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E6" w:rsidRPr="00487F47" w:rsidRDefault="00E700E6" w:rsidP="00E700E6">
      <w:pPr>
        <w:shd w:val="clear" w:color="auto" w:fill="FFFFFF"/>
        <w:jc w:val="center"/>
        <w:rPr>
          <w:b/>
          <w:bCs/>
          <w:spacing w:val="60"/>
        </w:rPr>
      </w:pPr>
      <w:r w:rsidRPr="00487F47"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72213106" wp14:editId="7E62A1EC">
            <wp:simplePos x="0" y="0"/>
            <wp:positionH relativeFrom="column">
              <wp:posOffset>2393950</wp:posOffset>
            </wp:positionH>
            <wp:positionV relativeFrom="paragraph">
              <wp:posOffset>-289560</wp:posOffset>
            </wp:positionV>
            <wp:extent cx="963295" cy="838200"/>
            <wp:effectExtent l="0" t="0" r="8255" b="0"/>
            <wp:wrapTight wrapText="bothSides">
              <wp:wrapPolygon edited="0">
                <wp:start x="0" y="0"/>
                <wp:lineTo x="0" y="21109"/>
                <wp:lineTo x="21358" y="21109"/>
                <wp:lineTo x="21358" y="0"/>
                <wp:lineTo x="0" y="0"/>
              </wp:wrapPolygon>
            </wp:wrapTight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0E6" w:rsidRPr="00487F47" w:rsidRDefault="00E700E6" w:rsidP="00E700E6">
      <w:pPr>
        <w:shd w:val="clear" w:color="auto" w:fill="FFFFFF"/>
        <w:jc w:val="center"/>
        <w:rPr>
          <w:b/>
          <w:bCs/>
          <w:spacing w:val="60"/>
        </w:rPr>
      </w:pPr>
    </w:p>
    <w:p w:rsidR="00E700E6" w:rsidRPr="00487F47" w:rsidRDefault="00E700E6" w:rsidP="00E700E6">
      <w:pPr>
        <w:shd w:val="clear" w:color="auto" w:fill="FFFFFF"/>
        <w:jc w:val="center"/>
        <w:rPr>
          <w:b/>
          <w:bCs/>
          <w:spacing w:val="60"/>
        </w:rPr>
      </w:pPr>
    </w:p>
    <w:p w:rsidR="00E700E6" w:rsidRPr="00487F47" w:rsidRDefault="00E700E6" w:rsidP="00E700E6">
      <w:pPr>
        <w:shd w:val="clear" w:color="auto" w:fill="FFFFFF"/>
        <w:jc w:val="center"/>
        <w:rPr>
          <w:b/>
          <w:bCs/>
          <w:spacing w:val="60"/>
        </w:rPr>
      </w:pPr>
    </w:p>
    <w:p w:rsidR="00E700E6" w:rsidRPr="00487F47" w:rsidRDefault="00E700E6" w:rsidP="00E700E6">
      <w:pPr>
        <w:shd w:val="clear" w:color="auto" w:fill="FFFFFF"/>
        <w:jc w:val="center"/>
        <w:rPr>
          <w:b/>
          <w:bCs/>
          <w:spacing w:val="60"/>
          <w:sz w:val="28"/>
          <w:szCs w:val="28"/>
          <w:lang w:val="ru-RU"/>
        </w:rPr>
      </w:pPr>
      <w:r w:rsidRPr="00487F47">
        <w:rPr>
          <w:b/>
          <w:bCs/>
          <w:spacing w:val="60"/>
          <w:sz w:val="28"/>
          <w:szCs w:val="28"/>
        </w:rPr>
        <w:t>РЕПУБЛИКА  БЪЛГАРИЯ</w:t>
      </w:r>
    </w:p>
    <w:p w:rsidR="00E700E6" w:rsidRPr="00487F47" w:rsidRDefault="00E700E6" w:rsidP="00E700E6">
      <w:pPr>
        <w:pBdr>
          <w:bottom w:val="single" w:sz="4" w:space="1" w:color="auto"/>
        </w:pBdr>
        <w:shd w:val="clear" w:color="auto" w:fill="FFFFFF"/>
        <w:jc w:val="center"/>
        <w:rPr>
          <w:spacing w:val="82"/>
          <w:sz w:val="28"/>
          <w:szCs w:val="28"/>
        </w:rPr>
      </w:pPr>
      <w:r w:rsidRPr="00487F47">
        <w:rPr>
          <w:b/>
          <w:bCs/>
          <w:spacing w:val="82"/>
          <w:sz w:val="28"/>
          <w:szCs w:val="28"/>
        </w:rPr>
        <w:t>МИНИСТЕРСКИ СЪВЕТ</w:t>
      </w:r>
    </w:p>
    <w:p w:rsidR="00E700E6" w:rsidRPr="00487F47" w:rsidRDefault="00E700E6" w:rsidP="00487F47">
      <w:pPr>
        <w:shd w:val="clear" w:color="auto" w:fill="FFFFFF"/>
        <w:spacing w:line="360" w:lineRule="auto"/>
        <w:jc w:val="right"/>
        <w:rPr>
          <w:b/>
          <w:bCs/>
        </w:rPr>
      </w:pPr>
      <w:r w:rsidRPr="00487F47">
        <w:t>Проект</w:t>
      </w:r>
    </w:p>
    <w:p w:rsidR="007F37C0" w:rsidRDefault="007F37C0" w:rsidP="009E249C">
      <w:pPr>
        <w:shd w:val="clear" w:color="auto" w:fill="FFFFFF"/>
        <w:tabs>
          <w:tab w:val="left" w:leader="dot" w:pos="10490"/>
        </w:tabs>
        <w:spacing w:line="360" w:lineRule="auto"/>
        <w:rPr>
          <w:b/>
          <w:spacing w:val="160"/>
          <w:sz w:val="28"/>
          <w:szCs w:val="28"/>
          <w:lang w:val="en-US"/>
        </w:rPr>
      </w:pPr>
    </w:p>
    <w:p w:rsidR="00E700E6" w:rsidRPr="00487F47" w:rsidRDefault="00E700E6" w:rsidP="00487F47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sz w:val="28"/>
          <w:szCs w:val="28"/>
        </w:rPr>
      </w:pPr>
      <w:r w:rsidRPr="00487F47">
        <w:rPr>
          <w:b/>
          <w:spacing w:val="160"/>
          <w:sz w:val="28"/>
          <w:szCs w:val="28"/>
        </w:rPr>
        <w:t>ПОСТАНОВЛЕНИЕ</w:t>
      </w:r>
      <w:r w:rsidRPr="00487F47">
        <w:rPr>
          <w:b/>
          <w:spacing w:val="66"/>
          <w:sz w:val="28"/>
          <w:szCs w:val="28"/>
          <w:lang w:val="ru-RU"/>
        </w:rPr>
        <w:t xml:space="preserve"> </w:t>
      </w:r>
    </w:p>
    <w:p w:rsidR="00E700E6" w:rsidRPr="00487F47" w:rsidRDefault="004F1689" w:rsidP="00487F47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</w:t>
      </w:r>
      <w:r w:rsidRPr="00487F47">
        <w:rPr>
          <w:b/>
          <w:sz w:val="28"/>
          <w:szCs w:val="28"/>
        </w:rPr>
        <w:t xml:space="preserve"> </w:t>
      </w:r>
      <w:r w:rsidR="0091230F">
        <w:rPr>
          <w:b/>
          <w:sz w:val="28"/>
          <w:szCs w:val="28"/>
        </w:rPr>
        <w:t>2018</w:t>
      </w:r>
      <w:r w:rsidR="00E700E6" w:rsidRPr="00487F47">
        <w:rPr>
          <w:b/>
          <w:sz w:val="28"/>
          <w:szCs w:val="28"/>
        </w:rPr>
        <w:t xml:space="preserve">  </w:t>
      </w:r>
      <w:r w:rsidRPr="00487F4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 w:rsidRPr="00487F47">
        <w:rPr>
          <w:b/>
          <w:sz w:val="28"/>
          <w:szCs w:val="28"/>
        </w:rPr>
        <w:t xml:space="preserve">  </w:t>
      </w:r>
    </w:p>
    <w:p w:rsidR="007F37C0" w:rsidRPr="009E249C" w:rsidRDefault="007F37C0" w:rsidP="009E249C">
      <w:pPr>
        <w:spacing w:line="360" w:lineRule="auto"/>
        <w:jc w:val="both"/>
        <w:rPr>
          <w:b/>
          <w:lang w:val="en-US"/>
        </w:rPr>
      </w:pPr>
    </w:p>
    <w:p w:rsidR="00487F47" w:rsidRDefault="00487F47" w:rsidP="00FD10E8">
      <w:pPr>
        <w:spacing w:line="360" w:lineRule="auto"/>
        <w:ind w:left="454" w:hanging="454"/>
        <w:jc w:val="both"/>
        <w:rPr>
          <w:bCs/>
          <w:smallCaps/>
          <w:sz w:val="24"/>
          <w:szCs w:val="24"/>
          <w:lang w:val="en-US"/>
        </w:rPr>
      </w:pPr>
      <w:r w:rsidRPr="00487F47">
        <w:rPr>
          <w:b/>
          <w:smallCaps/>
          <w:sz w:val="24"/>
          <w:szCs w:val="24"/>
        </w:rPr>
        <w:t>ЗА</w:t>
      </w:r>
      <w:r w:rsidRPr="00487F47">
        <w:rPr>
          <w:smallCaps/>
          <w:sz w:val="24"/>
          <w:szCs w:val="24"/>
        </w:rPr>
        <w:t xml:space="preserve"> </w:t>
      </w:r>
      <w:r w:rsidRPr="00487F47">
        <w:rPr>
          <w:smallCaps/>
          <w:color w:val="000000"/>
          <w:sz w:val="24"/>
          <w:szCs w:val="24"/>
        </w:rPr>
        <w:t>изменение и допълнение на Наредбата за условията и реда за прилагане на сх</w:t>
      </w:r>
      <w:r w:rsidR="0051624A">
        <w:rPr>
          <w:smallCaps/>
          <w:color w:val="000000"/>
          <w:sz w:val="24"/>
          <w:szCs w:val="24"/>
        </w:rPr>
        <w:t>еми за предоставяне на плодове</w:t>
      </w:r>
      <w:r w:rsidR="004F1689">
        <w:rPr>
          <w:smallCaps/>
          <w:color w:val="000000"/>
          <w:sz w:val="24"/>
          <w:szCs w:val="24"/>
        </w:rPr>
        <w:t xml:space="preserve"> и</w:t>
      </w:r>
      <w:r w:rsidR="004F1689" w:rsidRPr="00487F47">
        <w:rPr>
          <w:smallCaps/>
          <w:color w:val="000000"/>
          <w:sz w:val="24"/>
          <w:szCs w:val="24"/>
        </w:rPr>
        <w:t xml:space="preserve"> </w:t>
      </w:r>
      <w:r w:rsidR="0051624A">
        <w:rPr>
          <w:smallCaps/>
          <w:color w:val="000000"/>
          <w:sz w:val="24"/>
          <w:szCs w:val="24"/>
        </w:rPr>
        <w:t>зеленчуци</w:t>
      </w:r>
      <w:r w:rsidR="004F1689">
        <w:rPr>
          <w:smallCaps/>
          <w:color w:val="000000"/>
          <w:sz w:val="24"/>
          <w:szCs w:val="24"/>
        </w:rPr>
        <w:t xml:space="preserve"> и на</w:t>
      </w:r>
      <w:r w:rsidR="004F1689" w:rsidRPr="00487F47">
        <w:rPr>
          <w:smallCaps/>
          <w:color w:val="000000"/>
          <w:sz w:val="24"/>
          <w:szCs w:val="24"/>
        </w:rPr>
        <w:t xml:space="preserve"> </w:t>
      </w:r>
      <w:r w:rsidRPr="00487F47">
        <w:rPr>
          <w:smallCaps/>
          <w:color w:val="000000"/>
          <w:sz w:val="24"/>
          <w:szCs w:val="24"/>
        </w:rPr>
        <w:t>мляко и млечни продукти в учебните заведе</w:t>
      </w:r>
      <w:r w:rsidRPr="00487F47">
        <w:rPr>
          <w:smallCaps/>
          <w:color w:val="000000"/>
          <w:sz w:val="24"/>
          <w:szCs w:val="24"/>
        </w:rPr>
        <w:softHyphen/>
        <w:t xml:space="preserve">ния – </w:t>
      </w:r>
      <w:r w:rsidR="004F1689">
        <w:rPr>
          <w:smallCaps/>
          <w:color w:val="000000"/>
          <w:sz w:val="24"/>
          <w:szCs w:val="24"/>
        </w:rPr>
        <w:t>с</w:t>
      </w:r>
      <w:r w:rsidR="004F1689" w:rsidRPr="00487F47">
        <w:rPr>
          <w:smallCaps/>
          <w:color w:val="000000"/>
          <w:sz w:val="24"/>
          <w:szCs w:val="24"/>
        </w:rPr>
        <w:t xml:space="preserve">хема </w:t>
      </w:r>
      <w:r w:rsidRPr="00487F47">
        <w:rPr>
          <w:smallCaps/>
          <w:color w:val="000000"/>
          <w:sz w:val="24"/>
          <w:szCs w:val="24"/>
        </w:rPr>
        <w:t xml:space="preserve">„Училищен плод“ и </w:t>
      </w:r>
      <w:r w:rsidR="004F1689">
        <w:rPr>
          <w:smallCaps/>
          <w:color w:val="000000"/>
          <w:sz w:val="24"/>
          <w:szCs w:val="24"/>
        </w:rPr>
        <w:t>с</w:t>
      </w:r>
      <w:r w:rsidR="004F1689" w:rsidRPr="00487F47">
        <w:rPr>
          <w:smallCaps/>
          <w:color w:val="000000"/>
          <w:sz w:val="24"/>
          <w:szCs w:val="24"/>
        </w:rPr>
        <w:t xml:space="preserve">хема </w:t>
      </w:r>
      <w:r w:rsidRPr="00487F47">
        <w:rPr>
          <w:smallCaps/>
          <w:color w:val="000000"/>
          <w:sz w:val="24"/>
          <w:szCs w:val="24"/>
        </w:rPr>
        <w:t xml:space="preserve">„Училищно мляко“, приета с Постановление № 251 на Министерския съвет от 2016 г. </w:t>
      </w:r>
      <w:r w:rsidRPr="00487F47">
        <w:rPr>
          <w:bCs/>
          <w:smallCaps/>
          <w:sz w:val="24"/>
          <w:szCs w:val="24"/>
        </w:rPr>
        <w:t xml:space="preserve">(обн., ДВ, </w:t>
      </w:r>
      <w:r w:rsidR="009E249C">
        <w:rPr>
          <w:bCs/>
          <w:smallCaps/>
          <w:sz w:val="24"/>
          <w:szCs w:val="24"/>
          <w:lang w:val="en-US"/>
        </w:rPr>
        <w:t xml:space="preserve">    </w:t>
      </w:r>
      <w:r w:rsidRPr="00487F47">
        <w:rPr>
          <w:bCs/>
          <w:smallCaps/>
          <w:sz w:val="24"/>
          <w:szCs w:val="24"/>
        </w:rPr>
        <w:t>бр. 77 от 2016 г</w:t>
      </w:r>
      <w:r w:rsidR="004F1689" w:rsidRPr="00487F47">
        <w:rPr>
          <w:bCs/>
          <w:smallCaps/>
          <w:sz w:val="24"/>
          <w:szCs w:val="24"/>
        </w:rPr>
        <w:t>.</w:t>
      </w:r>
      <w:r w:rsidR="004F1689">
        <w:rPr>
          <w:bCs/>
          <w:smallCaps/>
          <w:sz w:val="24"/>
          <w:szCs w:val="24"/>
        </w:rPr>
        <w:t>;</w:t>
      </w:r>
      <w:r w:rsidR="004F1689" w:rsidRPr="00487F47">
        <w:rPr>
          <w:bCs/>
          <w:smallCaps/>
          <w:sz w:val="24"/>
          <w:szCs w:val="24"/>
        </w:rPr>
        <w:t xml:space="preserve"> </w:t>
      </w:r>
      <w:r w:rsidRPr="00487F47">
        <w:rPr>
          <w:bCs/>
          <w:smallCaps/>
          <w:sz w:val="24"/>
          <w:szCs w:val="24"/>
        </w:rPr>
        <w:t>изм. и доп., бр. 89 от 2016 г.</w:t>
      </w:r>
      <w:r w:rsidR="00AF2998">
        <w:rPr>
          <w:bCs/>
          <w:smallCaps/>
          <w:sz w:val="24"/>
          <w:szCs w:val="24"/>
        </w:rPr>
        <w:t xml:space="preserve">, </w:t>
      </w:r>
      <w:hyperlink r:id="rId8" w:history="1">
        <w:r w:rsidR="00FD10E8" w:rsidRPr="00FD10E8">
          <w:rPr>
            <w:bCs/>
            <w:smallCaps/>
            <w:sz w:val="24"/>
            <w:szCs w:val="24"/>
          </w:rPr>
          <w:t xml:space="preserve"> </w:t>
        </w:r>
        <w:r w:rsidR="00FD10E8" w:rsidRPr="00487F47">
          <w:rPr>
            <w:bCs/>
            <w:smallCaps/>
            <w:sz w:val="24"/>
            <w:szCs w:val="24"/>
          </w:rPr>
          <w:t xml:space="preserve">бр. </w:t>
        </w:r>
        <w:r w:rsidR="00AF2998" w:rsidRPr="003A1FDA">
          <w:rPr>
            <w:sz w:val="24"/>
            <w:szCs w:val="24"/>
          </w:rPr>
          <w:t xml:space="preserve"> 36</w:t>
        </w:r>
      </w:hyperlink>
      <w:r w:rsidR="00AF2998" w:rsidRPr="003A1FDA">
        <w:rPr>
          <w:sz w:val="24"/>
          <w:szCs w:val="24"/>
        </w:rPr>
        <w:t xml:space="preserve"> </w:t>
      </w:r>
      <w:r w:rsidR="00CB5328">
        <w:rPr>
          <w:sz w:val="24"/>
          <w:szCs w:val="24"/>
        </w:rPr>
        <w:t>и</w:t>
      </w:r>
      <w:r w:rsidR="00AF2998" w:rsidRPr="003A1FDA">
        <w:rPr>
          <w:sz w:val="24"/>
          <w:szCs w:val="24"/>
        </w:rPr>
        <w:t xml:space="preserve"> 55 </w:t>
      </w:r>
      <w:r w:rsidR="00FD10E8" w:rsidRPr="00487F47">
        <w:rPr>
          <w:bCs/>
          <w:smallCaps/>
          <w:sz w:val="24"/>
          <w:szCs w:val="24"/>
        </w:rPr>
        <w:t>от</w:t>
      </w:r>
      <w:r w:rsidR="00AF2998" w:rsidRPr="003A1FDA">
        <w:rPr>
          <w:sz w:val="24"/>
          <w:szCs w:val="24"/>
        </w:rPr>
        <w:t xml:space="preserve"> 2017 г.</w:t>
      </w:r>
      <w:r w:rsidR="00FD10E8">
        <w:rPr>
          <w:sz w:val="24"/>
          <w:szCs w:val="24"/>
        </w:rPr>
        <w:t>,</w:t>
      </w:r>
      <w:r w:rsidR="00FD10E8" w:rsidRPr="00FD10E8">
        <w:rPr>
          <w:sz w:val="24"/>
          <w:szCs w:val="24"/>
        </w:rPr>
        <w:t xml:space="preserve"> </w:t>
      </w:r>
      <w:r w:rsidR="00FD10E8" w:rsidRPr="00487F47">
        <w:rPr>
          <w:bCs/>
          <w:smallCaps/>
          <w:sz w:val="24"/>
          <w:szCs w:val="24"/>
        </w:rPr>
        <w:t xml:space="preserve">бр. </w:t>
      </w:r>
      <w:r w:rsidR="00FD10E8" w:rsidRPr="004548FF">
        <w:rPr>
          <w:sz w:val="24"/>
          <w:szCs w:val="24"/>
        </w:rPr>
        <w:t xml:space="preserve">55 </w:t>
      </w:r>
      <w:r w:rsidR="009E249C">
        <w:rPr>
          <w:sz w:val="24"/>
          <w:szCs w:val="24"/>
          <w:lang w:val="en-US"/>
        </w:rPr>
        <w:t xml:space="preserve">            </w:t>
      </w:r>
      <w:r w:rsidR="00FD10E8" w:rsidRPr="00487F47">
        <w:rPr>
          <w:bCs/>
          <w:smallCaps/>
          <w:sz w:val="24"/>
          <w:szCs w:val="24"/>
        </w:rPr>
        <w:t>от</w:t>
      </w:r>
      <w:r w:rsidR="00FD10E8" w:rsidRPr="004548FF">
        <w:rPr>
          <w:sz w:val="24"/>
          <w:szCs w:val="24"/>
        </w:rPr>
        <w:t xml:space="preserve"> 2017 г.</w:t>
      </w:r>
      <w:r w:rsidR="00FD10E8">
        <w:rPr>
          <w:sz w:val="24"/>
          <w:szCs w:val="24"/>
          <w:lang w:val="en-US"/>
        </w:rPr>
        <w:t>,</w:t>
      </w:r>
      <w:r w:rsidR="00FD10E8" w:rsidRPr="00FD10E8">
        <w:rPr>
          <w:sz w:val="24"/>
          <w:szCs w:val="24"/>
        </w:rPr>
        <w:t xml:space="preserve"> </w:t>
      </w:r>
      <w:r w:rsidR="00FD10E8" w:rsidRPr="00487F47">
        <w:rPr>
          <w:bCs/>
          <w:smallCaps/>
          <w:sz w:val="24"/>
          <w:szCs w:val="24"/>
        </w:rPr>
        <w:t xml:space="preserve">бр. </w:t>
      </w:r>
      <w:r w:rsidR="00FD10E8" w:rsidRPr="004548FF">
        <w:rPr>
          <w:sz w:val="24"/>
          <w:szCs w:val="24"/>
        </w:rPr>
        <w:t xml:space="preserve">43 </w:t>
      </w:r>
      <w:r w:rsidR="00FD10E8">
        <w:rPr>
          <w:sz w:val="24"/>
          <w:szCs w:val="24"/>
        </w:rPr>
        <w:t>и</w:t>
      </w:r>
      <w:r w:rsidR="00FD10E8" w:rsidRPr="004548FF">
        <w:rPr>
          <w:sz w:val="24"/>
          <w:szCs w:val="24"/>
        </w:rPr>
        <w:t xml:space="preserve"> 53 </w:t>
      </w:r>
      <w:r w:rsidR="00FD10E8" w:rsidRPr="00487F47">
        <w:rPr>
          <w:bCs/>
          <w:smallCaps/>
          <w:sz w:val="24"/>
          <w:szCs w:val="24"/>
        </w:rPr>
        <w:t>от</w:t>
      </w:r>
      <w:r w:rsidR="00FD10E8" w:rsidRPr="004548FF">
        <w:rPr>
          <w:sz w:val="24"/>
          <w:szCs w:val="24"/>
        </w:rPr>
        <w:t xml:space="preserve"> 2018 г.</w:t>
      </w:r>
      <w:r w:rsidRPr="003A1FDA">
        <w:rPr>
          <w:bCs/>
          <w:smallCaps/>
          <w:sz w:val="24"/>
          <w:szCs w:val="24"/>
        </w:rPr>
        <w:t>)</w:t>
      </w:r>
    </w:p>
    <w:p w:rsidR="007F37C0" w:rsidRDefault="007F37C0" w:rsidP="00FC5514">
      <w:pPr>
        <w:pStyle w:val="Heading1"/>
        <w:widowControl/>
        <w:spacing w:line="360" w:lineRule="auto"/>
        <w:jc w:val="left"/>
        <w:rPr>
          <w:rFonts w:ascii="Times New Roman Bold" w:hAnsi="Times New Roman Bold" w:cs="Times New Roman"/>
          <w:caps/>
          <w:spacing w:val="60"/>
          <w:sz w:val="28"/>
          <w:szCs w:val="28"/>
          <w:lang w:val="en-US"/>
        </w:rPr>
      </w:pPr>
    </w:p>
    <w:p w:rsidR="00487F47" w:rsidRDefault="00487F47" w:rsidP="00487F47">
      <w:pPr>
        <w:pStyle w:val="Heading1"/>
        <w:widowControl/>
        <w:spacing w:line="360" w:lineRule="auto"/>
        <w:rPr>
          <w:rFonts w:asciiTheme="minorHAnsi" w:hAnsiTheme="minorHAnsi" w:cs="Times New Roman"/>
          <w:caps/>
          <w:spacing w:val="60"/>
          <w:sz w:val="28"/>
          <w:szCs w:val="28"/>
        </w:rPr>
      </w:pPr>
      <w:r w:rsidRPr="00487F47">
        <w:rPr>
          <w:rFonts w:ascii="Times New Roman Bold" w:hAnsi="Times New Roman Bold" w:cs="Times New Roman"/>
          <w:caps/>
          <w:spacing w:val="60"/>
          <w:sz w:val="28"/>
          <w:szCs w:val="28"/>
        </w:rPr>
        <w:t xml:space="preserve">Министерският съвет </w:t>
      </w:r>
    </w:p>
    <w:p w:rsidR="006C086A" w:rsidRPr="00487F47" w:rsidRDefault="00487F47" w:rsidP="00487F47">
      <w:pPr>
        <w:pStyle w:val="Heading1"/>
        <w:widowControl/>
        <w:spacing w:line="360" w:lineRule="auto"/>
        <w:rPr>
          <w:rFonts w:ascii="Times New Roman Bold" w:hAnsi="Times New Roman Bold" w:cs="Times New Roman"/>
          <w:caps/>
          <w:spacing w:val="60"/>
          <w:sz w:val="28"/>
          <w:szCs w:val="28"/>
        </w:rPr>
      </w:pPr>
      <w:r w:rsidRPr="00487F47">
        <w:rPr>
          <w:rFonts w:ascii="Times New Roman Bold" w:hAnsi="Times New Roman Bold" w:cs="Times New Roman"/>
          <w:caps/>
          <w:spacing w:val="60"/>
          <w:sz w:val="28"/>
          <w:szCs w:val="28"/>
        </w:rPr>
        <w:t>постанови:</w:t>
      </w:r>
    </w:p>
    <w:p w:rsidR="00487F47" w:rsidRPr="00487F47" w:rsidRDefault="00487F47" w:rsidP="00487F47">
      <w:pPr>
        <w:rPr>
          <w:lang w:eastAsia="bg-BG"/>
        </w:rPr>
      </w:pPr>
    </w:p>
    <w:p w:rsidR="00712462" w:rsidRDefault="00AF2998" w:rsidP="00AF2998">
      <w:pPr>
        <w:spacing w:line="360" w:lineRule="auto"/>
        <w:ind w:firstLine="720"/>
        <w:jc w:val="both"/>
        <w:rPr>
          <w:sz w:val="24"/>
          <w:szCs w:val="24"/>
        </w:rPr>
      </w:pPr>
      <w:r w:rsidRPr="00AF2998">
        <w:rPr>
          <w:b/>
          <w:sz w:val="24"/>
          <w:szCs w:val="24"/>
        </w:rPr>
        <w:t>§ 1.</w:t>
      </w:r>
      <w:r w:rsidRPr="00AF2998">
        <w:rPr>
          <w:sz w:val="24"/>
          <w:szCs w:val="24"/>
        </w:rPr>
        <w:t xml:space="preserve"> В чл.</w:t>
      </w:r>
      <w:r w:rsidR="00FD10E8">
        <w:rPr>
          <w:sz w:val="24"/>
          <w:szCs w:val="24"/>
        </w:rPr>
        <w:t xml:space="preserve"> </w:t>
      </w:r>
      <w:r w:rsidR="00712462">
        <w:rPr>
          <w:sz w:val="24"/>
          <w:szCs w:val="24"/>
        </w:rPr>
        <w:t>4</w:t>
      </w:r>
      <w:r w:rsidR="00FD10E8">
        <w:rPr>
          <w:sz w:val="24"/>
          <w:szCs w:val="24"/>
        </w:rPr>
        <w:t xml:space="preserve"> се </w:t>
      </w:r>
      <w:r w:rsidR="00712462">
        <w:rPr>
          <w:sz w:val="24"/>
          <w:szCs w:val="24"/>
        </w:rPr>
        <w:t>правят следните изменения и допълнения:</w:t>
      </w:r>
    </w:p>
    <w:p w:rsidR="00FD10E8" w:rsidRPr="00712462" w:rsidRDefault="00712462" w:rsidP="00712462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D10E8" w:rsidRPr="00712462">
        <w:rPr>
          <w:sz w:val="24"/>
          <w:szCs w:val="24"/>
        </w:rPr>
        <w:t xml:space="preserve">ъздава </w:t>
      </w:r>
      <w:r>
        <w:rPr>
          <w:sz w:val="24"/>
          <w:szCs w:val="24"/>
        </w:rPr>
        <w:t xml:space="preserve">се </w:t>
      </w:r>
      <w:r w:rsidRPr="00712462">
        <w:rPr>
          <w:sz w:val="24"/>
          <w:szCs w:val="24"/>
        </w:rPr>
        <w:t xml:space="preserve">нова </w:t>
      </w:r>
      <w:r w:rsidR="00FD10E8" w:rsidRPr="00712462">
        <w:rPr>
          <w:sz w:val="24"/>
          <w:szCs w:val="24"/>
        </w:rPr>
        <w:t xml:space="preserve">ал. </w:t>
      </w:r>
      <w:r w:rsidRPr="00712462">
        <w:rPr>
          <w:sz w:val="24"/>
          <w:szCs w:val="24"/>
        </w:rPr>
        <w:t>6</w:t>
      </w:r>
      <w:r w:rsidR="00FD10E8" w:rsidRPr="00712462">
        <w:rPr>
          <w:sz w:val="24"/>
          <w:szCs w:val="24"/>
        </w:rPr>
        <w:t xml:space="preserve">: </w:t>
      </w:r>
    </w:p>
    <w:p w:rsidR="00FD10E8" w:rsidRDefault="00FD10E8" w:rsidP="00FD10E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712462">
        <w:rPr>
          <w:sz w:val="24"/>
          <w:szCs w:val="24"/>
        </w:rPr>
        <w:t xml:space="preserve">(6) Дейностите </w:t>
      </w:r>
      <w:r w:rsidR="004274C6" w:rsidRPr="00CD0343">
        <w:rPr>
          <w:sz w:val="24"/>
          <w:szCs w:val="24"/>
        </w:rPr>
        <w:t xml:space="preserve">на територията на </w:t>
      </w:r>
      <w:r w:rsidR="004274C6">
        <w:rPr>
          <w:sz w:val="24"/>
          <w:szCs w:val="24"/>
        </w:rPr>
        <w:t xml:space="preserve">училищата </w:t>
      </w:r>
      <w:r w:rsidR="00712462">
        <w:rPr>
          <w:sz w:val="24"/>
          <w:szCs w:val="24"/>
        </w:rPr>
        <w:t>по ал. 5, т. 2</w:t>
      </w:r>
      <w:r w:rsidR="00CF5A99">
        <w:rPr>
          <w:sz w:val="24"/>
          <w:szCs w:val="24"/>
        </w:rPr>
        <w:t>, чл.</w:t>
      </w:r>
      <w:r w:rsidR="00CF5A99">
        <w:rPr>
          <w:sz w:val="24"/>
          <w:szCs w:val="24"/>
          <w:lang w:val="en-US"/>
        </w:rPr>
        <w:t xml:space="preserve"> 10, </w:t>
      </w:r>
      <w:r w:rsidR="00CF5A99">
        <w:rPr>
          <w:sz w:val="24"/>
          <w:szCs w:val="24"/>
        </w:rPr>
        <w:t>ал</w:t>
      </w:r>
      <w:r w:rsidR="00CF5A99">
        <w:rPr>
          <w:sz w:val="24"/>
          <w:szCs w:val="24"/>
          <w:lang w:val="en-US"/>
        </w:rPr>
        <w:t>. 4</w:t>
      </w:r>
      <w:r w:rsidR="00CF5A99">
        <w:rPr>
          <w:sz w:val="24"/>
          <w:szCs w:val="24"/>
        </w:rPr>
        <w:t xml:space="preserve"> и раздаването на продуктите </w:t>
      </w:r>
      <w:r w:rsidR="00712462">
        <w:rPr>
          <w:sz w:val="24"/>
          <w:szCs w:val="24"/>
        </w:rPr>
        <w:t>могат да се осъществяват от лице, с което</w:t>
      </w:r>
      <w:r w:rsidR="00712462" w:rsidRPr="00901D0C">
        <w:rPr>
          <w:sz w:val="24"/>
          <w:szCs w:val="24"/>
        </w:rPr>
        <w:t xml:space="preserve"> </w:t>
      </w:r>
      <w:r w:rsidR="00712462">
        <w:rPr>
          <w:sz w:val="24"/>
          <w:szCs w:val="24"/>
        </w:rPr>
        <w:t>одобреният заявител е сключил</w:t>
      </w:r>
      <w:r w:rsidR="00712462" w:rsidRPr="00CD0343">
        <w:t xml:space="preserve"> </w:t>
      </w:r>
      <w:r w:rsidR="00712462" w:rsidRPr="00CD0343">
        <w:rPr>
          <w:sz w:val="24"/>
          <w:szCs w:val="24"/>
        </w:rPr>
        <w:t>договор</w:t>
      </w:r>
      <w:r w:rsidR="00F3635A">
        <w:rPr>
          <w:sz w:val="24"/>
          <w:szCs w:val="24"/>
        </w:rPr>
        <w:t>,</w:t>
      </w:r>
      <w:r w:rsidR="00712462">
        <w:rPr>
          <w:sz w:val="24"/>
          <w:szCs w:val="24"/>
        </w:rPr>
        <w:t xml:space="preserve"> съгласуван с директора на съответното училище.</w:t>
      </w:r>
      <w:r w:rsidR="00CF5A99">
        <w:rPr>
          <w:sz w:val="24"/>
          <w:szCs w:val="24"/>
        </w:rPr>
        <w:t>“.</w:t>
      </w:r>
    </w:p>
    <w:p w:rsidR="00BF6894" w:rsidRPr="005C083E" w:rsidRDefault="005C083E" w:rsidP="005C083E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12462" w:rsidRPr="005C083E">
        <w:rPr>
          <w:sz w:val="24"/>
          <w:szCs w:val="24"/>
        </w:rPr>
        <w:t xml:space="preserve">Досегашните ал. 6 и 7 стават съответно </w:t>
      </w:r>
      <w:r w:rsidR="00767DF6">
        <w:rPr>
          <w:sz w:val="24"/>
          <w:szCs w:val="24"/>
        </w:rPr>
        <w:t xml:space="preserve">ал. </w:t>
      </w:r>
      <w:r w:rsidR="00712462" w:rsidRPr="005C083E">
        <w:rPr>
          <w:sz w:val="24"/>
          <w:szCs w:val="24"/>
        </w:rPr>
        <w:t>7 и 8.</w:t>
      </w:r>
    </w:p>
    <w:p w:rsidR="00E34211" w:rsidRDefault="00E34211" w:rsidP="00AF2998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FD10E8" w:rsidRDefault="00FD10E8" w:rsidP="00AF2998">
      <w:pPr>
        <w:spacing w:line="360" w:lineRule="auto"/>
        <w:ind w:firstLine="720"/>
        <w:jc w:val="both"/>
        <w:rPr>
          <w:sz w:val="24"/>
          <w:szCs w:val="24"/>
        </w:rPr>
      </w:pPr>
      <w:r w:rsidRPr="00AF2998">
        <w:rPr>
          <w:b/>
          <w:sz w:val="24"/>
          <w:szCs w:val="24"/>
        </w:rPr>
        <w:t>§ 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чл. 17 </w:t>
      </w:r>
      <w:r w:rsidR="00BF6894" w:rsidRPr="00AF2998">
        <w:rPr>
          <w:sz w:val="24"/>
          <w:szCs w:val="24"/>
        </w:rPr>
        <w:t xml:space="preserve">се </w:t>
      </w:r>
      <w:r w:rsidR="00CA5113">
        <w:rPr>
          <w:sz w:val="24"/>
          <w:szCs w:val="24"/>
        </w:rPr>
        <w:t xml:space="preserve"> създава ал. 8</w:t>
      </w:r>
      <w:r w:rsidR="00BF6894" w:rsidRPr="00AF2998">
        <w:rPr>
          <w:sz w:val="24"/>
          <w:szCs w:val="24"/>
        </w:rPr>
        <w:t>:</w:t>
      </w:r>
      <w:r w:rsidR="004274C6">
        <w:rPr>
          <w:sz w:val="24"/>
          <w:szCs w:val="24"/>
        </w:rPr>
        <w:t xml:space="preserve"> </w:t>
      </w:r>
    </w:p>
    <w:p w:rsidR="00CA5113" w:rsidRPr="00754A92" w:rsidRDefault="00CA5113" w:rsidP="00CA511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„(8) </w:t>
      </w:r>
      <w:r w:rsidRPr="00754A92">
        <w:rPr>
          <w:sz w:val="24"/>
          <w:szCs w:val="24"/>
        </w:rPr>
        <w:t>Одобрените заявители</w:t>
      </w:r>
      <w:r>
        <w:rPr>
          <w:sz w:val="24"/>
          <w:szCs w:val="24"/>
        </w:rPr>
        <w:t xml:space="preserve">, които доставят продукти в училищата, </w:t>
      </w:r>
      <w:r w:rsidRPr="00754A92">
        <w:rPr>
          <w:sz w:val="24"/>
          <w:szCs w:val="24"/>
        </w:rPr>
        <w:t xml:space="preserve">могат да искат възстановяване на </w:t>
      </w:r>
      <w:r>
        <w:rPr>
          <w:sz w:val="24"/>
          <w:szCs w:val="24"/>
        </w:rPr>
        <w:t>разходи</w:t>
      </w:r>
      <w:r w:rsidR="00514F27">
        <w:rPr>
          <w:sz w:val="24"/>
          <w:szCs w:val="24"/>
        </w:rPr>
        <w:t xml:space="preserve"> за договорите по чл. 4, ал. 6 </w:t>
      </w:r>
      <w:r w:rsidRPr="00FD10E8">
        <w:rPr>
          <w:sz w:val="24"/>
          <w:szCs w:val="24"/>
        </w:rPr>
        <w:t xml:space="preserve">в размер </w:t>
      </w:r>
      <w:r>
        <w:rPr>
          <w:sz w:val="24"/>
          <w:szCs w:val="24"/>
        </w:rPr>
        <w:t>до</w:t>
      </w:r>
      <w:r w:rsidRPr="00FD10E8">
        <w:rPr>
          <w:sz w:val="24"/>
          <w:szCs w:val="24"/>
        </w:rPr>
        <w:t xml:space="preserve"> 0,0</w:t>
      </w:r>
      <w:r w:rsidR="004F0BA9">
        <w:rPr>
          <w:sz w:val="24"/>
          <w:szCs w:val="24"/>
        </w:rPr>
        <w:t>7</w:t>
      </w:r>
      <w:r w:rsidRPr="00FD10E8">
        <w:rPr>
          <w:sz w:val="24"/>
          <w:szCs w:val="24"/>
        </w:rPr>
        <w:t xml:space="preserve"> лв. </w:t>
      </w:r>
      <w:r>
        <w:rPr>
          <w:sz w:val="24"/>
          <w:szCs w:val="24"/>
        </w:rPr>
        <w:t>з</w:t>
      </w:r>
      <w:r w:rsidRPr="00FD10E8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индивидуална </w:t>
      </w:r>
      <w:r w:rsidRPr="00FD10E8">
        <w:rPr>
          <w:sz w:val="24"/>
          <w:szCs w:val="24"/>
        </w:rPr>
        <w:t>порция</w:t>
      </w:r>
      <w:r>
        <w:rPr>
          <w:sz w:val="24"/>
          <w:szCs w:val="24"/>
        </w:rPr>
        <w:t xml:space="preserve"> на всеки ученик.“</w:t>
      </w:r>
    </w:p>
    <w:p w:rsidR="00FD10E8" w:rsidRDefault="00FD10E8" w:rsidP="00655B72">
      <w:pPr>
        <w:pStyle w:val="ListParagraph"/>
        <w:spacing w:line="360" w:lineRule="auto"/>
        <w:ind w:left="709"/>
        <w:jc w:val="both"/>
        <w:rPr>
          <w:sz w:val="24"/>
          <w:szCs w:val="24"/>
        </w:rPr>
      </w:pPr>
    </w:p>
    <w:p w:rsidR="00FD10E8" w:rsidRDefault="00FD10E8" w:rsidP="00655B72">
      <w:pPr>
        <w:pStyle w:val="ListParagraph"/>
        <w:spacing w:line="360" w:lineRule="auto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 w:rsidRPr="00AF299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чл. 18, ал. 3 се създава </w:t>
      </w:r>
      <w:r w:rsidR="00CA5113">
        <w:rPr>
          <w:sz w:val="24"/>
          <w:szCs w:val="24"/>
        </w:rPr>
        <w:t xml:space="preserve">нова </w:t>
      </w:r>
      <w:r>
        <w:rPr>
          <w:sz w:val="24"/>
          <w:szCs w:val="24"/>
        </w:rPr>
        <w:t xml:space="preserve">т. </w:t>
      </w:r>
      <w:r w:rsidR="00CA5113">
        <w:rPr>
          <w:sz w:val="24"/>
          <w:szCs w:val="24"/>
        </w:rPr>
        <w:t>7</w:t>
      </w:r>
      <w:r>
        <w:rPr>
          <w:sz w:val="24"/>
          <w:szCs w:val="24"/>
        </w:rPr>
        <w:t xml:space="preserve">: </w:t>
      </w:r>
    </w:p>
    <w:p w:rsidR="00FD10E8" w:rsidRDefault="00FD10E8" w:rsidP="00CA5113">
      <w:pPr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„</w:t>
      </w:r>
      <w:r w:rsidR="00816B6F"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 xml:space="preserve">. </w:t>
      </w:r>
      <w:r w:rsidR="00BD53F9">
        <w:rPr>
          <w:sz w:val="24"/>
          <w:szCs w:val="24"/>
        </w:rPr>
        <w:t xml:space="preserve">когато заявителите по схемите доставят продукти в училищата и са сключили договор по чл. </w:t>
      </w:r>
      <w:r w:rsidR="00CA5113">
        <w:rPr>
          <w:sz w:val="24"/>
          <w:szCs w:val="24"/>
        </w:rPr>
        <w:t>4</w:t>
      </w:r>
      <w:r w:rsidR="00BD53F9">
        <w:rPr>
          <w:sz w:val="24"/>
          <w:szCs w:val="24"/>
        </w:rPr>
        <w:t xml:space="preserve">, ал. </w:t>
      </w:r>
      <w:r w:rsidR="00CA5113">
        <w:rPr>
          <w:sz w:val="24"/>
          <w:szCs w:val="24"/>
        </w:rPr>
        <w:t>6</w:t>
      </w:r>
      <w:r w:rsidR="00BD53F9">
        <w:rPr>
          <w:sz w:val="24"/>
          <w:szCs w:val="24"/>
        </w:rPr>
        <w:t>, прилагат договора</w:t>
      </w:r>
      <w:r w:rsidR="004F0BA9">
        <w:rPr>
          <w:sz w:val="24"/>
          <w:szCs w:val="24"/>
        </w:rPr>
        <w:t>,</w:t>
      </w:r>
      <w:r w:rsidR="00BD53F9">
        <w:rPr>
          <w:sz w:val="24"/>
          <w:szCs w:val="24"/>
        </w:rPr>
        <w:t xml:space="preserve"> </w:t>
      </w:r>
      <w:r w:rsidR="004F0BA9">
        <w:rPr>
          <w:sz w:val="24"/>
          <w:szCs w:val="24"/>
        </w:rPr>
        <w:t>документи, доказващи извършването на дейностите и първични счетоводни документи, доказващи плащането по него</w:t>
      </w:r>
      <w:r>
        <w:rPr>
          <w:sz w:val="24"/>
          <w:szCs w:val="24"/>
        </w:rPr>
        <w:t>“.</w:t>
      </w:r>
    </w:p>
    <w:p w:rsidR="003A1FDA" w:rsidRDefault="007F5AFB" w:rsidP="005C083E">
      <w:pPr>
        <w:pStyle w:val="Heading1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ПРЕХОДНА РАЗПОРЕДБА</w:t>
      </w:r>
    </w:p>
    <w:p w:rsidR="007F5AFB" w:rsidRPr="007F5AFB" w:rsidRDefault="007F5AFB" w:rsidP="007F5AFB"/>
    <w:p w:rsidR="00FF4C8D" w:rsidRDefault="007F5AFB" w:rsidP="00CA5113">
      <w:pPr>
        <w:pStyle w:val="Heading1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7F5AFB">
        <w:rPr>
          <w:rFonts w:ascii="Times New Roman" w:hAnsi="Times New Roman" w:cs="Times New Roman"/>
          <w:sz w:val="24"/>
          <w:szCs w:val="24"/>
        </w:rPr>
        <w:t xml:space="preserve">§ </w:t>
      </w:r>
      <w:r w:rsidR="00E34211">
        <w:rPr>
          <w:rFonts w:ascii="Times New Roman" w:hAnsi="Times New Roman" w:cs="Times New Roman"/>
          <w:sz w:val="24"/>
          <w:szCs w:val="24"/>
        </w:rPr>
        <w:t>4</w:t>
      </w:r>
      <w:r w:rsidRPr="007F5A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AFB"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учебната 2018/2019 година </w:t>
      </w:r>
      <w:r w:rsidR="004F0BA9">
        <w:rPr>
          <w:rFonts w:ascii="Times New Roman" w:hAnsi="Times New Roman" w:cs="Times New Roman"/>
          <w:b w:val="0"/>
          <w:sz w:val="24"/>
          <w:szCs w:val="24"/>
        </w:rPr>
        <w:t xml:space="preserve">документално доказаните разходи </w:t>
      </w:r>
      <w:r w:rsidR="005C083E">
        <w:rPr>
          <w:rFonts w:ascii="Times New Roman" w:hAnsi="Times New Roman" w:cs="Times New Roman"/>
          <w:b w:val="0"/>
          <w:sz w:val="24"/>
          <w:szCs w:val="24"/>
        </w:rPr>
        <w:t>по чл. 17, ал. 8</w:t>
      </w:r>
      <w:r w:rsidR="00CA511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F4C8D">
        <w:rPr>
          <w:rFonts w:ascii="Times New Roman" w:hAnsi="Times New Roman" w:cs="Times New Roman"/>
          <w:b w:val="0"/>
          <w:sz w:val="24"/>
          <w:szCs w:val="24"/>
        </w:rPr>
        <w:t>направени преди влизане в сила на постановлението, подлежат на възстановяване</w:t>
      </w:r>
      <w:r w:rsidR="004274C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E249C" w:rsidRDefault="009E249C" w:rsidP="009E249C">
      <w:pPr>
        <w:rPr>
          <w:lang w:val="en-US" w:eastAsia="bg-BG"/>
        </w:rPr>
      </w:pPr>
    </w:p>
    <w:p w:rsidR="009E249C" w:rsidRDefault="009E249C" w:rsidP="009E249C">
      <w:pPr>
        <w:rPr>
          <w:lang w:val="en-US" w:eastAsia="bg-BG"/>
        </w:rPr>
      </w:pPr>
    </w:p>
    <w:p w:rsidR="009E249C" w:rsidRDefault="009E249C" w:rsidP="009E249C">
      <w:pPr>
        <w:rPr>
          <w:lang w:val="en-US" w:eastAsia="bg-BG"/>
        </w:rPr>
      </w:pPr>
    </w:p>
    <w:p w:rsidR="009E249C" w:rsidRDefault="009E249C" w:rsidP="009E249C">
      <w:pPr>
        <w:rPr>
          <w:lang w:val="en-US" w:eastAsia="bg-BG"/>
        </w:rPr>
      </w:pPr>
    </w:p>
    <w:p w:rsidR="009E249C" w:rsidRPr="009E249C" w:rsidRDefault="009E249C" w:rsidP="009E249C">
      <w:pPr>
        <w:rPr>
          <w:lang w:val="en-US" w:eastAsia="bg-BG"/>
        </w:rPr>
      </w:pPr>
    </w:p>
    <w:p w:rsidR="00FF4C8D" w:rsidRDefault="00FF4C8D" w:rsidP="00645591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1424C" w:rsidRPr="00645591" w:rsidRDefault="0031424C" w:rsidP="00645591">
      <w:pPr>
        <w:pStyle w:val="Heading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455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МИНИСТЪР-ПРЕДСЕДАТЕЛ:  </w:t>
      </w:r>
    </w:p>
    <w:p w:rsidR="0031424C" w:rsidRPr="00645591" w:rsidRDefault="00AF2998" w:rsidP="00645591">
      <w:pPr>
        <w:pStyle w:val="Heading1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БОЙКО БОРИСОВ</w:t>
      </w:r>
    </w:p>
    <w:p w:rsidR="00C15617" w:rsidRDefault="00C15617" w:rsidP="00645591">
      <w:pPr>
        <w:pStyle w:val="Heading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1424C" w:rsidRPr="00645591" w:rsidRDefault="0031424C" w:rsidP="00645591">
      <w:pPr>
        <w:pStyle w:val="Heading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5591">
        <w:rPr>
          <w:rFonts w:ascii="Times New Roman" w:eastAsia="Times New Roman" w:hAnsi="Times New Roman" w:cs="Times New Roman"/>
          <w:color w:val="auto"/>
          <w:sz w:val="24"/>
          <w:szCs w:val="24"/>
        </w:rPr>
        <w:t>ГЛАВЕН СЕКРЕТАР НА</w:t>
      </w:r>
      <w:r w:rsidR="00645591" w:rsidRPr="006455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455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МИНИСТЕРСКИЯ СЪВЕТ:  </w:t>
      </w:r>
    </w:p>
    <w:p w:rsidR="0031424C" w:rsidRDefault="0031424C" w:rsidP="00645591">
      <w:pPr>
        <w:pStyle w:val="Style"/>
        <w:ind w:left="5040" w:right="142" w:firstLine="839"/>
        <w:rPr>
          <w:rFonts w:eastAsia="Times New Roman"/>
          <w:b/>
          <w:bCs/>
          <w:lang w:val="en-US" w:eastAsia="en-US"/>
        </w:rPr>
      </w:pPr>
      <w:r w:rsidRPr="00645591">
        <w:rPr>
          <w:rFonts w:eastAsia="Times New Roman"/>
          <w:b/>
          <w:bCs/>
          <w:lang w:eastAsia="en-US"/>
        </w:rPr>
        <w:t xml:space="preserve">    ВЕСЕЛИН ДАКОВ</w:t>
      </w:r>
    </w:p>
    <w:p w:rsidR="009E249C" w:rsidRDefault="009E249C" w:rsidP="00645591">
      <w:pPr>
        <w:pStyle w:val="Style"/>
        <w:ind w:left="5040" w:right="142" w:firstLine="839"/>
        <w:rPr>
          <w:rFonts w:eastAsia="Times New Roman"/>
          <w:b/>
          <w:bCs/>
          <w:lang w:val="en-US" w:eastAsia="en-US"/>
        </w:rPr>
      </w:pPr>
    </w:p>
    <w:p w:rsidR="009E249C" w:rsidRDefault="009E249C" w:rsidP="00645591">
      <w:pPr>
        <w:pStyle w:val="Style"/>
        <w:ind w:left="5040" w:right="142" w:firstLine="839"/>
        <w:rPr>
          <w:rFonts w:eastAsia="Times New Roman"/>
          <w:b/>
          <w:bCs/>
          <w:lang w:val="en-US" w:eastAsia="en-US"/>
        </w:rPr>
      </w:pPr>
    </w:p>
    <w:p w:rsidR="009E249C" w:rsidRPr="009E249C" w:rsidRDefault="009E249C" w:rsidP="00645591">
      <w:pPr>
        <w:pStyle w:val="Style"/>
        <w:ind w:left="5040" w:right="142" w:firstLine="839"/>
        <w:rPr>
          <w:rFonts w:eastAsia="Times New Roman"/>
          <w:b/>
          <w:bCs/>
          <w:lang w:val="en-US" w:eastAsia="en-US"/>
        </w:rPr>
      </w:pPr>
    </w:p>
    <w:p w:rsidR="0031424C" w:rsidRPr="00645591" w:rsidRDefault="0031424C" w:rsidP="00E700E6">
      <w:pPr>
        <w:pBdr>
          <w:bottom w:val="single" w:sz="4" w:space="1" w:color="auto"/>
        </w:pBdr>
      </w:pPr>
    </w:p>
    <w:p w:rsidR="00C15617" w:rsidRDefault="00C15617" w:rsidP="00645591">
      <w:pPr>
        <w:pStyle w:val="Heading1"/>
        <w:jc w:val="both"/>
        <w:rPr>
          <w:rFonts w:ascii="Times New Roman" w:hAnsi="Times New Roman" w:cs="Times New Roman"/>
          <w:smallCaps/>
          <w:sz w:val="22"/>
          <w:szCs w:val="22"/>
          <w:lang w:val="en-US"/>
        </w:rPr>
      </w:pPr>
    </w:p>
    <w:p w:rsidR="009E249C" w:rsidRDefault="009E249C" w:rsidP="009E249C">
      <w:pPr>
        <w:rPr>
          <w:lang w:val="en-US" w:eastAsia="bg-BG"/>
        </w:rPr>
      </w:pPr>
    </w:p>
    <w:p w:rsidR="009E249C" w:rsidRPr="009E249C" w:rsidRDefault="009E249C" w:rsidP="009E249C">
      <w:pPr>
        <w:rPr>
          <w:lang w:val="en-US" w:eastAsia="bg-BG"/>
        </w:rPr>
      </w:pPr>
    </w:p>
    <w:p w:rsidR="009E249C" w:rsidRPr="009E249C" w:rsidRDefault="002A4DD1" w:rsidP="00645591">
      <w:pPr>
        <w:pStyle w:val="Heading1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  <w:r w:rsidRPr="009E249C">
        <w:rPr>
          <w:rFonts w:ascii="Times New Roman" w:hAnsi="Times New Roman" w:cs="Times New Roman"/>
          <w:smallCaps/>
          <w:sz w:val="24"/>
          <w:szCs w:val="24"/>
        </w:rPr>
        <w:t>Г</w:t>
      </w:r>
      <w:r w:rsidR="00645591" w:rsidRPr="009E249C">
        <w:rPr>
          <w:rFonts w:ascii="Times New Roman" w:hAnsi="Times New Roman" w:cs="Times New Roman"/>
          <w:smallCaps/>
          <w:sz w:val="24"/>
          <w:szCs w:val="24"/>
        </w:rPr>
        <w:t xml:space="preserve">лавен секретар на </w:t>
      </w:r>
    </w:p>
    <w:p w:rsidR="00645591" w:rsidRPr="009E249C" w:rsidRDefault="00645591" w:rsidP="00645591">
      <w:pPr>
        <w:pStyle w:val="Heading1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9E249C">
        <w:rPr>
          <w:rFonts w:ascii="Times New Roman" w:hAnsi="Times New Roman" w:cs="Times New Roman"/>
          <w:smallCaps/>
          <w:sz w:val="24"/>
          <w:szCs w:val="24"/>
        </w:rPr>
        <w:t>Министерството на земеделието</w:t>
      </w:r>
      <w:r w:rsidR="003A1FDA" w:rsidRPr="009E249C">
        <w:rPr>
          <w:rFonts w:ascii="Times New Roman" w:hAnsi="Times New Roman" w:cs="Times New Roman"/>
          <w:smallCaps/>
          <w:sz w:val="24"/>
          <w:szCs w:val="24"/>
        </w:rPr>
        <w:t>,</w:t>
      </w:r>
      <w:r w:rsidRPr="009E249C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1C2F0E">
        <w:rPr>
          <w:rFonts w:ascii="Times New Roman" w:hAnsi="Times New Roman" w:cs="Times New Roman"/>
          <w:smallCaps/>
          <w:sz w:val="24"/>
          <w:szCs w:val="24"/>
        </w:rPr>
        <w:t>храните</w:t>
      </w:r>
      <w:r w:rsidR="003A1FDA" w:rsidRPr="001C2F0E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1C2F0E" w:rsidRPr="001C2F0E">
        <w:rPr>
          <w:rFonts w:ascii="Times New Roman" w:hAnsi="Times New Roman" w:cs="Times New Roman"/>
          <w:smallCaps/>
          <w:sz w:val="24"/>
          <w:szCs w:val="24"/>
        </w:rPr>
        <w:t>и горите</w:t>
      </w:r>
      <w:r w:rsidR="001C2F0E" w:rsidRPr="009E249C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9E249C">
        <w:rPr>
          <w:rFonts w:ascii="Times New Roman" w:hAnsi="Times New Roman" w:cs="Times New Roman"/>
          <w:smallCaps/>
          <w:sz w:val="24"/>
          <w:szCs w:val="24"/>
        </w:rPr>
        <w:t>:</w:t>
      </w:r>
    </w:p>
    <w:p w:rsidR="00645591" w:rsidRPr="009E249C" w:rsidRDefault="009E249C" w:rsidP="009E249C">
      <w:pPr>
        <w:tabs>
          <w:tab w:val="center" w:pos="4536"/>
          <w:tab w:val="left" w:pos="6237"/>
          <w:tab w:val="right" w:pos="9072"/>
        </w:tabs>
        <w:rPr>
          <w:b/>
          <w:smallCaps/>
          <w:sz w:val="24"/>
          <w:szCs w:val="24"/>
        </w:rPr>
      </w:pPr>
      <w:r w:rsidRPr="009E249C">
        <w:rPr>
          <w:b/>
          <w:smallCaps/>
          <w:sz w:val="24"/>
          <w:szCs w:val="24"/>
        </w:rPr>
        <w:tab/>
      </w:r>
      <w:r w:rsidRPr="009E249C">
        <w:rPr>
          <w:b/>
          <w:smallCaps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r w:rsidRPr="009E249C">
        <w:rPr>
          <w:b/>
          <w:smallCaps/>
          <w:sz w:val="24"/>
          <w:szCs w:val="24"/>
        </w:rPr>
        <w:t>ГЕОРГИ СТОЯНОВ</w:t>
      </w:r>
      <w:r w:rsidRPr="009E249C">
        <w:rPr>
          <w:b/>
          <w:smallCaps/>
          <w:sz w:val="24"/>
          <w:szCs w:val="24"/>
        </w:rPr>
        <w:tab/>
      </w:r>
      <w:r w:rsidR="00645591" w:rsidRPr="009E249C">
        <w:rPr>
          <w:b/>
          <w:smallCaps/>
          <w:sz w:val="24"/>
          <w:szCs w:val="24"/>
        </w:rPr>
        <w:t xml:space="preserve">           </w:t>
      </w:r>
    </w:p>
    <w:p w:rsidR="00645591" w:rsidRDefault="00645591" w:rsidP="00645591">
      <w:pPr>
        <w:jc w:val="both"/>
        <w:rPr>
          <w:b/>
          <w:smallCaps/>
          <w:sz w:val="22"/>
          <w:szCs w:val="22"/>
          <w:lang w:val="en-US"/>
        </w:rPr>
      </w:pPr>
    </w:p>
    <w:p w:rsidR="009E249C" w:rsidRDefault="009E249C" w:rsidP="00645591">
      <w:pPr>
        <w:jc w:val="both"/>
        <w:rPr>
          <w:b/>
          <w:smallCaps/>
          <w:sz w:val="22"/>
          <w:szCs w:val="22"/>
          <w:lang w:val="en-US"/>
        </w:rPr>
      </w:pPr>
    </w:p>
    <w:p w:rsidR="009E249C" w:rsidRDefault="009E249C" w:rsidP="00645591">
      <w:pPr>
        <w:jc w:val="both"/>
        <w:rPr>
          <w:b/>
          <w:smallCaps/>
          <w:sz w:val="22"/>
          <w:szCs w:val="22"/>
          <w:lang w:val="en-US"/>
        </w:rPr>
      </w:pPr>
    </w:p>
    <w:p w:rsidR="009E249C" w:rsidRPr="009E249C" w:rsidRDefault="009E249C" w:rsidP="00645591">
      <w:pPr>
        <w:jc w:val="both"/>
        <w:rPr>
          <w:b/>
          <w:smallCaps/>
          <w:sz w:val="22"/>
          <w:szCs w:val="22"/>
          <w:lang w:val="en-US"/>
        </w:rPr>
      </w:pPr>
    </w:p>
    <w:p w:rsidR="00645591" w:rsidRPr="009E249C" w:rsidRDefault="002A4DD1" w:rsidP="00645591">
      <w:pPr>
        <w:rPr>
          <w:b/>
          <w:smallCaps/>
          <w:sz w:val="24"/>
          <w:szCs w:val="24"/>
        </w:rPr>
      </w:pPr>
      <w:r w:rsidRPr="009E249C">
        <w:rPr>
          <w:b/>
          <w:smallCaps/>
          <w:sz w:val="24"/>
          <w:szCs w:val="24"/>
        </w:rPr>
        <w:t>Директор на дирекция „Правна</w:t>
      </w:r>
      <w:r w:rsidR="00645591" w:rsidRPr="009E249C">
        <w:rPr>
          <w:b/>
          <w:smallCaps/>
          <w:sz w:val="24"/>
          <w:szCs w:val="24"/>
        </w:rPr>
        <w:t>”, МЗХ</w:t>
      </w:r>
      <w:r w:rsidR="003A1FDA" w:rsidRPr="009E249C">
        <w:rPr>
          <w:b/>
          <w:smallCaps/>
          <w:sz w:val="24"/>
          <w:szCs w:val="24"/>
        </w:rPr>
        <w:t>Г</w:t>
      </w:r>
      <w:r w:rsidR="00645591" w:rsidRPr="009E249C">
        <w:rPr>
          <w:b/>
          <w:smallCaps/>
          <w:sz w:val="24"/>
          <w:szCs w:val="24"/>
        </w:rPr>
        <w:t>:</w:t>
      </w:r>
    </w:p>
    <w:p w:rsidR="00645591" w:rsidRPr="009E249C" w:rsidRDefault="002A4DD1" w:rsidP="002A4DD1">
      <w:pPr>
        <w:shd w:val="clear" w:color="auto" w:fill="FFFFFF"/>
        <w:tabs>
          <w:tab w:val="left" w:leader="dot" w:pos="3802"/>
        </w:tabs>
        <w:jc w:val="center"/>
        <w:rPr>
          <w:b/>
          <w:sz w:val="24"/>
          <w:szCs w:val="24"/>
        </w:rPr>
      </w:pPr>
      <w:r w:rsidRPr="009E249C">
        <w:rPr>
          <w:b/>
          <w:smallCaps/>
          <w:sz w:val="24"/>
          <w:szCs w:val="24"/>
        </w:rPr>
        <w:t xml:space="preserve">                     </w:t>
      </w:r>
      <w:r w:rsidR="009E249C">
        <w:rPr>
          <w:b/>
          <w:smallCaps/>
          <w:sz w:val="24"/>
          <w:szCs w:val="24"/>
        </w:rPr>
        <w:t xml:space="preserve">              </w:t>
      </w:r>
      <w:r w:rsidR="00645591" w:rsidRPr="009E249C">
        <w:rPr>
          <w:b/>
          <w:smallCaps/>
          <w:sz w:val="24"/>
          <w:szCs w:val="24"/>
        </w:rPr>
        <w:t>Ася Стоянова</w:t>
      </w:r>
    </w:p>
    <w:p w:rsidR="004631F1" w:rsidRDefault="004631F1" w:rsidP="00DD1061">
      <w:pPr>
        <w:rPr>
          <w:lang w:val="en-US"/>
        </w:rPr>
      </w:pPr>
    </w:p>
    <w:p w:rsidR="009E249C" w:rsidRDefault="009E249C" w:rsidP="00DD1061"/>
    <w:p w:rsidR="009E249C" w:rsidRDefault="009E249C" w:rsidP="00DD1061"/>
    <w:p w:rsidR="009E249C" w:rsidRPr="009E249C" w:rsidRDefault="009E249C" w:rsidP="00DD1061">
      <w:bookmarkStart w:id="0" w:name="_GoBack"/>
      <w:bookmarkEnd w:id="0"/>
    </w:p>
    <w:sectPr w:rsidR="009E249C" w:rsidRPr="009E249C" w:rsidSect="009E249C">
      <w:pgSz w:w="11907" w:h="16840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ntryCYR">
    <w:altName w:val="Sentry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934"/>
    <w:multiLevelType w:val="hybridMultilevel"/>
    <w:tmpl w:val="E46E06A4"/>
    <w:lvl w:ilvl="0" w:tplc="13644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8313A"/>
    <w:multiLevelType w:val="hybridMultilevel"/>
    <w:tmpl w:val="415E0DD6"/>
    <w:lvl w:ilvl="0" w:tplc="4E80ECD4">
      <w:start w:val="1"/>
      <w:numFmt w:val="decimal"/>
      <w:lvlText w:val="%1."/>
      <w:lvlJc w:val="left"/>
      <w:pPr>
        <w:ind w:left="1080" w:hanging="360"/>
      </w:pPr>
      <w:rPr>
        <w:rFonts w:eastAsiaTheme="minorHAnsi" w:cs="TimokCY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FB38B4"/>
    <w:multiLevelType w:val="hybridMultilevel"/>
    <w:tmpl w:val="21E84A36"/>
    <w:lvl w:ilvl="0" w:tplc="76003CB8">
      <w:start w:val="1"/>
      <w:numFmt w:val="decimal"/>
      <w:lvlText w:val="%1."/>
      <w:lvlJc w:val="left"/>
      <w:pPr>
        <w:ind w:left="1210" w:hanging="360"/>
      </w:pPr>
      <w:rPr>
        <w:rFonts w:eastAsiaTheme="minorHAnsi" w:cs="TimokCY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39C20F85"/>
    <w:multiLevelType w:val="hybridMultilevel"/>
    <w:tmpl w:val="063812AA"/>
    <w:lvl w:ilvl="0" w:tplc="CB7E4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DC2CA3"/>
    <w:multiLevelType w:val="hybridMultilevel"/>
    <w:tmpl w:val="128E1E7C"/>
    <w:lvl w:ilvl="0" w:tplc="80220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283EDF"/>
    <w:multiLevelType w:val="hybridMultilevel"/>
    <w:tmpl w:val="3C1097DE"/>
    <w:lvl w:ilvl="0" w:tplc="C73CC3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03467A"/>
    <w:multiLevelType w:val="hybridMultilevel"/>
    <w:tmpl w:val="FF4487AE"/>
    <w:lvl w:ilvl="0" w:tplc="677EC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1E1D12"/>
    <w:multiLevelType w:val="hybridMultilevel"/>
    <w:tmpl w:val="EB12B35C"/>
    <w:lvl w:ilvl="0" w:tplc="3E1ACE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F4"/>
    <w:rsid w:val="000271F4"/>
    <w:rsid w:val="00053668"/>
    <w:rsid w:val="000709A7"/>
    <w:rsid w:val="000C0A1C"/>
    <w:rsid w:val="000D7D78"/>
    <w:rsid w:val="000F3984"/>
    <w:rsid w:val="00136FDB"/>
    <w:rsid w:val="00140CAA"/>
    <w:rsid w:val="00164AEE"/>
    <w:rsid w:val="001B2813"/>
    <w:rsid w:val="001B4491"/>
    <w:rsid w:val="001B4A0A"/>
    <w:rsid w:val="001B6FAD"/>
    <w:rsid w:val="001C19D4"/>
    <w:rsid w:val="001C2F0E"/>
    <w:rsid w:val="001C4640"/>
    <w:rsid w:val="001D52CE"/>
    <w:rsid w:val="001F26C6"/>
    <w:rsid w:val="002763B1"/>
    <w:rsid w:val="002A2D85"/>
    <w:rsid w:val="002A4DD1"/>
    <w:rsid w:val="002D60B7"/>
    <w:rsid w:val="002E7299"/>
    <w:rsid w:val="0031014C"/>
    <w:rsid w:val="0031424C"/>
    <w:rsid w:val="00326368"/>
    <w:rsid w:val="00397075"/>
    <w:rsid w:val="003A1FDA"/>
    <w:rsid w:val="003D7BA9"/>
    <w:rsid w:val="004274C6"/>
    <w:rsid w:val="004314E7"/>
    <w:rsid w:val="00432526"/>
    <w:rsid w:val="004631F1"/>
    <w:rsid w:val="00487F47"/>
    <w:rsid w:val="004E38B5"/>
    <w:rsid w:val="004F0BA9"/>
    <w:rsid w:val="004F1689"/>
    <w:rsid w:val="00504D62"/>
    <w:rsid w:val="005117FF"/>
    <w:rsid w:val="00514F27"/>
    <w:rsid w:val="005158DF"/>
    <w:rsid w:val="0051624A"/>
    <w:rsid w:val="00532A52"/>
    <w:rsid w:val="0054582D"/>
    <w:rsid w:val="0055775A"/>
    <w:rsid w:val="005A3717"/>
    <w:rsid w:val="005A63B3"/>
    <w:rsid w:val="005B3B94"/>
    <w:rsid w:val="005C083E"/>
    <w:rsid w:val="005C7841"/>
    <w:rsid w:val="005E26CC"/>
    <w:rsid w:val="00623BD9"/>
    <w:rsid w:val="00631F82"/>
    <w:rsid w:val="00640530"/>
    <w:rsid w:val="00645591"/>
    <w:rsid w:val="00655B72"/>
    <w:rsid w:val="006A6F01"/>
    <w:rsid w:val="006C086A"/>
    <w:rsid w:val="0070386A"/>
    <w:rsid w:val="00712462"/>
    <w:rsid w:val="00725BAF"/>
    <w:rsid w:val="00745D5F"/>
    <w:rsid w:val="007515AA"/>
    <w:rsid w:val="00762532"/>
    <w:rsid w:val="00767DF6"/>
    <w:rsid w:val="00792B13"/>
    <w:rsid w:val="007F37C0"/>
    <w:rsid w:val="007F5AFB"/>
    <w:rsid w:val="00803A7F"/>
    <w:rsid w:val="00816B6F"/>
    <w:rsid w:val="00886A60"/>
    <w:rsid w:val="00887A79"/>
    <w:rsid w:val="008959D6"/>
    <w:rsid w:val="008D207A"/>
    <w:rsid w:val="008D7141"/>
    <w:rsid w:val="008E54BF"/>
    <w:rsid w:val="008F0CAD"/>
    <w:rsid w:val="0091230F"/>
    <w:rsid w:val="00931DAA"/>
    <w:rsid w:val="00964F28"/>
    <w:rsid w:val="0098306C"/>
    <w:rsid w:val="0098782A"/>
    <w:rsid w:val="009A1878"/>
    <w:rsid w:val="009E249C"/>
    <w:rsid w:val="00A0399C"/>
    <w:rsid w:val="00A16C7A"/>
    <w:rsid w:val="00A235A9"/>
    <w:rsid w:val="00A245B6"/>
    <w:rsid w:val="00A56E31"/>
    <w:rsid w:val="00A969B6"/>
    <w:rsid w:val="00AC13DE"/>
    <w:rsid w:val="00AF2998"/>
    <w:rsid w:val="00B21F8E"/>
    <w:rsid w:val="00B779AE"/>
    <w:rsid w:val="00BD4DC7"/>
    <w:rsid w:val="00BD53F9"/>
    <w:rsid w:val="00BF6894"/>
    <w:rsid w:val="00C019A4"/>
    <w:rsid w:val="00C15617"/>
    <w:rsid w:val="00C21430"/>
    <w:rsid w:val="00C2223D"/>
    <w:rsid w:val="00C26FC9"/>
    <w:rsid w:val="00C335F8"/>
    <w:rsid w:val="00C76F94"/>
    <w:rsid w:val="00C81F61"/>
    <w:rsid w:val="00C944CC"/>
    <w:rsid w:val="00CA449B"/>
    <w:rsid w:val="00CA5113"/>
    <w:rsid w:val="00CB5328"/>
    <w:rsid w:val="00CD0432"/>
    <w:rsid w:val="00CD7946"/>
    <w:rsid w:val="00CE0ED3"/>
    <w:rsid w:val="00CF5A99"/>
    <w:rsid w:val="00D37CA2"/>
    <w:rsid w:val="00D50E98"/>
    <w:rsid w:val="00D8793C"/>
    <w:rsid w:val="00D973BC"/>
    <w:rsid w:val="00DD1061"/>
    <w:rsid w:val="00E060D6"/>
    <w:rsid w:val="00E34211"/>
    <w:rsid w:val="00E700E6"/>
    <w:rsid w:val="00ED351D"/>
    <w:rsid w:val="00F050D6"/>
    <w:rsid w:val="00F3635A"/>
    <w:rsid w:val="00F576CA"/>
    <w:rsid w:val="00F63FEE"/>
    <w:rsid w:val="00F70913"/>
    <w:rsid w:val="00FA5946"/>
    <w:rsid w:val="00FB5AD7"/>
    <w:rsid w:val="00FC48D2"/>
    <w:rsid w:val="00FC5514"/>
    <w:rsid w:val="00FD10E8"/>
    <w:rsid w:val="00FF4175"/>
    <w:rsid w:val="00FF4C8D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4D62"/>
    <w:pPr>
      <w:keepNext/>
      <w:autoSpaceDE/>
      <w:autoSpaceDN/>
      <w:adjustRightInd/>
      <w:spacing w:line="280" w:lineRule="atLeast"/>
      <w:jc w:val="center"/>
      <w:outlineLvl w:val="0"/>
    </w:pPr>
    <w:rPr>
      <w:rFonts w:ascii="Arial" w:eastAsia="Calibri" w:hAnsi="Arial" w:cs="Arial"/>
      <w:b/>
      <w:bCs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5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504D62"/>
    <w:rPr>
      <w:rFonts w:ascii="Arial" w:eastAsia="Calibri" w:hAnsi="Arial" w:cs="Arial"/>
      <w:b/>
      <w:bCs/>
      <w:sz w:val="20"/>
      <w:szCs w:val="20"/>
      <w:lang w:val="bg-BG" w:eastAsia="bg-BG"/>
    </w:rPr>
  </w:style>
  <w:style w:type="paragraph" w:styleId="Title">
    <w:name w:val="Title"/>
    <w:basedOn w:val="Normal"/>
    <w:link w:val="TitleChar"/>
    <w:uiPriority w:val="99"/>
    <w:qFormat/>
    <w:rsid w:val="00504D62"/>
    <w:pPr>
      <w:widowControl/>
      <w:autoSpaceDE/>
      <w:autoSpaceDN/>
      <w:adjustRightInd/>
      <w:jc w:val="center"/>
    </w:pPr>
    <w:rPr>
      <w:rFonts w:ascii="NewSaturionModernCyr" w:eastAsia="Calibri" w:hAnsi="NewSaturionModernCyr" w:cs="NewSaturionModernCyr"/>
      <w:b/>
      <w:bCs/>
      <w:spacing w:val="50"/>
      <w:lang w:val="en-GB" w:eastAsia="bg-BG"/>
    </w:rPr>
  </w:style>
  <w:style w:type="character" w:customStyle="1" w:styleId="TitleChar">
    <w:name w:val="Title Char"/>
    <w:basedOn w:val="DefaultParagraphFont"/>
    <w:link w:val="Title"/>
    <w:uiPriority w:val="99"/>
    <w:rsid w:val="00504D62"/>
    <w:rPr>
      <w:rFonts w:ascii="NewSaturionModernCyr" w:eastAsia="Calibri" w:hAnsi="NewSaturionModernCyr" w:cs="NewSaturionModernCyr"/>
      <w:b/>
      <w:bCs/>
      <w:spacing w:val="50"/>
      <w:sz w:val="20"/>
      <w:szCs w:val="20"/>
      <w:lang w:val="en-GB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paragraph" w:styleId="BodyTextIndent2">
    <w:name w:val="Body Text Indent 2"/>
    <w:basedOn w:val="Normal"/>
    <w:link w:val="BodyTextIndent2Char"/>
    <w:uiPriority w:val="99"/>
    <w:rsid w:val="0031424C"/>
    <w:pPr>
      <w:widowControl/>
      <w:autoSpaceDE/>
      <w:autoSpaceDN/>
      <w:adjustRightInd/>
      <w:spacing w:after="120" w:line="480" w:lineRule="auto"/>
      <w:ind w:left="283"/>
    </w:pPr>
    <w:rPr>
      <w:rFonts w:ascii="Hebar" w:eastAsia="Calibri" w:hAnsi="Hebar" w:cs="Hebar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424C"/>
    <w:rPr>
      <w:rFonts w:ascii="Hebar" w:eastAsia="Calibri" w:hAnsi="Hebar" w:cs="Hebar"/>
      <w:sz w:val="20"/>
      <w:szCs w:val="20"/>
      <w:lang w:val="en-AU" w:eastAsia="bg-BG"/>
    </w:rPr>
  </w:style>
  <w:style w:type="paragraph" w:customStyle="1" w:styleId="Style">
    <w:name w:val="Style"/>
    <w:uiPriority w:val="99"/>
    <w:rsid w:val="0031424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SimSun" w:hAnsi="Times New Roman" w:cs="Times New Roman"/>
      <w:sz w:val="24"/>
      <w:szCs w:val="24"/>
      <w:lang w:val="bg-BG" w:eastAsia="zh-CN"/>
    </w:rPr>
  </w:style>
  <w:style w:type="paragraph" w:customStyle="1" w:styleId="Default">
    <w:name w:val="Default"/>
    <w:rsid w:val="00487F47"/>
    <w:pPr>
      <w:autoSpaceDE w:val="0"/>
      <w:autoSpaceDN w:val="0"/>
      <w:adjustRightInd w:val="0"/>
      <w:spacing w:after="0" w:line="240" w:lineRule="auto"/>
    </w:pPr>
    <w:rPr>
      <w:rFonts w:ascii="SentryCYR" w:hAnsi="SentryCYR" w:cs="SentryCYR"/>
      <w:color w:val="000000"/>
      <w:sz w:val="24"/>
      <w:szCs w:val="24"/>
      <w:lang w:val="bg-BG"/>
    </w:rPr>
  </w:style>
  <w:style w:type="paragraph" w:customStyle="1" w:styleId="Pa4">
    <w:name w:val="Pa4"/>
    <w:basedOn w:val="Default"/>
    <w:next w:val="Default"/>
    <w:uiPriority w:val="99"/>
    <w:rsid w:val="00487F47"/>
    <w:pPr>
      <w:spacing w:line="193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64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55775A"/>
    <w:rPr>
      <w:rFonts w:ascii="EUAlbertina" w:hAnsi="EUAlbertina" w:cstheme="minorBidi"/>
      <w:color w:val="auto"/>
      <w:lang w:val="en-US"/>
    </w:rPr>
  </w:style>
  <w:style w:type="paragraph" w:customStyle="1" w:styleId="CM3">
    <w:name w:val="CM3"/>
    <w:basedOn w:val="Default"/>
    <w:next w:val="Default"/>
    <w:uiPriority w:val="99"/>
    <w:rsid w:val="0055775A"/>
    <w:rPr>
      <w:rFonts w:ascii="EUAlbertina" w:hAnsi="EUAlbertina" w:cstheme="minorBidi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DC7"/>
    <w:rPr>
      <w:rFonts w:ascii="Tahoma" w:eastAsiaTheme="minorEastAsi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4D62"/>
    <w:pPr>
      <w:keepNext/>
      <w:autoSpaceDE/>
      <w:autoSpaceDN/>
      <w:adjustRightInd/>
      <w:spacing w:line="280" w:lineRule="atLeast"/>
      <w:jc w:val="center"/>
      <w:outlineLvl w:val="0"/>
    </w:pPr>
    <w:rPr>
      <w:rFonts w:ascii="Arial" w:eastAsia="Calibri" w:hAnsi="Arial" w:cs="Arial"/>
      <w:b/>
      <w:bCs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5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504D62"/>
    <w:rPr>
      <w:rFonts w:ascii="Arial" w:eastAsia="Calibri" w:hAnsi="Arial" w:cs="Arial"/>
      <w:b/>
      <w:bCs/>
      <w:sz w:val="20"/>
      <w:szCs w:val="20"/>
      <w:lang w:val="bg-BG" w:eastAsia="bg-BG"/>
    </w:rPr>
  </w:style>
  <w:style w:type="paragraph" w:styleId="Title">
    <w:name w:val="Title"/>
    <w:basedOn w:val="Normal"/>
    <w:link w:val="TitleChar"/>
    <w:uiPriority w:val="99"/>
    <w:qFormat/>
    <w:rsid w:val="00504D62"/>
    <w:pPr>
      <w:widowControl/>
      <w:autoSpaceDE/>
      <w:autoSpaceDN/>
      <w:adjustRightInd/>
      <w:jc w:val="center"/>
    </w:pPr>
    <w:rPr>
      <w:rFonts w:ascii="NewSaturionModernCyr" w:eastAsia="Calibri" w:hAnsi="NewSaturionModernCyr" w:cs="NewSaturionModernCyr"/>
      <w:b/>
      <w:bCs/>
      <w:spacing w:val="50"/>
      <w:lang w:val="en-GB" w:eastAsia="bg-BG"/>
    </w:rPr>
  </w:style>
  <w:style w:type="character" w:customStyle="1" w:styleId="TitleChar">
    <w:name w:val="Title Char"/>
    <w:basedOn w:val="DefaultParagraphFont"/>
    <w:link w:val="Title"/>
    <w:uiPriority w:val="99"/>
    <w:rsid w:val="00504D62"/>
    <w:rPr>
      <w:rFonts w:ascii="NewSaturionModernCyr" w:eastAsia="Calibri" w:hAnsi="NewSaturionModernCyr" w:cs="NewSaturionModernCyr"/>
      <w:b/>
      <w:bCs/>
      <w:spacing w:val="50"/>
      <w:sz w:val="20"/>
      <w:szCs w:val="20"/>
      <w:lang w:val="en-GB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paragraph" w:styleId="BodyTextIndent2">
    <w:name w:val="Body Text Indent 2"/>
    <w:basedOn w:val="Normal"/>
    <w:link w:val="BodyTextIndent2Char"/>
    <w:uiPriority w:val="99"/>
    <w:rsid w:val="0031424C"/>
    <w:pPr>
      <w:widowControl/>
      <w:autoSpaceDE/>
      <w:autoSpaceDN/>
      <w:adjustRightInd/>
      <w:spacing w:after="120" w:line="480" w:lineRule="auto"/>
      <w:ind w:left="283"/>
    </w:pPr>
    <w:rPr>
      <w:rFonts w:ascii="Hebar" w:eastAsia="Calibri" w:hAnsi="Hebar" w:cs="Hebar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424C"/>
    <w:rPr>
      <w:rFonts w:ascii="Hebar" w:eastAsia="Calibri" w:hAnsi="Hebar" w:cs="Hebar"/>
      <w:sz w:val="20"/>
      <w:szCs w:val="20"/>
      <w:lang w:val="en-AU" w:eastAsia="bg-BG"/>
    </w:rPr>
  </w:style>
  <w:style w:type="paragraph" w:customStyle="1" w:styleId="Style">
    <w:name w:val="Style"/>
    <w:uiPriority w:val="99"/>
    <w:rsid w:val="0031424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SimSun" w:hAnsi="Times New Roman" w:cs="Times New Roman"/>
      <w:sz w:val="24"/>
      <w:szCs w:val="24"/>
      <w:lang w:val="bg-BG" w:eastAsia="zh-CN"/>
    </w:rPr>
  </w:style>
  <w:style w:type="paragraph" w:customStyle="1" w:styleId="Default">
    <w:name w:val="Default"/>
    <w:rsid w:val="00487F47"/>
    <w:pPr>
      <w:autoSpaceDE w:val="0"/>
      <w:autoSpaceDN w:val="0"/>
      <w:adjustRightInd w:val="0"/>
      <w:spacing w:after="0" w:line="240" w:lineRule="auto"/>
    </w:pPr>
    <w:rPr>
      <w:rFonts w:ascii="SentryCYR" w:hAnsi="SentryCYR" w:cs="SentryCYR"/>
      <w:color w:val="000000"/>
      <w:sz w:val="24"/>
      <w:szCs w:val="24"/>
      <w:lang w:val="bg-BG"/>
    </w:rPr>
  </w:style>
  <w:style w:type="paragraph" w:customStyle="1" w:styleId="Pa4">
    <w:name w:val="Pa4"/>
    <w:basedOn w:val="Default"/>
    <w:next w:val="Default"/>
    <w:uiPriority w:val="99"/>
    <w:rsid w:val="00487F47"/>
    <w:pPr>
      <w:spacing w:line="193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64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55775A"/>
    <w:rPr>
      <w:rFonts w:ascii="EUAlbertina" w:hAnsi="EUAlbertina" w:cstheme="minorBidi"/>
      <w:color w:val="auto"/>
      <w:lang w:val="en-US"/>
    </w:rPr>
  </w:style>
  <w:style w:type="paragraph" w:customStyle="1" w:styleId="CM3">
    <w:name w:val="CM3"/>
    <w:basedOn w:val="Default"/>
    <w:next w:val="Default"/>
    <w:uiPriority w:val="99"/>
    <w:rsid w:val="0055775A"/>
    <w:rPr>
      <w:rFonts w:ascii="EUAlbertina" w:hAnsi="EUAlbertina" w:cstheme="minorBidi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DC7"/>
    <w:rPr>
      <w:rFonts w:ascii="Tahoma" w:eastAsiaTheme="minorEastAsi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8406617055&amp;Type=2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AE3B-7F8E-4BDE-88E5-C0EC4FC7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Evstatiy Evstatiev</cp:lastModifiedBy>
  <cp:revision>5</cp:revision>
  <cp:lastPrinted>2018-10-15T14:25:00Z</cp:lastPrinted>
  <dcterms:created xsi:type="dcterms:W3CDTF">2018-10-16T07:21:00Z</dcterms:created>
  <dcterms:modified xsi:type="dcterms:W3CDTF">2018-10-16T10:47:00Z</dcterms:modified>
</cp:coreProperties>
</file>