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овор на въпрос от Светла Бъчварова</w:t>
      </w:r>
      <w:r w:rsidR="00285D5D">
        <w:rPr>
          <w:b/>
          <w:i/>
        </w:rPr>
        <w:t>– народ</w:t>
      </w:r>
      <w:r w:rsidR="002905F7">
        <w:rPr>
          <w:b/>
          <w:i/>
        </w:rPr>
        <w:t>ен представител</w:t>
      </w:r>
      <w:r w:rsidRPr="000D6231">
        <w:rPr>
          <w:b/>
          <w:i/>
        </w:rPr>
        <w:t xml:space="preserve"> от ПГ на БСП за България относ</w:t>
      </w:r>
      <w:r w:rsidR="004B07F5">
        <w:rPr>
          <w:b/>
          <w:i/>
        </w:rPr>
        <w:t>н</w:t>
      </w:r>
      <w:r w:rsidR="00443240">
        <w:rPr>
          <w:b/>
          <w:i/>
        </w:rPr>
        <w:t xml:space="preserve">о </w:t>
      </w:r>
      <w:r w:rsidR="002905F7">
        <w:rPr>
          <w:b/>
          <w:i/>
        </w:rPr>
        <w:t>финансовото състояние на „Напоителни системи“ ЕАД</w:t>
      </w:r>
    </w:p>
    <w:p w:rsidR="00EC27B2" w:rsidRDefault="00EC27B2" w:rsidP="00EC27B2">
      <w:pPr>
        <w:ind w:left="-851" w:hanging="1"/>
        <w:jc w:val="both"/>
        <w:rPr>
          <w:b/>
          <w:sz w:val="32"/>
          <w:szCs w:val="32"/>
          <w:lang w:val="en-US"/>
        </w:rPr>
      </w:pPr>
    </w:p>
    <w:p w:rsidR="00EC27B2" w:rsidRDefault="004B07F5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EC27B2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2905F7" w:rsidRDefault="00443240" w:rsidP="002905F7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</w:t>
      </w:r>
      <w:r w:rsidR="008E00C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ПРОФЕСОР БЪЧВАРОВА</w:t>
      </w:r>
      <w:r w:rsidR="001A7BC4" w:rsidRPr="004B07F5">
        <w:rPr>
          <w:b/>
          <w:sz w:val="32"/>
          <w:szCs w:val="32"/>
        </w:rPr>
        <w:t>,</w:t>
      </w:r>
    </w:p>
    <w:p w:rsidR="002905F7" w:rsidRDefault="002905F7" w:rsidP="002905F7">
      <w:pPr>
        <w:ind w:left="-851" w:hanging="1"/>
        <w:jc w:val="both"/>
        <w:rPr>
          <w:b/>
          <w:sz w:val="32"/>
          <w:szCs w:val="32"/>
        </w:rPr>
      </w:pPr>
    </w:p>
    <w:p w:rsidR="002905F7" w:rsidRPr="002905F7" w:rsidRDefault="002905F7" w:rsidP="002905F7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>
        <w:rPr>
          <w:rFonts w:eastAsia="MS Mincho"/>
          <w:sz w:val="32"/>
          <w:szCs w:val="32"/>
        </w:rPr>
        <w:t xml:space="preserve">Към 31 август </w:t>
      </w:r>
      <w:r w:rsidRPr="002905F7">
        <w:rPr>
          <w:rFonts w:eastAsia="MS Mincho"/>
          <w:sz w:val="32"/>
          <w:szCs w:val="32"/>
        </w:rPr>
        <w:t xml:space="preserve">2018 г. </w:t>
      </w:r>
      <w:r>
        <w:rPr>
          <w:rFonts w:eastAsia="MS Mincho"/>
          <w:sz w:val="32"/>
          <w:szCs w:val="32"/>
        </w:rPr>
        <w:t>„Напоителни системи“</w:t>
      </w:r>
      <w:r w:rsidRPr="002905F7">
        <w:rPr>
          <w:rFonts w:eastAsia="MS Mincho"/>
          <w:sz w:val="32"/>
          <w:szCs w:val="32"/>
        </w:rPr>
        <w:t xml:space="preserve"> ЕАД няма задълженията към персонала.</w:t>
      </w:r>
    </w:p>
    <w:p w:rsidR="002905F7" w:rsidRPr="002905F7" w:rsidRDefault="002905F7" w:rsidP="002905F7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2905F7">
        <w:rPr>
          <w:rFonts w:eastAsia="MS Mincho"/>
          <w:sz w:val="32"/>
          <w:szCs w:val="32"/>
        </w:rPr>
        <w:t>Съгласно</w:t>
      </w:r>
      <w:r>
        <w:rPr>
          <w:rFonts w:eastAsia="MS Mincho"/>
          <w:sz w:val="32"/>
          <w:szCs w:val="32"/>
        </w:rPr>
        <w:t xml:space="preserve"> </w:t>
      </w:r>
      <w:hyperlink r:id="rId6" w:anchor="%D1%87%D0%BB160_%D0%B0%D0%BB1');" w:history="1">
        <w:r w:rsidRPr="002905F7">
          <w:rPr>
            <w:rFonts w:eastAsia="MS Mincho"/>
            <w:sz w:val="32"/>
            <w:szCs w:val="32"/>
          </w:rPr>
          <w:t>чл.</w:t>
        </w:r>
        <w:r>
          <w:rPr>
            <w:rFonts w:eastAsia="MS Mincho"/>
            <w:sz w:val="32"/>
            <w:szCs w:val="32"/>
          </w:rPr>
          <w:t xml:space="preserve"> </w:t>
        </w:r>
        <w:r w:rsidRPr="002905F7">
          <w:rPr>
            <w:rFonts w:eastAsia="MS Mincho"/>
            <w:sz w:val="32"/>
            <w:szCs w:val="32"/>
          </w:rPr>
          <w:t>160, ал.</w:t>
        </w:r>
        <w:r>
          <w:rPr>
            <w:rFonts w:eastAsia="MS Mincho"/>
            <w:sz w:val="32"/>
            <w:szCs w:val="32"/>
          </w:rPr>
          <w:t xml:space="preserve"> </w:t>
        </w:r>
        <w:r w:rsidRPr="002905F7">
          <w:rPr>
            <w:rFonts w:eastAsia="MS Mincho"/>
            <w:sz w:val="32"/>
            <w:szCs w:val="32"/>
          </w:rPr>
          <w:t>1</w:t>
        </w:r>
      </w:hyperlink>
      <w:r>
        <w:rPr>
          <w:rFonts w:eastAsia="MS Mincho"/>
          <w:sz w:val="32"/>
          <w:szCs w:val="32"/>
        </w:rPr>
        <w:t xml:space="preserve"> от </w:t>
      </w:r>
      <w:hyperlink r:id="rId7" w:history="1">
        <w:r w:rsidRPr="002905F7">
          <w:rPr>
            <w:rFonts w:eastAsia="MS Mincho"/>
            <w:sz w:val="32"/>
            <w:szCs w:val="32"/>
          </w:rPr>
          <w:t>К</w:t>
        </w:r>
        <w:r>
          <w:rPr>
            <w:rFonts w:eastAsia="MS Mincho"/>
            <w:sz w:val="32"/>
            <w:szCs w:val="32"/>
          </w:rPr>
          <w:t xml:space="preserve">одекса на труда </w:t>
        </w:r>
      </w:hyperlink>
      <w:r w:rsidRPr="002905F7">
        <w:rPr>
          <w:rFonts w:eastAsia="MS Mincho"/>
          <w:sz w:val="32"/>
          <w:szCs w:val="32"/>
        </w:rPr>
        <w:t>работодателят по искане на работника или служителя може да му разреши неплатен отпуск независимо от това, дали е ползвал или</w:t>
      </w:r>
      <w:r>
        <w:rPr>
          <w:rFonts w:eastAsia="MS Mincho"/>
          <w:sz w:val="32"/>
          <w:szCs w:val="32"/>
        </w:rPr>
        <w:t xml:space="preserve"> не платения си годишен отпуск и</w:t>
      </w:r>
      <w:r w:rsidR="00D85DBD">
        <w:rPr>
          <w:rFonts w:eastAsia="MS Mincho"/>
          <w:sz w:val="32"/>
          <w:szCs w:val="32"/>
        </w:rPr>
        <w:t xml:space="preserve"> независимо от</w:t>
      </w:r>
      <w:r w:rsidRPr="002905F7">
        <w:rPr>
          <w:rFonts w:eastAsia="MS Mincho"/>
          <w:sz w:val="32"/>
          <w:szCs w:val="32"/>
        </w:rPr>
        <w:t xml:space="preserve"> продължителността на трудовия му стаж. Това е пр</w:t>
      </w:r>
      <w:r w:rsidR="00D85DBD">
        <w:rPr>
          <w:rFonts w:eastAsia="MS Mincho"/>
          <w:sz w:val="32"/>
          <w:szCs w:val="32"/>
        </w:rPr>
        <w:t>аво на работника или служителя, което</w:t>
      </w:r>
      <w:r w:rsidRPr="002905F7">
        <w:rPr>
          <w:rFonts w:eastAsia="MS Mincho"/>
          <w:sz w:val="32"/>
          <w:szCs w:val="32"/>
        </w:rPr>
        <w:t xml:space="preserve"> се упражнява чрез волеизявления на неговия носител и на насрещната страна. Правилото е, че отпускът се ползва по искане на </w:t>
      </w:r>
      <w:proofErr w:type="spellStart"/>
      <w:r w:rsidRPr="002905F7">
        <w:rPr>
          <w:rFonts w:eastAsia="MS Mincho"/>
          <w:sz w:val="32"/>
          <w:szCs w:val="32"/>
        </w:rPr>
        <w:t>правоимащия</w:t>
      </w:r>
      <w:proofErr w:type="spellEnd"/>
      <w:r w:rsidRPr="002905F7">
        <w:rPr>
          <w:rFonts w:eastAsia="MS Mincho"/>
          <w:sz w:val="32"/>
          <w:szCs w:val="32"/>
        </w:rPr>
        <w:t xml:space="preserve">, отправено до работодателя, и след изрично негово разрешение. </w:t>
      </w:r>
    </w:p>
    <w:p w:rsidR="002905F7" w:rsidRPr="002905F7" w:rsidRDefault="002905F7" w:rsidP="002905F7">
      <w:pPr>
        <w:spacing w:line="360" w:lineRule="auto"/>
        <w:ind w:left="-851" w:firstLine="851"/>
        <w:jc w:val="both"/>
        <w:rPr>
          <w:rFonts w:eastAsia="MS Mincho"/>
          <w:sz w:val="32"/>
          <w:szCs w:val="32"/>
        </w:rPr>
      </w:pPr>
      <w:r>
        <w:rPr>
          <w:rFonts w:eastAsia="MS Mincho"/>
          <w:sz w:val="32"/>
          <w:szCs w:val="32"/>
        </w:rPr>
        <w:t>„Напоителни системи“</w:t>
      </w:r>
      <w:r w:rsidRPr="002905F7">
        <w:rPr>
          <w:rFonts w:eastAsia="MS Mincho"/>
          <w:sz w:val="32"/>
          <w:szCs w:val="32"/>
        </w:rPr>
        <w:t xml:space="preserve"> е търговско дружество с клонова структура, а клонът на търговеца, като организационно и ико</w:t>
      </w:r>
      <w:r>
        <w:rPr>
          <w:rFonts w:eastAsia="MS Mincho"/>
          <w:sz w:val="32"/>
          <w:szCs w:val="32"/>
        </w:rPr>
        <w:t xml:space="preserve">номически обособено образувание </w:t>
      </w:r>
      <w:r w:rsidRPr="002905F7">
        <w:rPr>
          <w:rFonts w:eastAsia="MS Mincho"/>
          <w:sz w:val="32"/>
          <w:szCs w:val="32"/>
        </w:rPr>
        <w:t xml:space="preserve">е работодател </w:t>
      </w:r>
      <w:r>
        <w:rPr>
          <w:rFonts w:eastAsia="MS Mincho"/>
          <w:sz w:val="32"/>
          <w:szCs w:val="32"/>
        </w:rPr>
        <w:t xml:space="preserve">и разполага с </w:t>
      </w:r>
      <w:proofErr w:type="spellStart"/>
      <w:r>
        <w:rPr>
          <w:rFonts w:eastAsia="MS Mincho"/>
          <w:sz w:val="32"/>
          <w:szCs w:val="32"/>
        </w:rPr>
        <w:t>правосубектност</w:t>
      </w:r>
      <w:proofErr w:type="spellEnd"/>
      <w:r>
        <w:rPr>
          <w:rFonts w:eastAsia="MS Mincho"/>
          <w:sz w:val="32"/>
          <w:szCs w:val="32"/>
        </w:rPr>
        <w:t xml:space="preserve">, съгласно                                    </w:t>
      </w:r>
      <w:hyperlink r:id="rId8" w:anchor="%D1%87%D0%BB357');" w:history="1">
        <w:r w:rsidRPr="002905F7">
          <w:rPr>
            <w:rFonts w:eastAsia="MS Mincho"/>
            <w:sz w:val="32"/>
            <w:szCs w:val="32"/>
          </w:rPr>
          <w:t>чл. 357</w:t>
        </w:r>
      </w:hyperlink>
      <w:r>
        <w:rPr>
          <w:rFonts w:eastAsia="MS Mincho"/>
          <w:sz w:val="32"/>
          <w:szCs w:val="32"/>
        </w:rPr>
        <w:t xml:space="preserve"> </w:t>
      </w:r>
      <w:r w:rsidRPr="002905F7">
        <w:rPr>
          <w:rFonts w:eastAsia="MS Mincho"/>
          <w:sz w:val="32"/>
          <w:szCs w:val="32"/>
        </w:rPr>
        <w:t xml:space="preserve">от </w:t>
      </w:r>
      <w:hyperlink r:id="rId9" w:history="1">
        <w:r w:rsidRPr="002905F7">
          <w:rPr>
            <w:rFonts w:eastAsia="MS Mincho"/>
            <w:sz w:val="32"/>
            <w:szCs w:val="32"/>
          </w:rPr>
          <w:t>Кодекса на труда</w:t>
        </w:r>
      </w:hyperlink>
      <w:r w:rsidR="00D85DBD">
        <w:rPr>
          <w:rFonts w:eastAsia="MS Mincho"/>
          <w:sz w:val="32"/>
          <w:szCs w:val="32"/>
        </w:rPr>
        <w:t>.</w:t>
      </w:r>
    </w:p>
    <w:p w:rsidR="002905F7" w:rsidRPr="002905F7" w:rsidRDefault="002905F7" w:rsidP="002905F7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2905F7">
        <w:rPr>
          <w:rFonts w:eastAsia="MS Mincho"/>
          <w:sz w:val="32"/>
          <w:szCs w:val="32"/>
        </w:rPr>
        <w:t xml:space="preserve">Правото на отпуск се упражнява при стриктно спазване на </w:t>
      </w:r>
      <w:r w:rsidR="00D85DBD" w:rsidRPr="00D85DBD">
        <w:rPr>
          <w:rFonts w:eastAsia="MS Mincho"/>
          <w:sz w:val="32"/>
          <w:szCs w:val="32"/>
        </w:rPr>
        <w:t>трудовото законодателство</w:t>
      </w:r>
      <w:r w:rsidRPr="002905F7">
        <w:rPr>
          <w:rFonts w:eastAsia="MS Mincho"/>
          <w:sz w:val="32"/>
          <w:szCs w:val="32"/>
        </w:rPr>
        <w:t xml:space="preserve"> и действащия </w:t>
      </w:r>
      <w:r>
        <w:rPr>
          <w:rFonts w:eastAsia="MS Mincho"/>
          <w:sz w:val="32"/>
          <w:szCs w:val="32"/>
        </w:rPr>
        <w:t>колективен трудов договор</w:t>
      </w:r>
      <w:r w:rsidRPr="002905F7">
        <w:rPr>
          <w:rFonts w:eastAsia="MS Mincho"/>
          <w:sz w:val="32"/>
          <w:szCs w:val="32"/>
        </w:rPr>
        <w:t>.</w:t>
      </w:r>
    </w:p>
    <w:p w:rsidR="00BD5EEC" w:rsidRDefault="002905F7" w:rsidP="002905F7">
      <w:pPr>
        <w:spacing w:line="360" w:lineRule="auto"/>
        <w:ind w:left="-851" w:firstLine="851"/>
        <w:jc w:val="both"/>
        <w:rPr>
          <w:rFonts w:eastAsia="MS Mincho"/>
          <w:sz w:val="32"/>
          <w:szCs w:val="32"/>
          <w:lang w:val="en-US"/>
        </w:rPr>
      </w:pPr>
      <w:r w:rsidRPr="002905F7">
        <w:rPr>
          <w:rFonts w:eastAsia="MS Mincho"/>
          <w:sz w:val="32"/>
          <w:szCs w:val="32"/>
        </w:rPr>
        <w:t>Мерките за подобряване на финансовото състояние</w:t>
      </w:r>
      <w:r>
        <w:rPr>
          <w:rFonts w:eastAsia="MS Mincho"/>
          <w:sz w:val="32"/>
          <w:szCs w:val="32"/>
        </w:rPr>
        <w:t xml:space="preserve"> на „Напоителни системи“</w:t>
      </w:r>
      <w:r w:rsidRPr="002905F7">
        <w:rPr>
          <w:rFonts w:eastAsia="MS Mincho"/>
          <w:sz w:val="32"/>
          <w:szCs w:val="32"/>
        </w:rPr>
        <w:t xml:space="preserve"> са насочени към увеличаване на приходите и оптимизиране на разходите</w:t>
      </w:r>
      <w:r w:rsidR="00D85DBD">
        <w:rPr>
          <w:rFonts w:eastAsia="MS Mincho"/>
          <w:sz w:val="32"/>
          <w:szCs w:val="32"/>
        </w:rPr>
        <w:t>. Целта е</w:t>
      </w:r>
      <w:r w:rsidRPr="002905F7">
        <w:rPr>
          <w:rFonts w:eastAsia="MS Mincho"/>
          <w:sz w:val="32"/>
          <w:szCs w:val="32"/>
        </w:rPr>
        <w:t xml:space="preserve"> обслужване на дълга на дружеството и създаване на условия за участието му като бенефициент по оперативните програми на ЕС за рехабилитация на хидромелиоративната инфраструктура и подобряване качеството на услугите по доставка на вода.</w:t>
      </w:r>
    </w:p>
    <w:p w:rsidR="002905F7" w:rsidRPr="00D73B5C" w:rsidRDefault="00BD5EEC" w:rsidP="002905F7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rFonts w:eastAsia="MS Mincho"/>
          <w:sz w:val="32"/>
          <w:szCs w:val="32"/>
        </w:rPr>
        <w:lastRenderedPageBreak/>
        <w:t>„Напоителни системи“</w:t>
      </w:r>
      <w:r w:rsidR="002905F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Pr="00D73B5C">
        <w:rPr>
          <w:sz w:val="32"/>
          <w:szCs w:val="32"/>
        </w:rPr>
        <w:t xml:space="preserve">има дълг от  почти 9 млн. лева към НАП и ще вземе банков кредит заради това. </w:t>
      </w:r>
    </w:p>
    <w:p w:rsidR="00BD5EEC" w:rsidRPr="00D73B5C" w:rsidRDefault="00BD5EEC" w:rsidP="002905F7">
      <w:pPr>
        <w:spacing w:line="360" w:lineRule="auto"/>
        <w:ind w:left="-851" w:firstLine="851"/>
        <w:jc w:val="both"/>
        <w:rPr>
          <w:sz w:val="32"/>
          <w:szCs w:val="32"/>
        </w:rPr>
      </w:pPr>
      <w:r w:rsidRPr="00D73B5C">
        <w:rPr>
          <w:sz w:val="32"/>
          <w:szCs w:val="32"/>
        </w:rPr>
        <w:t>Към 31 август 2018г. „Напоителни системи“ няма задължения към персонала. То е търговско дружество и служителите могат да използват годишните си отпуски, когато пожелаят. Задълженията към персонала са нараснали като число през 2017г., спрямо 2016г. заради нарастването на работната заплата.</w:t>
      </w:r>
    </w:p>
    <w:p w:rsidR="00BD5EEC" w:rsidRDefault="00BD5EEC" w:rsidP="002905F7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D73B5C">
        <w:rPr>
          <w:sz w:val="32"/>
          <w:szCs w:val="32"/>
        </w:rPr>
        <w:t>Имаше доста странни за мен задължения, които са дадени прокуратурата- за над 10 млн. лева, но тях няма да ги коментирам. Друго голямо задължение са задълженията към НАП- между 8 и 9 млн. лева. Това, което възнамеряваме да направим, е преструктуриране на това задължение и „Напоителни системи“ да вземе банков кредит за задълженията към НАП. Така че „Напоителни системи“ си е дружество със своите трудности- не е тайна, че активните валежи през юли месец нарушиха приходите</w:t>
      </w:r>
      <w:r>
        <w:rPr>
          <w:b/>
          <w:sz w:val="32"/>
          <w:szCs w:val="32"/>
        </w:rPr>
        <w:t>.</w:t>
      </w:r>
    </w:p>
    <w:p w:rsidR="004327D3" w:rsidRPr="00385E2F" w:rsidRDefault="001A7BC4" w:rsidP="002905F7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БЛАГОДАРЯ З</w:t>
      </w:r>
      <w:bookmarkStart w:id="0" w:name="_GoBack"/>
      <w:bookmarkEnd w:id="0"/>
      <w:r w:rsidRPr="004B07F5">
        <w:rPr>
          <w:b/>
          <w:sz w:val="32"/>
          <w:szCs w:val="32"/>
        </w:rPr>
        <w:t>А ВНИМАНИЕТО!</w:t>
      </w:r>
    </w:p>
    <w:sectPr w:rsidR="004327D3" w:rsidRPr="00385E2F" w:rsidSect="00E63CCB">
      <w:pgSz w:w="11907" w:h="16839" w:code="9"/>
      <w:pgMar w:top="851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451E9"/>
    <w:rsid w:val="000A5E03"/>
    <w:rsid w:val="000D6231"/>
    <w:rsid w:val="00102251"/>
    <w:rsid w:val="00132B31"/>
    <w:rsid w:val="00163157"/>
    <w:rsid w:val="001A7BC4"/>
    <w:rsid w:val="00245BA1"/>
    <w:rsid w:val="00285D5D"/>
    <w:rsid w:val="002905F7"/>
    <w:rsid w:val="002A6CAD"/>
    <w:rsid w:val="00385E2F"/>
    <w:rsid w:val="003E50A4"/>
    <w:rsid w:val="004327D3"/>
    <w:rsid w:val="00443240"/>
    <w:rsid w:val="0046453C"/>
    <w:rsid w:val="004B07F5"/>
    <w:rsid w:val="004C24B8"/>
    <w:rsid w:val="0060621F"/>
    <w:rsid w:val="00690E68"/>
    <w:rsid w:val="006C233A"/>
    <w:rsid w:val="006F532D"/>
    <w:rsid w:val="007149AA"/>
    <w:rsid w:val="00840165"/>
    <w:rsid w:val="00846600"/>
    <w:rsid w:val="0085133E"/>
    <w:rsid w:val="0089634C"/>
    <w:rsid w:val="008E00C2"/>
    <w:rsid w:val="00946443"/>
    <w:rsid w:val="00955519"/>
    <w:rsid w:val="0096064D"/>
    <w:rsid w:val="009C1E68"/>
    <w:rsid w:val="009C5C21"/>
    <w:rsid w:val="009E3CC9"/>
    <w:rsid w:val="00A24B4A"/>
    <w:rsid w:val="00BD5EEC"/>
    <w:rsid w:val="00C453CB"/>
    <w:rsid w:val="00CF3BF6"/>
    <w:rsid w:val="00D12923"/>
    <w:rsid w:val="00D4648A"/>
    <w:rsid w:val="00D73B5C"/>
    <w:rsid w:val="00D85DBD"/>
    <w:rsid w:val="00E103D0"/>
    <w:rsid w:val="00E5060D"/>
    <w:rsid w:val="00E63CCB"/>
    <w:rsid w:val="00E92F82"/>
    <w:rsid w:val="00EC27B2"/>
    <w:rsid w:val="00F30ADF"/>
    <w:rsid w:val="00FC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%20NavigateDocument('%D0%9A%D0%A2_1986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%20NavigateDocument('%D0%9A%D0%A2_198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Albena Yambolieva</cp:lastModifiedBy>
  <cp:revision>18</cp:revision>
  <cp:lastPrinted>2018-06-21T11:38:00Z</cp:lastPrinted>
  <dcterms:created xsi:type="dcterms:W3CDTF">2018-06-20T08:29:00Z</dcterms:created>
  <dcterms:modified xsi:type="dcterms:W3CDTF">2018-09-21T08:38:00Z</dcterms:modified>
</cp:coreProperties>
</file>