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AF" w:rsidRDefault="006838AF" w:rsidP="00C104F5">
      <w:pPr>
        <w:spacing w:before="240" w:line="360" w:lineRule="auto"/>
        <w:ind w:firstLine="142"/>
        <w:jc w:val="center"/>
        <w:rPr>
          <w:b/>
          <w:sz w:val="24"/>
          <w:szCs w:val="24"/>
        </w:rPr>
      </w:pPr>
      <w:r w:rsidRPr="0039376F">
        <w:rPr>
          <w:b/>
          <w:sz w:val="24"/>
          <w:szCs w:val="24"/>
        </w:rPr>
        <w:t>АНА</w:t>
      </w:r>
      <w:r w:rsidR="0039376F" w:rsidRPr="0039376F">
        <w:rPr>
          <w:b/>
          <w:sz w:val="24"/>
          <w:szCs w:val="24"/>
        </w:rPr>
        <w:t xml:space="preserve">ЛИЗ НА ВЪЗМОЖНОСТИТЕ ЗА ОТВАРЯНЕ НА ПРИЕМ ЗА НОВИ КАНДИДАТИ ПО МЯРКА 10 И МЯРКА </w:t>
      </w:r>
      <w:r w:rsidR="006F2879" w:rsidRPr="0039376F">
        <w:rPr>
          <w:b/>
          <w:sz w:val="24"/>
          <w:szCs w:val="24"/>
        </w:rPr>
        <w:t>11</w:t>
      </w:r>
      <w:r w:rsidR="006F2879">
        <w:rPr>
          <w:b/>
          <w:sz w:val="24"/>
          <w:szCs w:val="24"/>
        </w:rPr>
        <w:t xml:space="preserve"> ОТ ПРОГРАМАТА ЗА РАЗВИТИЕ НА СЕЛСКИТЕ РАЙОНИ 2014-2020 Г.</w:t>
      </w:r>
    </w:p>
    <w:p w:rsidR="00B11B13" w:rsidRDefault="00B11B13" w:rsidP="00C104F5">
      <w:pPr>
        <w:spacing w:before="240" w:line="360" w:lineRule="auto"/>
        <w:jc w:val="both"/>
        <w:rPr>
          <w:sz w:val="24"/>
          <w:szCs w:val="24"/>
        </w:rPr>
      </w:pPr>
    </w:p>
    <w:p w:rsidR="00D961CC" w:rsidRDefault="005E3B1A" w:rsidP="00C104F5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Във връзка с проведе</w:t>
      </w:r>
      <w:r w:rsidR="00B11B13">
        <w:rPr>
          <w:sz w:val="24"/>
          <w:szCs w:val="24"/>
        </w:rPr>
        <w:t>ното заседание на Комисията по земеделието и храните се извърши допълнителен ана</w:t>
      </w:r>
      <w:bookmarkStart w:id="0" w:name="_GoBack"/>
      <w:bookmarkEnd w:id="0"/>
      <w:r w:rsidR="00B11B13">
        <w:rPr>
          <w:sz w:val="24"/>
          <w:szCs w:val="24"/>
        </w:rPr>
        <w:t>лиз на възможността за нов прием по мерки 10 и 11 от Програмата за развитие на селските райони 2014-2020 г. (ПРСР 2014-2020 г.) от експерти</w:t>
      </w:r>
      <w:r w:rsidR="00254ECF">
        <w:rPr>
          <w:sz w:val="24"/>
          <w:szCs w:val="24"/>
        </w:rPr>
        <w:t xml:space="preserve"> на Министерство на земеделието</w:t>
      </w:r>
      <w:r w:rsidR="00254ECF">
        <w:rPr>
          <w:sz w:val="24"/>
          <w:szCs w:val="24"/>
          <w:lang w:val="en-US"/>
        </w:rPr>
        <w:t xml:space="preserve">, </w:t>
      </w:r>
      <w:r w:rsidR="00B11B13">
        <w:rPr>
          <w:sz w:val="24"/>
          <w:szCs w:val="24"/>
        </w:rPr>
        <w:t>храните</w:t>
      </w:r>
      <w:r w:rsidR="00254ECF">
        <w:rPr>
          <w:sz w:val="24"/>
          <w:szCs w:val="24"/>
          <w:lang w:val="en-US"/>
        </w:rPr>
        <w:t xml:space="preserve"> </w:t>
      </w:r>
      <w:r w:rsidR="00254ECF">
        <w:rPr>
          <w:sz w:val="24"/>
          <w:szCs w:val="24"/>
        </w:rPr>
        <w:t>и горите</w:t>
      </w:r>
      <w:r w:rsidR="00B11B13">
        <w:rPr>
          <w:sz w:val="24"/>
          <w:szCs w:val="24"/>
        </w:rPr>
        <w:t xml:space="preserve"> и Държавен фонд „Земеделие“.</w:t>
      </w:r>
      <w:r w:rsidR="00D331E9">
        <w:rPr>
          <w:sz w:val="24"/>
          <w:szCs w:val="24"/>
        </w:rPr>
        <w:t xml:space="preserve"> Целта на анализа бе да се идентифицират възможните решения, средства и времевия хоризонт за изпълнението им, така че да се удовлетворят обществените очаквания, без да се нарушава добрата финансова дисциплина при управлението на средства, отпускани на земеделските стопани по двете мерки.</w:t>
      </w:r>
    </w:p>
    <w:p w:rsidR="00D961CC" w:rsidRPr="00A3344A" w:rsidRDefault="00A3344A" w:rsidP="00C104F5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Всички финансови разчети са базирани от една страна на задължението за компенсиране на кандидатите за петгодишния период на поетите ангажименти, и от друга страна </w:t>
      </w:r>
      <w:r w:rsidR="00254ECF">
        <w:rPr>
          <w:sz w:val="24"/>
          <w:szCs w:val="24"/>
        </w:rPr>
        <w:t xml:space="preserve">на задължението за </w:t>
      </w:r>
      <w:r>
        <w:rPr>
          <w:sz w:val="24"/>
          <w:szCs w:val="24"/>
        </w:rPr>
        <w:t xml:space="preserve">ежегодно подаване на заявления за плащане с идентични по размер площи, животни и пчелни семейства. Това включва </w:t>
      </w:r>
      <w:r w:rsidR="00C96070">
        <w:rPr>
          <w:sz w:val="24"/>
          <w:szCs w:val="24"/>
        </w:rPr>
        <w:t xml:space="preserve">всички </w:t>
      </w:r>
      <w:r>
        <w:rPr>
          <w:sz w:val="24"/>
          <w:szCs w:val="24"/>
        </w:rPr>
        <w:t xml:space="preserve">заявления </w:t>
      </w:r>
      <w:r w:rsidR="00C96070">
        <w:rPr>
          <w:sz w:val="24"/>
          <w:szCs w:val="24"/>
        </w:rPr>
        <w:t>с</w:t>
      </w:r>
      <w:r>
        <w:rPr>
          <w:sz w:val="24"/>
          <w:szCs w:val="24"/>
        </w:rPr>
        <w:t xml:space="preserve"> текущите ангажименти, одобрени през кампания 2015 и кампания 2016.</w:t>
      </w:r>
    </w:p>
    <w:p w:rsidR="004F258B" w:rsidRDefault="00A3344A" w:rsidP="00C104F5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отношение на мярка 10 „</w:t>
      </w:r>
      <w:proofErr w:type="spellStart"/>
      <w:r>
        <w:rPr>
          <w:sz w:val="24"/>
          <w:szCs w:val="24"/>
        </w:rPr>
        <w:t>Агроекология</w:t>
      </w:r>
      <w:proofErr w:type="spellEnd"/>
      <w:r>
        <w:rPr>
          <w:sz w:val="24"/>
          <w:szCs w:val="24"/>
        </w:rPr>
        <w:t xml:space="preserve"> и климат“ </w:t>
      </w:r>
      <w:r w:rsidR="00801BA0" w:rsidRPr="00801BA0">
        <w:rPr>
          <w:sz w:val="24"/>
          <w:szCs w:val="24"/>
        </w:rPr>
        <w:t xml:space="preserve">от ПРСР 2014-2020 г. </w:t>
      </w:r>
      <w:r>
        <w:rPr>
          <w:sz w:val="24"/>
          <w:szCs w:val="24"/>
        </w:rPr>
        <w:t>се установи, че след изчисление на необходимите финансови средства за вече и</w:t>
      </w:r>
      <w:r w:rsidR="004F258B">
        <w:rPr>
          <w:sz w:val="24"/>
          <w:szCs w:val="24"/>
        </w:rPr>
        <w:t xml:space="preserve">зпълнявани ангажименти </w:t>
      </w:r>
      <w:r w:rsidR="00C96070">
        <w:rPr>
          <w:sz w:val="24"/>
          <w:szCs w:val="24"/>
        </w:rPr>
        <w:t xml:space="preserve">не е </w:t>
      </w:r>
      <w:r w:rsidR="004F258B">
        <w:rPr>
          <w:sz w:val="24"/>
          <w:szCs w:val="24"/>
        </w:rPr>
        <w:t>налице възможност за поемане на нови заявления</w:t>
      </w:r>
      <w:r w:rsidR="00C96070">
        <w:rPr>
          <w:sz w:val="24"/>
          <w:szCs w:val="24"/>
        </w:rPr>
        <w:t>, извън вече планираните,</w:t>
      </w:r>
      <w:r w:rsidR="004F258B">
        <w:rPr>
          <w:sz w:val="24"/>
          <w:szCs w:val="24"/>
        </w:rPr>
        <w:t xml:space="preserve"> през кампания 2017. </w:t>
      </w:r>
      <w:r w:rsidR="00C96070">
        <w:rPr>
          <w:sz w:val="24"/>
          <w:szCs w:val="24"/>
        </w:rPr>
        <w:t xml:space="preserve"> </w:t>
      </w:r>
      <w:r w:rsidR="004F258B">
        <w:rPr>
          <w:sz w:val="24"/>
          <w:szCs w:val="24"/>
        </w:rPr>
        <w:t xml:space="preserve">Към момента </w:t>
      </w:r>
      <w:r w:rsidR="00801BA0" w:rsidRPr="00801BA0">
        <w:rPr>
          <w:sz w:val="24"/>
          <w:szCs w:val="24"/>
        </w:rPr>
        <w:t xml:space="preserve">се приемат заявления за подпомагане по всички направления с изключение на тези, по които са достигнати планираните индикатори в Програмата. </w:t>
      </w:r>
      <w:r w:rsidR="004F258B">
        <w:rPr>
          <w:sz w:val="24"/>
          <w:szCs w:val="24"/>
        </w:rPr>
        <w:t xml:space="preserve">Поемането на ангажименти за част от тези направления е ограничено още през кампания 2016. </w:t>
      </w:r>
    </w:p>
    <w:p w:rsidR="00801BA0" w:rsidRPr="00801BA0" w:rsidRDefault="004F258B" w:rsidP="00C104F5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допълнение на вече изпълняваните ангажименти, през кампания 2017 е </w:t>
      </w:r>
      <w:r w:rsidR="00C96070">
        <w:rPr>
          <w:sz w:val="24"/>
          <w:szCs w:val="24"/>
        </w:rPr>
        <w:t>планирано</w:t>
      </w:r>
      <w:r>
        <w:rPr>
          <w:sz w:val="24"/>
          <w:szCs w:val="24"/>
        </w:rPr>
        <w:t xml:space="preserve"> да се приемат заявления за подпомагане за </w:t>
      </w:r>
      <w:r w:rsidR="00801BA0" w:rsidRPr="00801BA0">
        <w:rPr>
          <w:sz w:val="24"/>
          <w:szCs w:val="24"/>
        </w:rPr>
        <w:t>ангажименти</w:t>
      </w:r>
      <w:r>
        <w:rPr>
          <w:sz w:val="24"/>
          <w:szCs w:val="24"/>
        </w:rPr>
        <w:t xml:space="preserve"> по</w:t>
      </w:r>
      <w:r w:rsidR="00801BA0" w:rsidRPr="00801BA0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 xml:space="preserve">та, за които е налице  </w:t>
      </w:r>
      <w:r w:rsidR="00C96070">
        <w:rPr>
          <w:sz w:val="24"/>
          <w:szCs w:val="24"/>
        </w:rPr>
        <w:t xml:space="preserve">достатъчна </w:t>
      </w:r>
      <w:r>
        <w:rPr>
          <w:sz w:val="24"/>
          <w:szCs w:val="24"/>
        </w:rPr>
        <w:t>увереност, че риска за изпълнение на бюджета може да бъде ефективно и ефикасно управляван, както следва</w:t>
      </w:r>
      <w:r w:rsidR="00801BA0" w:rsidRPr="00801BA0">
        <w:rPr>
          <w:sz w:val="24"/>
          <w:szCs w:val="24"/>
        </w:rPr>
        <w:t>:</w:t>
      </w:r>
    </w:p>
    <w:p w:rsidR="00801BA0" w:rsidRPr="00801BA0" w:rsidRDefault="00801BA0" w:rsidP="00C104F5">
      <w:pPr>
        <w:numPr>
          <w:ilvl w:val="0"/>
          <w:numId w:val="46"/>
        </w:numPr>
        <w:tabs>
          <w:tab w:val="left" w:pos="1134"/>
          <w:tab w:val="left" w:pos="1276"/>
        </w:tabs>
        <w:spacing w:before="240" w:line="360" w:lineRule="auto"/>
        <w:jc w:val="both"/>
        <w:rPr>
          <w:sz w:val="24"/>
          <w:szCs w:val="24"/>
        </w:rPr>
      </w:pPr>
      <w:r w:rsidRPr="00801BA0">
        <w:rPr>
          <w:sz w:val="24"/>
          <w:szCs w:val="24"/>
        </w:rPr>
        <w:t>В</w:t>
      </w:r>
      <w:proofErr w:type="spellStart"/>
      <w:r w:rsidRPr="00801BA0">
        <w:rPr>
          <w:sz w:val="24"/>
          <w:szCs w:val="24"/>
          <w:lang w:val="en"/>
        </w:rPr>
        <w:t>ъзстановяване</w:t>
      </w:r>
      <w:proofErr w:type="spellEnd"/>
      <w:r w:rsidRPr="00801BA0">
        <w:rPr>
          <w:sz w:val="24"/>
          <w:szCs w:val="24"/>
          <w:lang w:val="en"/>
        </w:rPr>
        <w:t xml:space="preserve"> и </w:t>
      </w:r>
      <w:proofErr w:type="spellStart"/>
      <w:r w:rsidRPr="00801BA0">
        <w:rPr>
          <w:sz w:val="24"/>
          <w:szCs w:val="24"/>
          <w:lang w:val="en"/>
        </w:rPr>
        <w:t>поддържане</w:t>
      </w:r>
      <w:proofErr w:type="spellEnd"/>
      <w:r w:rsidRPr="00801BA0">
        <w:rPr>
          <w:sz w:val="24"/>
          <w:szCs w:val="24"/>
          <w:lang w:val="en"/>
        </w:rPr>
        <w:t xml:space="preserve"> </w:t>
      </w:r>
      <w:proofErr w:type="spellStart"/>
      <w:r w:rsidRPr="00801BA0">
        <w:rPr>
          <w:sz w:val="24"/>
          <w:szCs w:val="24"/>
          <w:lang w:val="en"/>
        </w:rPr>
        <w:t>на</w:t>
      </w:r>
      <w:proofErr w:type="spellEnd"/>
      <w:r w:rsidRPr="00801BA0">
        <w:rPr>
          <w:sz w:val="24"/>
          <w:szCs w:val="24"/>
          <w:lang w:val="en"/>
        </w:rPr>
        <w:t xml:space="preserve"> </w:t>
      </w:r>
      <w:proofErr w:type="spellStart"/>
      <w:r w:rsidRPr="00801BA0">
        <w:rPr>
          <w:sz w:val="24"/>
          <w:szCs w:val="24"/>
          <w:lang w:val="en"/>
        </w:rPr>
        <w:t>постоянно</w:t>
      </w:r>
      <w:proofErr w:type="spellEnd"/>
      <w:r w:rsidRPr="00801BA0">
        <w:rPr>
          <w:sz w:val="24"/>
          <w:szCs w:val="24"/>
          <w:lang w:val="en"/>
        </w:rPr>
        <w:t xml:space="preserve"> </w:t>
      </w:r>
      <w:proofErr w:type="spellStart"/>
      <w:r w:rsidRPr="00801BA0">
        <w:rPr>
          <w:sz w:val="24"/>
          <w:szCs w:val="24"/>
          <w:lang w:val="en"/>
        </w:rPr>
        <w:t>затревени</w:t>
      </w:r>
      <w:proofErr w:type="spellEnd"/>
      <w:r w:rsidRPr="00801BA0">
        <w:rPr>
          <w:sz w:val="24"/>
          <w:szCs w:val="24"/>
          <w:lang w:val="en"/>
        </w:rPr>
        <w:t xml:space="preserve"> </w:t>
      </w:r>
      <w:proofErr w:type="spellStart"/>
      <w:r w:rsidRPr="00801BA0">
        <w:rPr>
          <w:sz w:val="24"/>
          <w:szCs w:val="24"/>
          <w:lang w:val="en"/>
        </w:rPr>
        <w:t>площи</w:t>
      </w:r>
      <w:proofErr w:type="spellEnd"/>
      <w:r w:rsidRPr="00801BA0">
        <w:rPr>
          <w:sz w:val="24"/>
          <w:szCs w:val="24"/>
          <w:lang w:val="en"/>
        </w:rPr>
        <w:t xml:space="preserve"> с </w:t>
      </w:r>
      <w:proofErr w:type="spellStart"/>
      <w:r w:rsidRPr="00801BA0">
        <w:rPr>
          <w:sz w:val="24"/>
          <w:szCs w:val="24"/>
          <w:lang w:val="en"/>
        </w:rPr>
        <w:t>висока</w:t>
      </w:r>
      <w:proofErr w:type="spellEnd"/>
      <w:r w:rsidRPr="00801BA0">
        <w:rPr>
          <w:sz w:val="24"/>
          <w:szCs w:val="24"/>
          <w:lang w:val="en"/>
        </w:rPr>
        <w:t xml:space="preserve"> </w:t>
      </w:r>
      <w:proofErr w:type="spellStart"/>
      <w:r w:rsidRPr="00801BA0">
        <w:rPr>
          <w:sz w:val="24"/>
          <w:szCs w:val="24"/>
          <w:lang w:val="en"/>
        </w:rPr>
        <w:t>природна</w:t>
      </w:r>
      <w:proofErr w:type="spellEnd"/>
      <w:r w:rsidRPr="00801BA0">
        <w:rPr>
          <w:sz w:val="24"/>
          <w:szCs w:val="24"/>
          <w:lang w:val="en"/>
        </w:rPr>
        <w:t xml:space="preserve"> </w:t>
      </w:r>
      <w:proofErr w:type="spellStart"/>
      <w:r w:rsidRPr="00801BA0">
        <w:rPr>
          <w:sz w:val="24"/>
          <w:szCs w:val="24"/>
          <w:lang w:val="en"/>
        </w:rPr>
        <w:t>стойност</w:t>
      </w:r>
      <w:proofErr w:type="spellEnd"/>
      <w:r w:rsidRPr="00801BA0">
        <w:rPr>
          <w:sz w:val="24"/>
          <w:szCs w:val="24"/>
          <w:lang w:val="en"/>
        </w:rPr>
        <w:t xml:space="preserve"> </w:t>
      </w:r>
      <w:r w:rsidRPr="00801BA0">
        <w:rPr>
          <w:sz w:val="24"/>
          <w:szCs w:val="24"/>
          <w:u w:val="single"/>
          <w:lang w:val="en"/>
        </w:rPr>
        <w:t>(</w:t>
      </w:r>
      <w:r w:rsidRPr="00801BA0">
        <w:rPr>
          <w:b/>
          <w:sz w:val="24"/>
          <w:szCs w:val="24"/>
          <w:u w:val="single"/>
          <w:lang w:val="en"/>
        </w:rPr>
        <w:t>ВПС</w:t>
      </w:r>
      <w:r w:rsidRPr="00801BA0">
        <w:rPr>
          <w:b/>
          <w:sz w:val="24"/>
          <w:szCs w:val="24"/>
          <w:lang w:val="en"/>
        </w:rPr>
        <w:t>)</w:t>
      </w:r>
      <w:r w:rsidRPr="00801BA0">
        <w:rPr>
          <w:b/>
          <w:sz w:val="24"/>
          <w:szCs w:val="24"/>
        </w:rPr>
        <w:t xml:space="preserve"> – за дейността чрез </w:t>
      </w:r>
      <w:proofErr w:type="spellStart"/>
      <w:r w:rsidRPr="00801BA0">
        <w:rPr>
          <w:b/>
          <w:sz w:val="24"/>
          <w:szCs w:val="24"/>
        </w:rPr>
        <w:t>паша</w:t>
      </w:r>
      <w:proofErr w:type="spellEnd"/>
      <w:r w:rsidRPr="00801BA0">
        <w:rPr>
          <w:sz w:val="24"/>
          <w:szCs w:val="24"/>
        </w:rPr>
        <w:t>;</w:t>
      </w:r>
    </w:p>
    <w:p w:rsidR="00801BA0" w:rsidRPr="00801BA0" w:rsidRDefault="00F10A87" w:rsidP="00C104F5">
      <w:pPr>
        <w:widowControl/>
        <w:numPr>
          <w:ilvl w:val="0"/>
          <w:numId w:val="46"/>
        </w:numPr>
        <w:tabs>
          <w:tab w:val="left" w:pos="1134"/>
          <w:tab w:val="left" w:pos="1276"/>
        </w:tabs>
        <w:autoSpaceDE/>
        <w:autoSpaceDN/>
        <w:adjustRightInd/>
        <w:spacing w:before="240"/>
        <w:jc w:val="both"/>
        <w:textAlignment w:val="center"/>
        <w:rPr>
          <w:sz w:val="24"/>
          <w:szCs w:val="24"/>
          <w:lang w:val="en" w:eastAsia="en-US"/>
        </w:rPr>
      </w:pPr>
      <w:r>
        <w:rPr>
          <w:sz w:val="24"/>
          <w:szCs w:val="24"/>
          <w:lang w:eastAsia="en-US"/>
        </w:rPr>
        <w:lastRenderedPageBreak/>
        <w:t>Т</w:t>
      </w:r>
      <w:proofErr w:type="spellStart"/>
      <w:r w:rsidR="00801BA0" w:rsidRPr="00801BA0">
        <w:rPr>
          <w:sz w:val="24"/>
          <w:szCs w:val="24"/>
          <w:lang w:val="en" w:eastAsia="en-US"/>
        </w:rPr>
        <w:t>радиционни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практики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за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сезонна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паша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(</w:t>
      </w:r>
      <w:proofErr w:type="spellStart"/>
      <w:r w:rsidR="00801BA0" w:rsidRPr="00801BA0">
        <w:rPr>
          <w:b/>
          <w:sz w:val="24"/>
          <w:szCs w:val="24"/>
          <w:u w:val="single"/>
          <w:lang w:val="en" w:eastAsia="en-US"/>
        </w:rPr>
        <w:t>пасторализъм</w:t>
      </w:r>
      <w:proofErr w:type="spellEnd"/>
      <w:r w:rsidR="00801BA0" w:rsidRPr="00801BA0">
        <w:rPr>
          <w:sz w:val="24"/>
          <w:szCs w:val="24"/>
          <w:lang w:val="en" w:eastAsia="en-US"/>
        </w:rPr>
        <w:t>);</w:t>
      </w:r>
    </w:p>
    <w:p w:rsidR="00801BA0" w:rsidRPr="00801BA0" w:rsidRDefault="00F10A87" w:rsidP="00C104F5">
      <w:pPr>
        <w:widowControl/>
        <w:numPr>
          <w:ilvl w:val="0"/>
          <w:numId w:val="46"/>
        </w:numPr>
        <w:tabs>
          <w:tab w:val="left" w:pos="1134"/>
          <w:tab w:val="left" w:pos="1276"/>
        </w:tabs>
        <w:autoSpaceDE/>
        <w:autoSpaceDN/>
        <w:adjustRightInd/>
        <w:spacing w:before="240"/>
        <w:jc w:val="both"/>
        <w:textAlignment w:val="center"/>
        <w:rPr>
          <w:sz w:val="24"/>
          <w:szCs w:val="24"/>
          <w:lang w:val="en" w:eastAsia="en-US"/>
        </w:rPr>
      </w:pPr>
      <w:r>
        <w:rPr>
          <w:sz w:val="24"/>
          <w:szCs w:val="24"/>
          <w:lang w:eastAsia="en-US"/>
        </w:rPr>
        <w:t>О</w:t>
      </w:r>
      <w:proofErr w:type="spellStart"/>
      <w:r w:rsidR="00801BA0" w:rsidRPr="00801BA0">
        <w:rPr>
          <w:sz w:val="24"/>
          <w:szCs w:val="24"/>
          <w:lang w:val="en" w:eastAsia="en-US"/>
        </w:rPr>
        <w:t>пазване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на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застрашени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от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изчезване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b/>
          <w:sz w:val="24"/>
          <w:szCs w:val="24"/>
          <w:u w:val="single"/>
          <w:lang w:val="en" w:eastAsia="en-US"/>
        </w:rPr>
        <w:t>местни</w:t>
      </w:r>
      <w:proofErr w:type="spellEnd"/>
      <w:r w:rsidR="00801BA0" w:rsidRPr="00801BA0">
        <w:rPr>
          <w:b/>
          <w:sz w:val="24"/>
          <w:szCs w:val="24"/>
          <w:u w:val="single"/>
          <w:lang w:val="en" w:eastAsia="en-US"/>
        </w:rPr>
        <w:t xml:space="preserve"> </w:t>
      </w:r>
      <w:proofErr w:type="spellStart"/>
      <w:r w:rsidR="00801BA0" w:rsidRPr="00801BA0">
        <w:rPr>
          <w:b/>
          <w:sz w:val="24"/>
          <w:szCs w:val="24"/>
          <w:u w:val="single"/>
          <w:lang w:val="en" w:eastAsia="en-US"/>
        </w:rPr>
        <w:t>породи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, </w:t>
      </w:r>
      <w:proofErr w:type="spellStart"/>
      <w:r w:rsidR="00801BA0" w:rsidRPr="00801BA0">
        <w:rPr>
          <w:sz w:val="24"/>
          <w:szCs w:val="24"/>
          <w:lang w:val="en" w:eastAsia="en-US"/>
        </w:rPr>
        <w:t>важни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за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селското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стопанство</w:t>
      </w:r>
      <w:proofErr w:type="spellEnd"/>
      <w:r w:rsidR="00801BA0" w:rsidRPr="00801BA0">
        <w:rPr>
          <w:sz w:val="24"/>
          <w:szCs w:val="24"/>
          <w:lang w:val="en" w:eastAsia="en-US"/>
        </w:rPr>
        <w:t>;</w:t>
      </w:r>
    </w:p>
    <w:p w:rsidR="00801BA0" w:rsidRPr="00801BA0" w:rsidRDefault="00F10A87" w:rsidP="00C104F5">
      <w:pPr>
        <w:widowControl/>
        <w:numPr>
          <w:ilvl w:val="0"/>
          <w:numId w:val="46"/>
        </w:numPr>
        <w:tabs>
          <w:tab w:val="left" w:pos="1134"/>
          <w:tab w:val="left" w:pos="1276"/>
        </w:tabs>
        <w:autoSpaceDE/>
        <w:autoSpaceDN/>
        <w:adjustRightInd/>
        <w:spacing w:before="240"/>
        <w:jc w:val="both"/>
        <w:textAlignment w:val="center"/>
        <w:rPr>
          <w:sz w:val="24"/>
          <w:szCs w:val="24"/>
          <w:lang w:val="en" w:eastAsia="en-US"/>
        </w:rPr>
      </w:pPr>
      <w:r>
        <w:rPr>
          <w:sz w:val="24"/>
          <w:szCs w:val="24"/>
          <w:lang w:eastAsia="en-US"/>
        </w:rPr>
        <w:t>О</w:t>
      </w:r>
      <w:proofErr w:type="spellStart"/>
      <w:r w:rsidR="00801BA0" w:rsidRPr="00801BA0">
        <w:rPr>
          <w:sz w:val="24"/>
          <w:szCs w:val="24"/>
          <w:lang w:val="en" w:eastAsia="en-US"/>
        </w:rPr>
        <w:t>пазване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на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застрашени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от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изчезване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b/>
          <w:sz w:val="24"/>
          <w:szCs w:val="24"/>
          <w:u w:val="single"/>
          <w:lang w:val="en" w:eastAsia="en-US"/>
        </w:rPr>
        <w:t>местни</w:t>
      </w:r>
      <w:proofErr w:type="spellEnd"/>
      <w:r w:rsidR="00801BA0" w:rsidRPr="00801BA0">
        <w:rPr>
          <w:b/>
          <w:sz w:val="24"/>
          <w:szCs w:val="24"/>
          <w:u w:val="single"/>
          <w:lang w:val="en" w:eastAsia="en-US"/>
        </w:rPr>
        <w:t xml:space="preserve"> </w:t>
      </w:r>
      <w:proofErr w:type="spellStart"/>
      <w:r w:rsidR="00801BA0" w:rsidRPr="00801BA0">
        <w:rPr>
          <w:b/>
          <w:sz w:val="24"/>
          <w:szCs w:val="24"/>
          <w:u w:val="single"/>
          <w:lang w:val="en" w:eastAsia="en-US"/>
        </w:rPr>
        <w:t>сортове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, </w:t>
      </w:r>
      <w:proofErr w:type="spellStart"/>
      <w:r w:rsidR="00801BA0" w:rsidRPr="00801BA0">
        <w:rPr>
          <w:sz w:val="24"/>
          <w:szCs w:val="24"/>
          <w:lang w:val="en" w:eastAsia="en-US"/>
        </w:rPr>
        <w:t>важни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за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селското</w:t>
      </w:r>
      <w:proofErr w:type="spellEnd"/>
      <w:r w:rsidR="00801BA0" w:rsidRPr="00801BA0">
        <w:rPr>
          <w:sz w:val="24"/>
          <w:szCs w:val="24"/>
          <w:lang w:val="en" w:eastAsia="en-US"/>
        </w:rPr>
        <w:t xml:space="preserve"> </w:t>
      </w:r>
      <w:proofErr w:type="spellStart"/>
      <w:r w:rsidR="00801BA0" w:rsidRPr="00801BA0">
        <w:rPr>
          <w:sz w:val="24"/>
          <w:szCs w:val="24"/>
          <w:lang w:val="en" w:eastAsia="en-US"/>
        </w:rPr>
        <w:t>стопанство</w:t>
      </w:r>
      <w:proofErr w:type="spellEnd"/>
      <w:r w:rsidR="00801BA0" w:rsidRPr="00801BA0">
        <w:rPr>
          <w:sz w:val="24"/>
          <w:szCs w:val="24"/>
          <w:lang w:val="en" w:eastAsia="en-US"/>
        </w:rPr>
        <w:t>;</w:t>
      </w:r>
    </w:p>
    <w:p w:rsidR="00C96070" w:rsidRDefault="004F258B" w:rsidP="00C104F5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Предвид значителния размер на средства по ангажименти</w:t>
      </w:r>
      <w:r w:rsidR="006E66D0">
        <w:rPr>
          <w:sz w:val="24"/>
          <w:szCs w:val="24"/>
        </w:rPr>
        <w:t xml:space="preserve">, за които подпомагането е насочено към дейности по опазване и </w:t>
      </w:r>
      <w:r w:rsidR="006E66D0" w:rsidRPr="00801BA0">
        <w:rPr>
          <w:sz w:val="24"/>
          <w:szCs w:val="24"/>
        </w:rPr>
        <w:t xml:space="preserve">за </w:t>
      </w:r>
      <w:proofErr w:type="spellStart"/>
      <w:r w:rsidR="006E66D0" w:rsidRPr="00801BA0">
        <w:rPr>
          <w:sz w:val="24"/>
          <w:szCs w:val="24"/>
          <w:lang w:val="en"/>
        </w:rPr>
        <w:t>поддържане</w:t>
      </w:r>
      <w:proofErr w:type="spellEnd"/>
      <w:r w:rsidR="006E66D0" w:rsidRPr="00801BA0">
        <w:rPr>
          <w:sz w:val="24"/>
          <w:szCs w:val="24"/>
          <w:lang w:val="en"/>
        </w:rPr>
        <w:t xml:space="preserve"> </w:t>
      </w:r>
      <w:proofErr w:type="spellStart"/>
      <w:r w:rsidR="006E66D0" w:rsidRPr="00801BA0">
        <w:rPr>
          <w:sz w:val="24"/>
          <w:szCs w:val="24"/>
          <w:lang w:val="en"/>
        </w:rPr>
        <w:t>на</w:t>
      </w:r>
      <w:proofErr w:type="spellEnd"/>
      <w:r w:rsidR="006E66D0" w:rsidRPr="00801BA0">
        <w:rPr>
          <w:sz w:val="24"/>
          <w:szCs w:val="24"/>
          <w:lang w:val="en"/>
        </w:rPr>
        <w:t xml:space="preserve"> </w:t>
      </w:r>
      <w:proofErr w:type="spellStart"/>
      <w:r w:rsidR="006E66D0" w:rsidRPr="00801BA0">
        <w:rPr>
          <w:sz w:val="24"/>
          <w:szCs w:val="24"/>
          <w:lang w:val="en"/>
        </w:rPr>
        <w:t>местообитанията</w:t>
      </w:r>
      <w:proofErr w:type="spellEnd"/>
      <w:r w:rsidR="006E66D0" w:rsidRPr="00801BA0">
        <w:rPr>
          <w:sz w:val="24"/>
          <w:szCs w:val="24"/>
          <w:lang w:val="en"/>
        </w:rPr>
        <w:t xml:space="preserve"> </w:t>
      </w:r>
      <w:proofErr w:type="spellStart"/>
      <w:r w:rsidR="006E66D0" w:rsidRPr="00801BA0">
        <w:rPr>
          <w:sz w:val="24"/>
          <w:szCs w:val="24"/>
          <w:lang w:val="en"/>
        </w:rPr>
        <w:t>на</w:t>
      </w:r>
      <w:proofErr w:type="spellEnd"/>
      <w:r w:rsidR="006E66D0" w:rsidRPr="00801BA0">
        <w:rPr>
          <w:sz w:val="24"/>
          <w:szCs w:val="24"/>
        </w:rPr>
        <w:t xml:space="preserve"> </w:t>
      </w:r>
      <w:r w:rsidR="006E66D0" w:rsidRPr="00F10A87">
        <w:rPr>
          <w:b/>
          <w:sz w:val="24"/>
          <w:szCs w:val="24"/>
        </w:rPr>
        <w:t>застрашени видове птици</w:t>
      </w:r>
      <w:r w:rsidR="006E66D0" w:rsidRPr="00801BA0">
        <w:rPr>
          <w:sz w:val="24"/>
          <w:szCs w:val="24"/>
        </w:rPr>
        <w:t xml:space="preserve"> </w:t>
      </w:r>
      <w:r w:rsidR="006E66D0">
        <w:rPr>
          <w:sz w:val="24"/>
          <w:szCs w:val="24"/>
        </w:rPr>
        <w:t xml:space="preserve">(зимуващи гъски, </w:t>
      </w:r>
      <w:proofErr w:type="spellStart"/>
      <w:r w:rsidR="006E66D0">
        <w:rPr>
          <w:sz w:val="24"/>
          <w:szCs w:val="24"/>
        </w:rPr>
        <w:t>червеногуша</w:t>
      </w:r>
      <w:proofErr w:type="spellEnd"/>
      <w:r w:rsidR="006E66D0">
        <w:rPr>
          <w:sz w:val="24"/>
          <w:szCs w:val="24"/>
        </w:rPr>
        <w:t xml:space="preserve"> гъска, ливаден </w:t>
      </w:r>
      <w:proofErr w:type="spellStart"/>
      <w:r w:rsidR="006E66D0">
        <w:rPr>
          <w:sz w:val="24"/>
          <w:szCs w:val="24"/>
        </w:rPr>
        <w:t>блатар</w:t>
      </w:r>
      <w:proofErr w:type="spellEnd"/>
      <w:r w:rsidR="006E66D0">
        <w:rPr>
          <w:sz w:val="24"/>
          <w:szCs w:val="24"/>
        </w:rPr>
        <w:t xml:space="preserve">, Царски орел и Египетски лешояд) </w:t>
      </w:r>
      <w:r w:rsidR="006E66D0" w:rsidRPr="00801BA0">
        <w:rPr>
          <w:sz w:val="24"/>
          <w:szCs w:val="24"/>
          <w:lang w:val="en"/>
        </w:rPr>
        <w:t xml:space="preserve">в </w:t>
      </w:r>
      <w:proofErr w:type="spellStart"/>
      <w:r w:rsidR="006E66D0" w:rsidRPr="00801BA0">
        <w:rPr>
          <w:sz w:val="24"/>
          <w:szCs w:val="24"/>
          <w:lang w:val="en"/>
        </w:rPr>
        <w:t>обработваеми</w:t>
      </w:r>
      <w:proofErr w:type="spellEnd"/>
      <w:r w:rsidR="006E66D0" w:rsidRPr="00801BA0">
        <w:rPr>
          <w:sz w:val="24"/>
          <w:szCs w:val="24"/>
          <w:lang w:val="en"/>
        </w:rPr>
        <w:t xml:space="preserve"> </w:t>
      </w:r>
      <w:proofErr w:type="spellStart"/>
      <w:r w:rsidR="006E66D0" w:rsidRPr="00801BA0">
        <w:rPr>
          <w:sz w:val="24"/>
          <w:szCs w:val="24"/>
          <w:lang w:val="en"/>
        </w:rPr>
        <w:t>земи</w:t>
      </w:r>
      <w:proofErr w:type="spellEnd"/>
      <w:r w:rsidR="006E66D0" w:rsidRPr="00801BA0">
        <w:rPr>
          <w:sz w:val="24"/>
          <w:szCs w:val="24"/>
          <w:lang w:val="en"/>
        </w:rPr>
        <w:t xml:space="preserve"> с </w:t>
      </w:r>
      <w:proofErr w:type="spellStart"/>
      <w:r w:rsidR="006E66D0" w:rsidRPr="00801BA0">
        <w:rPr>
          <w:sz w:val="24"/>
          <w:szCs w:val="24"/>
          <w:lang w:val="en"/>
        </w:rPr>
        <w:t>орнитологично</w:t>
      </w:r>
      <w:proofErr w:type="spellEnd"/>
      <w:r w:rsidR="006E66D0" w:rsidRPr="00801BA0">
        <w:rPr>
          <w:sz w:val="24"/>
          <w:szCs w:val="24"/>
          <w:lang w:val="en"/>
        </w:rPr>
        <w:t xml:space="preserve"> </w:t>
      </w:r>
      <w:proofErr w:type="spellStart"/>
      <w:r w:rsidR="006E66D0" w:rsidRPr="00801BA0">
        <w:rPr>
          <w:sz w:val="24"/>
          <w:szCs w:val="24"/>
          <w:lang w:val="en"/>
        </w:rPr>
        <w:t>значение</w:t>
      </w:r>
      <w:proofErr w:type="spellEnd"/>
      <w:r w:rsidR="006E66D0">
        <w:rPr>
          <w:sz w:val="24"/>
          <w:szCs w:val="24"/>
        </w:rPr>
        <w:t xml:space="preserve">, както през 2016 г., така и през 2017 г. </w:t>
      </w:r>
      <w:r w:rsidR="00C96070">
        <w:rPr>
          <w:sz w:val="24"/>
          <w:szCs w:val="24"/>
        </w:rPr>
        <w:t>не е планиран прием на нови заявления за подпомагане</w:t>
      </w:r>
      <w:r w:rsidR="006E66D0">
        <w:rPr>
          <w:sz w:val="24"/>
          <w:szCs w:val="24"/>
        </w:rPr>
        <w:t xml:space="preserve">. </w:t>
      </w:r>
    </w:p>
    <w:p w:rsidR="00801BA0" w:rsidRDefault="00F41D6F" w:rsidP="00C104F5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данни след края на кампания 2016 е налице значително нарастване на подадените заявление по направление „</w:t>
      </w:r>
      <w:r w:rsidRPr="00CF2DFE">
        <w:rPr>
          <w:i/>
          <w:sz w:val="24"/>
          <w:szCs w:val="24"/>
        </w:rPr>
        <w:t>Контрол на почвената ерозия</w:t>
      </w:r>
      <w:r>
        <w:rPr>
          <w:sz w:val="24"/>
          <w:szCs w:val="24"/>
        </w:rPr>
        <w:t xml:space="preserve">“  спрямо одобрените през 2015 г. Основното увеличение е свързано с подадените над 1000 нови заявления за дейността </w:t>
      </w:r>
      <w:r w:rsidRPr="00647B52">
        <w:rPr>
          <w:sz w:val="24"/>
          <w:szCs w:val="24"/>
        </w:rPr>
        <w:t>„</w:t>
      </w:r>
      <w:r w:rsidRPr="00647B52">
        <w:rPr>
          <w:i/>
          <w:sz w:val="24"/>
          <w:szCs w:val="24"/>
        </w:rPr>
        <w:t>Затревяване на междуредията на лозята и трайните насаждения</w:t>
      </w:r>
      <w:r w:rsidRPr="00647B52">
        <w:rPr>
          <w:sz w:val="24"/>
          <w:szCs w:val="24"/>
        </w:rPr>
        <w:t>“</w:t>
      </w:r>
      <w:r>
        <w:rPr>
          <w:sz w:val="24"/>
          <w:szCs w:val="24"/>
        </w:rPr>
        <w:t xml:space="preserve"> за над 11 000 ха</w:t>
      </w:r>
      <w:r w:rsidRPr="00647B52">
        <w:rPr>
          <w:sz w:val="24"/>
          <w:szCs w:val="24"/>
        </w:rPr>
        <w:t>.</w:t>
      </w:r>
      <w:r>
        <w:rPr>
          <w:sz w:val="24"/>
          <w:szCs w:val="24"/>
        </w:rPr>
        <w:t xml:space="preserve"> Общата декларирана площ по направлението е над 30 000 ха при планирани в ПРСР 7000 ха.</w:t>
      </w:r>
      <w:r w:rsidR="00C96070">
        <w:rPr>
          <w:sz w:val="24"/>
          <w:szCs w:val="24"/>
        </w:rPr>
        <w:t xml:space="preserve"> В тази връзка през кампания 2017 не е планиран прием и за заявления за нови ангажименти по направление „</w:t>
      </w:r>
      <w:r w:rsidR="00C96070" w:rsidRPr="00F10A87">
        <w:rPr>
          <w:b/>
          <w:sz w:val="24"/>
          <w:szCs w:val="24"/>
        </w:rPr>
        <w:t>Контрол на почвената ерози</w:t>
      </w:r>
      <w:r w:rsidR="00C96070" w:rsidRPr="00F41D6F">
        <w:rPr>
          <w:b/>
          <w:sz w:val="24"/>
          <w:szCs w:val="24"/>
        </w:rPr>
        <w:t>я</w:t>
      </w:r>
      <w:r w:rsidR="00C96070" w:rsidRPr="00F41D6F">
        <w:rPr>
          <w:sz w:val="24"/>
          <w:szCs w:val="24"/>
        </w:rPr>
        <w:t>“.</w:t>
      </w:r>
    </w:p>
    <w:p w:rsidR="00264FB3" w:rsidRDefault="006E66D0" w:rsidP="00C104F5">
      <w:pPr>
        <w:spacing w:before="240"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Въз основа на извършения преглед на състоянието и очакванията за финансовите средства, които биха били необходими за </w:t>
      </w:r>
      <w:r w:rsidR="00C96070">
        <w:rPr>
          <w:sz w:val="24"/>
          <w:szCs w:val="24"/>
        </w:rPr>
        <w:t xml:space="preserve">планираните </w:t>
      </w:r>
      <w:r>
        <w:rPr>
          <w:sz w:val="24"/>
          <w:szCs w:val="24"/>
        </w:rPr>
        <w:t xml:space="preserve">ангажименти от кампания 2017 е прогнозиран незначителен недостиг в края на периода на изпълнение на ПРСР 2014-2020 г. </w:t>
      </w:r>
      <w:r w:rsidR="00264FB3">
        <w:rPr>
          <w:sz w:val="24"/>
          <w:szCs w:val="24"/>
        </w:rPr>
        <w:t xml:space="preserve">Прогнозите са </w:t>
      </w:r>
      <w:r w:rsidR="00C96070">
        <w:rPr>
          <w:sz w:val="24"/>
          <w:szCs w:val="24"/>
        </w:rPr>
        <w:t xml:space="preserve">базирани на </w:t>
      </w:r>
      <w:r w:rsidR="003D441B">
        <w:rPr>
          <w:sz w:val="24"/>
          <w:szCs w:val="24"/>
        </w:rPr>
        <w:t>необходимите</w:t>
      </w:r>
      <w:r w:rsidR="00264FB3" w:rsidRPr="000A179D">
        <w:rPr>
          <w:sz w:val="24"/>
          <w:szCs w:val="24"/>
        </w:rPr>
        <w:t xml:space="preserve"> средства за обезпечаване на поетите ангажименти към всички земеделски стопани от 2015г. и 2016 г за оставащите години от 5 годишния им ангажимент</w:t>
      </w:r>
      <w:r w:rsidR="00C96070">
        <w:rPr>
          <w:sz w:val="24"/>
          <w:szCs w:val="24"/>
        </w:rPr>
        <w:t xml:space="preserve"> и планирания прием през кампания 2017</w:t>
      </w:r>
      <w:r w:rsidR="00264FB3" w:rsidRPr="000A179D">
        <w:rPr>
          <w:sz w:val="24"/>
          <w:szCs w:val="24"/>
        </w:rPr>
        <w:t>.</w:t>
      </w:r>
      <w:r w:rsidR="003D441B">
        <w:rPr>
          <w:sz w:val="24"/>
          <w:szCs w:val="24"/>
        </w:rPr>
        <w:t xml:space="preserve"> </w:t>
      </w:r>
      <w:r w:rsidR="00264FB3">
        <w:rPr>
          <w:sz w:val="24"/>
          <w:szCs w:val="24"/>
        </w:rPr>
        <w:t>По текущи данни за поетите ангажименти и прогноза за очакваните заявления за подпомагане при условията на заповедта за прием на заявления през кампания 2017 е идентифициран риск от надвишаване на бюджета на мярка 10 „</w:t>
      </w:r>
      <w:proofErr w:type="spellStart"/>
      <w:r w:rsidR="00264FB3">
        <w:rPr>
          <w:sz w:val="24"/>
          <w:szCs w:val="24"/>
        </w:rPr>
        <w:t>Агроекология</w:t>
      </w:r>
      <w:proofErr w:type="spellEnd"/>
      <w:r w:rsidR="00264FB3">
        <w:rPr>
          <w:sz w:val="24"/>
          <w:szCs w:val="24"/>
        </w:rPr>
        <w:t xml:space="preserve"> и климат“ до изтичане на ангажиментите, който може да бъде ефективно управляван през годините (</w:t>
      </w:r>
      <w:r w:rsidR="00264FB3" w:rsidRPr="00F41D6F">
        <w:rPr>
          <w:b/>
          <w:sz w:val="24"/>
          <w:szCs w:val="24"/>
        </w:rPr>
        <w:t>дефицит от около 5 млн. лв. след 2020 г</w:t>
      </w:r>
      <w:r w:rsidR="00264FB3">
        <w:rPr>
          <w:sz w:val="24"/>
          <w:szCs w:val="24"/>
        </w:rPr>
        <w:t xml:space="preserve">.).  </w:t>
      </w:r>
    </w:p>
    <w:p w:rsidR="00F10A87" w:rsidRPr="00F10A87" w:rsidRDefault="006E66D0" w:rsidP="00C104F5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Въпреки </w:t>
      </w:r>
      <w:r w:rsidR="00F87F98">
        <w:rPr>
          <w:sz w:val="24"/>
          <w:szCs w:val="24"/>
        </w:rPr>
        <w:t>прогнозите</w:t>
      </w:r>
      <w:r>
        <w:rPr>
          <w:sz w:val="24"/>
          <w:szCs w:val="24"/>
        </w:rPr>
        <w:t xml:space="preserve"> за недостиг на финансови средства в бюджета на </w:t>
      </w:r>
      <w:r w:rsidR="00F10A87">
        <w:rPr>
          <w:sz w:val="24"/>
          <w:szCs w:val="24"/>
        </w:rPr>
        <w:t>мярка 11 „Биологично земеделие“ от ПРСР 2014-2020 г.</w:t>
      </w:r>
      <w:r>
        <w:rPr>
          <w:sz w:val="24"/>
          <w:szCs w:val="24"/>
        </w:rPr>
        <w:t xml:space="preserve">, с оглед на обществените очаквания и стремежът за развитие на сектора за биологично земеделие, както и констатираните </w:t>
      </w:r>
      <w:r>
        <w:rPr>
          <w:sz w:val="24"/>
          <w:szCs w:val="24"/>
        </w:rPr>
        <w:lastRenderedPageBreak/>
        <w:t xml:space="preserve">слабости </w:t>
      </w:r>
      <w:r w:rsidR="00264FB3">
        <w:rPr>
          <w:sz w:val="24"/>
          <w:szCs w:val="24"/>
        </w:rPr>
        <w:t xml:space="preserve">в системата за контрол, </w:t>
      </w:r>
      <w:r>
        <w:rPr>
          <w:sz w:val="24"/>
          <w:szCs w:val="24"/>
        </w:rPr>
        <w:t>през кампания 2017 е оптимизиран</w:t>
      </w:r>
      <w:r w:rsidR="00F10A87">
        <w:rPr>
          <w:sz w:val="24"/>
          <w:szCs w:val="24"/>
        </w:rPr>
        <w:t xml:space="preserve"> </w:t>
      </w:r>
      <w:r w:rsidR="00264FB3">
        <w:rPr>
          <w:sz w:val="24"/>
          <w:szCs w:val="24"/>
        </w:rPr>
        <w:t xml:space="preserve">приема на </w:t>
      </w:r>
      <w:r w:rsidR="00F10A87">
        <w:rPr>
          <w:sz w:val="24"/>
          <w:szCs w:val="24"/>
        </w:rPr>
        <w:t>заявления</w:t>
      </w:r>
      <w:r w:rsidR="00264FB3">
        <w:rPr>
          <w:sz w:val="24"/>
          <w:szCs w:val="24"/>
        </w:rPr>
        <w:t>, като е осигурена възможност за подаване на заявления от</w:t>
      </w:r>
      <w:r w:rsidR="00F10A87">
        <w:rPr>
          <w:sz w:val="24"/>
          <w:szCs w:val="24"/>
        </w:rPr>
        <w:t xml:space="preserve"> биологични производители за </w:t>
      </w:r>
      <w:r w:rsidR="00F10A87" w:rsidRPr="00F10A87">
        <w:rPr>
          <w:b/>
          <w:sz w:val="24"/>
          <w:szCs w:val="24"/>
        </w:rPr>
        <w:t>сертифицираните им площи, животни и пчелни семейства</w:t>
      </w:r>
      <w:r w:rsidR="00F10A87">
        <w:rPr>
          <w:sz w:val="24"/>
          <w:szCs w:val="24"/>
        </w:rPr>
        <w:t xml:space="preserve">.  </w:t>
      </w:r>
    </w:p>
    <w:p w:rsidR="00F41D6F" w:rsidRDefault="00F41D6F" w:rsidP="00C104F5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текущи данни за поетите ангажименти, въз основа на заявените земеделски култури и отглеждани животни през 2016 г. и прогноза за очакваните заявления за подпомагане при условията на заповедта за прием на заявления през кампания 2017 е идентифициран значителен </w:t>
      </w:r>
      <w:r w:rsidRPr="001771D2">
        <w:rPr>
          <w:b/>
          <w:sz w:val="24"/>
          <w:szCs w:val="24"/>
        </w:rPr>
        <w:t>риск за увеличаване на дефицита</w:t>
      </w:r>
      <w:r>
        <w:rPr>
          <w:sz w:val="24"/>
          <w:szCs w:val="24"/>
        </w:rPr>
        <w:t xml:space="preserve"> в бюджета на мярка 11 „Биологично земеделие“ до изтичане на </w:t>
      </w:r>
      <w:r w:rsidRPr="006F30FF">
        <w:rPr>
          <w:sz w:val="24"/>
          <w:szCs w:val="24"/>
        </w:rPr>
        <w:t>ангажиментите</w:t>
      </w:r>
      <w:r w:rsidR="00264FB3">
        <w:rPr>
          <w:sz w:val="24"/>
          <w:szCs w:val="24"/>
        </w:rPr>
        <w:t xml:space="preserve">, </w:t>
      </w:r>
      <w:r w:rsidR="00F87F98">
        <w:rPr>
          <w:sz w:val="24"/>
          <w:szCs w:val="24"/>
        </w:rPr>
        <w:t>който</w:t>
      </w:r>
      <w:r w:rsidR="00264FB3">
        <w:rPr>
          <w:sz w:val="24"/>
          <w:szCs w:val="24"/>
        </w:rPr>
        <w:t xml:space="preserve"> може да надхвърли </w:t>
      </w:r>
      <w:r w:rsidR="00F87F98">
        <w:rPr>
          <w:sz w:val="24"/>
          <w:szCs w:val="24"/>
        </w:rPr>
        <w:t>100</w:t>
      </w:r>
      <w:r w:rsidR="00264FB3">
        <w:rPr>
          <w:sz w:val="24"/>
          <w:szCs w:val="24"/>
        </w:rPr>
        <w:t xml:space="preserve"> млн.</w:t>
      </w:r>
      <w:r w:rsidR="00F87F98">
        <w:rPr>
          <w:sz w:val="24"/>
          <w:szCs w:val="24"/>
        </w:rPr>
        <w:t>лв</w:t>
      </w:r>
      <w:r w:rsidR="00264FB3">
        <w:rPr>
          <w:sz w:val="24"/>
          <w:szCs w:val="24"/>
        </w:rPr>
        <w:t xml:space="preserve">. </w:t>
      </w:r>
      <w:r w:rsidR="00F87F98">
        <w:rPr>
          <w:sz w:val="24"/>
          <w:szCs w:val="24"/>
        </w:rPr>
        <w:t>Нетното изменение на необходимите финансови средства е възможно предвид това, че</w:t>
      </w:r>
      <w:r>
        <w:rPr>
          <w:sz w:val="24"/>
          <w:szCs w:val="24"/>
        </w:rPr>
        <w:t xml:space="preserve"> размерът на компенсаторното плащане за хектар </w:t>
      </w:r>
      <w:r w:rsidR="00AE4062">
        <w:rPr>
          <w:sz w:val="24"/>
          <w:szCs w:val="24"/>
        </w:rPr>
        <w:t>се променя</w:t>
      </w:r>
      <w:r>
        <w:rPr>
          <w:sz w:val="24"/>
          <w:szCs w:val="24"/>
        </w:rPr>
        <w:t xml:space="preserve"> ежегодно в зависимост от вида на отглежданата и подпомагана земеделска култура, както и статуса на площите – биологични или в преход. </w:t>
      </w:r>
    </w:p>
    <w:p w:rsidR="00F41D6F" w:rsidRPr="00F41D6F" w:rsidRDefault="00264FB3" w:rsidP="00C104F5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Друг основен</w:t>
      </w:r>
      <w:r w:rsidR="00F41D6F" w:rsidRPr="00F41D6F">
        <w:rPr>
          <w:sz w:val="24"/>
          <w:szCs w:val="24"/>
        </w:rPr>
        <w:t xml:space="preserve"> мотив</w:t>
      </w:r>
      <w:r w:rsidR="00F41D6F">
        <w:rPr>
          <w:sz w:val="24"/>
          <w:szCs w:val="24"/>
        </w:rPr>
        <w:t xml:space="preserve"> за </w:t>
      </w:r>
      <w:r w:rsidR="004A3CD0">
        <w:rPr>
          <w:sz w:val="24"/>
          <w:szCs w:val="24"/>
        </w:rPr>
        <w:t>оптимизиране на</w:t>
      </w:r>
      <w:r w:rsidR="00F41D6F">
        <w:rPr>
          <w:sz w:val="24"/>
          <w:szCs w:val="24"/>
        </w:rPr>
        <w:t xml:space="preserve"> приема през </w:t>
      </w:r>
      <w:r w:rsidR="004A3CD0">
        <w:rPr>
          <w:sz w:val="24"/>
          <w:szCs w:val="24"/>
        </w:rPr>
        <w:t>2017</w:t>
      </w:r>
      <w:r w:rsidR="00F41D6F">
        <w:rPr>
          <w:sz w:val="24"/>
          <w:szCs w:val="24"/>
        </w:rPr>
        <w:t xml:space="preserve"> г.</w:t>
      </w:r>
      <w:r w:rsidR="00F41D6F" w:rsidRPr="00F41D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r w:rsidR="00F41D6F" w:rsidRPr="00F41D6F">
        <w:rPr>
          <w:sz w:val="24"/>
          <w:szCs w:val="24"/>
        </w:rPr>
        <w:t>достигането на планираните индикатори</w:t>
      </w:r>
      <w:r w:rsidR="00F41D6F">
        <w:rPr>
          <w:sz w:val="24"/>
          <w:szCs w:val="24"/>
        </w:rPr>
        <w:t xml:space="preserve"> </w:t>
      </w:r>
      <w:r w:rsidR="004A3CD0">
        <w:rPr>
          <w:sz w:val="24"/>
          <w:szCs w:val="24"/>
        </w:rPr>
        <w:t xml:space="preserve">за част от направленията </w:t>
      </w:r>
      <w:r w:rsidR="00F41D6F">
        <w:rPr>
          <w:sz w:val="24"/>
          <w:szCs w:val="24"/>
        </w:rPr>
        <w:t>в ПРСР 2014-2020 г.</w:t>
      </w:r>
      <w:r w:rsidR="004A3CD0">
        <w:rPr>
          <w:sz w:val="24"/>
          <w:szCs w:val="24"/>
        </w:rPr>
        <w:t xml:space="preserve">, доколкото разширяването на </w:t>
      </w:r>
      <w:r w:rsidR="00F41D6F" w:rsidRPr="00F41D6F">
        <w:rPr>
          <w:sz w:val="24"/>
          <w:szCs w:val="24"/>
        </w:rPr>
        <w:t>изпълнявани ангажименти</w:t>
      </w:r>
      <w:r w:rsidR="004A3CD0">
        <w:rPr>
          <w:sz w:val="24"/>
          <w:szCs w:val="24"/>
        </w:rPr>
        <w:t xml:space="preserve"> и поемането на нови </w:t>
      </w:r>
      <w:r w:rsidR="00F87F98">
        <w:rPr>
          <w:sz w:val="24"/>
          <w:szCs w:val="24"/>
        </w:rPr>
        <w:t xml:space="preserve">трябва да е съобразено с рамките на планирания бюджет по мярката. </w:t>
      </w:r>
    </w:p>
    <w:p w:rsidR="004A3CD0" w:rsidRPr="00F87F98" w:rsidRDefault="00F41D6F" w:rsidP="00C104F5">
      <w:pPr>
        <w:spacing w:before="240" w:line="360" w:lineRule="auto"/>
        <w:ind w:left="142" w:firstLine="720"/>
        <w:jc w:val="both"/>
        <w:rPr>
          <w:sz w:val="24"/>
          <w:szCs w:val="24"/>
          <w:highlight w:val="yellow"/>
        </w:rPr>
      </w:pPr>
      <w:r w:rsidRPr="002A00D6">
        <w:rPr>
          <w:sz w:val="24"/>
          <w:szCs w:val="24"/>
        </w:rPr>
        <w:t>По текущи данни</w:t>
      </w:r>
      <w:r w:rsidR="002A00D6" w:rsidRPr="002A00D6">
        <w:rPr>
          <w:sz w:val="24"/>
          <w:szCs w:val="24"/>
        </w:rPr>
        <w:t>, на база заявен интерес и установените компенсаторни ставки</w:t>
      </w:r>
      <w:r w:rsidRPr="002A00D6">
        <w:rPr>
          <w:sz w:val="24"/>
          <w:szCs w:val="24"/>
        </w:rPr>
        <w:t xml:space="preserve"> </w:t>
      </w:r>
      <w:r w:rsidRPr="002A00D6">
        <w:rPr>
          <w:b/>
          <w:sz w:val="24"/>
          <w:szCs w:val="24"/>
        </w:rPr>
        <w:t>е</w:t>
      </w:r>
      <w:r w:rsidRPr="00F87F98">
        <w:rPr>
          <w:b/>
          <w:sz w:val="24"/>
          <w:szCs w:val="24"/>
        </w:rPr>
        <w:t xml:space="preserve"> налице </w:t>
      </w:r>
      <w:r w:rsidR="00F87F98" w:rsidRPr="00F87F98">
        <w:rPr>
          <w:b/>
          <w:sz w:val="24"/>
          <w:szCs w:val="24"/>
        </w:rPr>
        <w:t xml:space="preserve">прогноза за </w:t>
      </w:r>
      <w:r w:rsidRPr="00F87F98">
        <w:rPr>
          <w:b/>
          <w:sz w:val="24"/>
          <w:szCs w:val="24"/>
        </w:rPr>
        <w:t xml:space="preserve">финансов </w:t>
      </w:r>
      <w:r w:rsidR="00F87F98" w:rsidRPr="00F87F98">
        <w:rPr>
          <w:b/>
          <w:sz w:val="24"/>
          <w:szCs w:val="24"/>
        </w:rPr>
        <w:t xml:space="preserve">дефицит, т.е. не могат да бъдат </w:t>
      </w:r>
      <w:r w:rsidR="002A00D6">
        <w:rPr>
          <w:b/>
          <w:sz w:val="24"/>
          <w:szCs w:val="24"/>
        </w:rPr>
        <w:t>финансово обезпечени</w:t>
      </w:r>
      <w:r w:rsidR="00F87F98" w:rsidRPr="00F87F98">
        <w:rPr>
          <w:b/>
          <w:sz w:val="24"/>
          <w:szCs w:val="24"/>
        </w:rPr>
        <w:t xml:space="preserve"> нови</w:t>
      </w:r>
      <w:r w:rsidRPr="00F87F98">
        <w:rPr>
          <w:b/>
          <w:sz w:val="24"/>
          <w:szCs w:val="24"/>
        </w:rPr>
        <w:t xml:space="preserve"> ангажименти</w:t>
      </w:r>
      <w:r w:rsidR="00F87F98" w:rsidRPr="00F87F98">
        <w:rPr>
          <w:b/>
          <w:sz w:val="24"/>
          <w:szCs w:val="24"/>
        </w:rPr>
        <w:t xml:space="preserve">. </w:t>
      </w:r>
      <w:r w:rsidRPr="00F87F98">
        <w:rPr>
          <w:sz w:val="24"/>
          <w:szCs w:val="24"/>
        </w:rPr>
        <w:t xml:space="preserve"> </w:t>
      </w:r>
      <w:r w:rsidR="00F87F98" w:rsidRPr="00F87F98">
        <w:rPr>
          <w:sz w:val="24"/>
          <w:szCs w:val="24"/>
        </w:rPr>
        <w:t xml:space="preserve">Министерство на земеделието, храните и горите е </w:t>
      </w:r>
      <w:r w:rsidR="004A3CD0" w:rsidRPr="00F87F98">
        <w:rPr>
          <w:sz w:val="24"/>
          <w:szCs w:val="24"/>
        </w:rPr>
        <w:t>длъжно да спазва бюджетната д</w:t>
      </w:r>
      <w:r w:rsidR="002A00D6">
        <w:rPr>
          <w:sz w:val="24"/>
          <w:szCs w:val="24"/>
        </w:rPr>
        <w:t>исциплина в рамките на одобрените</w:t>
      </w:r>
      <w:r w:rsidR="004A3CD0" w:rsidRPr="00F87F98">
        <w:rPr>
          <w:sz w:val="24"/>
          <w:szCs w:val="24"/>
        </w:rPr>
        <w:t xml:space="preserve"> бюджет от ЕК </w:t>
      </w:r>
      <w:r w:rsidR="002A00D6">
        <w:rPr>
          <w:sz w:val="24"/>
          <w:szCs w:val="24"/>
        </w:rPr>
        <w:t>и</w:t>
      </w:r>
      <w:r w:rsidR="004A3CD0" w:rsidRPr="00F87F98">
        <w:rPr>
          <w:sz w:val="24"/>
          <w:szCs w:val="24"/>
        </w:rPr>
        <w:t xml:space="preserve"> финансиране о</w:t>
      </w:r>
      <w:r w:rsidR="00F87F98" w:rsidRPr="00F87F98">
        <w:rPr>
          <w:sz w:val="24"/>
          <w:szCs w:val="24"/>
        </w:rPr>
        <w:t>т националния бюджет, съгласно З</w:t>
      </w:r>
      <w:r w:rsidR="002A00D6">
        <w:rPr>
          <w:sz w:val="24"/>
          <w:szCs w:val="24"/>
        </w:rPr>
        <w:t>акона за държавния бюджет и три</w:t>
      </w:r>
      <w:r w:rsidR="004A3CD0" w:rsidRPr="00F87F98">
        <w:rPr>
          <w:sz w:val="24"/>
          <w:szCs w:val="24"/>
        </w:rPr>
        <w:t xml:space="preserve">годишната </w:t>
      </w:r>
      <w:r w:rsidR="002A00D6">
        <w:rPr>
          <w:sz w:val="24"/>
          <w:szCs w:val="24"/>
        </w:rPr>
        <w:t>бюджетна</w:t>
      </w:r>
      <w:r w:rsidR="004A3CD0" w:rsidRPr="00F87F98">
        <w:rPr>
          <w:sz w:val="24"/>
          <w:szCs w:val="24"/>
        </w:rPr>
        <w:t xml:space="preserve"> прогноза.</w:t>
      </w:r>
    </w:p>
    <w:p w:rsidR="00002935" w:rsidRDefault="00002935" w:rsidP="00C104F5">
      <w:pPr>
        <w:spacing w:before="240" w:line="360" w:lineRule="auto"/>
        <w:ind w:firstLine="720"/>
        <w:jc w:val="both"/>
        <w:rPr>
          <w:sz w:val="24"/>
          <w:szCs w:val="24"/>
          <w:lang w:val="en-US"/>
        </w:rPr>
      </w:pPr>
      <w:r w:rsidRPr="00DB680A">
        <w:rPr>
          <w:sz w:val="24"/>
          <w:szCs w:val="24"/>
        </w:rPr>
        <w:t xml:space="preserve">Извършеният анализ бе насочен към идентифициране на </w:t>
      </w:r>
      <w:r w:rsidR="002A00D6" w:rsidRPr="00DB680A">
        <w:rPr>
          <w:sz w:val="24"/>
          <w:szCs w:val="24"/>
        </w:rPr>
        <w:t xml:space="preserve">потенциални </w:t>
      </w:r>
      <w:r w:rsidRPr="00DB680A">
        <w:rPr>
          <w:sz w:val="24"/>
          <w:szCs w:val="24"/>
        </w:rPr>
        <w:t xml:space="preserve">възможности за управление на </w:t>
      </w:r>
      <w:r w:rsidR="002A00D6" w:rsidRPr="00DB680A">
        <w:rPr>
          <w:sz w:val="24"/>
          <w:szCs w:val="24"/>
        </w:rPr>
        <w:t>прогнозния финансов недостиг</w:t>
      </w:r>
      <w:r w:rsidRPr="00DB680A">
        <w:rPr>
          <w:sz w:val="24"/>
          <w:szCs w:val="24"/>
        </w:rPr>
        <w:t xml:space="preserve">. В </w:t>
      </w:r>
      <w:r w:rsidR="002A00D6" w:rsidRPr="00DB680A">
        <w:rPr>
          <w:sz w:val="24"/>
          <w:szCs w:val="24"/>
        </w:rPr>
        <w:t xml:space="preserve">резултат на анализа </w:t>
      </w:r>
      <w:r w:rsidR="002A00D6" w:rsidRPr="00DB680A">
        <w:rPr>
          <w:sz w:val="24"/>
          <w:szCs w:val="24"/>
        </w:rPr>
        <w:t>на мярка 10 и мярка 11 от Програмата</w:t>
      </w:r>
      <w:r w:rsidR="0001293C">
        <w:rPr>
          <w:sz w:val="24"/>
          <w:szCs w:val="24"/>
        </w:rPr>
        <w:t>,</w:t>
      </w:r>
      <w:r w:rsidR="002A00D6" w:rsidRPr="00DB680A">
        <w:rPr>
          <w:sz w:val="24"/>
          <w:szCs w:val="24"/>
        </w:rPr>
        <w:t xml:space="preserve"> </w:t>
      </w:r>
      <w:r w:rsidRPr="00DB680A">
        <w:rPr>
          <w:sz w:val="24"/>
          <w:szCs w:val="24"/>
        </w:rPr>
        <w:t xml:space="preserve">Министерство на земеделието, храните и горите ще </w:t>
      </w:r>
      <w:r w:rsidR="002A00D6" w:rsidRPr="00DB680A">
        <w:rPr>
          <w:sz w:val="24"/>
          <w:szCs w:val="24"/>
        </w:rPr>
        <w:t>предлож</w:t>
      </w:r>
      <w:r w:rsidRPr="00DB680A">
        <w:rPr>
          <w:sz w:val="24"/>
          <w:szCs w:val="24"/>
        </w:rPr>
        <w:t>и комплекс</w:t>
      </w:r>
      <w:r w:rsidR="00AD7BB2">
        <w:rPr>
          <w:sz w:val="24"/>
          <w:szCs w:val="24"/>
        </w:rPr>
        <w:t>но</w:t>
      </w:r>
      <w:r w:rsidR="002A00D6" w:rsidRPr="00DB680A">
        <w:rPr>
          <w:sz w:val="24"/>
          <w:szCs w:val="24"/>
        </w:rPr>
        <w:t xml:space="preserve"> решение,</w:t>
      </w:r>
      <w:r w:rsidRPr="00DB680A">
        <w:rPr>
          <w:sz w:val="24"/>
          <w:szCs w:val="24"/>
        </w:rPr>
        <w:t xml:space="preserve"> удовлетворява</w:t>
      </w:r>
      <w:r w:rsidR="002A00D6" w:rsidRPr="00DB680A">
        <w:rPr>
          <w:sz w:val="24"/>
          <w:szCs w:val="24"/>
        </w:rPr>
        <w:t>що</w:t>
      </w:r>
      <w:r w:rsidRPr="00DB680A">
        <w:rPr>
          <w:sz w:val="24"/>
          <w:szCs w:val="24"/>
        </w:rPr>
        <w:t xml:space="preserve"> обществения интерес, в рамките на утвърдените бюджети в ПРСР 2014-2020 г.</w:t>
      </w:r>
      <w:r w:rsidR="001771D2" w:rsidRPr="00DB680A">
        <w:rPr>
          <w:sz w:val="24"/>
          <w:szCs w:val="24"/>
        </w:rPr>
        <w:t xml:space="preserve"> и националната бюджетна рамка.</w:t>
      </w:r>
      <w:r w:rsidRPr="00DB680A">
        <w:rPr>
          <w:sz w:val="24"/>
          <w:szCs w:val="24"/>
        </w:rPr>
        <w:t xml:space="preserve"> Целта е да се гарантира финансовото обезпечаване на изпълняваните ангажименти от изрядните земеделски стопани</w:t>
      </w:r>
      <w:r w:rsidR="002A00D6" w:rsidRPr="00DB680A">
        <w:rPr>
          <w:sz w:val="24"/>
          <w:szCs w:val="24"/>
        </w:rPr>
        <w:t xml:space="preserve">, като по този начин ще се </w:t>
      </w:r>
      <w:r w:rsidR="001771D2" w:rsidRPr="00DB680A">
        <w:rPr>
          <w:sz w:val="24"/>
          <w:szCs w:val="24"/>
        </w:rPr>
        <w:t>отговор</w:t>
      </w:r>
      <w:r w:rsidR="002A00D6" w:rsidRPr="00DB680A">
        <w:rPr>
          <w:sz w:val="24"/>
          <w:szCs w:val="24"/>
        </w:rPr>
        <w:t>и</w:t>
      </w:r>
      <w:r w:rsidR="001771D2" w:rsidRPr="00DB680A">
        <w:rPr>
          <w:sz w:val="24"/>
          <w:szCs w:val="24"/>
        </w:rPr>
        <w:t xml:space="preserve"> и на изискванията на бранша за</w:t>
      </w:r>
      <w:r w:rsidR="002A00D6" w:rsidRPr="00DB680A">
        <w:rPr>
          <w:sz w:val="24"/>
          <w:szCs w:val="24"/>
        </w:rPr>
        <w:t xml:space="preserve"> </w:t>
      </w:r>
      <w:r w:rsidR="00DB680A" w:rsidRPr="00DB680A">
        <w:rPr>
          <w:sz w:val="24"/>
          <w:szCs w:val="24"/>
        </w:rPr>
        <w:t>гарантиране</w:t>
      </w:r>
      <w:r w:rsidR="00DB680A">
        <w:rPr>
          <w:sz w:val="24"/>
          <w:szCs w:val="24"/>
        </w:rPr>
        <w:t xml:space="preserve"> дейността на коректните стопани</w:t>
      </w:r>
      <w:r w:rsidRPr="00002935">
        <w:rPr>
          <w:sz w:val="24"/>
          <w:szCs w:val="24"/>
        </w:rPr>
        <w:t>.</w:t>
      </w:r>
    </w:p>
    <w:p w:rsidR="00002935" w:rsidRDefault="00DB680A" w:rsidP="00C104F5">
      <w:pPr>
        <w:widowControl/>
        <w:autoSpaceDE/>
        <w:autoSpaceDN/>
        <w:adjustRightInd/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Решенията</w:t>
      </w:r>
      <w:r w:rsidR="00002935">
        <w:rPr>
          <w:sz w:val="24"/>
          <w:szCs w:val="24"/>
        </w:rPr>
        <w:t xml:space="preserve"> включват и</w:t>
      </w:r>
      <w:r w:rsidR="00002935" w:rsidRPr="00F41D6F">
        <w:rPr>
          <w:sz w:val="24"/>
          <w:szCs w:val="24"/>
        </w:rPr>
        <w:t xml:space="preserve">зграждане на </w:t>
      </w:r>
      <w:r w:rsidR="006F177B">
        <w:rPr>
          <w:sz w:val="24"/>
          <w:szCs w:val="24"/>
        </w:rPr>
        <w:t>по-</w:t>
      </w:r>
      <w:r w:rsidR="00002935" w:rsidRPr="00F41D6F">
        <w:rPr>
          <w:sz w:val="24"/>
          <w:szCs w:val="24"/>
        </w:rPr>
        <w:t xml:space="preserve">ефективна система за контрол на биологичното </w:t>
      </w:r>
      <w:r>
        <w:rPr>
          <w:sz w:val="24"/>
          <w:szCs w:val="24"/>
        </w:rPr>
        <w:t>земеделие</w:t>
      </w:r>
      <w:r w:rsidR="00002935" w:rsidRPr="00F41D6F">
        <w:rPr>
          <w:sz w:val="24"/>
          <w:szCs w:val="24"/>
        </w:rPr>
        <w:t xml:space="preserve"> по цялата верига, включваща контрол на качеството и </w:t>
      </w:r>
      <w:r w:rsidR="00002935" w:rsidRPr="00F41D6F">
        <w:rPr>
          <w:sz w:val="24"/>
          <w:szCs w:val="24"/>
        </w:rPr>
        <w:lastRenderedPageBreak/>
        <w:t xml:space="preserve">количеството </w:t>
      </w:r>
      <w:r>
        <w:rPr>
          <w:sz w:val="24"/>
          <w:szCs w:val="24"/>
        </w:rPr>
        <w:t xml:space="preserve">на </w:t>
      </w:r>
      <w:r w:rsidR="00002935" w:rsidRPr="00F41D6F">
        <w:rPr>
          <w:sz w:val="24"/>
          <w:szCs w:val="24"/>
        </w:rPr>
        <w:t xml:space="preserve">произведена </w:t>
      </w:r>
      <w:r>
        <w:rPr>
          <w:sz w:val="24"/>
          <w:szCs w:val="24"/>
        </w:rPr>
        <w:t xml:space="preserve">и преработена </w:t>
      </w:r>
      <w:r w:rsidR="00002935" w:rsidRPr="00F41D6F">
        <w:rPr>
          <w:sz w:val="24"/>
          <w:szCs w:val="24"/>
        </w:rPr>
        <w:t>продукция</w:t>
      </w:r>
      <w:r w:rsidR="00002935">
        <w:rPr>
          <w:sz w:val="24"/>
          <w:szCs w:val="24"/>
        </w:rPr>
        <w:t>. Времеви</w:t>
      </w:r>
      <w:r>
        <w:rPr>
          <w:sz w:val="24"/>
          <w:szCs w:val="24"/>
        </w:rPr>
        <w:t>ят</w:t>
      </w:r>
      <w:r w:rsidR="00002935">
        <w:rPr>
          <w:sz w:val="24"/>
          <w:szCs w:val="24"/>
        </w:rPr>
        <w:t xml:space="preserve"> хоризонт за прилагане </w:t>
      </w:r>
      <w:r w:rsidR="003C65D0">
        <w:rPr>
          <w:sz w:val="24"/>
          <w:szCs w:val="24"/>
        </w:rPr>
        <w:t>е</w:t>
      </w:r>
      <w:r w:rsidR="00002935">
        <w:rPr>
          <w:sz w:val="24"/>
          <w:szCs w:val="24"/>
        </w:rPr>
        <w:t xml:space="preserve"> края на 2017г.</w:t>
      </w:r>
      <w:r w:rsidR="00502151">
        <w:rPr>
          <w:sz w:val="24"/>
          <w:szCs w:val="24"/>
        </w:rPr>
        <w:t>,</w:t>
      </w:r>
      <w:r w:rsidR="00002935" w:rsidRPr="000A73C0">
        <w:rPr>
          <w:sz w:val="24"/>
          <w:szCs w:val="24"/>
        </w:rPr>
        <w:t xml:space="preserve"> </w:t>
      </w:r>
      <w:r w:rsidR="003C65D0">
        <w:rPr>
          <w:sz w:val="24"/>
          <w:szCs w:val="24"/>
        </w:rPr>
        <w:t>като н</w:t>
      </w:r>
      <w:r w:rsidR="00002935">
        <w:rPr>
          <w:sz w:val="24"/>
          <w:szCs w:val="24"/>
        </w:rPr>
        <w:t xml:space="preserve">ов анализ и финансова прогноза на изпълнението на мярката може да бъде извършен след оценка на резултатите от въвеждането на </w:t>
      </w:r>
      <w:r>
        <w:rPr>
          <w:sz w:val="24"/>
          <w:szCs w:val="24"/>
        </w:rPr>
        <w:t xml:space="preserve">новата </w:t>
      </w:r>
      <w:r w:rsidR="00002935">
        <w:rPr>
          <w:sz w:val="24"/>
          <w:szCs w:val="24"/>
        </w:rPr>
        <w:t xml:space="preserve">система за контрол. </w:t>
      </w:r>
      <w:r w:rsidR="003C65D0">
        <w:rPr>
          <w:sz w:val="24"/>
          <w:szCs w:val="24"/>
        </w:rPr>
        <w:t>Друга част е свързана с извършване</w:t>
      </w:r>
      <w:r>
        <w:rPr>
          <w:sz w:val="24"/>
          <w:szCs w:val="24"/>
        </w:rPr>
        <w:t xml:space="preserve"> на промени в ПРСР 2014-2020 г.,</w:t>
      </w:r>
      <w:r w:rsidR="003C65D0">
        <w:rPr>
          <w:sz w:val="24"/>
          <w:szCs w:val="24"/>
        </w:rPr>
        <w:t xml:space="preserve"> като определеният в Регламента първи</w:t>
      </w:r>
      <w:r w:rsidR="003C65D0" w:rsidRPr="003C65D0">
        <w:rPr>
          <w:sz w:val="24"/>
          <w:szCs w:val="24"/>
        </w:rPr>
        <w:t xml:space="preserve"> преглед на заложените цели в </w:t>
      </w:r>
      <w:r w:rsidR="003C65D0">
        <w:rPr>
          <w:sz w:val="24"/>
          <w:szCs w:val="24"/>
        </w:rPr>
        <w:t xml:space="preserve">програмата е предвиден </w:t>
      </w:r>
      <w:r w:rsidR="003C65D0" w:rsidRPr="003C65D0">
        <w:rPr>
          <w:sz w:val="24"/>
          <w:szCs w:val="24"/>
        </w:rPr>
        <w:t>за края на 2018 г</w:t>
      </w:r>
      <w:r w:rsidR="003C65D0">
        <w:rPr>
          <w:sz w:val="24"/>
          <w:szCs w:val="24"/>
        </w:rPr>
        <w:t>.</w:t>
      </w:r>
      <w:r w:rsidR="003C65D0" w:rsidRPr="003C65D0">
        <w:rPr>
          <w:sz w:val="24"/>
          <w:szCs w:val="24"/>
        </w:rPr>
        <w:t xml:space="preserve">, </w:t>
      </w:r>
      <w:r w:rsidR="003C65D0">
        <w:rPr>
          <w:sz w:val="24"/>
          <w:szCs w:val="24"/>
        </w:rPr>
        <w:t xml:space="preserve">след което </w:t>
      </w:r>
      <w:r w:rsidR="003C65D0" w:rsidRPr="003C65D0">
        <w:rPr>
          <w:sz w:val="24"/>
          <w:szCs w:val="24"/>
        </w:rPr>
        <w:t>може да се предвиди прехвърляне н</w:t>
      </w:r>
      <w:r w:rsidR="003C65D0">
        <w:rPr>
          <w:sz w:val="24"/>
          <w:szCs w:val="24"/>
        </w:rPr>
        <w:t>а средства между мерките в ПРСР при условие, че същото бъде одобрено от всички членове на Комитета по наблюдение на Програмата и ЕК.</w:t>
      </w:r>
    </w:p>
    <w:p w:rsidR="00002935" w:rsidRDefault="00DB680A" w:rsidP="00C104F5">
      <w:pPr>
        <w:spacing w:before="240"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заключение прогнозното изпълнение на вече поетите ангажименти надхвърля бюджетната рамка по Програмата. Н</w:t>
      </w:r>
      <w:r w:rsidR="00A460DD" w:rsidRPr="00A460DD">
        <w:rPr>
          <w:sz w:val="24"/>
          <w:szCs w:val="24"/>
        </w:rPr>
        <w:t xml:space="preserve">аличните </w:t>
      </w:r>
      <w:r>
        <w:rPr>
          <w:sz w:val="24"/>
          <w:szCs w:val="24"/>
        </w:rPr>
        <w:t xml:space="preserve">и реално изпълними </w:t>
      </w:r>
      <w:r w:rsidR="00A460DD" w:rsidRPr="00A460DD">
        <w:rPr>
          <w:sz w:val="24"/>
          <w:szCs w:val="24"/>
        </w:rPr>
        <w:t xml:space="preserve">механизми за </w:t>
      </w:r>
      <w:r>
        <w:rPr>
          <w:sz w:val="24"/>
          <w:szCs w:val="24"/>
        </w:rPr>
        <w:t xml:space="preserve">осигуряване на допълнителен ресурс не </w:t>
      </w:r>
      <w:r w:rsidR="00A460DD" w:rsidRPr="00A460DD">
        <w:rPr>
          <w:sz w:val="24"/>
          <w:szCs w:val="24"/>
        </w:rPr>
        <w:t>дават разумна увереност, че може да бъде финансов</w:t>
      </w:r>
      <w:r>
        <w:rPr>
          <w:sz w:val="24"/>
          <w:szCs w:val="24"/>
        </w:rPr>
        <w:t>о обезпечен</w:t>
      </w:r>
      <w:r w:rsidR="00A460DD" w:rsidRPr="00A460DD">
        <w:rPr>
          <w:sz w:val="24"/>
          <w:szCs w:val="24"/>
        </w:rPr>
        <w:t xml:space="preserve"> прием за но</w:t>
      </w:r>
      <w:r>
        <w:rPr>
          <w:sz w:val="24"/>
          <w:szCs w:val="24"/>
        </w:rPr>
        <w:t>ви бенефициенти в краткосрочен план.</w:t>
      </w:r>
    </w:p>
    <w:sectPr w:rsidR="00002935" w:rsidSect="00C104F5"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70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C6" w:rsidRDefault="003274C6">
      <w:r>
        <w:separator/>
      </w:r>
    </w:p>
  </w:endnote>
  <w:endnote w:type="continuationSeparator" w:id="0">
    <w:p w:rsidR="003274C6" w:rsidRDefault="0032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F7" w:rsidRDefault="00817DF7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F7" w:rsidRDefault="00817DF7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F7" w:rsidRDefault="00817DF7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4F5">
      <w:rPr>
        <w:rStyle w:val="PageNumber"/>
        <w:noProof/>
      </w:rPr>
      <w:t>2</w:t>
    </w:r>
    <w:r>
      <w:rPr>
        <w:rStyle w:val="PageNumber"/>
      </w:rPr>
      <w:fldChar w:fldCharType="end"/>
    </w:r>
  </w:p>
  <w:p w:rsidR="00817DF7" w:rsidRPr="00E0514A" w:rsidRDefault="00817DF7" w:rsidP="005A56ED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C6" w:rsidRDefault="003274C6">
      <w:r>
        <w:separator/>
      </w:r>
    </w:p>
  </w:footnote>
  <w:footnote w:type="continuationSeparator" w:id="0">
    <w:p w:rsidR="003274C6" w:rsidRDefault="00327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F7" w:rsidRDefault="00817DF7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C83"/>
    <w:multiLevelType w:val="hybridMultilevel"/>
    <w:tmpl w:val="38E401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FD3160"/>
    <w:multiLevelType w:val="hybridMultilevel"/>
    <w:tmpl w:val="344E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1C2B2D"/>
    <w:multiLevelType w:val="hybridMultilevel"/>
    <w:tmpl w:val="4156F14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DC6A00"/>
    <w:multiLevelType w:val="hybridMultilevel"/>
    <w:tmpl w:val="B95EE870"/>
    <w:lvl w:ilvl="0" w:tplc="5FE8A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0E06E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E0C"/>
    <w:multiLevelType w:val="hybridMultilevel"/>
    <w:tmpl w:val="05A49D44"/>
    <w:lvl w:ilvl="0" w:tplc="5FE8A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81A7B"/>
    <w:multiLevelType w:val="hybridMultilevel"/>
    <w:tmpl w:val="43743B2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3A00B81"/>
    <w:multiLevelType w:val="hybridMultilevel"/>
    <w:tmpl w:val="836092FA"/>
    <w:lvl w:ilvl="0" w:tplc="9828B864">
      <w:numFmt w:val="bullet"/>
      <w:lvlText w:val="–"/>
      <w:lvlJc w:val="left"/>
      <w:pPr>
        <w:ind w:left="1669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153F410B"/>
    <w:multiLevelType w:val="hybridMultilevel"/>
    <w:tmpl w:val="20EA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F0E1C"/>
    <w:multiLevelType w:val="hybridMultilevel"/>
    <w:tmpl w:val="D020E6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36510B"/>
    <w:multiLevelType w:val="hybridMultilevel"/>
    <w:tmpl w:val="91029898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21904E15"/>
    <w:multiLevelType w:val="hybridMultilevel"/>
    <w:tmpl w:val="93ACD82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DC0753"/>
    <w:multiLevelType w:val="hybridMultilevel"/>
    <w:tmpl w:val="47864100"/>
    <w:lvl w:ilvl="0" w:tplc="9828B864">
      <w:numFmt w:val="bullet"/>
      <w:lvlText w:val="–"/>
      <w:lvlJc w:val="left"/>
      <w:pPr>
        <w:ind w:left="2438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2">
    <w:nsid w:val="24DA6CB9"/>
    <w:multiLevelType w:val="hybridMultilevel"/>
    <w:tmpl w:val="9D1A5C5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4F80423"/>
    <w:multiLevelType w:val="hybridMultilevel"/>
    <w:tmpl w:val="196CA38E"/>
    <w:lvl w:ilvl="0" w:tplc="227A28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110E87"/>
    <w:multiLevelType w:val="hybridMultilevel"/>
    <w:tmpl w:val="E4F641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6F705CE"/>
    <w:multiLevelType w:val="hybridMultilevel"/>
    <w:tmpl w:val="5D1ED0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47A81"/>
    <w:multiLevelType w:val="hybridMultilevel"/>
    <w:tmpl w:val="FB3E4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E37C7"/>
    <w:multiLevelType w:val="hybridMultilevel"/>
    <w:tmpl w:val="10D4184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2F68FA"/>
    <w:multiLevelType w:val="hybridMultilevel"/>
    <w:tmpl w:val="08CCC8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EFE611E"/>
    <w:multiLevelType w:val="hybridMultilevel"/>
    <w:tmpl w:val="0360D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E3FB3"/>
    <w:multiLevelType w:val="hybridMultilevel"/>
    <w:tmpl w:val="0F74167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40891BD4"/>
    <w:multiLevelType w:val="hybridMultilevel"/>
    <w:tmpl w:val="B2620F94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3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F083B"/>
    <w:multiLevelType w:val="hybridMultilevel"/>
    <w:tmpl w:val="EE3AC5C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4945279B"/>
    <w:multiLevelType w:val="hybridMultilevel"/>
    <w:tmpl w:val="26D643E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A4F7B8A"/>
    <w:multiLevelType w:val="hybridMultilevel"/>
    <w:tmpl w:val="5F4423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C4407"/>
    <w:multiLevelType w:val="hybridMultilevel"/>
    <w:tmpl w:val="5E94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DC7B6F"/>
    <w:multiLevelType w:val="hybridMultilevel"/>
    <w:tmpl w:val="A69C3874"/>
    <w:lvl w:ilvl="0" w:tplc="36B08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3C484C"/>
    <w:multiLevelType w:val="hybridMultilevel"/>
    <w:tmpl w:val="CFA20242"/>
    <w:lvl w:ilvl="0" w:tplc="7C6CB4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5E495A"/>
    <w:multiLevelType w:val="hybridMultilevel"/>
    <w:tmpl w:val="8926D6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B19B5"/>
    <w:multiLevelType w:val="hybridMultilevel"/>
    <w:tmpl w:val="DBBC6F4C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5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1941DB"/>
    <w:multiLevelType w:val="hybridMultilevel"/>
    <w:tmpl w:val="4C26AB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00AD6"/>
    <w:multiLevelType w:val="hybridMultilevel"/>
    <w:tmpl w:val="CDA82938"/>
    <w:lvl w:ilvl="0" w:tplc="0809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>
    <w:nsid w:val="6D802511"/>
    <w:multiLevelType w:val="hybridMultilevel"/>
    <w:tmpl w:val="78BC3CB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7787684"/>
    <w:multiLevelType w:val="hybridMultilevel"/>
    <w:tmpl w:val="58C879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5B30D5"/>
    <w:multiLevelType w:val="hybridMultilevel"/>
    <w:tmpl w:val="2102C1B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C1B6E6B"/>
    <w:multiLevelType w:val="hybridMultilevel"/>
    <w:tmpl w:val="B42EDCD2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3">
    <w:nsid w:val="7C853D0B"/>
    <w:multiLevelType w:val="hybridMultilevel"/>
    <w:tmpl w:val="1A5A79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DBC5790"/>
    <w:multiLevelType w:val="hybridMultilevel"/>
    <w:tmpl w:val="098A4D2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2"/>
  </w:num>
  <w:num w:numId="4">
    <w:abstractNumId w:val="35"/>
  </w:num>
  <w:num w:numId="5">
    <w:abstractNumId w:val="18"/>
  </w:num>
  <w:num w:numId="6">
    <w:abstractNumId w:val="31"/>
  </w:num>
  <w:num w:numId="7">
    <w:abstractNumId w:val="23"/>
  </w:num>
  <w:num w:numId="8">
    <w:abstractNumId w:val="28"/>
  </w:num>
  <w:num w:numId="9">
    <w:abstractNumId w:val="29"/>
  </w:num>
  <w:num w:numId="10">
    <w:abstractNumId w:val="30"/>
  </w:num>
  <w:num w:numId="11">
    <w:abstractNumId w:val="36"/>
  </w:num>
  <w:num w:numId="12">
    <w:abstractNumId w:val="26"/>
  </w:num>
  <w:num w:numId="13">
    <w:abstractNumId w:val="33"/>
  </w:num>
  <w:num w:numId="14">
    <w:abstractNumId w:val="15"/>
  </w:num>
  <w:num w:numId="15">
    <w:abstractNumId w:val="13"/>
  </w:num>
  <w:num w:numId="16">
    <w:abstractNumId w:val="39"/>
  </w:num>
  <w:num w:numId="17">
    <w:abstractNumId w:val="2"/>
  </w:num>
  <w:num w:numId="18">
    <w:abstractNumId w:val="17"/>
  </w:num>
  <w:num w:numId="19">
    <w:abstractNumId w:val="10"/>
  </w:num>
  <w:num w:numId="20">
    <w:abstractNumId w:val="44"/>
  </w:num>
  <w:num w:numId="21">
    <w:abstractNumId w:val="20"/>
  </w:num>
  <w:num w:numId="22">
    <w:abstractNumId w:val="8"/>
  </w:num>
  <w:num w:numId="23">
    <w:abstractNumId w:val="41"/>
  </w:num>
  <w:num w:numId="24">
    <w:abstractNumId w:val="24"/>
  </w:num>
  <w:num w:numId="25">
    <w:abstractNumId w:val="22"/>
  </w:num>
  <w:num w:numId="26">
    <w:abstractNumId w:val="42"/>
  </w:num>
  <w:num w:numId="27">
    <w:abstractNumId w:val="6"/>
  </w:num>
  <w:num w:numId="28">
    <w:abstractNumId w:val="11"/>
  </w:num>
  <w:num w:numId="29">
    <w:abstractNumId w:val="34"/>
  </w:num>
  <w:num w:numId="30">
    <w:abstractNumId w:val="14"/>
  </w:num>
  <w:num w:numId="31">
    <w:abstractNumId w:val="7"/>
  </w:num>
  <w:num w:numId="32">
    <w:abstractNumId w:val="19"/>
  </w:num>
  <w:num w:numId="33">
    <w:abstractNumId w:val="21"/>
  </w:num>
  <w:num w:numId="34">
    <w:abstractNumId w:val="16"/>
  </w:num>
  <w:num w:numId="35">
    <w:abstractNumId w:val="1"/>
  </w:num>
  <w:num w:numId="36">
    <w:abstractNumId w:val="25"/>
  </w:num>
  <w:num w:numId="37">
    <w:abstractNumId w:val="5"/>
  </w:num>
  <w:num w:numId="38">
    <w:abstractNumId w:val="3"/>
  </w:num>
  <w:num w:numId="39">
    <w:abstractNumId w:val="43"/>
  </w:num>
  <w:num w:numId="40">
    <w:abstractNumId w:val="27"/>
  </w:num>
  <w:num w:numId="41">
    <w:abstractNumId w:val="0"/>
  </w:num>
  <w:num w:numId="42">
    <w:abstractNumId w:val="9"/>
  </w:num>
  <w:num w:numId="43">
    <w:abstractNumId w:val="37"/>
  </w:num>
  <w:num w:numId="44">
    <w:abstractNumId w:val="4"/>
  </w:num>
  <w:num w:numId="45">
    <w:abstractNumId w:val="3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FA6"/>
    <w:rsid w:val="00002935"/>
    <w:rsid w:val="000041CB"/>
    <w:rsid w:val="00004EC7"/>
    <w:rsid w:val="00007070"/>
    <w:rsid w:val="00007581"/>
    <w:rsid w:val="0001293C"/>
    <w:rsid w:val="00014A52"/>
    <w:rsid w:val="00015FE1"/>
    <w:rsid w:val="00017939"/>
    <w:rsid w:val="000213AD"/>
    <w:rsid w:val="00022C2E"/>
    <w:rsid w:val="00024498"/>
    <w:rsid w:val="00025A67"/>
    <w:rsid w:val="00034661"/>
    <w:rsid w:val="0004111F"/>
    <w:rsid w:val="0004123C"/>
    <w:rsid w:val="00044367"/>
    <w:rsid w:val="000530EE"/>
    <w:rsid w:val="000558A7"/>
    <w:rsid w:val="00066A5E"/>
    <w:rsid w:val="00070A09"/>
    <w:rsid w:val="00071D4C"/>
    <w:rsid w:val="00072374"/>
    <w:rsid w:val="00073487"/>
    <w:rsid w:val="000802CF"/>
    <w:rsid w:val="00086155"/>
    <w:rsid w:val="00087AB4"/>
    <w:rsid w:val="0009629B"/>
    <w:rsid w:val="00097049"/>
    <w:rsid w:val="000A179D"/>
    <w:rsid w:val="000A2BAB"/>
    <w:rsid w:val="000A3A66"/>
    <w:rsid w:val="000A4EED"/>
    <w:rsid w:val="000A73C0"/>
    <w:rsid w:val="000B05F1"/>
    <w:rsid w:val="000B2FD4"/>
    <w:rsid w:val="000B42E0"/>
    <w:rsid w:val="000B43F2"/>
    <w:rsid w:val="000B5598"/>
    <w:rsid w:val="000B5F3D"/>
    <w:rsid w:val="000C018A"/>
    <w:rsid w:val="000C0192"/>
    <w:rsid w:val="000C4F0A"/>
    <w:rsid w:val="000C5D65"/>
    <w:rsid w:val="000D04E4"/>
    <w:rsid w:val="000D4857"/>
    <w:rsid w:val="000D5846"/>
    <w:rsid w:val="000D77F6"/>
    <w:rsid w:val="000E14A7"/>
    <w:rsid w:val="000E2F9B"/>
    <w:rsid w:val="000E3EB8"/>
    <w:rsid w:val="000E47BC"/>
    <w:rsid w:val="000E6394"/>
    <w:rsid w:val="000E781B"/>
    <w:rsid w:val="000F0CD1"/>
    <w:rsid w:val="000F1021"/>
    <w:rsid w:val="000F29E9"/>
    <w:rsid w:val="000F2FFA"/>
    <w:rsid w:val="000F55E5"/>
    <w:rsid w:val="000F6816"/>
    <w:rsid w:val="000F77A1"/>
    <w:rsid w:val="000F799A"/>
    <w:rsid w:val="00103A24"/>
    <w:rsid w:val="00105C24"/>
    <w:rsid w:val="00106697"/>
    <w:rsid w:val="00110EB1"/>
    <w:rsid w:val="00112CCC"/>
    <w:rsid w:val="00117133"/>
    <w:rsid w:val="00121205"/>
    <w:rsid w:val="00122C21"/>
    <w:rsid w:val="00125BCE"/>
    <w:rsid w:val="00126055"/>
    <w:rsid w:val="00126765"/>
    <w:rsid w:val="001271A1"/>
    <w:rsid w:val="00133945"/>
    <w:rsid w:val="00140737"/>
    <w:rsid w:val="00145096"/>
    <w:rsid w:val="00146489"/>
    <w:rsid w:val="00146747"/>
    <w:rsid w:val="00151DA5"/>
    <w:rsid w:val="00151F53"/>
    <w:rsid w:val="001540E0"/>
    <w:rsid w:val="0015462D"/>
    <w:rsid w:val="00156653"/>
    <w:rsid w:val="00157115"/>
    <w:rsid w:val="00157ABC"/>
    <w:rsid w:val="00157D1E"/>
    <w:rsid w:val="00163EC4"/>
    <w:rsid w:val="001657DC"/>
    <w:rsid w:val="001676DE"/>
    <w:rsid w:val="001676E4"/>
    <w:rsid w:val="00167E3C"/>
    <w:rsid w:val="001737D9"/>
    <w:rsid w:val="001751A4"/>
    <w:rsid w:val="00175CF3"/>
    <w:rsid w:val="00175DF1"/>
    <w:rsid w:val="00176DC6"/>
    <w:rsid w:val="00176EE1"/>
    <w:rsid w:val="001771D2"/>
    <w:rsid w:val="00184E25"/>
    <w:rsid w:val="00185274"/>
    <w:rsid w:val="00186870"/>
    <w:rsid w:val="00187A60"/>
    <w:rsid w:val="00190C06"/>
    <w:rsid w:val="00190F96"/>
    <w:rsid w:val="00191A3D"/>
    <w:rsid w:val="00192E45"/>
    <w:rsid w:val="00194B81"/>
    <w:rsid w:val="00194CC6"/>
    <w:rsid w:val="00196619"/>
    <w:rsid w:val="001A0A00"/>
    <w:rsid w:val="001A48D1"/>
    <w:rsid w:val="001A4FE0"/>
    <w:rsid w:val="001A65FA"/>
    <w:rsid w:val="001B06E6"/>
    <w:rsid w:val="001B6026"/>
    <w:rsid w:val="001B7532"/>
    <w:rsid w:val="001B7E30"/>
    <w:rsid w:val="001C2490"/>
    <w:rsid w:val="001C3B59"/>
    <w:rsid w:val="001C3BCD"/>
    <w:rsid w:val="001C5826"/>
    <w:rsid w:val="001C5905"/>
    <w:rsid w:val="001C6C0A"/>
    <w:rsid w:val="001C6D1E"/>
    <w:rsid w:val="001C7A33"/>
    <w:rsid w:val="001D5D05"/>
    <w:rsid w:val="001D61EB"/>
    <w:rsid w:val="001E0317"/>
    <w:rsid w:val="001E1253"/>
    <w:rsid w:val="001E1567"/>
    <w:rsid w:val="001E5718"/>
    <w:rsid w:val="001F2B7C"/>
    <w:rsid w:val="001F5361"/>
    <w:rsid w:val="001F7075"/>
    <w:rsid w:val="001F7ADF"/>
    <w:rsid w:val="002067BB"/>
    <w:rsid w:val="002101E5"/>
    <w:rsid w:val="00211AF1"/>
    <w:rsid w:val="00211DF0"/>
    <w:rsid w:val="002126E1"/>
    <w:rsid w:val="00213A24"/>
    <w:rsid w:val="00213A2F"/>
    <w:rsid w:val="0021719A"/>
    <w:rsid w:val="00220E5C"/>
    <w:rsid w:val="002228AE"/>
    <w:rsid w:val="00222EF5"/>
    <w:rsid w:val="00225AF9"/>
    <w:rsid w:val="0022603B"/>
    <w:rsid w:val="002270B5"/>
    <w:rsid w:val="00227240"/>
    <w:rsid w:val="0022734C"/>
    <w:rsid w:val="0022783B"/>
    <w:rsid w:val="0023026B"/>
    <w:rsid w:val="002329F3"/>
    <w:rsid w:val="00235F5F"/>
    <w:rsid w:val="00242642"/>
    <w:rsid w:val="00244F21"/>
    <w:rsid w:val="00245471"/>
    <w:rsid w:val="00245A4D"/>
    <w:rsid w:val="002527DE"/>
    <w:rsid w:val="00254ECF"/>
    <w:rsid w:val="00256103"/>
    <w:rsid w:val="00256DFC"/>
    <w:rsid w:val="00257614"/>
    <w:rsid w:val="0025761E"/>
    <w:rsid w:val="00260248"/>
    <w:rsid w:val="002639A8"/>
    <w:rsid w:val="00264FB3"/>
    <w:rsid w:val="00266D04"/>
    <w:rsid w:val="0026719A"/>
    <w:rsid w:val="0027040C"/>
    <w:rsid w:val="00270AEF"/>
    <w:rsid w:val="00271FD9"/>
    <w:rsid w:val="00274A14"/>
    <w:rsid w:val="00276A2E"/>
    <w:rsid w:val="00276E0C"/>
    <w:rsid w:val="0027714A"/>
    <w:rsid w:val="00282039"/>
    <w:rsid w:val="00284FEF"/>
    <w:rsid w:val="00286E1B"/>
    <w:rsid w:val="00287AA7"/>
    <w:rsid w:val="00287F26"/>
    <w:rsid w:val="002932C5"/>
    <w:rsid w:val="00296526"/>
    <w:rsid w:val="002967D9"/>
    <w:rsid w:val="00296B71"/>
    <w:rsid w:val="00297811"/>
    <w:rsid w:val="002A00D6"/>
    <w:rsid w:val="002A1C88"/>
    <w:rsid w:val="002A2538"/>
    <w:rsid w:val="002A2B7A"/>
    <w:rsid w:val="002A2FD2"/>
    <w:rsid w:val="002A404D"/>
    <w:rsid w:val="002A5ED6"/>
    <w:rsid w:val="002A65CF"/>
    <w:rsid w:val="002A6BD4"/>
    <w:rsid w:val="002A7016"/>
    <w:rsid w:val="002A7458"/>
    <w:rsid w:val="002C05A2"/>
    <w:rsid w:val="002C0B1B"/>
    <w:rsid w:val="002C1851"/>
    <w:rsid w:val="002C3866"/>
    <w:rsid w:val="002C4164"/>
    <w:rsid w:val="002C6851"/>
    <w:rsid w:val="002C7159"/>
    <w:rsid w:val="002D2905"/>
    <w:rsid w:val="002D39B1"/>
    <w:rsid w:val="002D43E0"/>
    <w:rsid w:val="002D4A7E"/>
    <w:rsid w:val="002D6C4B"/>
    <w:rsid w:val="002D6D4D"/>
    <w:rsid w:val="002E0040"/>
    <w:rsid w:val="002E34F7"/>
    <w:rsid w:val="002E3920"/>
    <w:rsid w:val="002E48C6"/>
    <w:rsid w:val="002E72A4"/>
    <w:rsid w:val="002E7BFB"/>
    <w:rsid w:val="002F00AD"/>
    <w:rsid w:val="002F06A8"/>
    <w:rsid w:val="002F2775"/>
    <w:rsid w:val="002F2C75"/>
    <w:rsid w:val="002F3416"/>
    <w:rsid w:val="002F54CC"/>
    <w:rsid w:val="002F7CD4"/>
    <w:rsid w:val="00311320"/>
    <w:rsid w:val="00311A01"/>
    <w:rsid w:val="0031650F"/>
    <w:rsid w:val="003178D7"/>
    <w:rsid w:val="003201DD"/>
    <w:rsid w:val="00321118"/>
    <w:rsid w:val="00325314"/>
    <w:rsid w:val="003267BA"/>
    <w:rsid w:val="00326845"/>
    <w:rsid w:val="00326A2B"/>
    <w:rsid w:val="00327325"/>
    <w:rsid w:val="003274C6"/>
    <w:rsid w:val="00334781"/>
    <w:rsid w:val="00334DA5"/>
    <w:rsid w:val="003372CB"/>
    <w:rsid w:val="00342CE2"/>
    <w:rsid w:val="0034628D"/>
    <w:rsid w:val="0035038C"/>
    <w:rsid w:val="003509DC"/>
    <w:rsid w:val="0035536E"/>
    <w:rsid w:val="00356926"/>
    <w:rsid w:val="00356DBD"/>
    <w:rsid w:val="00360448"/>
    <w:rsid w:val="00362BF3"/>
    <w:rsid w:val="00364546"/>
    <w:rsid w:val="003718D1"/>
    <w:rsid w:val="00372BCA"/>
    <w:rsid w:val="00373E2A"/>
    <w:rsid w:val="0037589E"/>
    <w:rsid w:val="00377169"/>
    <w:rsid w:val="00377FE8"/>
    <w:rsid w:val="0038087E"/>
    <w:rsid w:val="00380949"/>
    <w:rsid w:val="003823E2"/>
    <w:rsid w:val="00384434"/>
    <w:rsid w:val="00385DB8"/>
    <w:rsid w:val="00386252"/>
    <w:rsid w:val="003921F1"/>
    <w:rsid w:val="0039376F"/>
    <w:rsid w:val="00393C8A"/>
    <w:rsid w:val="003964E0"/>
    <w:rsid w:val="00396500"/>
    <w:rsid w:val="003A0A97"/>
    <w:rsid w:val="003A16D5"/>
    <w:rsid w:val="003A2B18"/>
    <w:rsid w:val="003A2B36"/>
    <w:rsid w:val="003A3A13"/>
    <w:rsid w:val="003A3C4C"/>
    <w:rsid w:val="003A3EF7"/>
    <w:rsid w:val="003A40B0"/>
    <w:rsid w:val="003A4118"/>
    <w:rsid w:val="003A5581"/>
    <w:rsid w:val="003A5C4F"/>
    <w:rsid w:val="003A7419"/>
    <w:rsid w:val="003B3E9B"/>
    <w:rsid w:val="003B5383"/>
    <w:rsid w:val="003B53E8"/>
    <w:rsid w:val="003B5A64"/>
    <w:rsid w:val="003B660B"/>
    <w:rsid w:val="003C011C"/>
    <w:rsid w:val="003C023D"/>
    <w:rsid w:val="003C25DD"/>
    <w:rsid w:val="003C490D"/>
    <w:rsid w:val="003C5881"/>
    <w:rsid w:val="003C65D0"/>
    <w:rsid w:val="003C78EC"/>
    <w:rsid w:val="003D05B4"/>
    <w:rsid w:val="003D3AC2"/>
    <w:rsid w:val="003D4264"/>
    <w:rsid w:val="003D441B"/>
    <w:rsid w:val="003E0ACF"/>
    <w:rsid w:val="003E216B"/>
    <w:rsid w:val="003F1CB3"/>
    <w:rsid w:val="003F2320"/>
    <w:rsid w:val="003F6D6C"/>
    <w:rsid w:val="003F75C2"/>
    <w:rsid w:val="0041216F"/>
    <w:rsid w:val="00414F70"/>
    <w:rsid w:val="00415617"/>
    <w:rsid w:val="00416D51"/>
    <w:rsid w:val="00420590"/>
    <w:rsid w:val="00420DF0"/>
    <w:rsid w:val="00422FA1"/>
    <w:rsid w:val="00424D72"/>
    <w:rsid w:val="00425698"/>
    <w:rsid w:val="00432F55"/>
    <w:rsid w:val="004364BC"/>
    <w:rsid w:val="00437215"/>
    <w:rsid w:val="00440427"/>
    <w:rsid w:val="00441B9D"/>
    <w:rsid w:val="00442232"/>
    <w:rsid w:val="00444444"/>
    <w:rsid w:val="004467AE"/>
    <w:rsid w:val="004477BD"/>
    <w:rsid w:val="004500DF"/>
    <w:rsid w:val="00451257"/>
    <w:rsid w:val="00453133"/>
    <w:rsid w:val="00453B4C"/>
    <w:rsid w:val="0045424F"/>
    <w:rsid w:val="004713AB"/>
    <w:rsid w:val="0048271B"/>
    <w:rsid w:val="004859BD"/>
    <w:rsid w:val="0049616A"/>
    <w:rsid w:val="004A0927"/>
    <w:rsid w:val="004A092E"/>
    <w:rsid w:val="004A0E42"/>
    <w:rsid w:val="004A3CD0"/>
    <w:rsid w:val="004A71BE"/>
    <w:rsid w:val="004B12A2"/>
    <w:rsid w:val="004B1F36"/>
    <w:rsid w:val="004B6A6F"/>
    <w:rsid w:val="004C1F2F"/>
    <w:rsid w:val="004C3144"/>
    <w:rsid w:val="004C53F6"/>
    <w:rsid w:val="004D0061"/>
    <w:rsid w:val="004D11CF"/>
    <w:rsid w:val="004D1B2E"/>
    <w:rsid w:val="004D5D29"/>
    <w:rsid w:val="004D625C"/>
    <w:rsid w:val="004D7904"/>
    <w:rsid w:val="004E0132"/>
    <w:rsid w:val="004E1764"/>
    <w:rsid w:val="004E2255"/>
    <w:rsid w:val="004E2F08"/>
    <w:rsid w:val="004E301C"/>
    <w:rsid w:val="004E3DED"/>
    <w:rsid w:val="004E45E6"/>
    <w:rsid w:val="004E47BD"/>
    <w:rsid w:val="004E4EF2"/>
    <w:rsid w:val="004E577D"/>
    <w:rsid w:val="004E6509"/>
    <w:rsid w:val="004E6D89"/>
    <w:rsid w:val="004F1DBF"/>
    <w:rsid w:val="004F258B"/>
    <w:rsid w:val="0050100F"/>
    <w:rsid w:val="0050201C"/>
    <w:rsid w:val="00502151"/>
    <w:rsid w:val="00503354"/>
    <w:rsid w:val="00503B8C"/>
    <w:rsid w:val="00504D77"/>
    <w:rsid w:val="00506A33"/>
    <w:rsid w:val="00507C14"/>
    <w:rsid w:val="00516FFE"/>
    <w:rsid w:val="00520DFD"/>
    <w:rsid w:val="00520FED"/>
    <w:rsid w:val="00525F4B"/>
    <w:rsid w:val="00527F2F"/>
    <w:rsid w:val="00533341"/>
    <w:rsid w:val="00535332"/>
    <w:rsid w:val="00535871"/>
    <w:rsid w:val="00536F84"/>
    <w:rsid w:val="005400F8"/>
    <w:rsid w:val="00540486"/>
    <w:rsid w:val="00541B41"/>
    <w:rsid w:val="00552FFA"/>
    <w:rsid w:val="005543F9"/>
    <w:rsid w:val="005547D0"/>
    <w:rsid w:val="00557E23"/>
    <w:rsid w:val="0056316E"/>
    <w:rsid w:val="00564711"/>
    <w:rsid w:val="005656A9"/>
    <w:rsid w:val="00566298"/>
    <w:rsid w:val="005706B0"/>
    <w:rsid w:val="005708A5"/>
    <w:rsid w:val="00570DC5"/>
    <w:rsid w:val="0057112B"/>
    <w:rsid w:val="005801B0"/>
    <w:rsid w:val="00581CA7"/>
    <w:rsid w:val="00581CEE"/>
    <w:rsid w:val="00585A87"/>
    <w:rsid w:val="00586CAF"/>
    <w:rsid w:val="00586EC3"/>
    <w:rsid w:val="00587D79"/>
    <w:rsid w:val="00596AA8"/>
    <w:rsid w:val="00597004"/>
    <w:rsid w:val="00597A67"/>
    <w:rsid w:val="005A1CB7"/>
    <w:rsid w:val="005A2F18"/>
    <w:rsid w:val="005A3927"/>
    <w:rsid w:val="005A3B17"/>
    <w:rsid w:val="005A5601"/>
    <w:rsid w:val="005A56ED"/>
    <w:rsid w:val="005A5E8F"/>
    <w:rsid w:val="005B1EA9"/>
    <w:rsid w:val="005B4489"/>
    <w:rsid w:val="005B76C9"/>
    <w:rsid w:val="005B7BBC"/>
    <w:rsid w:val="005C4BB0"/>
    <w:rsid w:val="005C58F5"/>
    <w:rsid w:val="005C59EF"/>
    <w:rsid w:val="005C6086"/>
    <w:rsid w:val="005C7006"/>
    <w:rsid w:val="005C7C41"/>
    <w:rsid w:val="005D3F66"/>
    <w:rsid w:val="005D7788"/>
    <w:rsid w:val="005E217F"/>
    <w:rsid w:val="005E2564"/>
    <w:rsid w:val="005E3461"/>
    <w:rsid w:val="005E3B1A"/>
    <w:rsid w:val="005E7F7F"/>
    <w:rsid w:val="005F101C"/>
    <w:rsid w:val="005F16FD"/>
    <w:rsid w:val="005F2051"/>
    <w:rsid w:val="005F2531"/>
    <w:rsid w:val="005F6B27"/>
    <w:rsid w:val="00601740"/>
    <w:rsid w:val="006018EB"/>
    <w:rsid w:val="00603EBE"/>
    <w:rsid w:val="00605DE5"/>
    <w:rsid w:val="00613A86"/>
    <w:rsid w:val="006169FC"/>
    <w:rsid w:val="00621D86"/>
    <w:rsid w:val="0062774D"/>
    <w:rsid w:val="00627A1B"/>
    <w:rsid w:val="00630033"/>
    <w:rsid w:val="0063147E"/>
    <w:rsid w:val="00632A90"/>
    <w:rsid w:val="00633D22"/>
    <w:rsid w:val="00633E04"/>
    <w:rsid w:val="00635FC9"/>
    <w:rsid w:val="00637634"/>
    <w:rsid w:val="0064001E"/>
    <w:rsid w:val="00641882"/>
    <w:rsid w:val="006421C2"/>
    <w:rsid w:val="0064299B"/>
    <w:rsid w:val="006436CE"/>
    <w:rsid w:val="006460B6"/>
    <w:rsid w:val="006460F4"/>
    <w:rsid w:val="00647096"/>
    <w:rsid w:val="00647B52"/>
    <w:rsid w:val="006516E5"/>
    <w:rsid w:val="0065283D"/>
    <w:rsid w:val="00653307"/>
    <w:rsid w:val="00655C93"/>
    <w:rsid w:val="00656F14"/>
    <w:rsid w:val="00662E80"/>
    <w:rsid w:val="006637F3"/>
    <w:rsid w:val="00663BFC"/>
    <w:rsid w:val="0066566F"/>
    <w:rsid w:val="00666558"/>
    <w:rsid w:val="00673226"/>
    <w:rsid w:val="00673787"/>
    <w:rsid w:val="00677E93"/>
    <w:rsid w:val="00677F6B"/>
    <w:rsid w:val="00681EFB"/>
    <w:rsid w:val="00682268"/>
    <w:rsid w:val="006837D1"/>
    <w:rsid w:val="006838AF"/>
    <w:rsid w:val="00686724"/>
    <w:rsid w:val="0069218B"/>
    <w:rsid w:val="006935BC"/>
    <w:rsid w:val="0069464F"/>
    <w:rsid w:val="00694C2E"/>
    <w:rsid w:val="00694CD6"/>
    <w:rsid w:val="00697C7F"/>
    <w:rsid w:val="006A27B8"/>
    <w:rsid w:val="006B0142"/>
    <w:rsid w:val="006B0B84"/>
    <w:rsid w:val="006B0F41"/>
    <w:rsid w:val="006B151E"/>
    <w:rsid w:val="006B1B8D"/>
    <w:rsid w:val="006B2301"/>
    <w:rsid w:val="006B3428"/>
    <w:rsid w:val="006B422E"/>
    <w:rsid w:val="006B49E6"/>
    <w:rsid w:val="006C0821"/>
    <w:rsid w:val="006C0AE7"/>
    <w:rsid w:val="006C4890"/>
    <w:rsid w:val="006C58CF"/>
    <w:rsid w:val="006C6CF4"/>
    <w:rsid w:val="006D15D8"/>
    <w:rsid w:val="006D2FE8"/>
    <w:rsid w:val="006D3909"/>
    <w:rsid w:val="006D661D"/>
    <w:rsid w:val="006E019D"/>
    <w:rsid w:val="006E0E9B"/>
    <w:rsid w:val="006E24C2"/>
    <w:rsid w:val="006E4851"/>
    <w:rsid w:val="006E4B86"/>
    <w:rsid w:val="006E4BC5"/>
    <w:rsid w:val="006E66D0"/>
    <w:rsid w:val="006E7E88"/>
    <w:rsid w:val="006F0157"/>
    <w:rsid w:val="006F177B"/>
    <w:rsid w:val="006F2879"/>
    <w:rsid w:val="006F30FF"/>
    <w:rsid w:val="006F5566"/>
    <w:rsid w:val="006F5EBB"/>
    <w:rsid w:val="006F6030"/>
    <w:rsid w:val="006F6EFC"/>
    <w:rsid w:val="006F7133"/>
    <w:rsid w:val="007032D0"/>
    <w:rsid w:val="00704F13"/>
    <w:rsid w:val="00712AC1"/>
    <w:rsid w:val="00713977"/>
    <w:rsid w:val="00714A62"/>
    <w:rsid w:val="007235DB"/>
    <w:rsid w:val="0072451E"/>
    <w:rsid w:val="007301A3"/>
    <w:rsid w:val="00732739"/>
    <w:rsid w:val="007333B8"/>
    <w:rsid w:val="0073389E"/>
    <w:rsid w:val="00735898"/>
    <w:rsid w:val="00744A0F"/>
    <w:rsid w:val="00745C40"/>
    <w:rsid w:val="00752202"/>
    <w:rsid w:val="007533EB"/>
    <w:rsid w:val="00753A42"/>
    <w:rsid w:val="00757B36"/>
    <w:rsid w:val="00757B66"/>
    <w:rsid w:val="00761340"/>
    <w:rsid w:val="0076268D"/>
    <w:rsid w:val="0076320E"/>
    <w:rsid w:val="0076323F"/>
    <w:rsid w:val="0077104A"/>
    <w:rsid w:val="00771072"/>
    <w:rsid w:val="0077120E"/>
    <w:rsid w:val="00771F4F"/>
    <w:rsid w:val="00771FA0"/>
    <w:rsid w:val="007723C3"/>
    <w:rsid w:val="00772679"/>
    <w:rsid w:val="00772F13"/>
    <w:rsid w:val="00775780"/>
    <w:rsid w:val="00776F24"/>
    <w:rsid w:val="00777807"/>
    <w:rsid w:val="00777D3E"/>
    <w:rsid w:val="00786B67"/>
    <w:rsid w:val="007874D6"/>
    <w:rsid w:val="00797572"/>
    <w:rsid w:val="007977DB"/>
    <w:rsid w:val="00797D1C"/>
    <w:rsid w:val="007A3086"/>
    <w:rsid w:val="007A39FF"/>
    <w:rsid w:val="007A5075"/>
    <w:rsid w:val="007B0302"/>
    <w:rsid w:val="007B0DCA"/>
    <w:rsid w:val="007B1556"/>
    <w:rsid w:val="007B34D7"/>
    <w:rsid w:val="007B6CA1"/>
    <w:rsid w:val="007B7DE9"/>
    <w:rsid w:val="007C2D14"/>
    <w:rsid w:val="007C6AEF"/>
    <w:rsid w:val="007D066D"/>
    <w:rsid w:val="007D2C52"/>
    <w:rsid w:val="007D3A37"/>
    <w:rsid w:val="007D4424"/>
    <w:rsid w:val="007E1CB3"/>
    <w:rsid w:val="007E54DC"/>
    <w:rsid w:val="007F2626"/>
    <w:rsid w:val="007F4D29"/>
    <w:rsid w:val="007F5007"/>
    <w:rsid w:val="007F67AB"/>
    <w:rsid w:val="007F6D7F"/>
    <w:rsid w:val="00801229"/>
    <w:rsid w:val="00801BA0"/>
    <w:rsid w:val="00803153"/>
    <w:rsid w:val="00803AF5"/>
    <w:rsid w:val="00807693"/>
    <w:rsid w:val="0081067B"/>
    <w:rsid w:val="00812653"/>
    <w:rsid w:val="008144CB"/>
    <w:rsid w:val="00816D4F"/>
    <w:rsid w:val="00817DF7"/>
    <w:rsid w:val="008211DC"/>
    <w:rsid w:val="00821768"/>
    <w:rsid w:val="0082190B"/>
    <w:rsid w:val="00821E6E"/>
    <w:rsid w:val="00821EC5"/>
    <w:rsid w:val="00824E55"/>
    <w:rsid w:val="00825AD8"/>
    <w:rsid w:val="00825C23"/>
    <w:rsid w:val="008274BE"/>
    <w:rsid w:val="00830450"/>
    <w:rsid w:val="008339D5"/>
    <w:rsid w:val="00836A84"/>
    <w:rsid w:val="00841ADB"/>
    <w:rsid w:val="00845A48"/>
    <w:rsid w:val="00850FBF"/>
    <w:rsid w:val="008540BE"/>
    <w:rsid w:val="00855653"/>
    <w:rsid w:val="008576D3"/>
    <w:rsid w:val="00861416"/>
    <w:rsid w:val="00861976"/>
    <w:rsid w:val="00861AB4"/>
    <w:rsid w:val="00862F15"/>
    <w:rsid w:val="00863C98"/>
    <w:rsid w:val="008663B7"/>
    <w:rsid w:val="00867648"/>
    <w:rsid w:val="008752AB"/>
    <w:rsid w:val="00875BCD"/>
    <w:rsid w:val="00880A86"/>
    <w:rsid w:val="00881801"/>
    <w:rsid w:val="008845CF"/>
    <w:rsid w:val="008858C5"/>
    <w:rsid w:val="008877AD"/>
    <w:rsid w:val="0089611E"/>
    <w:rsid w:val="00896E6D"/>
    <w:rsid w:val="008A5D5B"/>
    <w:rsid w:val="008B10B1"/>
    <w:rsid w:val="008B131B"/>
    <w:rsid w:val="008B2E90"/>
    <w:rsid w:val="008B3A0F"/>
    <w:rsid w:val="008B4539"/>
    <w:rsid w:val="008B7609"/>
    <w:rsid w:val="008C778A"/>
    <w:rsid w:val="008D4240"/>
    <w:rsid w:val="008D4C45"/>
    <w:rsid w:val="008D79AE"/>
    <w:rsid w:val="008E40B0"/>
    <w:rsid w:val="008E459B"/>
    <w:rsid w:val="008F00D6"/>
    <w:rsid w:val="008F3710"/>
    <w:rsid w:val="008F3BAF"/>
    <w:rsid w:val="008F3BB3"/>
    <w:rsid w:val="008F74FE"/>
    <w:rsid w:val="00905512"/>
    <w:rsid w:val="00905F06"/>
    <w:rsid w:val="00914247"/>
    <w:rsid w:val="009209FF"/>
    <w:rsid w:val="0092333D"/>
    <w:rsid w:val="009233A3"/>
    <w:rsid w:val="00927C8D"/>
    <w:rsid w:val="00930E4A"/>
    <w:rsid w:val="0093177F"/>
    <w:rsid w:val="009358DF"/>
    <w:rsid w:val="00936C6E"/>
    <w:rsid w:val="00940445"/>
    <w:rsid w:val="009415BF"/>
    <w:rsid w:val="009430E4"/>
    <w:rsid w:val="00943D31"/>
    <w:rsid w:val="0094514D"/>
    <w:rsid w:val="00946066"/>
    <w:rsid w:val="00946D85"/>
    <w:rsid w:val="009512D4"/>
    <w:rsid w:val="00953FF0"/>
    <w:rsid w:val="00954DC4"/>
    <w:rsid w:val="00957F1C"/>
    <w:rsid w:val="009634C1"/>
    <w:rsid w:val="00963A10"/>
    <w:rsid w:val="00967835"/>
    <w:rsid w:val="00971F89"/>
    <w:rsid w:val="009727E3"/>
    <w:rsid w:val="00976534"/>
    <w:rsid w:val="00984127"/>
    <w:rsid w:val="0098440B"/>
    <w:rsid w:val="00985157"/>
    <w:rsid w:val="00985D88"/>
    <w:rsid w:val="0099405F"/>
    <w:rsid w:val="009962D2"/>
    <w:rsid w:val="00997A1C"/>
    <w:rsid w:val="009A2D3E"/>
    <w:rsid w:val="009A337D"/>
    <w:rsid w:val="009A49E5"/>
    <w:rsid w:val="009A51A2"/>
    <w:rsid w:val="009A57DD"/>
    <w:rsid w:val="009B1BB5"/>
    <w:rsid w:val="009B374E"/>
    <w:rsid w:val="009B37F2"/>
    <w:rsid w:val="009B5072"/>
    <w:rsid w:val="009C0251"/>
    <w:rsid w:val="009C0AB6"/>
    <w:rsid w:val="009C2951"/>
    <w:rsid w:val="009C584B"/>
    <w:rsid w:val="009C621D"/>
    <w:rsid w:val="009C7DE4"/>
    <w:rsid w:val="009D0C89"/>
    <w:rsid w:val="009D41AF"/>
    <w:rsid w:val="009D42A4"/>
    <w:rsid w:val="009D4AC0"/>
    <w:rsid w:val="009D4C45"/>
    <w:rsid w:val="009E45B1"/>
    <w:rsid w:val="009E5D99"/>
    <w:rsid w:val="00A004CF"/>
    <w:rsid w:val="00A016D3"/>
    <w:rsid w:val="00A01F67"/>
    <w:rsid w:val="00A02AA3"/>
    <w:rsid w:val="00A05EE9"/>
    <w:rsid w:val="00A109E1"/>
    <w:rsid w:val="00A111DB"/>
    <w:rsid w:val="00A1255D"/>
    <w:rsid w:val="00A13FF1"/>
    <w:rsid w:val="00A15594"/>
    <w:rsid w:val="00A17CAF"/>
    <w:rsid w:val="00A17D44"/>
    <w:rsid w:val="00A210DA"/>
    <w:rsid w:val="00A22D5A"/>
    <w:rsid w:val="00A2342C"/>
    <w:rsid w:val="00A23A66"/>
    <w:rsid w:val="00A23BD0"/>
    <w:rsid w:val="00A23E64"/>
    <w:rsid w:val="00A2486C"/>
    <w:rsid w:val="00A25423"/>
    <w:rsid w:val="00A25A74"/>
    <w:rsid w:val="00A30DD6"/>
    <w:rsid w:val="00A30E28"/>
    <w:rsid w:val="00A32059"/>
    <w:rsid w:val="00A3276B"/>
    <w:rsid w:val="00A3301B"/>
    <w:rsid w:val="00A3344A"/>
    <w:rsid w:val="00A3528D"/>
    <w:rsid w:val="00A40EB8"/>
    <w:rsid w:val="00A41361"/>
    <w:rsid w:val="00A460DD"/>
    <w:rsid w:val="00A47024"/>
    <w:rsid w:val="00A501F1"/>
    <w:rsid w:val="00A504C6"/>
    <w:rsid w:val="00A54B84"/>
    <w:rsid w:val="00A555FB"/>
    <w:rsid w:val="00A605F5"/>
    <w:rsid w:val="00A636AD"/>
    <w:rsid w:val="00A6787F"/>
    <w:rsid w:val="00A71ECC"/>
    <w:rsid w:val="00A730C7"/>
    <w:rsid w:val="00A75543"/>
    <w:rsid w:val="00A764B6"/>
    <w:rsid w:val="00A8118B"/>
    <w:rsid w:val="00A822B8"/>
    <w:rsid w:val="00A83459"/>
    <w:rsid w:val="00A85740"/>
    <w:rsid w:val="00A91D6B"/>
    <w:rsid w:val="00A9356C"/>
    <w:rsid w:val="00A967D5"/>
    <w:rsid w:val="00AA05E9"/>
    <w:rsid w:val="00AA0CDC"/>
    <w:rsid w:val="00AA2AC5"/>
    <w:rsid w:val="00AA5C87"/>
    <w:rsid w:val="00AA74FB"/>
    <w:rsid w:val="00AB07A0"/>
    <w:rsid w:val="00AB1C55"/>
    <w:rsid w:val="00AB20D4"/>
    <w:rsid w:val="00AB3914"/>
    <w:rsid w:val="00AB5112"/>
    <w:rsid w:val="00AB57A4"/>
    <w:rsid w:val="00AB767C"/>
    <w:rsid w:val="00AC6C9A"/>
    <w:rsid w:val="00AD7BB2"/>
    <w:rsid w:val="00AE144F"/>
    <w:rsid w:val="00AE1D82"/>
    <w:rsid w:val="00AE4062"/>
    <w:rsid w:val="00AF46C8"/>
    <w:rsid w:val="00AF7C44"/>
    <w:rsid w:val="00AF7E68"/>
    <w:rsid w:val="00B02DA3"/>
    <w:rsid w:val="00B06B8F"/>
    <w:rsid w:val="00B07F5E"/>
    <w:rsid w:val="00B119E6"/>
    <w:rsid w:val="00B11B13"/>
    <w:rsid w:val="00B13251"/>
    <w:rsid w:val="00B14FE9"/>
    <w:rsid w:val="00B153DB"/>
    <w:rsid w:val="00B17508"/>
    <w:rsid w:val="00B223C6"/>
    <w:rsid w:val="00B23289"/>
    <w:rsid w:val="00B25E62"/>
    <w:rsid w:val="00B30064"/>
    <w:rsid w:val="00B3017B"/>
    <w:rsid w:val="00B325DE"/>
    <w:rsid w:val="00B36860"/>
    <w:rsid w:val="00B36EB0"/>
    <w:rsid w:val="00B37F24"/>
    <w:rsid w:val="00B50EE0"/>
    <w:rsid w:val="00B54481"/>
    <w:rsid w:val="00B546C5"/>
    <w:rsid w:val="00B603F0"/>
    <w:rsid w:val="00B608F2"/>
    <w:rsid w:val="00B61AC0"/>
    <w:rsid w:val="00B673CF"/>
    <w:rsid w:val="00B67575"/>
    <w:rsid w:val="00B71DF9"/>
    <w:rsid w:val="00B74D0E"/>
    <w:rsid w:val="00B765E4"/>
    <w:rsid w:val="00B76C36"/>
    <w:rsid w:val="00B778AB"/>
    <w:rsid w:val="00B81178"/>
    <w:rsid w:val="00B829D9"/>
    <w:rsid w:val="00B83112"/>
    <w:rsid w:val="00B835F8"/>
    <w:rsid w:val="00B83EDA"/>
    <w:rsid w:val="00B86BD5"/>
    <w:rsid w:val="00B90136"/>
    <w:rsid w:val="00B90B0E"/>
    <w:rsid w:val="00B9430D"/>
    <w:rsid w:val="00B957E5"/>
    <w:rsid w:val="00B979B8"/>
    <w:rsid w:val="00BA0DCB"/>
    <w:rsid w:val="00BA20A1"/>
    <w:rsid w:val="00BB0557"/>
    <w:rsid w:val="00BB2D54"/>
    <w:rsid w:val="00BB33B1"/>
    <w:rsid w:val="00BB4D07"/>
    <w:rsid w:val="00BB6FEC"/>
    <w:rsid w:val="00BC0CD0"/>
    <w:rsid w:val="00BC5B75"/>
    <w:rsid w:val="00BC7728"/>
    <w:rsid w:val="00BC7C6A"/>
    <w:rsid w:val="00BD6A28"/>
    <w:rsid w:val="00BD7905"/>
    <w:rsid w:val="00BE17EE"/>
    <w:rsid w:val="00BE4386"/>
    <w:rsid w:val="00BE7BFD"/>
    <w:rsid w:val="00BF09DC"/>
    <w:rsid w:val="00BF1ED5"/>
    <w:rsid w:val="00BF312F"/>
    <w:rsid w:val="00BF4890"/>
    <w:rsid w:val="00BF7F8F"/>
    <w:rsid w:val="00C06549"/>
    <w:rsid w:val="00C06DAA"/>
    <w:rsid w:val="00C07091"/>
    <w:rsid w:val="00C07A66"/>
    <w:rsid w:val="00C104F5"/>
    <w:rsid w:val="00C119D0"/>
    <w:rsid w:val="00C12067"/>
    <w:rsid w:val="00C15A8F"/>
    <w:rsid w:val="00C15DC5"/>
    <w:rsid w:val="00C17510"/>
    <w:rsid w:val="00C17876"/>
    <w:rsid w:val="00C23BB1"/>
    <w:rsid w:val="00C242E3"/>
    <w:rsid w:val="00C32148"/>
    <w:rsid w:val="00C3285F"/>
    <w:rsid w:val="00C32F96"/>
    <w:rsid w:val="00C40FB1"/>
    <w:rsid w:val="00C410CD"/>
    <w:rsid w:val="00C4355F"/>
    <w:rsid w:val="00C4655E"/>
    <w:rsid w:val="00C473A4"/>
    <w:rsid w:val="00C5480B"/>
    <w:rsid w:val="00C565D9"/>
    <w:rsid w:val="00C5713E"/>
    <w:rsid w:val="00C57AF0"/>
    <w:rsid w:val="00C60BF9"/>
    <w:rsid w:val="00C63216"/>
    <w:rsid w:val="00C6451B"/>
    <w:rsid w:val="00C659B4"/>
    <w:rsid w:val="00C701C0"/>
    <w:rsid w:val="00C821A0"/>
    <w:rsid w:val="00C83639"/>
    <w:rsid w:val="00C90B59"/>
    <w:rsid w:val="00C91B3D"/>
    <w:rsid w:val="00C92347"/>
    <w:rsid w:val="00C92DF0"/>
    <w:rsid w:val="00C933DB"/>
    <w:rsid w:val="00C94601"/>
    <w:rsid w:val="00C950E8"/>
    <w:rsid w:val="00C96070"/>
    <w:rsid w:val="00CA03A3"/>
    <w:rsid w:val="00CA0516"/>
    <w:rsid w:val="00CA0DF5"/>
    <w:rsid w:val="00CA3616"/>
    <w:rsid w:val="00CA3FA1"/>
    <w:rsid w:val="00CA5A02"/>
    <w:rsid w:val="00CB170E"/>
    <w:rsid w:val="00CB1AC7"/>
    <w:rsid w:val="00CB6C23"/>
    <w:rsid w:val="00CC050F"/>
    <w:rsid w:val="00CC1A3D"/>
    <w:rsid w:val="00CC4772"/>
    <w:rsid w:val="00CD0254"/>
    <w:rsid w:val="00CD1C2D"/>
    <w:rsid w:val="00CD5DC8"/>
    <w:rsid w:val="00CD6467"/>
    <w:rsid w:val="00CE0C47"/>
    <w:rsid w:val="00CE1C4C"/>
    <w:rsid w:val="00CE36E3"/>
    <w:rsid w:val="00CE45D3"/>
    <w:rsid w:val="00CE5E97"/>
    <w:rsid w:val="00CE5ED1"/>
    <w:rsid w:val="00CF2A60"/>
    <w:rsid w:val="00CF2DFE"/>
    <w:rsid w:val="00CF31D1"/>
    <w:rsid w:val="00CF3983"/>
    <w:rsid w:val="00CF651E"/>
    <w:rsid w:val="00CF7DF8"/>
    <w:rsid w:val="00D034F4"/>
    <w:rsid w:val="00D05431"/>
    <w:rsid w:val="00D05B6A"/>
    <w:rsid w:val="00D07073"/>
    <w:rsid w:val="00D10055"/>
    <w:rsid w:val="00D20B72"/>
    <w:rsid w:val="00D226CD"/>
    <w:rsid w:val="00D258B4"/>
    <w:rsid w:val="00D30420"/>
    <w:rsid w:val="00D331E9"/>
    <w:rsid w:val="00D337E4"/>
    <w:rsid w:val="00D34C3C"/>
    <w:rsid w:val="00D4076C"/>
    <w:rsid w:val="00D4285B"/>
    <w:rsid w:val="00D44797"/>
    <w:rsid w:val="00D46A55"/>
    <w:rsid w:val="00D47D2A"/>
    <w:rsid w:val="00D51C8A"/>
    <w:rsid w:val="00D547CA"/>
    <w:rsid w:val="00D618E0"/>
    <w:rsid w:val="00D61AE4"/>
    <w:rsid w:val="00D654EA"/>
    <w:rsid w:val="00D65C74"/>
    <w:rsid w:val="00D67B94"/>
    <w:rsid w:val="00D725FA"/>
    <w:rsid w:val="00D73345"/>
    <w:rsid w:val="00D7763F"/>
    <w:rsid w:val="00D81F19"/>
    <w:rsid w:val="00D84010"/>
    <w:rsid w:val="00D850B7"/>
    <w:rsid w:val="00D8766D"/>
    <w:rsid w:val="00D87A4B"/>
    <w:rsid w:val="00D87F9F"/>
    <w:rsid w:val="00D900EF"/>
    <w:rsid w:val="00D905E2"/>
    <w:rsid w:val="00D92FBE"/>
    <w:rsid w:val="00D95C12"/>
    <w:rsid w:val="00D961CC"/>
    <w:rsid w:val="00D977EF"/>
    <w:rsid w:val="00DA1F0F"/>
    <w:rsid w:val="00DA3731"/>
    <w:rsid w:val="00DA595E"/>
    <w:rsid w:val="00DB680A"/>
    <w:rsid w:val="00DC0838"/>
    <w:rsid w:val="00DC4BC1"/>
    <w:rsid w:val="00DC5A0A"/>
    <w:rsid w:val="00DC5B8D"/>
    <w:rsid w:val="00DC6B25"/>
    <w:rsid w:val="00DC7630"/>
    <w:rsid w:val="00DD5486"/>
    <w:rsid w:val="00DD6AE8"/>
    <w:rsid w:val="00DE1560"/>
    <w:rsid w:val="00DE44C0"/>
    <w:rsid w:val="00DE79CD"/>
    <w:rsid w:val="00DF364F"/>
    <w:rsid w:val="00DF3F51"/>
    <w:rsid w:val="00DF6276"/>
    <w:rsid w:val="00DF7E92"/>
    <w:rsid w:val="00E00F74"/>
    <w:rsid w:val="00E02680"/>
    <w:rsid w:val="00E0514A"/>
    <w:rsid w:val="00E0592A"/>
    <w:rsid w:val="00E07567"/>
    <w:rsid w:val="00E10EF3"/>
    <w:rsid w:val="00E11DB5"/>
    <w:rsid w:val="00E13700"/>
    <w:rsid w:val="00E1638B"/>
    <w:rsid w:val="00E16FB7"/>
    <w:rsid w:val="00E20143"/>
    <w:rsid w:val="00E21220"/>
    <w:rsid w:val="00E227F4"/>
    <w:rsid w:val="00E229FF"/>
    <w:rsid w:val="00E23094"/>
    <w:rsid w:val="00E25D08"/>
    <w:rsid w:val="00E32402"/>
    <w:rsid w:val="00E3428F"/>
    <w:rsid w:val="00E36BE3"/>
    <w:rsid w:val="00E375E1"/>
    <w:rsid w:val="00E37702"/>
    <w:rsid w:val="00E40462"/>
    <w:rsid w:val="00E40CCB"/>
    <w:rsid w:val="00E41810"/>
    <w:rsid w:val="00E44A8B"/>
    <w:rsid w:val="00E46E95"/>
    <w:rsid w:val="00E47FB6"/>
    <w:rsid w:val="00E47FE8"/>
    <w:rsid w:val="00E50EC2"/>
    <w:rsid w:val="00E51B76"/>
    <w:rsid w:val="00E5681A"/>
    <w:rsid w:val="00E57E03"/>
    <w:rsid w:val="00E61FF7"/>
    <w:rsid w:val="00E668B5"/>
    <w:rsid w:val="00E677FA"/>
    <w:rsid w:val="00E713BF"/>
    <w:rsid w:val="00E71832"/>
    <w:rsid w:val="00E7361A"/>
    <w:rsid w:val="00E73F02"/>
    <w:rsid w:val="00E742D1"/>
    <w:rsid w:val="00E746C2"/>
    <w:rsid w:val="00E772A4"/>
    <w:rsid w:val="00E812DC"/>
    <w:rsid w:val="00E82333"/>
    <w:rsid w:val="00E82D15"/>
    <w:rsid w:val="00E83686"/>
    <w:rsid w:val="00E85B52"/>
    <w:rsid w:val="00E85D50"/>
    <w:rsid w:val="00E86BB8"/>
    <w:rsid w:val="00E920B9"/>
    <w:rsid w:val="00E94ACE"/>
    <w:rsid w:val="00E95448"/>
    <w:rsid w:val="00EA02E5"/>
    <w:rsid w:val="00EA0BA5"/>
    <w:rsid w:val="00EA15EB"/>
    <w:rsid w:val="00EA2530"/>
    <w:rsid w:val="00EA3F86"/>
    <w:rsid w:val="00EA59C7"/>
    <w:rsid w:val="00EA5B7A"/>
    <w:rsid w:val="00EB0B42"/>
    <w:rsid w:val="00EB0B79"/>
    <w:rsid w:val="00EB2F7C"/>
    <w:rsid w:val="00EC36DB"/>
    <w:rsid w:val="00EC5739"/>
    <w:rsid w:val="00EC6954"/>
    <w:rsid w:val="00ED06E6"/>
    <w:rsid w:val="00ED1388"/>
    <w:rsid w:val="00EE06ED"/>
    <w:rsid w:val="00EE197F"/>
    <w:rsid w:val="00EE42D0"/>
    <w:rsid w:val="00EE4C18"/>
    <w:rsid w:val="00EE5DB3"/>
    <w:rsid w:val="00EE6A17"/>
    <w:rsid w:val="00EE73D3"/>
    <w:rsid w:val="00EF4DE8"/>
    <w:rsid w:val="00F000FA"/>
    <w:rsid w:val="00F06024"/>
    <w:rsid w:val="00F073A6"/>
    <w:rsid w:val="00F10A87"/>
    <w:rsid w:val="00F11FFA"/>
    <w:rsid w:val="00F15C21"/>
    <w:rsid w:val="00F16427"/>
    <w:rsid w:val="00F16C3B"/>
    <w:rsid w:val="00F207AF"/>
    <w:rsid w:val="00F22244"/>
    <w:rsid w:val="00F2289A"/>
    <w:rsid w:val="00F274A9"/>
    <w:rsid w:val="00F27EEC"/>
    <w:rsid w:val="00F309E6"/>
    <w:rsid w:val="00F31430"/>
    <w:rsid w:val="00F35939"/>
    <w:rsid w:val="00F36871"/>
    <w:rsid w:val="00F374A0"/>
    <w:rsid w:val="00F37C3F"/>
    <w:rsid w:val="00F4020A"/>
    <w:rsid w:val="00F408FE"/>
    <w:rsid w:val="00F41BD8"/>
    <w:rsid w:val="00F41D6F"/>
    <w:rsid w:val="00F446CF"/>
    <w:rsid w:val="00F504C1"/>
    <w:rsid w:val="00F5133D"/>
    <w:rsid w:val="00F518AC"/>
    <w:rsid w:val="00F51ADD"/>
    <w:rsid w:val="00F52505"/>
    <w:rsid w:val="00F53308"/>
    <w:rsid w:val="00F535CC"/>
    <w:rsid w:val="00F55ABE"/>
    <w:rsid w:val="00F5699F"/>
    <w:rsid w:val="00F569E0"/>
    <w:rsid w:val="00F5743B"/>
    <w:rsid w:val="00F601BB"/>
    <w:rsid w:val="00F6215E"/>
    <w:rsid w:val="00F6590B"/>
    <w:rsid w:val="00F66211"/>
    <w:rsid w:val="00F66B3E"/>
    <w:rsid w:val="00F66F08"/>
    <w:rsid w:val="00F67151"/>
    <w:rsid w:val="00F702B7"/>
    <w:rsid w:val="00F72E6B"/>
    <w:rsid w:val="00F74729"/>
    <w:rsid w:val="00F77EA8"/>
    <w:rsid w:val="00F817DE"/>
    <w:rsid w:val="00F8191F"/>
    <w:rsid w:val="00F82D7B"/>
    <w:rsid w:val="00F8413E"/>
    <w:rsid w:val="00F87F98"/>
    <w:rsid w:val="00F93D20"/>
    <w:rsid w:val="00F93FF8"/>
    <w:rsid w:val="00FA1877"/>
    <w:rsid w:val="00FA1C0F"/>
    <w:rsid w:val="00FA47AB"/>
    <w:rsid w:val="00FB2D0A"/>
    <w:rsid w:val="00FB3E14"/>
    <w:rsid w:val="00FB7018"/>
    <w:rsid w:val="00FC034A"/>
    <w:rsid w:val="00FC0706"/>
    <w:rsid w:val="00FC29BA"/>
    <w:rsid w:val="00FC5E86"/>
    <w:rsid w:val="00FC664C"/>
    <w:rsid w:val="00FC7C53"/>
    <w:rsid w:val="00FD4E28"/>
    <w:rsid w:val="00FD5967"/>
    <w:rsid w:val="00FE0BAA"/>
    <w:rsid w:val="00FE4FAA"/>
    <w:rsid w:val="00FE58A4"/>
    <w:rsid w:val="00FE58C5"/>
    <w:rsid w:val="00FE663F"/>
    <w:rsid w:val="00FE7BDB"/>
    <w:rsid w:val="00FF2343"/>
    <w:rsid w:val="00FF3308"/>
    <w:rsid w:val="00FF4B2E"/>
    <w:rsid w:val="00FF659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EC4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rsid w:val="00213A2F"/>
    <w:pPr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 Char Char Char"/>
    <w:basedOn w:val="Normal"/>
    <w:rsid w:val="00875BCD"/>
    <w:pPr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 Char Char Знак"/>
    <w:basedOn w:val="Normal"/>
    <w:rsid w:val="00B3017B"/>
    <w:pPr>
      <w:autoSpaceDE/>
      <w:autoSpaceDN/>
      <w:adjustRightInd/>
      <w:spacing w:after="160" w:line="240" w:lineRule="exact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autoSpaceDE/>
      <w:autoSpaceDN/>
      <w:adjustRightInd/>
      <w:spacing w:line="360" w:lineRule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CharCharChar1Char">
    <w:name w:val=" Char Char Char1 Char"/>
    <w:basedOn w:val="Normal"/>
    <w:link w:val="DefaultParagraphFont"/>
    <w:rsid w:val="00356926"/>
    <w:pPr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 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Default">
    <w:name w:val="Default"/>
    <w:rsid w:val="00F164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16427"/>
    <w:rPr>
      <w:color w:val="auto"/>
    </w:rPr>
  </w:style>
  <w:style w:type="paragraph" w:customStyle="1" w:styleId="CM3">
    <w:name w:val="CM3"/>
    <w:basedOn w:val="Default"/>
    <w:next w:val="Default"/>
    <w:uiPriority w:val="99"/>
    <w:rsid w:val="00F16427"/>
    <w:rPr>
      <w:color w:val="auto"/>
    </w:rPr>
  </w:style>
  <w:style w:type="paragraph" w:customStyle="1" w:styleId="CM4">
    <w:name w:val="CM4"/>
    <w:basedOn w:val="Default"/>
    <w:next w:val="Default"/>
    <w:uiPriority w:val="99"/>
    <w:rsid w:val="00F16427"/>
    <w:rPr>
      <w:color w:val="auto"/>
    </w:rPr>
  </w:style>
  <w:style w:type="character" w:customStyle="1" w:styleId="search32">
    <w:name w:val="search32"/>
    <w:rsid w:val="002E72A4"/>
    <w:rPr>
      <w:shd w:val="clear" w:color="auto" w:fill="EBBE51"/>
    </w:rPr>
  </w:style>
  <w:style w:type="character" w:customStyle="1" w:styleId="search12">
    <w:name w:val="search12"/>
    <w:rsid w:val="006E7E88"/>
    <w:rPr>
      <w:shd w:val="clear" w:color="auto" w:fill="99FF99"/>
    </w:rPr>
  </w:style>
  <w:style w:type="character" w:customStyle="1" w:styleId="search22">
    <w:name w:val="search22"/>
    <w:rsid w:val="006E7E88"/>
    <w:rPr>
      <w:shd w:val="clear" w:color="auto" w:fill="FF9999"/>
    </w:rPr>
  </w:style>
  <w:style w:type="paragraph" w:customStyle="1" w:styleId="doc-ti">
    <w:name w:val="doc-ti"/>
    <w:basedOn w:val="Normal"/>
    <w:rsid w:val="009B37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rsid w:val="00267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719A"/>
  </w:style>
  <w:style w:type="character" w:customStyle="1" w:styleId="CommentTextChar">
    <w:name w:val="Comment Text Char"/>
    <w:link w:val="CommentText"/>
    <w:uiPriority w:val="99"/>
    <w:rsid w:val="0026719A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6719A"/>
    <w:rPr>
      <w:b/>
      <w:bCs/>
    </w:rPr>
  </w:style>
  <w:style w:type="character" w:customStyle="1" w:styleId="CommentSubjectChar">
    <w:name w:val="Comment Subject Char"/>
    <w:link w:val="CommentSubject"/>
    <w:rsid w:val="0026719A"/>
    <w:rPr>
      <w:b/>
      <w:bCs/>
      <w:lang w:val="bg-BG" w:eastAsia="bg-BG"/>
    </w:rPr>
  </w:style>
  <w:style w:type="paragraph" w:styleId="ListParagraph">
    <w:name w:val="List Paragraph"/>
    <w:basedOn w:val="Normal"/>
    <w:uiPriority w:val="34"/>
    <w:qFormat/>
    <w:rsid w:val="0045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EC4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rsid w:val="00213A2F"/>
    <w:pPr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 Char Char Char"/>
    <w:basedOn w:val="Normal"/>
    <w:rsid w:val="00875BCD"/>
    <w:pPr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 Char Char Знак"/>
    <w:basedOn w:val="Normal"/>
    <w:rsid w:val="00B3017B"/>
    <w:pPr>
      <w:autoSpaceDE/>
      <w:autoSpaceDN/>
      <w:adjustRightInd/>
      <w:spacing w:after="160" w:line="240" w:lineRule="exact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autoSpaceDE/>
      <w:autoSpaceDN/>
      <w:adjustRightInd/>
      <w:spacing w:line="360" w:lineRule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CharCharChar1Char">
    <w:name w:val=" Char Char Char1 Char"/>
    <w:basedOn w:val="Normal"/>
    <w:link w:val="DefaultParagraphFont"/>
    <w:rsid w:val="00356926"/>
    <w:pPr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 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Default">
    <w:name w:val="Default"/>
    <w:rsid w:val="00F164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16427"/>
    <w:rPr>
      <w:color w:val="auto"/>
    </w:rPr>
  </w:style>
  <w:style w:type="paragraph" w:customStyle="1" w:styleId="CM3">
    <w:name w:val="CM3"/>
    <w:basedOn w:val="Default"/>
    <w:next w:val="Default"/>
    <w:uiPriority w:val="99"/>
    <w:rsid w:val="00F16427"/>
    <w:rPr>
      <w:color w:val="auto"/>
    </w:rPr>
  </w:style>
  <w:style w:type="paragraph" w:customStyle="1" w:styleId="CM4">
    <w:name w:val="CM4"/>
    <w:basedOn w:val="Default"/>
    <w:next w:val="Default"/>
    <w:uiPriority w:val="99"/>
    <w:rsid w:val="00F16427"/>
    <w:rPr>
      <w:color w:val="auto"/>
    </w:rPr>
  </w:style>
  <w:style w:type="character" w:customStyle="1" w:styleId="search32">
    <w:name w:val="search32"/>
    <w:rsid w:val="002E72A4"/>
    <w:rPr>
      <w:shd w:val="clear" w:color="auto" w:fill="EBBE51"/>
    </w:rPr>
  </w:style>
  <w:style w:type="character" w:customStyle="1" w:styleId="search12">
    <w:name w:val="search12"/>
    <w:rsid w:val="006E7E88"/>
    <w:rPr>
      <w:shd w:val="clear" w:color="auto" w:fill="99FF99"/>
    </w:rPr>
  </w:style>
  <w:style w:type="character" w:customStyle="1" w:styleId="search22">
    <w:name w:val="search22"/>
    <w:rsid w:val="006E7E88"/>
    <w:rPr>
      <w:shd w:val="clear" w:color="auto" w:fill="FF9999"/>
    </w:rPr>
  </w:style>
  <w:style w:type="paragraph" w:customStyle="1" w:styleId="doc-ti">
    <w:name w:val="doc-ti"/>
    <w:basedOn w:val="Normal"/>
    <w:rsid w:val="009B37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rsid w:val="00267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719A"/>
  </w:style>
  <w:style w:type="character" w:customStyle="1" w:styleId="CommentTextChar">
    <w:name w:val="Comment Text Char"/>
    <w:link w:val="CommentText"/>
    <w:uiPriority w:val="99"/>
    <w:rsid w:val="0026719A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6719A"/>
    <w:rPr>
      <w:b/>
      <w:bCs/>
    </w:rPr>
  </w:style>
  <w:style w:type="character" w:customStyle="1" w:styleId="CommentSubjectChar">
    <w:name w:val="Comment Subject Char"/>
    <w:link w:val="CommentSubject"/>
    <w:rsid w:val="0026719A"/>
    <w:rPr>
      <w:b/>
      <w:bCs/>
      <w:lang w:val="bg-BG" w:eastAsia="bg-BG"/>
    </w:rPr>
  </w:style>
  <w:style w:type="paragraph" w:styleId="ListParagraph">
    <w:name w:val="List Paragraph"/>
    <w:basedOn w:val="Normal"/>
    <w:uiPriority w:val="34"/>
    <w:qFormat/>
    <w:rsid w:val="0045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4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DAC4-3954-48A3-9AE0-9AD3F4A5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Atanas Katzartchev</cp:lastModifiedBy>
  <cp:revision>5</cp:revision>
  <cp:lastPrinted>2017-05-16T09:36:00Z</cp:lastPrinted>
  <dcterms:created xsi:type="dcterms:W3CDTF">2017-05-16T09:18:00Z</dcterms:created>
  <dcterms:modified xsi:type="dcterms:W3CDTF">2017-05-16T09:42:00Z</dcterms:modified>
</cp:coreProperties>
</file>