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7392"/>
        <w:gridCol w:w="1701"/>
      </w:tblGrid>
      <w:tr w:rsidR="005A25BF" w:rsidRPr="007D6FB6" w:rsidTr="00913D5B">
        <w:trPr>
          <w:trHeight w:val="1020"/>
        </w:trPr>
        <w:tc>
          <w:tcPr>
            <w:tcW w:w="9669" w:type="dxa"/>
            <w:gridSpan w:val="3"/>
            <w:tcBorders>
              <w:top w:val="nil"/>
              <w:bottom w:val="single" w:sz="4" w:space="0" w:color="auto"/>
            </w:tcBorders>
          </w:tcPr>
          <w:p w:rsidR="005A25BF" w:rsidRDefault="005A25BF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:rsidR="00BA4097" w:rsidRPr="00BA4097" w:rsidRDefault="00BA4097" w:rsidP="00BA4097">
            <w:pPr>
              <w:spacing w:after="0" w:line="240" w:lineRule="auto"/>
              <w:ind w:firstLine="5670"/>
              <w:jc w:val="right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BA409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Приложение № 5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.2</w:t>
            </w:r>
          </w:p>
          <w:p w:rsidR="00BA4097" w:rsidRPr="00BA4097" w:rsidRDefault="00BA4097" w:rsidP="00BA4097">
            <w:pPr>
              <w:spacing w:after="0" w:line="240" w:lineRule="auto"/>
              <w:ind w:firstLine="5670"/>
              <w:jc w:val="right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BA409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Образец!                      </w:t>
            </w:r>
          </w:p>
          <w:p w:rsidR="00BA4097" w:rsidRPr="00BA4097" w:rsidRDefault="00BA4097" w:rsidP="00BA4097">
            <w:pPr>
              <w:spacing w:after="0" w:line="240" w:lineRule="auto"/>
              <w:ind w:firstLine="5954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e-BY"/>
              </w:rPr>
            </w:pPr>
          </w:p>
          <w:p w:rsidR="00BA4097" w:rsidRPr="00BA4097" w:rsidRDefault="00BA4097" w:rsidP="00BA4097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A40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ЦЕНОВО ПРЕДЛОЖЕНИЕ</w:t>
            </w:r>
          </w:p>
          <w:p w:rsidR="00BA4097" w:rsidRPr="00BA4097" w:rsidRDefault="00BA4097" w:rsidP="00BA4097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BA4097" w:rsidRPr="00BA4097" w:rsidRDefault="00BA4097" w:rsidP="00BA4097">
            <w:pPr>
              <w:tabs>
                <w:tab w:val="left" w:pos="9000"/>
              </w:tabs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</w:pP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  <w:tab/>
            </w:r>
          </w:p>
          <w:p w:rsidR="00BA4097" w:rsidRPr="00BA4097" w:rsidRDefault="00BA4097" w:rsidP="00BA409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val="ru-RU"/>
              </w:rPr>
            </w:pPr>
            <w:r w:rsidRPr="00BA409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val="bg-BG"/>
              </w:rPr>
              <w:t>/изписва се наименованието на търговеца/</w:t>
            </w:r>
          </w:p>
          <w:p w:rsidR="00BA4097" w:rsidRPr="00BA4097" w:rsidRDefault="00BA4097" w:rsidP="00BA4097">
            <w:pPr>
              <w:tabs>
                <w:tab w:val="left" w:pos="3960"/>
                <w:tab w:val="left" w:pos="900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Регистриран/вписан  в Търговския регистър при Агенция по вписванията с ЕИК/БУЛСТАТ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представлявано от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  <w:tab/>
              <w:t xml:space="preserve">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качеството му на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  <w:tab/>
            </w:r>
          </w:p>
          <w:p w:rsidR="00BA4097" w:rsidRPr="00BA4097" w:rsidRDefault="00BA4097" w:rsidP="00BA4097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BA4097" w:rsidRPr="00BA4097" w:rsidRDefault="00BA4097" w:rsidP="00BA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Относно: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Публична покана за изпълнение на услуга с предмет:</w:t>
            </w:r>
            <w:r w:rsidRPr="00BA4097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„Избор на правоспособен независим оценител и/или </w:t>
            </w:r>
            <w:proofErr w:type="spellStart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оценителски</w:t>
            </w:r>
            <w:proofErr w:type="spellEnd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екип, регистрирани по Закона за независимите оценители, обособена в две позиции:</w:t>
            </w:r>
          </w:p>
          <w:p w:rsidR="00BA4097" w:rsidRPr="00BA4097" w:rsidRDefault="00BA4097" w:rsidP="00BA4097">
            <w:pPr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913D5B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За позиция № 2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с наименование:</w:t>
            </w:r>
            <w:r w:rsidRPr="00BA4097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Избор на независим оценител и/или </w:t>
            </w:r>
            <w:proofErr w:type="spellStart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оценителски</w:t>
            </w:r>
            <w:proofErr w:type="spellEnd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екип, регистрирани по Закона за независимите оценители, които да определят справедлива пазарна стойност, справедлива наемна стойност на недвижими имоти и справедлива пазарна стойност при учредяване на ограничени вещни права върху недвижими имоти, предоставени с права на управление на МЗХ.“</w:t>
            </w:r>
          </w:p>
          <w:p w:rsidR="00BA4097" w:rsidRPr="00BA4097" w:rsidRDefault="00BA4097" w:rsidP="00BA409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BA4097" w:rsidRPr="00BA4097" w:rsidRDefault="00BA4097" w:rsidP="00BA4097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e-BY"/>
              </w:rPr>
            </w:pPr>
            <w:r w:rsidRPr="00BA409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УВАЖАЕМА ГОСПОЖО МИНИСТЪР,</w:t>
            </w:r>
          </w:p>
          <w:p w:rsidR="00BA4097" w:rsidRPr="00BA4097" w:rsidRDefault="00BA4097" w:rsidP="00BA4097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e-BY"/>
              </w:rPr>
            </w:pPr>
          </w:p>
          <w:p w:rsidR="00BA4097" w:rsidRPr="00BA4097" w:rsidRDefault="00BA4097" w:rsidP="00BA409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bg-BG"/>
              </w:rPr>
            </w:pP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С настоящото във връзка с Ваша публична покана 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ID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val="bg-BG"/>
              </w:rPr>
              <w:tab/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, за възлагане на обществена поръчка за изпълнение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на услуга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 с предмет: </w:t>
            </w:r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„Избор на правоспособен независим оценител и/или </w:t>
            </w:r>
            <w:proofErr w:type="spellStart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оценителски</w:t>
            </w:r>
            <w:proofErr w:type="spellEnd"/>
            <w:r w:rsidRPr="00BA4097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екип, регистрирани по Закона за независимите оценители, обособена в две позиции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 Ви представям нашата ценова оферта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BA409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за позиция № 2</w:t>
            </w:r>
            <w:r w:rsidRPr="00CE4A2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,</w:t>
            </w:r>
            <w:r w:rsidRPr="00BA4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 xml:space="preserve"> както следва:</w:t>
            </w:r>
          </w:p>
          <w:p w:rsidR="005A25BF" w:rsidRPr="007D6FB6" w:rsidRDefault="005A25BF" w:rsidP="00BA409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5A25BF" w:rsidRPr="007D6FB6" w:rsidTr="00913D5B">
        <w:trPr>
          <w:trHeight w:val="792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BF" w:rsidRDefault="005A25BF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:rsidR="005A25BF" w:rsidRDefault="005A25BF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BF" w:rsidRDefault="005A25BF" w:rsidP="007D6F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  <w:p w:rsidR="005A25BF" w:rsidRPr="007D6FB6" w:rsidRDefault="005A25BF" w:rsidP="007D6F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>Ценово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BF" w:rsidRDefault="005A25BF" w:rsidP="007D6F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Цени за 1 бр. оценка</w:t>
            </w:r>
          </w:p>
        </w:tc>
      </w:tr>
      <w:tr w:rsidR="00B706C0" w:rsidRPr="007D6FB6" w:rsidTr="00913D5B">
        <w:trPr>
          <w:trHeight w:val="10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на недвижими имоти с цел завеждане в баланса </w:t>
            </w:r>
          </w:p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u w:val="single"/>
                <w:lang w:val="bg-BG"/>
              </w:rPr>
              <w:t>Забележка: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Посочва се сбора от единичните цени от ред 1.1 до ред 1.9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</w:t>
            </w:r>
            <w:proofErr w:type="spellStart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</w:t>
            </w:r>
            <w:proofErr w:type="spellEnd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Административен или жилищен имот в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1.2.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Административен или жилищен имот,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1.3.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Административен или жилищен имот,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1.4.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Незастроен поземлен имот в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1.5.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Незастроен поземлен имот, 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1.6.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Незастроен поземлен имот, 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1.7.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Поземлен имот, ведно със застроени в него сгради с общо РЗП до 1500 кв.м. в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lastRenderedPageBreak/>
              <w:t>1.8.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Поземлен имот, ведно със застроени в него сгради с общо РЗП до 1500 кв.м.,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1.9.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Поземлен имот,  ведно със застроени в него сгради общо РЗП до 1500 кв.м.,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>Определяне на справедлива пазарна стойност  при учредяване на ограничено вещно право върху имоти публична държавна собственост</w:t>
            </w:r>
          </w:p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u w:val="single"/>
                <w:lang w:val="bg-BG"/>
              </w:rPr>
              <w:t>Забележка: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Посочва се сбора от единичните цени от ред</w:t>
            </w:r>
            <w:r w:rsidR="007D6FB6"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2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.1 до ред </w:t>
            </w:r>
            <w:r w:rsidR="007D6FB6"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2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.</w:t>
            </w:r>
            <w:r w:rsidR="007D6FB6"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10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2.1.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при учредяване на ограничено вещно право върху имот публична държавна собственост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12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2.</w:t>
            </w:r>
            <w:proofErr w:type="spellStart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2</w:t>
            </w:r>
            <w:proofErr w:type="spellEnd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при учредяване на ограничено вещно право върху повече от един имот публична държавна собственост в едно землище 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10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2.3.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при учредяване на ограничено вещно право върху имот публична държавна собственост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11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2.4.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при учредяване на ограничено вещно право върху повече от един имот публична държавна собственост в едно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8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 xml:space="preserve">Определяне на начална наемна цена </w:t>
            </w:r>
          </w:p>
          <w:p w:rsidR="007D6FB6" w:rsidRPr="007D6FB6" w:rsidRDefault="007D6FB6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  <w:p w:rsidR="007D6FB6" w:rsidRPr="007D6FB6" w:rsidRDefault="007D6FB6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u w:val="single"/>
                <w:lang w:val="bg-BG"/>
              </w:rPr>
              <w:t>Забележка: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Посочва се сбора от единичните цени от ред 3.1 до ред 3.6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4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3.1.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Определяне на начална наемна цена на жилищен обект в София.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6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3.2.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начална наемна цена на жилищен обект,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6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</w:t>
            </w:r>
            <w:proofErr w:type="spellStart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</w:t>
            </w:r>
            <w:proofErr w:type="spellEnd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начална наемна цена на жилищен обект,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3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3.4.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Определяне на начална наемна цена на стопански обект в София.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6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3.5.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начална наемна цена на стопански обект,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6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3.6.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начална наемна цена на стопански обект,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10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  <w:lastRenderedPageBreak/>
              <w:t>4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>Определяне на справедлива пазарна стойност на поземлени имоти, изключени от горски територии по реда на Закона за горите.</w:t>
            </w:r>
          </w:p>
          <w:p w:rsidR="007D6FB6" w:rsidRPr="007D6FB6" w:rsidRDefault="007D6FB6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  <w:p w:rsidR="007D6FB6" w:rsidRPr="007D6FB6" w:rsidRDefault="007D6FB6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u w:val="single"/>
                <w:lang w:val="bg-BG"/>
              </w:rPr>
              <w:t>Забележка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: Посочва се сбора от единичните цени от ред 4.1 до ред 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9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4.1.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на поземлен имот, изключен от горска територия,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находящ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се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4.2.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на повече от един поземлен имот, изключени от горска територия,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находящи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се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до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9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4.3.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на поземлен имот, изключен от горска територия,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находящ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се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B706C0" w:rsidRPr="007D6FB6" w:rsidTr="00913D5B">
        <w:trPr>
          <w:trHeight w:val="9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6C0" w:rsidRPr="007D6FB6" w:rsidRDefault="00B706C0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4.</w:t>
            </w:r>
            <w:proofErr w:type="spellStart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4</w:t>
            </w:r>
            <w:proofErr w:type="spellEnd"/>
            <w:r w:rsidRPr="007D6FB6">
              <w:rPr>
                <w:rFonts w:ascii="Verdana" w:hAnsi="Verdana" w:cs="Times New Roman"/>
                <w:bCs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Определяне на справедлива пазарна стойност на повече от един поземлен имот, изключени от горска територия,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находящи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се в землище </w:t>
            </w:r>
            <w:proofErr w:type="spellStart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>отстоящо</w:t>
            </w:r>
            <w:proofErr w:type="spellEnd"/>
            <w:r w:rsidRPr="007D6FB6">
              <w:rPr>
                <w:rFonts w:ascii="Verdana" w:hAnsi="Verdana" w:cs="Times New Roman"/>
                <w:color w:val="000000"/>
                <w:sz w:val="20"/>
                <w:szCs w:val="20"/>
                <w:lang w:val="bg-BG"/>
              </w:rPr>
              <w:t xml:space="preserve"> над 250 км. от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6C0" w:rsidRPr="007D6FB6" w:rsidRDefault="00B706C0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  <w:tr w:rsidR="007D6FB6" w:rsidRPr="007D6FB6" w:rsidTr="00913D5B">
        <w:trPr>
          <w:trHeight w:val="953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FB6" w:rsidRPr="007D6FB6" w:rsidRDefault="007D6FB6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  <w:t>Обща цена за изпълнение на услугата</w:t>
            </w:r>
          </w:p>
          <w:p w:rsidR="007D6FB6" w:rsidRPr="007D6FB6" w:rsidRDefault="007D6FB6" w:rsidP="005A25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u w:val="single"/>
                <w:lang w:val="bg-BG"/>
              </w:rPr>
              <w:t>Забележка:</w:t>
            </w:r>
            <w:r w:rsidRPr="007D6FB6">
              <w:rPr>
                <w:rFonts w:ascii="Verdana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Посочената сума е сбор от ред 1+ред2+ред3+ред4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6FB6" w:rsidRPr="007D6FB6" w:rsidRDefault="007D6FB6" w:rsidP="008E41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F4F20" w:rsidRPr="001F4F20" w:rsidRDefault="001F4F20" w:rsidP="001F4F20">
      <w:pPr>
        <w:widowControl w:val="0"/>
        <w:tabs>
          <w:tab w:val="left" w:pos="360"/>
        </w:tabs>
        <w:jc w:val="both"/>
        <w:rPr>
          <w:rFonts w:ascii="Verdana" w:hAnsi="Verdana"/>
          <w:sz w:val="20"/>
          <w:szCs w:val="20"/>
          <w:lang w:val="bg-BG" w:eastAsia="bg-BG"/>
        </w:rPr>
      </w:pPr>
      <w:r w:rsidRPr="001F4F20">
        <w:rPr>
          <w:rFonts w:ascii="Verdana" w:hAnsi="Verdana"/>
          <w:sz w:val="20"/>
          <w:szCs w:val="20"/>
          <w:lang w:val="bg-BG" w:eastAsia="bg-BG"/>
        </w:rPr>
        <w:t>* При различие между единичните цени и калкулираната обща стойност за валидни се считат представените единични цени, като очакваната обща стойност се преизчислява съобразно единичните цени.</w:t>
      </w:r>
    </w:p>
    <w:p w:rsid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206E1" w:rsidRP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206E1">
        <w:rPr>
          <w:rFonts w:ascii="Verdana" w:eastAsia="Times New Roman" w:hAnsi="Verdana" w:cs="Times New Roman"/>
          <w:sz w:val="20"/>
          <w:szCs w:val="20"/>
          <w:lang w:val="bg-BG"/>
        </w:rPr>
        <w:t>Гр. __________________</w:t>
      </w:r>
      <w:r w:rsidRPr="005206E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5206E1">
        <w:rPr>
          <w:rFonts w:ascii="Verdana" w:eastAsia="Times New Roman" w:hAnsi="Verdana" w:cs="Times New Roman"/>
          <w:sz w:val="20"/>
          <w:szCs w:val="20"/>
          <w:lang w:val="bg-BG"/>
        </w:rPr>
        <w:tab/>
        <w:t xml:space="preserve">                        _____________________</w:t>
      </w:r>
    </w:p>
    <w:p w:rsidR="005206E1" w:rsidRP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206E1" w:rsidRP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206E1">
        <w:rPr>
          <w:rFonts w:ascii="Verdana" w:eastAsia="Times New Roman" w:hAnsi="Verdana" w:cs="Times New Roman"/>
          <w:sz w:val="20"/>
          <w:szCs w:val="20"/>
          <w:lang w:val="bg-BG"/>
        </w:rPr>
        <w:t>_______________2015 г.                                          /подпис и печат/</w:t>
      </w:r>
    </w:p>
    <w:p w:rsidR="005206E1" w:rsidRPr="005206E1" w:rsidRDefault="005206E1" w:rsidP="005206E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206E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</w:t>
      </w:r>
    </w:p>
    <w:p w:rsidR="005206E1" w:rsidRPr="005206E1" w:rsidRDefault="005206E1" w:rsidP="005206E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sectPr w:rsidR="005206E1" w:rsidRPr="005206E1" w:rsidSect="005206E1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C0"/>
    <w:rsid w:val="001F4F20"/>
    <w:rsid w:val="003E2ACE"/>
    <w:rsid w:val="005206E1"/>
    <w:rsid w:val="005A25BF"/>
    <w:rsid w:val="006F59DC"/>
    <w:rsid w:val="007D6FB6"/>
    <w:rsid w:val="0085297B"/>
    <w:rsid w:val="008E419F"/>
    <w:rsid w:val="00913D5B"/>
    <w:rsid w:val="009B073D"/>
    <w:rsid w:val="00B706C0"/>
    <w:rsid w:val="00BA4097"/>
    <w:rsid w:val="00CE4A2C"/>
    <w:rsid w:val="00F87B6A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A39F-22C8-4DF5-A7B3-FF3CE4CB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13</cp:revision>
  <dcterms:created xsi:type="dcterms:W3CDTF">2015-03-18T14:51:00Z</dcterms:created>
  <dcterms:modified xsi:type="dcterms:W3CDTF">2015-03-19T13:39:00Z</dcterms:modified>
</cp:coreProperties>
</file>