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D82BEA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A64C24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463AA9" w:rsidRPr="00463AA9" w:rsidRDefault="00463AA9" w:rsidP="00463AA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63AA9">
        <w:rPr>
          <w:rFonts w:ascii="Verdana" w:eastAsia="Times New Roman" w:hAnsi="Verdana" w:cs="Times New Roman"/>
          <w:sz w:val="20"/>
          <w:szCs w:val="20"/>
          <w:lang w:val="bg-BG"/>
        </w:rPr>
        <w:t xml:space="preserve">Относно: Договаряне без обявление по реда на чл. 90, ал. 1, т. 13 от ЗОП за извършване на услуга </w:t>
      </w:r>
      <w:r w:rsidRPr="00463AA9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 w:rsidRPr="00463AA9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Pr="00463AA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„Анализ на режима на </w:t>
      </w:r>
      <w:proofErr w:type="spellStart"/>
      <w:r w:rsidRPr="00463AA9">
        <w:rPr>
          <w:rFonts w:ascii="Verdana" w:eastAsia="Times New Roman" w:hAnsi="Verdana" w:cs="Times New Roman"/>
          <w:b/>
          <w:sz w:val="20"/>
          <w:szCs w:val="20"/>
          <w:lang w:val="bg-BG"/>
        </w:rPr>
        <w:t>земеползване</w:t>
      </w:r>
      <w:proofErr w:type="spellEnd"/>
      <w:r w:rsidRPr="00463AA9">
        <w:rPr>
          <w:rFonts w:ascii="Verdana" w:eastAsia="Times New Roman" w:hAnsi="Verdana" w:cs="Times New Roman"/>
          <w:b/>
          <w:sz w:val="20"/>
          <w:szCs w:val="20"/>
          <w:lang w:val="bg-BG"/>
        </w:rPr>
        <w:t>”</w:t>
      </w:r>
    </w:p>
    <w:p w:rsidR="00B04910" w:rsidRDefault="00B04910" w:rsidP="00A162AF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E57C2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D7695" w:rsidRPr="00B47B0A" w:rsidRDefault="00AD7695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3B0916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B0916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="00B47B0A"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</w:t>
      </w:r>
      <w:r w:rsidR="003B0916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                </w:t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9D" w:rsidRDefault="0099779D" w:rsidP="00B47B0A">
      <w:pPr>
        <w:spacing w:after="0" w:line="240" w:lineRule="auto"/>
      </w:pPr>
      <w:r>
        <w:separator/>
      </w:r>
    </w:p>
  </w:endnote>
  <w:endnote w:type="continuationSeparator" w:id="0">
    <w:p w:rsidR="0099779D" w:rsidRDefault="0099779D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9D" w:rsidRDefault="0099779D" w:rsidP="00B47B0A">
      <w:pPr>
        <w:spacing w:after="0" w:line="240" w:lineRule="auto"/>
      </w:pPr>
      <w:r>
        <w:separator/>
      </w:r>
    </w:p>
  </w:footnote>
  <w:footnote w:type="continuationSeparator" w:id="0">
    <w:p w:rsidR="0099779D" w:rsidRDefault="0099779D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391D15"/>
    <w:rsid w:val="00393124"/>
    <w:rsid w:val="003B0916"/>
    <w:rsid w:val="00463AA9"/>
    <w:rsid w:val="00465621"/>
    <w:rsid w:val="0047549F"/>
    <w:rsid w:val="005A3B13"/>
    <w:rsid w:val="005B7970"/>
    <w:rsid w:val="00690597"/>
    <w:rsid w:val="006D1884"/>
    <w:rsid w:val="007D20F1"/>
    <w:rsid w:val="00803156"/>
    <w:rsid w:val="00834470"/>
    <w:rsid w:val="00884D91"/>
    <w:rsid w:val="009665D9"/>
    <w:rsid w:val="0099779D"/>
    <w:rsid w:val="009C0201"/>
    <w:rsid w:val="00A02100"/>
    <w:rsid w:val="00A162AF"/>
    <w:rsid w:val="00A64C24"/>
    <w:rsid w:val="00A750E9"/>
    <w:rsid w:val="00AD7695"/>
    <w:rsid w:val="00B04910"/>
    <w:rsid w:val="00B41E2B"/>
    <w:rsid w:val="00B47B0A"/>
    <w:rsid w:val="00B63380"/>
    <w:rsid w:val="00BC1015"/>
    <w:rsid w:val="00C36BFF"/>
    <w:rsid w:val="00D82BEA"/>
    <w:rsid w:val="00DE325F"/>
    <w:rsid w:val="00E121FA"/>
    <w:rsid w:val="00E57C25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  <w:style w:type="paragraph" w:styleId="BodyText">
    <w:name w:val="Body Text"/>
    <w:basedOn w:val="Normal"/>
    <w:link w:val="BodyTextChar"/>
    <w:semiHidden/>
    <w:unhideWhenUsed/>
    <w:rsid w:val="009665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5D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  <w:style w:type="paragraph" w:styleId="BodyText">
    <w:name w:val="Body Text"/>
    <w:basedOn w:val="Normal"/>
    <w:link w:val="BodyTextChar"/>
    <w:semiHidden/>
    <w:unhideWhenUsed/>
    <w:rsid w:val="009665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5D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29</cp:revision>
  <cp:lastPrinted>2015-02-03T08:20:00Z</cp:lastPrinted>
  <dcterms:created xsi:type="dcterms:W3CDTF">2015-01-19T09:37:00Z</dcterms:created>
  <dcterms:modified xsi:type="dcterms:W3CDTF">2015-09-18T10:17:00Z</dcterms:modified>
</cp:coreProperties>
</file>