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56"/>
        <w:gridCol w:w="1080"/>
        <w:gridCol w:w="1271"/>
        <w:gridCol w:w="1351"/>
        <w:gridCol w:w="1270"/>
        <w:gridCol w:w="1259"/>
        <w:gridCol w:w="1698"/>
        <w:gridCol w:w="1194"/>
        <w:gridCol w:w="1194"/>
        <w:gridCol w:w="1338"/>
        <w:gridCol w:w="1389"/>
        <w:gridCol w:w="1005"/>
      </w:tblGrid>
      <w:tr w:rsidR="00AC276A" w:rsidRPr="00B905C1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84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11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D370E" w:rsidRPr="008D370E" w:rsidRDefault="00AC276A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8D370E" w:rsidRPr="008D370E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8D370E" w:rsidRPr="008D370E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8D370E" w:rsidRPr="008D370E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Родопи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Кричим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Перущица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Стамболийски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Сопот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Цар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Калоян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Лозница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Баните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8: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Рудозем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9: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D370E">
              <w:rPr>
                <w:rFonts w:ascii="Verdana" w:hAnsi="Verdana"/>
                <w:sz w:val="20"/>
                <w:szCs w:val="20"/>
              </w:rPr>
              <w:t>Годеч</w:t>
            </w:r>
            <w:proofErr w:type="spellEnd"/>
            <w:r w:rsidRPr="008D370E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31118C">
              <w:rPr>
                <w:rFonts w:ascii="Verdana" w:hAnsi="Verdana"/>
                <w:sz w:val="20"/>
                <w:szCs w:val="20"/>
                <w:lang w:val="bg-BG"/>
              </w:rPr>
              <w:t xml:space="preserve">Позиция 10: Съдебен район </w:t>
            </w:r>
            <w:proofErr w:type="spellStart"/>
            <w:r w:rsidRPr="0031118C">
              <w:rPr>
                <w:rFonts w:ascii="Verdana" w:hAnsi="Verdana"/>
                <w:sz w:val="20"/>
                <w:szCs w:val="20"/>
                <w:lang w:val="bg-BG"/>
              </w:rPr>
              <w:t>Самоков</w:t>
            </w:r>
            <w:proofErr w:type="spellEnd"/>
            <w:r w:rsidRPr="0031118C">
              <w:rPr>
                <w:rFonts w:ascii="Verdana" w:hAnsi="Verdana"/>
                <w:sz w:val="20"/>
                <w:szCs w:val="20"/>
                <w:lang w:val="bg-BG"/>
              </w:rPr>
              <w:t xml:space="preserve"> (общ. </w:t>
            </w:r>
            <w:proofErr w:type="spellStart"/>
            <w:r w:rsidRPr="00B905C1">
              <w:rPr>
                <w:rFonts w:ascii="Verdana" w:hAnsi="Verdana"/>
                <w:sz w:val="20"/>
                <w:szCs w:val="20"/>
                <w:lang w:val="bg-BG"/>
              </w:rPr>
              <w:t>Самоков</w:t>
            </w:r>
            <w:proofErr w:type="spellEnd"/>
            <w:r w:rsidRPr="00B905C1">
              <w:rPr>
                <w:rFonts w:ascii="Verdana" w:hAnsi="Verdana"/>
                <w:sz w:val="20"/>
                <w:szCs w:val="20"/>
                <w:lang w:val="bg-BG"/>
              </w:rPr>
              <w:t>;)</w:t>
            </w:r>
          </w:p>
          <w:p w:rsid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B905C1">
              <w:rPr>
                <w:rFonts w:ascii="Verdana" w:hAnsi="Verdana"/>
                <w:sz w:val="20"/>
                <w:szCs w:val="20"/>
                <w:lang w:val="bg-BG"/>
              </w:rPr>
              <w:t>Позиция 11: Съдебен район Попово (общ. Попово, Опака);</w:t>
            </w:r>
          </w:p>
          <w:p w:rsidR="008D370E" w:rsidRPr="008D370E" w:rsidRDefault="008D370E" w:rsidP="008D370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B905C1">
              <w:rPr>
                <w:rFonts w:ascii="Verdana" w:hAnsi="Verdana"/>
                <w:sz w:val="20"/>
                <w:szCs w:val="20"/>
                <w:lang w:val="bg-BG"/>
              </w:rPr>
              <w:t>Позиция 12: Съдебен район Велики Преслав (В. Преслав, Върбица, Смядово)”,</w:t>
            </w:r>
          </w:p>
          <w:p w:rsidR="00E83AF8" w:rsidRPr="006C3B1D" w:rsidRDefault="008D370E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3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Карлово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8D370E">
              <w:rPr>
                <w:rFonts w:ascii="Verdana" w:hAnsi="Verdana"/>
                <w:b/>
                <w:sz w:val="20"/>
                <w:szCs w:val="20"/>
                <w:lang w:val="bg-BG"/>
              </w:rPr>
              <w:t>ЗЕНИТ ГЕО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8D370E" w:rsidRPr="00A85E98" w:rsidTr="0049047D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5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7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9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8D370E" w:rsidP="008D37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420D36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56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3 години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8D370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C35A8C" w:rsidRPr="00C35A8C">
              <w:rPr>
                <w:lang w:val="bg-BG"/>
              </w:rPr>
              <w:t>000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8D370E" w:rsidP="00D45084">
            <w:pPr>
              <w:jc w:val="center"/>
              <w:rPr>
                <w:lang w:val="bg-BG"/>
              </w:rPr>
            </w:pPr>
            <w:r w:rsidRPr="008D370E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C35A8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11.12</w:t>
            </w:r>
            <w:r w:rsidR="00420D36">
              <w:rPr>
                <w:lang w:val="bg-BG"/>
              </w:rPr>
              <w:t>.2015г.</w:t>
            </w:r>
          </w:p>
        </w:tc>
        <w:tc>
          <w:tcPr>
            <w:tcW w:w="127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8D370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1184.70</w:t>
            </w:r>
            <w:r w:rsidR="00C35A8C">
              <w:rPr>
                <w:lang w:val="bg-BG"/>
              </w:rPr>
              <w:t>лв.</w:t>
            </w:r>
            <w:r w:rsidR="00420D36"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8D370E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51-84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11.09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A1393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16.12.2015г.</w:t>
            </w:r>
          </w:p>
        </w:tc>
        <w:tc>
          <w:tcPr>
            <w:tcW w:w="1270" w:type="dxa"/>
            <w:vAlign w:val="center"/>
          </w:tcPr>
          <w:p w:rsidR="00420D36" w:rsidRPr="008C229B" w:rsidRDefault="00A1393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574.50лв.</w:t>
            </w:r>
          </w:p>
        </w:tc>
        <w:tc>
          <w:tcPr>
            <w:tcW w:w="1259" w:type="dxa"/>
            <w:vAlign w:val="center"/>
          </w:tcPr>
          <w:p w:rsidR="00420D36" w:rsidRPr="008C229B" w:rsidRDefault="00A1393C" w:rsidP="00D45084">
            <w:pPr>
              <w:jc w:val="center"/>
              <w:rPr>
                <w:lang w:val="bg-BG"/>
              </w:rPr>
            </w:pPr>
            <w:r w:rsidRPr="00A1393C"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420D36" w:rsidRPr="009A0F69" w:rsidRDefault="00A1393C" w:rsidP="00C35A8C">
            <w:pPr>
              <w:jc w:val="center"/>
              <w:rPr>
                <w:lang w:val="bg-BG"/>
              </w:rPr>
            </w:pPr>
            <w:r w:rsidRPr="00A1393C">
              <w:rPr>
                <w:lang w:val="bg-BG"/>
              </w:rPr>
              <w:t>Договор № РД 51-84/11.09.2015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FE155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70" w:type="dxa"/>
            <w:vAlign w:val="center"/>
          </w:tcPr>
          <w:p w:rsidR="00420D36" w:rsidRPr="00A84230" w:rsidRDefault="00FE155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217.50лв.</w:t>
            </w:r>
          </w:p>
        </w:tc>
        <w:tc>
          <w:tcPr>
            <w:tcW w:w="1259" w:type="dxa"/>
            <w:vAlign w:val="center"/>
          </w:tcPr>
          <w:p w:rsidR="00420D36" w:rsidRPr="00A84230" w:rsidRDefault="00FE1555" w:rsidP="00C35A8C">
            <w:pPr>
              <w:jc w:val="center"/>
              <w:rPr>
                <w:lang w:val="bg-BG"/>
              </w:rPr>
            </w:pPr>
            <w:r w:rsidRPr="00FE1555"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420D36" w:rsidRPr="009A0F69" w:rsidRDefault="00FE1555" w:rsidP="00D45084">
            <w:pPr>
              <w:jc w:val="center"/>
              <w:rPr>
                <w:lang w:val="bg-BG"/>
              </w:rPr>
            </w:pPr>
            <w:r w:rsidRPr="00FE1555">
              <w:rPr>
                <w:lang w:val="bg-BG"/>
              </w:rPr>
              <w:t>Договор № РД 51-84/11.09.2015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8D370E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E470D" w:rsidRPr="008D0081" w:rsidRDefault="00DE470D" w:rsidP="00DE470D">
            <w:pPr>
              <w:rPr>
                <w:lang w:val="bg-BG"/>
              </w:rPr>
            </w:pPr>
            <w:r>
              <w:rPr>
                <w:lang w:val="bg-BG"/>
              </w:rPr>
              <w:t>21.01.2016</w:t>
            </w:r>
            <w:r w:rsidR="0049047D">
              <w:rPr>
                <w:lang w:val="bg-BG"/>
              </w:rPr>
              <w:t>г.</w:t>
            </w:r>
          </w:p>
        </w:tc>
        <w:tc>
          <w:tcPr>
            <w:tcW w:w="1270" w:type="dxa"/>
            <w:vAlign w:val="center"/>
          </w:tcPr>
          <w:p w:rsidR="00420D36" w:rsidRPr="008D0081" w:rsidRDefault="00DE470D" w:rsidP="00DE47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1524.60лв.</w:t>
            </w:r>
          </w:p>
        </w:tc>
        <w:tc>
          <w:tcPr>
            <w:tcW w:w="1259" w:type="dxa"/>
            <w:vAlign w:val="center"/>
          </w:tcPr>
          <w:p w:rsidR="00420D36" w:rsidRPr="008D0081" w:rsidRDefault="00DE470D" w:rsidP="00DE47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420D36" w:rsidRPr="009A0F69" w:rsidRDefault="00DE470D" w:rsidP="00DE470D">
            <w:pPr>
              <w:jc w:val="center"/>
              <w:rPr>
                <w:lang w:val="bg-BG"/>
              </w:rPr>
            </w:pPr>
            <w:r w:rsidRPr="00FE1555">
              <w:rPr>
                <w:lang w:val="bg-BG"/>
              </w:rPr>
              <w:t>Договор № РД 51-84/11.09.2015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9047D" w:rsidRPr="009A0F69" w:rsidTr="0049047D">
        <w:trPr>
          <w:jc w:val="center"/>
        </w:trPr>
        <w:tc>
          <w:tcPr>
            <w:tcW w:w="135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6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9047D" w:rsidRPr="0049047D" w:rsidRDefault="0049047D" w:rsidP="00C35A8C">
            <w:pPr>
              <w:rPr>
                <w:lang w:val="bg-BG"/>
              </w:rPr>
            </w:pPr>
            <w:r>
              <w:t>19</w:t>
            </w:r>
            <w:r>
              <w:rPr>
                <w:lang w:val="bg-BG"/>
              </w:rPr>
              <w:t>.02.2016г.</w:t>
            </w:r>
          </w:p>
        </w:tc>
        <w:tc>
          <w:tcPr>
            <w:tcW w:w="1270" w:type="dxa"/>
            <w:vAlign w:val="center"/>
          </w:tcPr>
          <w:p w:rsidR="0049047D" w:rsidRPr="00D45084" w:rsidRDefault="0049047D" w:rsidP="00D45084">
            <w:pPr>
              <w:rPr>
                <w:lang w:val="bg-BG"/>
              </w:rPr>
            </w:pPr>
            <w:r>
              <w:rPr>
                <w:lang w:val="bg-BG"/>
              </w:rPr>
              <w:t>1179.30лв.</w:t>
            </w:r>
          </w:p>
        </w:tc>
        <w:tc>
          <w:tcPr>
            <w:tcW w:w="1259" w:type="dxa"/>
            <w:vAlign w:val="center"/>
          </w:tcPr>
          <w:p w:rsidR="0049047D" w:rsidRPr="008D0081" w:rsidRDefault="0049047D" w:rsidP="00CD4A3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49047D" w:rsidRPr="009A0F69" w:rsidRDefault="0049047D" w:rsidP="00CD4A30">
            <w:pPr>
              <w:jc w:val="center"/>
              <w:rPr>
                <w:lang w:val="bg-BG"/>
              </w:rPr>
            </w:pPr>
            <w:r w:rsidRPr="00FE1555">
              <w:rPr>
                <w:lang w:val="bg-BG"/>
              </w:rPr>
              <w:t>Договор № РД 51-84/11.09.2015 г.</w:t>
            </w: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9047D" w:rsidRPr="009A0F69" w:rsidRDefault="0049047D" w:rsidP="00D45084">
            <w:pPr>
              <w:jc w:val="center"/>
              <w:rPr>
                <w:lang w:val="bg-BG"/>
              </w:rPr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Pr="009A0F69" w:rsidRDefault="00B905C1" w:rsidP="00D45084">
            <w:pPr>
              <w:jc w:val="center"/>
              <w:rPr>
                <w:lang w:val="bg-BG"/>
              </w:rPr>
            </w:pPr>
            <w:bookmarkStart w:id="0" w:name="_GoBack" w:colFirst="6" w:colLast="6"/>
          </w:p>
        </w:tc>
        <w:tc>
          <w:tcPr>
            <w:tcW w:w="1256" w:type="dxa"/>
            <w:vMerge/>
            <w:vAlign w:val="center"/>
          </w:tcPr>
          <w:p w:rsidR="00B905C1" w:rsidRPr="009A0F69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B905C1" w:rsidRPr="009A0F69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B905C1" w:rsidRPr="009A0F69" w:rsidRDefault="00B905C1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B905C1" w:rsidRPr="006F5AB0" w:rsidRDefault="00B905C1" w:rsidP="00D45084">
            <w:pPr>
              <w:rPr>
                <w:lang w:val="bg-BG"/>
              </w:rPr>
            </w:pPr>
            <w:r>
              <w:rPr>
                <w:lang w:val="bg-BG"/>
              </w:rPr>
              <w:t>28.03.2016г.</w:t>
            </w:r>
          </w:p>
        </w:tc>
        <w:tc>
          <w:tcPr>
            <w:tcW w:w="1270" w:type="dxa"/>
            <w:vAlign w:val="center"/>
          </w:tcPr>
          <w:p w:rsidR="00B905C1" w:rsidRPr="006F5AB0" w:rsidRDefault="00B905C1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623.10лв.</w:t>
            </w:r>
          </w:p>
        </w:tc>
        <w:tc>
          <w:tcPr>
            <w:tcW w:w="1259" w:type="dxa"/>
            <w:vAlign w:val="center"/>
          </w:tcPr>
          <w:p w:rsidR="00B905C1" w:rsidRPr="008D0081" w:rsidRDefault="00B905C1" w:rsidP="00D26E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98" w:type="dxa"/>
            <w:vAlign w:val="center"/>
          </w:tcPr>
          <w:p w:rsidR="00B905C1" w:rsidRPr="009A0F69" w:rsidRDefault="00B905C1" w:rsidP="00D26EC1">
            <w:pPr>
              <w:jc w:val="center"/>
              <w:rPr>
                <w:lang w:val="bg-BG"/>
              </w:rPr>
            </w:pPr>
            <w:r w:rsidRPr="00FE1555">
              <w:rPr>
                <w:lang w:val="bg-BG"/>
              </w:rPr>
              <w:t>Договор № РД 51-84/11.09.2015 г.</w:t>
            </w:r>
          </w:p>
        </w:tc>
        <w:tc>
          <w:tcPr>
            <w:tcW w:w="1194" w:type="dxa"/>
            <w:vMerge/>
            <w:vAlign w:val="center"/>
          </w:tcPr>
          <w:p w:rsidR="00B905C1" w:rsidRDefault="00B905C1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D45084">
            <w:pPr>
              <w:jc w:val="center"/>
            </w:pPr>
          </w:p>
        </w:tc>
      </w:tr>
      <w:bookmarkEnd w:id="0"/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094B5F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Pr="00D45084" w:rsidRDefault="00B905C1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EE5F53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6F5AB0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Pr="006F5AB0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6F5AB0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FA354E" w:rsidRDefault="00B905C1" w:rsidP="00CA4264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Pr="00D45084" w:rsidRDefault="00B905C1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EE5F53" w:rsidRDefault="00B905C1" w:rsidP="00CA4264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620587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FA354E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Pr="00D45084" w:rsidRDefault="00B905C1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EE5F53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FA354E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Pr="00D45084" w:rsidRDefault="00B905C1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EE5F53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FA354E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Pr="00D45084" w:rsidRDefault="00B905C1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EE5F53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Default="00B905C1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EE5F53" w:rsidRDefault="00B905C1" w:rsidP="0054082B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Default="00B905C1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8870BA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Pr="006F5AB0" w:rsidRDefault="00B905C1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6F5AB0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9A0F69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Default="00B905C1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8870BA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Pr="008870BA" w:rsidRDefault="00B905C1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Pr="00D5371F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Default="00B905C1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9A0F69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Default="00B905C1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D5371F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905C1" w:rsidRDefault="00B905C1" w:rsidP="009A3236">
            <w:pPr>
              <w:jc w:val="center"/>
            </w:pPr>
          </w:p>
        </w:tc>
      </w:tr>
      <w:tr w:rsidR="00B905C1" w:rsidTr="0049047D">
        <w:trPr>
          <w:jc w:val="center"/>
        </w:trPr>
        <w:tc>
          <w:tcPr>
            <w:tcW w:w="1351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56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B905C1" w:rsidRDefault="00B905C1" w:rsidP="009A3236">
            <w:pPr>
              <w:rPr>
                <w:lang w:val="bg-BG"/>
              </w:rPr>
            </w:pPr>
          </w:p>
        </w:tc>
        <w:tc>
          <w:tcPr>
            <w:tcW w:w="1270" w:type="dxa"/>
            <w:vAlign w:val="center"/>
          </w:tcPr>
          <w:p w:rsidR="00B905C1" w:rsidRDefault="00B905C1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B905C1" w:rsidRPr="005348C9" w:rsidRDefault="00B905C1" w:rsidP="009A3236">
            <w:pPr>
              <w:jc w:val="center"/>
              <w:rPr>
                <w:lang w:val="bg-BG"/>
              </w:rPr>
            </w:pPr>
          </w:p>
        </w:tc>
        <w:tc>
          <w:tcPr>
            <w:tcW w:w="1698" w:type="dxa"/>
            <w:vAlign w:val="center"/>
          </w:tcPr>
          <w:p w:rsidR="00B905C1" w:rsidRDefault="00B905C1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B905C1" w:rsidRDefault="00B905C1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B905C1" w:rsidRDefault="00B905C1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87F76"/>
    <w:rsid w:val="00094B5F"/>
    <w:rsid w:val="000D3271"/>
    <w:rsid w:val="0019058F"/>
    <w:rsid w:val="001B72C3"/>
    <w:rsid w:val="001C5196"/>
    <w:rsid w:val="001E2A72"/>
    <w:rsid w:val="00240875"/>
    <w:rsid w:val="00292941"/>
    <w:rsid w:val="002A6802"/>
    <w:rsid w:val="0031118C"/>
    <w:rsid w:val="00315F8C"/>
    <w:rsid w:val="003520A3"/>
    <w:rsid w:val="00382881"/>
    <w:rsid w:val="003B4DC1"/>
    <w:rsid w:val="003E3B04"/>
    <w:rsid w:val="003F5623"/>
    <w:rsid w:val="00420D36"/>
    <w:rsid w:val="00485FEF"/>
    <w:rsid w:val="0049047D"/>
    <w:rsid w:val="004E1FD1"/>
    <w:rsid w:val="004F5360"/>
    <w:rsid w:val="004F553B"/>
    <w:rsid w:val="00504577"/>
    <w:rsid w:val="005348C9"/>
    <w:rsid w:val="005B2164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D370E"/>
    <w:rsid w:val="008E34A8"/>
    <w:rsid w:val="009A0F69"/>
    <w:rsid w:val="009D552E"/>
    <w:rsid w:val="00A1393C"/>
    <w:rsid w:val="00A20A83"/>
    <w:rsid w:val="00A84230"/>
    <w:rsid w:val="00A85E98"/>
    <w:rsid w:val="00AC276A"/>
    <w:rsid w:val="00B02AC5"/>
    <w:rsid w:val="00B640FF"/>
    <w:rsid w:val="00B86E88"/>
    <w:rsid w:val="00B905C1"/>
    <w:rsid w:val="00C16365"/>
    <w:rsid w:val="00C2437D"/>
    <w:rsid w:val="00C25DF3"/>
    <w:rsid w:val="00C31756"/>
    <w:rsid w:val="00C35A8C"/>
    <w:rsid w:val="00C43EEB"/>
    <w:rsid w:val="00C63245"/>
    <w:rsid w:val="00C81A3D"/>
    <w:rsid w:val="00CA66A1"/>
    <w:rsid w:val="00D45084"/>
    <w:rsid w:val="00D5371F"/>
    <w:rsid w:val="00D63363"/>
    <w:rsid w:val="00DE470D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3D4B-1507-435C-ABC6-AC37B12F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2016-04-05T08:22:00Z</dcterms:created>
  <dcterms:modified xsi:type="dcterms:W3CDTF">2016-04-05T08:22:00Z</dcterms:modified>
</cp:coreProperties>
</file>