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8" w:rsidRDefault="00DB4758" w:rsidP="00C86AA2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FE0466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 процедура </w:t>
      </w:r>
      <w:r w:rsidR="000E2177">
        <w:rPr>
          <w:rFonts w:ascii="Verdana" w:hAnsi="Verdana"/>
          <w:sz w:val="20"/>
          <w:szCs w:val="20"/>
          <w:lang w:val="bg-BG"/>
        </w:rPr>
        <w:t>на договаряне без обявление</w:t>
      </w:r>
      <w:r w:rsidR="00C63DFF">
        <w:rPr>
          <w:rFonts w:ascii="Verdana" w:hAnsi="Verdana"/>
          <w:sz w:val="20"/>
          <w:szCs w:val="20"/>
          <w:lang w:val="bg-BG"/>
        </w:rPr>
        <w:t xml:space="preserve"> </w:t>
      </w:r>
      <w:bookmarkStart w:id="0" w:name="_GoBack"/>
      <w:bookmarkEnd w:id="0"/>
      <w:r w:rsidRPr="00BB04EE">
        <w:rPr>
          <w:rFonts w:ascii="Verdana" w:hAnsi="Verdana"/>
          <w:sz w:val="20"/>
          <w:szCs w:val="20"/>
          <w:lang w:val="bg-BG"/>
        </w:rPr>
        <w:t>за възлагане на обществена поръчка.</w:t>
      </w:r>
    </w:p>
    <w:p w:rsidR="000E2177" w:rsidRPr="000E2177" w:rsidRDefault="002955C9" w:rsidP="000E2177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jc w:val="both"/>
        <w:rPr>
          <w:rFonts w:ascii="Verdana" w:hAnsi="Verdana"/>
          <w:sz w:val="20"/>
          <w:szCs w:val="20"/>
          <w:lang w:val="bg-BG"/>
        </w:rPr>
      </w:pPr>
      <w:r w:rsidRPr="000E2177">
        <w:rPr>
          <w:rFonts w:ascii="Verdana" w:hAnsi="Verdana"/>
          <w:sz w:val="20"/>
          <w:szCs w:val="20"/>
          <w:lang w:val="bg-BG"/>
        </w:rPr>
        <w:t xml:space="preserve">Предмет: </w:t>
      </w:r>
      <w:r w:rsidR="000E2177" w:rsidRPr="000E2177">
        <w:rPr>
          <w:rFonts w:ascii="Verdana" w:hAnsi="Verdana"/>
          <w:sz w:val="20"/>
          <w:szCs w:val="20"/>
          <w:lang w:val="bg-BG"/>
        </w:rPr>
        <w:t>„</w:t>
      </w:r>
      <w:r w:rsidR="000E2177" w:rsidRPr="000E2177">
        <w:rPr>
          <w:rFonts w:ascii="Verdana" w:hAnsi="Verdana"/>
          <w:sz w:val="20"/>
          <w:szCs w:val="20"/>
          <w:lang w:val="bg-BG" w:eastAsia="bg-BG"/>
        </w:rPr>
        <w:t xml:space="preserve">Анализ на режима на </w:t>
      </w:r>
      <w:proofErr w:type="spellStart"/>
      <w:r w:rsidR="000E2177" w:rsidRPr="000E2177">
        <w:rPr>
          <w:rFonts w:ascii="Verdana" w:hAnsi="Verdana"/>
          <w:sz w:val="20"/>
          <w:szCs w:val="20"/>
          <w:lang w:val="bg-BG" w:eastAsia="bg-BG"/>
        </w:rPr>
        <w:t>земеползване</w:t>
      </w:r>
      <w:proofErr w:type="spellEnd"/>
      <w:r w:rsidR="000E2177" w:rsidRPr="000E2177">
        <w:rPr>
          <w:rFonts w:ascii="Verdana" w:hAnsi="Verdana"/>
          <w:sz w:val="20"/>
          <w:szCs w:val="20"/>
          <w:lang w:val="bg-BG" w:eastAsia="bg-BG"/>
        </w:rPr>
        <w:t>”</w:t>
      </w:r>
    </w:p>
    <w:p w:rsidR="00B82F21" w:rsidRPr="000E3AE5" w:rsidRDefault="00873497" w:rsidP="002955C9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851"/>
        <w:jc w:val="both"/>
        <w:rPr>
          <w:rFonts w:ascii="Verdana" w:hAnsi="Verdana"/>
          <w:sz w:val="20"/>
          <w:szCs w:val="20"/>
          <w:lang w:val="bg-BG"/>
        </w:rPr>
      </w:pPr>
      <w:r w:rsidRPr="000E3AE5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0E3AE5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0E3AE5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0E3AE5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0E3AE5">
        <w:rPr>
          <w:rFonts w:ascii="Verdana" w:hAnsi="Verdana"/>
          <w:sz w:val="20"/>
          <w:szCs w:val="20"/>
          <w:lang w:val="bg-BG"/>
        </w:rPr>
        <w:t xml:space="preserve"> </w:t>
      </w:r>
    </w:p>
    <w:p w:rsidR="002955C9" w:rsidRPr="000E3AE5" w:rsidRDefault="002955C9" w:rsidP="002955C9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0E3AE5">
        <w:rPr>
          <w:rFonts w:ascii="Verdana" w:hAnsi="Verdana"/>
          <w:sz w:val="20"/>
          <w:szCs w:val="20"/>
          <w:lang w:val="bg-BG"/>
        </w:rPr>
        <w:t xml:space="preserve">       </w:t>
      </w:r>
      <w:r w:rsidR="00BB04EE" w:rsidRPr="000E3AE5">
        <w:rPr>
          <w:rFonts w:ascii="Verdana" w:hAnsi="Verdana"/>
          <w:sz w:val="20"/>
          <w:szCs w:val="20"/>
          <w:lang w:val="bg-BG"/>
        </w:rPr>
        <w:t>00696-201</w:t>
      </w:r>
      <w:r w:rsidR="0033782A" w:rsidRPr="000E3AE5">
        <w:rPr>
          <w:rFonts w:ascii="Verdana" w:hAnsi="Verdana"/>
          <w:sz w:val="20"/>
          <w:szCs w:val="20"/>
          <w:lang w:val="bg-BG"/>
        </w:rPr>
        <w:t>5</w:t>
      </w:r>
      <w:r w:rsidR="00BB04EE" w:rsidRPr="000E3AE5">
        <w:rPr>
          <w:rFonts w:ascii="Verdana" w:hAnsi="Verdana"/>
          <w:sz w:val="20"/>
          <w:szCs w:val="20"/>
          <w:lang w:val="bg-BG"/>
        </w:rPr>
        <w:t>-</w:t>
      </w:r>
      <w:r w:rsidR="008975FC" w:rsidRPr="000E3AE5">
        <w:rPr>
          <w:rFonts w:ascii="Verdana" w:hAnsi="Verdana"/>
          <w:sz w:val="20"/>
          <w:szCs w:val="20"/>
          <w:lang w:val="bg-BG"/>
        </w:rPr>
        <w:t>00</w:t>
      </w:r>
      <w:r w:rsidR="00600869" w:rsidRPr="000E3AE5">
        <w:rPr>
          <w:rFonts w:ascii="Verdana" w:hAnsi="Verdana"/>
          <w:sz w:val="20"/>
          <w:szCs w:val="20"/>
        </w:rPr>
        <w:t>1</w:t>
      </w:r>
      <w:r w:rsidR="000E3AE5" w:rsidRPr="000E3AE5">
        <w:rPr>
          <w:rFonts w:ascii="Verdana" w:hAnsi="Verdana"/>
          <w:sz w:val="20"/>
          <w:szCs w:val="20"/>
          <w:lang w:val="bg-BG"/>
        </w:rPr>
        <w:t>9</w:t>
      </w:r>
      <w:r w:rsidR="00050E34" w:rsidRPr="000E3AE5">
        <w:rPr>
          <w:rFonts w:ascii="Verdana" w:hAnsi="Verdana"/>
          <w:sz w:val="20"/>
          <w:szCs w:val="20"/>
          <w:lang w:val="bg-BG"/>
        </w:rPr>
        <w:t>/</w:t>
      </w:r>
      <w:r w:rsidR="000E3AE5" w:rsidRPr="000E3AE5">
        <w:rPr>
          <w:rFonts w:ascii="Verdana" w:hAnsi="Verdana"/>
          <w:sz w:val="20"/>
          <w:szCs w:val="20"/>
          <w:lang w:val="bg-BG"/>
        </w:rPr>
        <w:t>14</w:t>
      </w:r>
      <w:r w:rsidR="00E32111" w:rsidRPr="000E3AE5">
        <w:rPr>
          <w:rFonts w:ascii="Verdana" w:hAnsi="Verdana"/>
          <w:sz w:val="20"/>
          <w:szCs w:val="20"/>
          <w:lang w:val="bg-BG"/>
        </w:rPr>
        <w:t>.10</w:t>
      </w:r>
      <w:r w:rsidR="0011731A" w:rsidRPr="000E3AE5">
        <w:rPr>
          <w:rFonts w:ascii="Verdana" w:hAnsi="Verdana"/>
          <w:sz w:val="20"/>
          <w:szCs w:val="20"/>
          <w:lang w:val="bg-BG"/>
        </w:rPr>
        <w:t>.2015</w:t>
      </w:r>
      <w:r w:rsidR="00873497" w:rsidRPr="000E3AE5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E3AE5" w:rsidRDefault="00BB5473" w:rsidP="002955C9">
      <w:pPr>
        <w:pStyle w:val="ListParagraph"/>
        <w:numPr>
          <w:ilvl w:val="0"/>
          <w:numId w:val="3"/>
        </w:numPr>
        <w:spacing w:line="360" w:lineRule="auto"/>
        <w:ind w:left="567" w:hanging="141"/>
        <w:jc w:val="both"/>
        <w:rPr>
          <w:rFonts w:ascii="Verdana" w:hAnsi="Verdana"/>
          <w:sz w:val="20"/>
          <w:szCs w:val="20"/>
          <w:lang w:val="bg-BG"/>
        </w:rPr>
      </w:pPr>
      <w:r w:rsidRPr="000E3AE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E3AE5">
        <w:rPr>
          <w:rFonts w:ascii="Verdana" w:hAnsi="Verdana"/>
          <w:sz w:val="20"/>
          <w:szCs w:val="20"/>
          <w:lang w:val="bg-BG"/>
        </w:rPr>
        <w:t xml:space="preserve"> </w:t>
      </w:r>
      <w:r w:rsidR="005B2BBB" w:rsidRPr="000E3AE5">
        <w:rPr>
          <w:rFonts w:ascii="Verdana" w:hAnsi="Verdana"/>
          <w:sz w:val="20"/>
          <w:szCs w:val="20"/>
          <w:lang w:val="bg-BG"/>
        </w:rPr>
        <w:t>14</w:t>
      </w:r>
      <w:r w:rsidR="00E32111" w:rsidRPr="000E3AE5">
        <w:rPr>
          <w:rFonts w:ascii="Verdana" w:hAnsi="Verdana"/>
          <w:sz w:val="20"/>
          <w:szCs w:val="20"/>
          <w:lang w:val="bg-BG"/>
        </w:rPr>
        <w:t>.10</w:t>
      </w:r>
      <w:r w:rsidR="0011731A" w:rsidRPr="000E3AE5">
        <w:rPr>
          <w:rFonts w:ascii="Verdana" w:hAnsi="Verdana"/>
          <w:sz w:val="20"/>
          <w:szCs w:val="20"/>
          <w:lang w:val="bg-BG"/>
        </w:rPr>
        <w:t>.2015</w:t>
      </w:r>
      <w:r w:rsidR="00ED5A9E" w:rsidRPr="000E3AE5">
        <w:rPr>
          <w:rFonts w:ascii="Verdana" w:hAnsi="Verdana"/>
          <w:sz w:val="20"/>
          <w:szCs w:val="20"/>
          <w:lang w:val="bg-BG"/>
        </w:rPr>
        <w:t xml:space="preserve"> г.</w:t>
      </w:r>
    </w:p>
    <w:p w:rsidR="00FE0466" w:rsidRDefault="009F73B2" w:rsidP="00FE0466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</w:p>
    <w:p w:rsidR="00DC5F93" w:rsidRDefault="00C63DFF" w:rsidP="00DC5F93">
      <w:hyperlink r:id="rId6" w:history="1">
        <w:r w:rsidR="00DC5F93">
          <w:rPr>
            <w:rStyle w:val="Hyperlink"/>
          </w:rPr>
          <w:t>http://www.mzh.government.bg/MZH/bg/procurement/pr_procedures/Procedura123.aspx</w:t>
        </w:r>
      </w:hyperlink>
    </w:p>
    <w:p w:rsidR="00A95150" w:rsidRPr="00BB04EE" w:rsidRDefault="00BB04EE" w:rsidP="0050650C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881C92">
        <w:rPr>
          <w:rFonts w:ascii="Verdana" w:hAnsi="Verdana"/>
          <w:sz w:val="20"/>
          <w:szCs w:val="20"/>
          <w:lang w:val="bg-BG"/>
        </w:rPr>
        <w:t>Е. Сотирова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881C92">
        <w:rPr>
          <w:rFonts w:ascii="Verdana" w:hAnsi="Verdana"/>
          <w:sz w:val="20"/>
          <w:szCs w:val="20"/>
          <w:lang w:val="bg-BG"/>
        </w:rPr>
        <w:t>346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881C92" w:rsidRPr="004016B4">
          <w:rPr>
            <w:rStyle w:val="Hyperlink"/>
            <w:rFonts w:ascii="Verdana" w:hAnsi="Verdana"/>
            <w:sz w:val="20"/>
            <w:szCs w:val="20"/>
          </w:rPr>
          <w:t>esotirova@mzh.government.bg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C86AA2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0E2177"/>
    <w:rsid w:val="000E3AE5"/>
    <w:rsid w:val="0011731A"/>
    <w:rsid w:val="00130D9F"/>
    <w:rsid w:val="0015076E"/>
    <w:rsid w:val="0017755C"/>
    <w:rsid w:val="00234630"/>
    <w:rsid w:val="002955C9"/>
    <w:rsid w:val="002F2505"/>
    <w:rsid w:val="00302C66"/>
    <w:rsid w:val="0033782A"/>
    <w:rsid w:val="00351EE2"/>
    <w:rsid w:val="003B2F4F"/>
    <w:rsid w:val="00486590"/>
    <w:rsid w:val="0050650C"/>
    <w:rsid w:val="00574D71"/>
    <w:rsid w:val="005B2BBB"/>
    <w:rsid w:val="00600869"/>
    <w:rsid w:val="006766E3"/>
    <w:rsid w:val="007A1188"/>
    <w:rsid w:val="00853B71"/>
    <w:rsid w:val="00873497"/>
    <w:rsid w:val="00881C92"/>
    <w:rsid w:val="008975FC"/>
    <w:rsid w:val="008A2313"/>
    <w:rsid w:val="008C2803"/>
    <w:rsid w:val="008D289C"/>
    <w:rsid w:val="008E44FE"/>
    <w:rsid w:val="009C4AE8"/>
    <w:rsid w:val="009F73B2"/>
    <w:rsid w:val="00A95150"/>
    <w:rsid w:val="00AA3B4F"/>
    <w:rsid w:val="00B82E69"/>
    <w:rsid w:val="00B82F21"/>
    <w:rsid w:val="00BB04EE"/>
    <w:rsid w:val="00BB5473"/>
    <w:rsid w:val="00BD03CC"/>
    <w:rsid w:val="00C63DFF"/>
    <w:rsid w:val="00C86AA2"/>
    <w:rsid w:val="00CC35EA"/>
    <w:rsid w:val="00CE3FD2"/>
    <w:rsid w:val="00D71088"/>
    <w:rsid w:val="00D9220F"/>
    <w:rsid w:val="00DB4758"/>
    <w:rsid w:val="00DC5F93"/>
    <w:rsid w:val="00E32111"/>
    <w:rsid w:val="00E43A74"/>
    <w:rsid w:val="00ED5A9E"/>
    <w:rsid w:val="00F152B1"/>
    <w:rsid w:val="00FE0466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oti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23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Elitsa Sotirova</cp:lastModifiedBy>
  <cp:revision>63</cp:revision>
  <cp:lastPrinted>2014-10-22T11:08:00Z</cp:lastPrinted>
  <dcterms:created xsi:type="dcterms:W3CDTF">2014-10-22T07:07:00Z</dcterms:created>
  <dcterms:modified xsi:type="dcterms:W3CDTF">2015-10-14T10:27:00Z</dcterms:modified>
</cp:coreProperties>
</file>