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Pr="00B60B65" w:rsidRDefault="00F32146" w:rsidP="005E1EAF">
      <w:pPr>
        <w:tabs>
          <w:tab w:val="left" w:pos="142"/>
          <w:tab w:val="left" w:pos="709"/>
        </w:tabs>
        <w:jc w:val="both"/>
        <w:rPr>
          <w:b/>
          <w:bC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BE7571" w:rsidRDefault="00297CD7" w:rsidP="00297CD7">
      <w:pPr>
        <w:tabs>
          <w:tab w:val="left" w:pos="4125"/>
        </w:tabs>
        <w:spacing w:before="40" w:after="40"/>
        <w:rPr>
          <w:b/>
          <w:noProof/>
        </w:rPr>
      </w:pPr>
    </w:p>
    <w:p w:rsidR="00297CD7" w:rsidRPr="00BE7571" w:rsidRDefault="00B60B65" w:rsidP="00297CD7">
      <w:pPr>
        <w:tabs>
          <w:tab w:val="left" w:pos="4125"/>
        </w:tabs>
        <w:spacing w:before="40" w:after="40"/>
        <w:rPr>
          <w:rFonts w:ascii="Verdana" w:hAnsi="Verdana"/>
          <w:b/>
          <w:noProof/>
          <w:sz w:val="20"/>
          <w:szCs w:val="20"/>
          <w:lang w:val="ru-RU"/>
        </w:rPr>
      </w:pPr>
      <w:r>
        <w:rPr>
          <w:rFonts w:ascii="Verdana" w:hAnsi="Verdana"/>
          <w:b/>
          <w:noProof/>
          <w:sz w:val="20"/>
          <w:szCs w:val="20"/>
          <w:lang w:val="ru-RU"/>
        </w:rPr>
        <w:t>ОДОБРЯВАМ:</w:t>
      </w:r>
      <w:r w:rsidR="00BD48AE">
        <w:rPr>
          <w:rFonts w:ascii="Verdana" w:hAnsi="Verdana"/>
          <w:b/>
          <w:noProof/>
          <w:sz w:val="20"/>
          <w:szCs w:val="20"/>
          <w:lang w:val="en-US"/>
        </w:rPr>
        <w:t xml:space="preserve"> /</w:t>
      </w:r>
      <w:r w:rsidR="00BD48AE">
        <w:rPr>
          <w:rFonts w:ascii="Verdana" w:hAnsi="Verdana"/>
          <w:b/>
          <w:noProof/>
          <w:sz w:val="20"/>
          <w:szCs w:val="20"/>
        </w:rPr>
        <w:t>п. не се чете/</w:t>
      </w:r>
      <w:r w:rsidR="00297CD7" w:rsidRPr="00BE7571">
        <w:rPr>
          <w:rFonts w:ascii="Verdana" w:hAnsi="Verdana"/>
          <w:b/>
          <w:noProof/>
          <w:sz w:val="20"/>
          <w:szCs w:val="20"/>
          <w:lang w:val="ru-RU"/>
        </w:rPr>
        <w:tab/>
      </w:r>
    </w:p>
    <w:p w:rsidR="00297CD7" w:rsidRPr="00BE7571" w:rsidRDefault="00297CD7" w:rsidP="00297CD7">
      <w:pPr>
        <w:autoSpaceDE w:val="0"/>
        <w:autoSpaceDN w:val="0"/>
        <w:rPr>
          <w:rFonts w:ascii="Verdana" w:hAnsi="Verdana"/>
          <w:b/>
          <w:noProof/>
          <w:sz w:val="20"/>
          <w:szCs w:val="20"/>
        </w:rPr>
      </w:pPr>
      <w:r w:rsidRPr="00BE7571">
        <w:rPr>
          <w:rFonts w:ascii="Verdana" w:hAnsi="Verdana"/>
          <w:b/>
          <w:noProof/>
          <w:sz w:val="20"/>
          <w:szCs w:val="20"/>
        </w:rPr>
        <w:t>ДЕСИСЛАВА ТАНЕВА</w:t>
      </w:r>
    </w:p>
    <w:p w:rsidR="00297CD7" w:rsidRDefault="00297CD7" w:rsidP="00297CD7">
      <w:pPr>
        <w:suppressAutoHyphens/>
        <w:rPr>
          <w:rFonts w:ascii="Verdana" w:hAnsi="Verdana"/>
          <w:b/>
          <w:sz w:val="20"/>
          <w:szCs w:val="20"/>
          <w:lang w:val="en-US" w:eastAsia="ar-SA"/>
        </w:rPr>
      </w:pPr>
      <w:r w:rsidRPr="00BE7571">
        <w:rPr>
          <w:rFonts w:ascii="Verdana" w:hAnsi="Verdana"/>
          <w:b/>
          <w:sz w:val="20"/>
          <w:szCs w:val="20"/>
          <w:lang w:eastAsia="ar-SA"/>
        </w:rPr>
        <w:t>МИНИСТЪР НА</w:t>
      </w:r>
      <w:r w:rsidRPr="00BE7571">
        <w:rPr>
          <w:rFonts w:ascii="Verdana" w:hAnsi="Verdana"/>
          <w:b/>
          <w:sz w:val="20"/>
          <w:szCs w:val="20"/>
          <w:lang w:val="en-US" w:eastAsia="ar-SA"/>
        </w:rPr>
        <w:t xml:space="preserve">  </w:t>
      </w:r>
      <w:r w:rsidRPr="00BE7571">
        <w:rPr>
          <w:rFonts w:ascii="Verdana" w:hAnsi="Verdana"/>
          <w:b/>
          <w:sz w:val="20"/>
          <w:szCs w:val="20"/>
          <w:lang w:eastAsia="ar-SA"/>
        </w:rPr>
        <w:t>ЗЕМЕДЕЛИЕТО</w:t>
      </w:r>
      <w:r w:rsidRPr="00BE7571">
        <w:rPr>
          <w:rFonts w:ascii="Verdana" w:hAnsi="Verdana"/>
          <w:b/>
          <w:sz w:val="20"/>
          <w:szCs w:val="20"/>
          <w:lang w:val="en-US" w:eastAsia="ar-SA"/>
        </w:rPr>
        <w:t xml:space="preserve"> И ХРАНИТЕ </w:t>
      </w:r>
    </w:p>
    <w:p w:rsidR="00297CD7" w:rsidRDefault="00297CD7" w:rsidP="00297CD7">
      <w:pPr>
        <w:suppressAutoHyphens/>
        <w:rPr>
          <w:rFonts w:ascii="Verdana" w:hAnsi="Verdana"/>
          <w:b/>
          <w:sz w:val="20"/>
          <w:szCs w:val="20"/>
          <w:lang w:val="en-US" w:eastAsia="ar-SA"/>
        </w:rPr>
      </w:pPr>
    </w:p>
    <w:p w:rsidR="00297CD7" w:rsidRPr="00BE7571" w:rsidRDefault="00297CD7" w:rsidP="00297CD7">
      <w:pPr>
        <w:suppressAutoHyphens/>
        <w:rPr>
          <w:rFonts w:ascii="Verdana" w:hAnsi="Verdana"/>
          <w:b/>
          <w:sz w:val="20"/>
          <w:szCs w:val="20"/>
          <w:lang w:eastAsia="ar-SA"/>
        </w:rPr>
      </w:pPr>
      <w:r w:rsidRPr="00BE7571">
        <w:rPr>
          <w:rFonts w:ascii="Verdana" w:hAnsi="Verdana"/>
          <w:b/>
          <w:sz w:val="20"/>
          <w:szCs w:val="20"/>
          <w:lang w:val="en-US" w:eastAsia="ar-SA"/>
        </w:rPr>
        <w:t xml:space="preserve">                            </w:t>
      </w:r>
    </w:p>
    <w:p w:rsidR="00297CD7" w:rsidRPr="00BE7571" w:rsidRDefault="00297CD7" w:rsidP="00297CD7">
      <w:pPr>
        <w:suppressAutoHyphens/>
        <w:rPr>
          <w:rFonts w:ascii="Verdana" w:hAnsi="Verdana"/>
          <w:sz w:val="20"/>
          <w:szCs w:val="20"/>
          <w:lang w:val="en-US" w:eastAsia="ar-SA"/>
        </w:rPr>
      </w:pPr>
      <w:r w:rsidRPr="00BE7571">
        <w:rPr>
          <w:rFonts w:ascii="Verdana" w:hAnsi="Verdana"/>
          <w:sz w:val="20"/>
          <w:szCs w:val="20"/>
          <w:lang w:eastAsia="ar-SA"/>
        </w:rPr>
        <w:t xml:space="preserve">                                    </w:t>
      </w: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880EE9" w:rsidP="00297CD7">
      <w:pPr>
        <w:keepNext/>
        <w:jc w:val="center"/>
        <w:outlineLvl w:val="2"/>
        <w:rPr>
          <w:rFonts w:ascii="Verdana" w:hAnsi="Verdana"/>
          <w:b/>
          <w:noProof/>
          <w:sz w:val="20"/>
          <w:szCs w:val="20"/>
        </w:rPr>
      </w:pPr>
      <w:r>
        <w:rPr>
          <w:rFonts w:ascii="Verdana" w:hAnsi="Verdana"/>
          <w:b/>
          <w:noProof/>
          <w:sz w:val="20"/>
          <w:szCs w:val="20"/>
          <w:lang w:val="x-none"/>
        </w:rPr>
        <w:t xml:space="preserve">В </w:t>
      </w:r>
      <w:r>
        <w:rPr>
          <w:rFonts w:ascii="Verdana" w:hAnsi="Verdana"/>
          <w:b/>
          <w:noProof/>
          <w:sz w:val="20"/>
          <w:szCs w:val="20"/>
        </w:rPr>
        <w:t>ПУБЛИЧНО СЪСТЕЗАНИЕ</w:t>
      </w:r>
      <w:r w:rsidR="00297CD7">
        <w:rPr>
          <w:rFonts w:ascii="Verdana" w:hAnsi="Verdana"/>
          <w:b/>
          <w:noProof/>
          <w:sz w:val="20"/>
          <w:szCs w:val="20"/>
        </w:rPr>
        <w:t xml:space="preserve"> ПО РЕДА НА ЧЛ.1</w:t>
      </w:r>
      <w:r w:rsidR="00297CD7">
        <w:rPr>
          <w:rFonts w:ascii="Verdana" w:hAnsi="Verdana"/>
          <w:b/>
          <w:noProof/>
          <w:sz w:val="20"/>
          <w:szCs w:val="20"/>
          <w:lang w:val="en-US"/>
        </w:rPr>
        <w:t>8</w:t>
      </w:r>
      <w:r w:rsidR="00297CD7" w:rsidRPr="00BE7571">
        <w:rPr>
          <w:rFonts w:ascii="Verdana" w:hAnsi="Verdana"/>
          <w:b/>
          <w:noProof/>
          <w:sz w:val="20"/>
          <w:szCs w:val="20"/>
        </w:rPr>
        <w:t>, АЛ</w:t>
      </w:r>
      <w:r w:rsidR="00297CD7">
        <w:rPr>
          <w:rFonts w:ascii="Verdana" w:hAnsi="Verdana"/>
          <w:b/>
          <w:noProof/>
          <w:sz w:val="20"/>
          <w:szCs w:val="20"/>
        </w:rPr>
        <w:t>.1, Т.</w:t>
      </w:r>
      <w:r w:rsidR="00297CD7">
        <w:rPr>
          <w:rFonts w:ascii="Verdana" w:hAnsi="Verdana"/>
          <w:b/>
          <w:noProof/>
          <w:sz w:val="20"/>
          <w:szCs w:val="20"/>
          <w:lang w:val="en-US"/>
        </w:rPr>
        <w:t>1</w:t>
      </w:r>
      <w:r>
        <w:rPr>
          <w:rFonts w:ascii="Verdana" w:hAnsi="Verdana"/>
          <w:b/>
          <w:noProof/>
          <w:sz w:val="20"/>
          <w:szCs w:val="20"/>
        </w:rPr>
        <w:t>2</w:t>
      </w:r>
      <w:r w:rsidR="00297CD7" w:rsidRPr="00BE7571">
        <w:rPr>
          <w:rFonts w:ascii="Verdana" w:hAnsi="Verdana"/>
          <w:b/>
          <w:noProof/>
          <w:sz w:val="20"/>
          <w:szCs w:val="20"/>
        </w:rPr>
        <w:t xml:space="preserve"> ОТ ЗОП</w:t>
      </w:r>
    </w:p>
    <w:p w:rsidR="00297CD7" w:rsidRPr="00BE7571" w:rsidRDefault="00297CD7" w:rsidP="00297CD7">
      <w:pPr>
        <w:spacing w:after="160"/>
        <w:ind w:firstLine="720"/>
        <w:jc w:val="both"/>
        <w:rPr>
          <w:rFonts w:ascii="Verdana" w:hAnsi="Verdana"/>
          <w:b/>
          <w:sz w:val="20"/>
          <w:szCs w:val="20"/>
          <w:lang w:val="en-US"/>
        </w:rPr>
      </w:pPr>
      <w:r w:rsidRPr="00BE7571">
        <w:rPr>
          <w:rFonts w:ascii="Verdana" w:hAnsi="Verdana"/>
          <w:bCs/>
          <w:noProof/>
          <w:sz w:val="20"/>
          <w:szCs w:val="20"/>
        </w:rPr>
        <w:t xml:space="preserve">         </w:t>
      </w:r>
      <w:r w:rsidRPr="00BE7571">
        <w:rPr>
          <w:rFonts w:ascii="Verdana" w:hAnsi="Verdana"/>
          <w:b/>
          <w:bCs/>
          <w:noProof/>
          <w:sz w:val="20"/>
          <w:szCs w:val="20"/>
        </w:rPr>
        <w:t>ЗА ВЪЗЛАГАНЕ НА ОБЩЕСТВЕНА ПОРЪЧКА С ПРЕДМЕТ:</w:t>
      </w:r>
      <w:r w:rsidRPr="00BE7571">
        <w:rPr>
          <w:rFonts w:ascii="Verdana" w:hAnsi="Verdana"/>
          <w:b/>
          <w:sz w:val="20"/>
          <w:szCs w:val="20"/>
        </w:rPr>
        <w:t xml:space="preserve"> </w:t>
      </w:r>
    </w:p>
    <w:p w:rsidR="00297CD7" w:rsidRPr="001D601F" w:rsidRDefault="00375D66" w:rsidP="00297CD7">
      <w:pPr>
        <w:jc w:val="both"/>
        <w:rPr>
          <w:rFonts w:ascii="Verdana" w:hAnsi="Verdana"/>
          <w:b/>
          <w:sz w:val="20"/>
          <w:szCs w:val="20"/>
          <w:lang w:val="en-US"/>
        </w:rPr>
      </w:pPr>
      <w:r>
        <w:rPr>
          <w:rFonts w:ascii="Verdana" w:hAnsi="Verdana"/>
          <w:b/>
          <w:sz w:val="20"/>
          <w:szCs w:val="20"/>
          <w:lang w:val="en-US"/>
        </w:rPr>
        <w:t xml:space="preserve">                </w:t>
      </w:r>
      <w:r w:rsidRPr="00375D66">
        <w:rPr>
          <w:rFonts w:ascii="Verdana" w:hAnsi="Verdana"/>
          <w:b/>
          <w:sz w:val="20"/>
          <w:szCs w:val="20"/>
          <w:lang w:val="en-US"/>
        </w:rPr>
        <w:t>„</w:t>
      </w:r>
      <w:proofErr w:type="spellStart"/>
      <w:r w:rsidRPr="00375D66">
        <w:rPr>
          <w:rFonts w:ascii="Verdana" w:hAnsi="Verdana"/>
          <w:b/>
          <w:sz w:val="20"/>
          <w:szCs w:val="20"/>
          <w:lang w:val="en-US"/>
        </w:rPr>
        <w:t>Последваща</w:t>
      </w:r>
      <w:proofErr w:type="spellEnd"/>
      <w:r w:rsidRPr="00375D66">
        <w:rPr>
          <w:rFonts w:ascii="Verdana" w:hAnsi="Verdana"/>
          <w:b/>
          <w:sz w:val="20"/>
          <w:szCs w:val="20"/>
          <w:lang w:val="en-US"/>
        </w:rPr>
        <w:t xml:space="preserve"> </w:t>
      </w:r>
      <w:proofErr w:type="spellStart"/>
      <w:r w:rsidRPr="00375D66">
        <w:rPr>
          <w:rFonts w:ascii="Verdana" w:hAnsi="Verdana"/>
          <w:b/>
          <w:sz w:val="20"/>
          <w:szCs w:val="20"/>
          <w:lang w:val="en-US"/>
        </w:rPr>
        <w:t>оценка</w:t>
      </w:r>
      <w:proofErr w:type="spellEnd"/>
      <w:r w:rsidRPr="00375D66">
        <w:rPr>
          <w:rFonts w:ascii="Verdana" w:hAnsi="Verdana"/>
          <w:b/>
          <w:sz w:val="20"/>
          <w:szCs w:val="20"/>
          <w:lang w:val="en-US"/>
        </w:rPr>
        <w:t xml:space="preserve"> (ex-post) </w:t>
      </w:r>
      <w:proofErr w:type="spellStart"/>
      <w:r w:rsidRPr="00375D66">
        <w:rPr>
          <w:rFonts w:ascii="Verdana" w:hAnsi="Verdana"/>
          <w:b/>
          <w:sz w:val="20"/>
          <w:szCs w:val="20"/>
          <w:lang w:val="en-US"/>
        </w:rPr>
        <w:t>на</w:t>
      </w:r>
      <w:proofErr w:type="spellEnd"/>
      <w:r w:rsidRPr="00375D66">
        <w:rPr>
          <w:rFonts w:ascii="Verdana" w:hAnsi="Verdana"/>
          <w:b/>
          <w:sz w:val="20"/>
          <w:szCs w:val="20"/>
          <w:lang w:val="en-US"/>
        </w:rPr>
        <w:t xml:space="preserve"> ПРСР (2007 - 2013 г.</w:t>
      </w:r>
      <w:proofErr w:type="gramStart"/>
      <w:r w:rsidRPr="00375D66">
        <w:rPr>
          <w:rFonts w:ascii="Verdana" w:hAnsi="Verdana"/>
          <w:b/>
          <w:sz w:val="20"/>
          <w:szCs w:val="20"/>
          <w:lang w:val="en-US"/>
        </w:rPr>
        <w:t>)“</w:t>
      </w:r>
      <w:proofErr w:type="gramEnd"/>
    </w:p>
    <w:p w:rsidR="00297CD7" w:rsidRDefault="00297CD7" w:rsidP="00297CD7">
      <w:pPr>
        <w:jc w:val="both"/>
        <w:rPr>
          <w:rFonts w:ascii="Verdana" w:hAnsi="Verdana"/>
          <w:b/>
          <w:sz w:val="20"/>
          <w:szCs w:val="20"/>
        </w:rPr>
      </w:pPr>
    </w:p>
    <w:p w:rsidR="00375D66" w:rsidRPr="00B60B65" w:rsidRDefault="00297CD7" w:rsidP="00B60B65">
      <w:pPr>
        <w:jc w:val="both"/>
        <w:rPr>
          <w:rFonts w:ascii="Verdana" w:hAnsi="Verdana"/>
          <w:bCs/>
          <w:color w:val="000000"/>
          <w:sz w:val="20"/>
          <w:szCs w:val="20"/>
        </w:rPr>
      </w:pPr>
      <w:r w:rsidRPr="00BE7571">
        <w:rPr>
          <w:rFonts w:ascii="Verdana" w:hAnsi="Verdana"/>
          <w:bCs/>
          <w:color w:val="000000"/>
          <w:sz w:val="20"/>
          <w:szCs w:val="20"/>
        </w:rPr>
        <w:tab/>
      </w:r>
    </w:p>
    <w:p w:rsidR="00375D66" w:rsidRDefault="00375D66" w:rsidP="001D601F">
      <w:pPr>
        <w:tabs>
          <w:tab w:val="center" w:pos="4860"/>
          <w:tab w:val="left" w:pos="7260"/>
        </w:tabs>
        <w:rPr>
          <w:rFonts w:ascii="Verdana" w:hAnsi="Verdana"/>
          <w:sz w:val="20"/>
          <w:lang w:val="en-US"/>
        </w:rPr>
      </w:pPr>
    </w:p>
    <w:p w:rsidR="00B60B65" w:rsidRDefault="00B60B65"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Default="00BD48AE" w:rsidP="00297CD7">
      <w:pPr>
        <w:jc w:val="both"/>
        <w:rPr>
          <w:rFonts w:ascii="Verdana" w:hAnsi="Verdana"/>
          <w:color w:val="000000" w:themeColor="text1"/>
          <w:sz w:val="20"/>
          <w:lang w:val="en-US"/>
        </w:rPr>
      </w:pPr>
    </w:p>
    <w:p w:rsidR="00BD48AE" w:rsidRPr="00BD48AE" w:rsidRDefault="00BD48AE" w:rsidP="00297CD7">
      <w:pPr>
        <w:jc w:val="both"/>
        <w:rPr>
          <w:rFonts w:ascii="Verdana" w:hAnsi="Verdana"/>
          <w:bCs/>
          <w:color w:val="000000" w:themeColor="text1"/>
          <w:sz w:val="20"/>
          <w:szCs w:val="20"/>
          <w:lang w:val="en-US"/>
        </w:rPr>
      </w:pPr>
    </w:p>
    <w:p w:rsidR="00297CD7" w:rsidRPr="00297CD7" w:rsidRDefault="00297CD7" w:rsidP="001D601F">
      <w:pPr>
        <w:jc w:val="center"/>
        <w:rPr>
          <w:rFonts w:ascii="Verdana" w:hAnsi="Verdana"/>
          <w:b/>
          <w:bCs/>
          <w:color w:val="000000"/>
          <w:sz w:val="20"/>
          <w:szCs w:val="20"/>
        </w:rPr>
      </w:pPr>
      <w:r w:rsidRPr="00297CD7">
        <w:rPr>
          <w:rFonts w:ascii="Verdana" w:hAnsi="Verdana"/>
          <w:b/>
          <w:bCs/>
          <w:color w:val="000000"/>
          <w:sz w:val="20"/>
          <w:szCs w:val="20"/>
        </w:rPr>
        <w:t>Гр.</w:t>
      </w:r>
      <w:r w:rsidR="00B60B65">
        <w:rPr>
          <w:rFonts w:ascii="Verdana" w:hAnsi="Verdana"/>
          <w:b/>
          <w:bCs/>
          <w:color w:val="000000"/>
          <w:sz w:val="20"/>
          <w:szCs w:val="20"/>
        </w:rPr>
        <w:t xml:space="preserve"> </w:t>
      </w:r>
      <w:r w:rsidRPr="00297CD7">
        <w:rPr>
          <w:rFonts w:ascii="Verdana" w:hAnsi="Verdana"/>
          <w:b/>
          <w:bCs/>
          <w:color w:val="000000"/>
          <w:sz w:val="20"/>
          <w:szCs w:val="20"/>
        </w:rPr>
        <w:t>София, 2016 г.</w:t>
      </w:r>
    </w:p>
    <w:p w:rsidR="00297CD7" w:rsidRDefault="00297CD7" w:rsidP="00297CD7">
      <w:pPr>
        <w:jc w:val="both"/>
        <w:rPr>
          <w:rFonts w:ascii="Verdana" w:hAnsi="Verdana"/>
          <w:bCs/>
          <w:color w:val="000000"/>
          <w:sz w:val="20"/>
          <w:szCs w:val="20"/>
          <w:lang w:val="en-US"/>
        </w:rPr>
      </w:pPr>
    </w:p>
    <w:p w:rsidR="00F32146" w:rsidRPr="005F3D14" w:rsidRDefault="00F32146" w:rsidP="00A3471B">
      <w:pPr>
        <w:pStyle w:val="Title"/>
        <w:tabs>
          <w:tab w:val="left" w:pos="-600"/>
          <w:tab w:val="left" w:pos="4678"/>
        </w:tabs>
        <w:jc w:val="both"/>
        <w:rPr>
          <w:sz w:val="24"/>
          <w:szCs w:val="24"/>
        </w:rPr>
      </w:pPr>
    </w:p>
    <w:p w:rsidR="00BD48AE" w:rsidRDefault="00F32146" w:rsidP="00297CD7">
      <w:pPr>
        <w:pStyle w:val="Title"/>
        <w:tabs>
          <w:tab w:val="left" w:pos="-600"/>
          <w:tab w:val="left" w:pos="4678"/>
        </w:tabs>
        <w:ind w:left="-600"/>
        <w:jc w:val="both"/>
        <w:rPr>
          <w:sz w:val="24"/>
          <w:szCs w:val="24"/>
        </w:rPr>
      </w:pPr>
      <w:r w:rsidRPr="005F3D14">
        <w:rPr>
          <w:sz w:val="24"/>
          <w:szCs w:val="24"/>
        </w:rPr>
        <w:lastRenderedPageBreak/>
        <w:t xml:space="preserve">                                                   </w:t>
      </w:r>
      <w:r w:rsidR="00297CD7">
        <w:rPr>
          <w:sz w:val="24"/>
          <w:szCs w:val="24"/>
        </w:rPr>
        <w:t xml:space="preserve">  </w:t>
      </w:r>
    </w:p>
    <w:p w:rsidR="00BD48AE" w:rsidRDefault="00BD48AE" w:rsidP="00297CD7">
      <w:pPr>
        <w:pStyle w:val="Title"/>
        <w:tabs>
          <w:tab w:val="left" w:pos="-600"/>
          <w:tab w:val="left" w:pos="4678"/>
        </w:tabs>
        <w:ind w:left="-600"/>
        <w:jc w:val="both"/>
        <w:rPr>
          <w:sz w:val="24"/>
          <w:szCs w:val="24"/>
        </w:rPr>
      </w:pPr>
    </w:p>
    <w:p w:rsidR="004841F9" w:rsidRPr="00297CD7" w:rsidRDefault="004841F9" w:rsidP="00BD48AE">
      <w:pPr>
        <w:pStyle w:val="Title"/>
        <w:tabs>
          <w:tab w:val="left" w:pos="-600"/>
          <w:tab w:val="left" w:pos="4678"/>
        </w:tabs>
        <w:ind w:left="-600"/>
        <w:rPr>
          <w:rFonts w:ascii="Verdana" w:hAnsi="Verdana"/>
          <w:sz w:val="20"/>
          <w:lang w:val="en-US"/>
        </w:rPr>
      </w:pPr>
      <w:r w:rsidRPr="00297CD7">
        <w:rPr>
          <w:rFonts w:ascii="Verdana" w:hAnsi="Verdana"/>
          <w:sz w:val="20"/>
        </w:rPr>
        <w:t>ИЗИСКВАНИЯ И УКАЗАНИЯ</w:t>
      </w:r>
    </w:p>
    <w:p w:rsidR="004841F9" w:rsidRPr="00297CD7" w:rsidRDefault="004841F9" w:rsidP="00BD48AE">
      <w:pPr>
        <w:shd w:val="clear" w:color="auto" w:fill="FFFFFF"/>
        <w:spacing w:line="276" w:lineRule="auto"/>
        <w:jc w:val="center"/>
        <w:rPr>
          <w:rFonts w:ascii="Verdana" w:hAnsi="Verdana"/>
          <w:b/>
          <w:sz w:val="20"/>
          <w:szCs w:val="20"/>
        </w:rPr>
      </w:pPr>
      <w:r w:rsidRPr="00297CD7">
        <w:rPr>
          <w:rFonts w:ascii="Verdana" w:hAnsi="Verdana"/>
          <w:b/>
          <w:sz w:val="20"/>
          <w:szCs w:val="20"/>
        </w:rPr>
        <w:t>ЗА ПОДГОТОВКА НА ОФЕРТАТА, РЕДА И УСЛОВИЯТА ЗА</w:t>
      </w:r>
      <w:r w:rsidR="00880EE9">
        <w:rPr>
          <w:rFonts w:ascii="Verdana" w:hAnsi="Verdana"/>
          <w:b/>
          <w:sz w:val="20"/>
          <w:szCs w:val="20"/>
        </w:rPr>
        <w:t xml:space="preserve"> ПРОВЕЖДАНЕ НА ПУБЛИЧНО СЪСТЕЗАНИЕ</w:t>
      </w:r>
      <w:r w:rsidRPr="00297CD7">
        <w:rPr>
          <w:rFonts w:ascii="Verdana" w:hAnsi="Verdana"/>
          <w:b/>
          <w:sz w:val="20"/>
          <w:szCs w:val="20"/>
        </w:rPr>
        <w:t xml:space="preserve"> ЗА ВЪЗЛАГАНЕ НА ОБЩЕСТВЕНА ПОРЪЧКА</w:t>
      </w: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p>
    <w:p w:rsidR="008E19F2" w:rsidRDefault="004841F9" w:rsidP="00375D66">
      <w:pPr>
        <w:shd w:val="clear" w:color="auto" w:fill="FFFFFF"/>
        <w:tabs>
          <w:tab w:val="left" w:pos="0"/>
          <w:tab w:val="left" w:pos="720"/>
        </w:tabs>
        <w:spacing w:line="276" w:lineRule="auto"/>
        <w:jc w:val="both"/>
        <w:rPr>
          <w:rFonts w:ascii="Verdana" w:hAnsi="Verdana"/>
          <w:sz w:val="20"/>
          <w:szCs w:val="20"/>
        </w:rPr>
      </w:pPr>
      <w:r w:rsidRPr="00297CD7">
        <w:rPr>
          <w:rFonts w:ascii="Verdana" w:hAnsi="Verdana"/>
          <w:sz w:val="20"/>
          <w:szCs w:val="20"/>
        </w:rPr>
        <w:tab/>
        <w:t>Тези указания определят общите правила за подготовката на офертата и изискванията към</w:t>
      </w:r>
      <w:r w:rsidR="000C150A">
        <w:rPr>
          <w:rFonts w:ascii="Verdana" w:hAnsi="Verdana"/>
          <w:sz w:val="20"/>
          <w:szCs w:val="20"/>
        </w:rPr>
        <w:t xml:space="preserve"> участниците в публично състезание</w:t>
      </w:r>
      <w:r w:rsidRPr="00297CD7">
        <w:rPr>
          <w:rFonts w:ascii="Verdana" w:hAnsi="Verdana"/>
          <w:sz w:val="20"/>
          <w:szCs w:val="20"/>
        </w:rPr>
        <w:t xml:space="preserve"> по </w:t>
      </w:r>
      <w:proofErr w:type="spellStart"/>
      <w:r w:rsidRPr="00297CD7">
        <w:rPr>
          <w:rFonts w:ascii="Verdana" w:hAnsi="Verdana"/>
          <w:sz w:val="20"/>
          <w:szCs w:val="20"/>
        </w:rPr>
        <w:t>Законa</w:t>
      </w:r>
      <w:proofErr w:type="spellEnd"/>
      <w:r w:rsidRPr="00297CD7">
        <w:rPr>
          <w:rFonts w:ascii="Verdana" w:hAnsi="Verdana"/>
          <w:sz w:val="20"/>
          <w:szCs w:val="20"/>
        </w:rPr>
        <w:t xml:space="preserve"> за обществените поръчки (ЗОП).</w:t>
      </w:r>
    </w:p>
    <w:p w:rsidR="00375D66" w:rsidRPr="00375D66"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r w:rsidRPr="00375D66">
        <w:rPr>
          <w:rFonts w:ascii="Verdana" w:hAnsi="Verdana"/>
          <w:sz w:val="20"/>
          <w:szCs w:val="20"/>
        </w:rPr>
        <w:t xml:space="preserve">Целта на настоящата поръчка е изготвянето на </w:t>
      </w:r>
      <w:proofErr w:type="spellStart"/>
      <w:r w:rsidRPr="00375D66">
        <w:rPr>
          <w:rFonts w:ascii="Verdana" w:hAnsi="Verdana"/>
          <w:sz w:val="20"/>
          <w:szCs w:val="20"/>
        </w:rPr>
        <w:t>последваща</w:t>
      </w:r>
      <w:proofErr w:type="spellEnd"/>
      <w:r w:rsidRPr="00375D66">
        <w:rPr>
          <w:rFonts w:ascii="Verdana" w:hAnsi="Verdana"/>
          <w:sz w:val="20"/>
          <w:szCs w:val="20"/>
        </w:rPr>
        <w:t xml:space="preserve"> (</w:t>
      </w:r>
      <w:proofErr w:type="spellStart"/>
      <w:r w:rsidRPr="00375D66">
        <w:rPr>
          <w:rFonts w:ascii="Verdana" w:hAnsi="Verdana"/>
          <w:sz w:val="20"/>
          <w:szCs w:val="20"/>
        </w:rPr>
        <w:t>ex-post</w:t>
      </w:r>
      <w:proofErr w:type="spellEnd"/>
      <w:r w:rsidRPr="00375D66">
        <w:rPr>
          <w:rFonts w:ascii="Verdana" w:hAnsi="Verdana"/>
          <w:sz w:val="20"/>
          <w:szCs w:val="20"/>
        </w:rPr>
        <w:t xml:space="preserve">) оценка на Програмата за развитие на селските райони (2007 - 2013 г.). </w:t>
      </w:r>
    </w:p>
    <w:p w:rsidR="00375D66" w:rsidRPr="00375D66"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w:t>
      </w:r>
      <w:proofErr w:type="spellStart"/>
      <w:r w:rsidRPr="00375D66">
        <w:rPr>
          <w:rFonts w:ascii="Verdana" w:hAnsi="Verdana"/>
          <w:sz w:val="20"/>
          <w:szCs w:val="20"/>
        </w:rPr>
        <w:t>ex-post</w:t>
      </w:r>
      <w:proofErr w:type="spellEnd"/>
      <w:r w:rsidRPr="00375D66">
        <w:rPr>
          <w:rFonts w:ascii="Verdana" w:hAnsi="Verdana"/>
          <w:sz w:val="20"/>
          <w:szCs w:val="20"/>
        </w:rPr>
        <w:t xml:space="preserve">) оценка на Програмата за развитие на селските райони (2007-2013 г.) (ПРСР) има за цел да изследва степента на използване на ресурсите, резултатността и ефективността от програмирането на ЕЗФРСР, социално-икономическото въздействие и неговото въздействие върху приоритетите на общността. </w:t>
      </w:r>
    </w:p>
    <w:p w:rsidR="00297CD7" w:rsidRDefault="00375D66" w:rsidP="00375D66">
      <w:pPr>
        <w:shd w:val="clear" w:color="auto" w:fill="FFFFFF"/>
        <w:spacing w:line="276" w:lineRule="auto"/>
        <w:jc w:val="both"/>
        <w:rPr>
          <w:rFonts w:ascii="Verdana" w:hAnsi="Verdana"/>
          <w:sz w:val="20"/>
          <w:szCs w:val="20"/>
        </w:rPr>
      </w:pPr>
      <w:r>
        <w:rPr>
          <w:rFonts w:ascii="Verdana" w:hAnsi="Verdana"/>
          <w:sz w:val="20"/>
          <w:szCs w:val="20"/>
        </w:rPr>
        <w:t xml:space="preserve">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оценка на програмите за развитие на селските райони е последната част от текущата оценка на програмите за периода 2007-2013 г. Текущата оценка се използва за подобряване качеството на програмите за развитие на селските райони и тяхното прилагане, за да се потвърдят и докажат предложенията за съществени промени по време на жизнения цикъл на Програмата, както и като основа за изготвяне на междинната и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оценки. </w:t>
      </w:r>
      <w:proofErr w:type="spellStart"/>
      <w:r w:rsidRPr="00375D66">
        <w:rPr>
          <w:rFonts w:ascii="Verdana" w:hAnsi="Verdana"/>
          <w:sz w:val="20"/>
          <w:szCs w:val="20"/>
        </w:rPr>
        <w:t>Последващата</w:t>
      </w:r>
      <w:proofErr w:type="spellEnd"/>
      <w:r w:rsidRPr="00375D66">
        <w:rPr>
          <w:rFonts w:ascii="Verdana" w:hAnsi="Verdana"/>
          <w:sz w:val="20"/>
          <w:szCs w:val="20"/>
        </w:rPr>
        <w:t xml:space="preserve"> оценка, се основава на текущите дейности за наблюдение и оценка, проведени по време на периода на изпълнение на Програмата.</w:t>
      </w:r>
    </w:p>
    <w:p w:rsidR="00C75A6B" w:rsidRDefault="00C75A6B" w:rsidP="00A40FBF">
      <w:pPr>
        <w:keepNext/>
        <w:ind w:left="570"/>
        <w:jc w:val="both"/>
        <w:outlineLvl w:val="0"/>
        <w:rPr>
          <w:rFonts w:ascii="Verdana" w:hAnsi="Verdana"/>
          <w:b/>
          <w:sz w:val="20"/>
          <w:szCs w:val="20"/>
        </w:rPr>
      </w:pPr>
    </w:p>
    <w:p w:rsidR="00A40FBF" w:rsidRPr="00297CD7" w:rsidRDefault="00A40FBF" w:rsidP="00A40FBF">
      <w:pPr>
        <w:keepNext/>
        <w:ind w:left="570"/>
        <w:jc w:val="both"/>
        <w:outlineLvl w:val="0"/>
        <w:rPr>
          <w:rFonts w:ascii="Verdana" w:hAnsi="Verdana"/>
          <w:b/>
          <w:sz w:val="20"/>
          <w:szCs w:val="20"/>
        </w:rPr>
      </w:pPr>
      <w:r w:rsidRPr="00297CD7">
        <w:rPr>
          <w:rFonts w:ascii="Verdana" w:hAnsi="Verdana"/>
          <w:b/>
          <w:sz w:val="20"/>
          <w:szCs w:val="20"/>
        </w:rPr>
        <w:t>ВЪЗЛОЖИТЕЛ</w:t>
      </w:r>
    </w:p>
    <w:p w:rsidR="00A40FBF" w:rsidRPr="00297CD7" w:rsidRDefault="00A40FBF" w:rsidP="00A40FBF">
      <w:pPr>
        <w:rPr>
          <w:rFonts w:ascii="Verdana" w:hAnsi="Verdana"/>
          <w:sz w:val="20"/>
          <w:szCs w:val="20"/>
        </w:rPr>
      </w:pPr>
    </w:p>
    <w:p w:rsidR="004A6BC2" w:rsidRPr="00297CD7" w:rsidRDefault="00A40FBF" w:rsidP="00777EFC">
      <w:pPr>
        <w:ind w:firstLine="567"/>
        <w:jc w:val="both"/>
        <w:rPr>
          <w:rFonts w:ascii="Verdana" w:hAnsi="Verdana"/>
          <w:sz w:val="20"/>
          <w:szCs w:val="20"/>
        </w:rPr>
      </w:pPr>
      <w:r w:rsidRPr="00297CD7">
        <w:rPr>
          <w:rFonts w:ascii="Verdana" w:hAnsi="Verdana"/>
          <w:sz w:val="20"/>
          <w:szCs w:val="20"/>
        </w:rPr>
        <w:t>Възложител</w:t>
      </w:r>
      <w:r w:rsidR="001D6B69">
        <w:rPr>
          <w:rFonts w:ascii="Verdana" w:hAnsi="Verdana"/>
          <w:sz w:val="20"/>
          <w:szCs w:val="20"/>
        </w:rPr>
        <w:t xml:space="preserve"> на настоящото публично състезание</w:t>
      </w:r>
      <w:r w:rsidRPr="00297CD7">
        <w:rPr>
          <w:rFonts w:ascii="Verdana" w:hAnsi="Verdana"/>
          <w:sz w:val="20"/>
          <w:szCs w:val="20"/>
        </w:rPr>
        <w:t xml:space="preserve"> за избор на изпълнител на обществена пор</w:t>
      </w:r>
      <w:r w:rsidR="001D6B69">
        <w:rPr>
          <w:rFonts w:ascii="Verdana" w:hAnsi="Verdana"/>
          <w:sz w:val="20"/>
          <w:szCs w:val="20"/>
        </w:rPr>
        <w:t>ъчка, възлагана</w:t>
      </w:r>
      <w:r w:rsidRPr="00297CD7">
        <w:rPr>
          <w:rFonts w:ascii="Verdana" w:hAnsi="Verdana"/>
          <w:sz w:val="20"/>
          <w:szCs w:val="20"/>
        </w:rPr>
        <w:t xml:space="preserve"> по реда на Закона за обществените поръчки (ЗОП),</w:t>
      </w:r>
      <w:r w:rsidR="00003DE2">
        <w:rPr>
          <w:rFonts w:ascii="Verdana" w:hAnsi="Verdana"/>
          <w:sz w:val="20"/>
          <w:szCs w:val="20"/>
        </w:rPr>
        <w:t xml:space="preserve"> </w:t>
      </w:r>
      <w:r w:rsidR="00C75A6B">
        <w:rPr>
          <w:rFonts w:ascii="Verdana" w:hAnsi="Verdana"/>
          <w:sz w:val="20"/>
          <w:szCs w:val="20"/>
        </w:rPr>
        <w:t>съгласно чл.</w:t>
      </w:r>
      <w:r w:rsidR="00003DE2">
        <w:rPr>
          <w:rFonts w:ascii="Verdana" w:hAnsi="Verdana"/>
          <w:sz w:val="20"/>
          <w:szCs w:val="20"/>
        </w:rPr>
        <w:t xml:space="preserve"> </w:t>
      </w:r>
      <w:r w:rsidR="00C75A6B">
        <w:rPr>
          <w:rFonts w:ascii="Verdana" w:hAnsi="Verdana"/>
          <w:sz w:val="20"/>
          <w:szCs w:val="20"/>
        </w:rPr>
        <w:t>5, ал.</w:t>
      </w:r>
      <w:r w:rsidR="00003DE2">
        <w:rPr>
          <w:rFonts w:ascii="Verdana" w:hAnsi="Verdana"/>
          <w:sz w:val="20"/>
          <w:szCs w:val="20"/>
        </w:rPr>
        <w:t xml:space="preserve"> </w:t>
      </w:r>
      <w:r w:rsidR="00C75A6B">
        <w:rPr>
          <w:rFonts w:ascii="Verdana" w:hAnsi="Verdana"/>
          <w:sz w:val="20"/>
          <w:szCs w:val="20"/>
        </w:rPr>
        <w:t>1, т.</w:t>
      </w:r>
      <w:r w:rsidR="00003DE2">
        <w:rPr>
          <w:rFonts w:ascii="Verdana" w:hAnsi="Verdana"/>
          <w:sz w:val="20"/>
          <w:szCs w:val="20"/>
        </w:rPr>
        <w:t xml:space="preserve"> </w:t>
      </w:r>
      <w:r w:rsidR="00C75A6B">
        <w:rPr>
          <w:rFonts w:ascii="Verdana" w:hAnsi="Verdana"/>
          <w:sz w:val="20"/>
          <w:szCs w:val="20"/>
        </w:rPr>
        <w:t>4</w:t>
      </w:r>
      <w:r w:rsidR="004A6BC2" w:rsidRPr="00297CD7">
        <w:rPr>
          <w:rFonts w:ascii="Verdana" w:hAnsi="Verdana"/>
          <w:sz w:val="20"/>
          <w:szCs w:val="20"/>
        </w:rPr>
        <w:t xml:space="preserve"> от ЗОП</w:t>
      </w:r>
      <w:r w:rsidR="00DC1371">
        <w:rPr>
          <w:rFonts w:ascii="Verdana" w:hAnsi="Verdana"/>
          <w:sz w:val="20"/>
          <w:szCs w:val="20"/>
        </w:rPr>
        <w:t>,</w:t>
      </w:r>
      <w:r w:rsidR="00C75A6B">
        <w:rPr>
          <w:rFonts w:ascii="Verdana" w:hAnsi="Verdana"/>
          <w:sz w:val="20"/>
          <w:szCs w:val="20"/>
        </w:rPr>
        <w:t xml:space="preserve"> е министър</w:t>
      </w:r>
      <w:r w:rsidR="00DC1371">
        <w:rPr>
          <w:rFonts w:ascii="Verdana" w:hAnsi="Verdana"/>
          <w:sz w:val="20"/>
          <w:szCs w:val="20"/>
        </w:rPr>
        <w:t>ът</w:t>
      </w:r>
      <w:r w:rsidR="00C75A6B">
        <w:rPr>
          <w:rFonts w:ascii="Verdana" w:hAnsi="Verdana"/>
          <w:sz w:val="20"/>
          <w:szCs w:val="20"/>
        </w:rPr>
        <w:t xml:space="preserve"> на земеделието и храните</w:t>
      </w:r>
      <w:r w:rsidRPr="00297CD7">
        <w:rPr>
          <w:rFonts w:ascii="Verdana" w:hAnsi="Verdana"/>
          <w:sz w:val="20"/>
          <w:szCs w:val="20"/>
        </w:rPr>
        <w:t xml:space="preserve">, </w:t>
      </w:r>
      <w:r w:rsidR="00C75A6B">
        <w:rPr>
          <w:rFonts w:ascii="Verdana" w:hAnsi="Verdana"/>
          <w:sz w:val="20"/>
          <w:szCs w:val="20"/>
        </w:rPr>
        <w:t xml:space="preserve">който </w:t>
      </w:r>
      <w:r w:rsidR="004A6BC2" w:rsidRPr="00297CD7">
        <w:rPr>
          <w:rFonts w:ascii="Verdana" w:hAnsi="Verdana"/>
          <w:sz w:val="20"/>
          <w:szCs w:val="20"/>
        </w:rPr>
        <w:t>организира и възлага</w:t>
      </w:r>
      <w:r w:rsidR="007379C1" w:rsidRPr="00297CD7">
        <w:rPr>
          <w:rFonts w:ascii="Verdana" w:hAnsi="Verdana"/>
          <w:sz w:val="20"/>
          <w:szCs w:val="20"/>
        </w:rPr>
        <w:t xml:space="preserve"> обществени поръчки.</w:t>
      </w:r>
    </w:p>
    <w:p w:rsidR="00A40FBF" w:rsidRPr="00BD48AE" w:rsidRDefault="00C75A6B" w:rsidP="00777EFC">
      <w:pPr>
        <w:jc w:val="both"/>
        <w:rPr>
          <w:color w:val="1F497D"/>
          <w:lang w:val="en-US"/>
        </w:rPr>
      </w:pPr>
      <w:r>
        <w:rPr>
          <w:rFonts w:ascii="Verdana" w:hAnsi="Verdana"/>
          <w:sz w:val="20"/>
          <w:szCs w:val="20"/>
        </w:rPr>
        <w:t>МЗХ</w:t>
      </w:r>
      <w:r w:rsidR="00D429EE" w:rsidRPr="00297CD7">
        <w:rPr>
          <w:rFonts w:ascii="Verdana" w:hAnsi="Verdana"/>
          <w:sz w:val="20"/>
          <w:szCs w:val="20"/>
        </w:rPr>
        <w:t xml:space="preserve"> е</w:t>
      </w:r>
      <w:r w:rsidR="00A40FBF" w:rsidRPr="00297CD7">
        <w:rPr>
          <w:rFonts w:ascii="Verdana" w:hAnsi="Verdana"/>
          <w:sz w:val="20"/>
          <w:szCs w:val="20"/>
        </w:rPr>
        <w:t xml:space="preserve"> с административен адрес</w:t>
      </w:r>
      <w:r w:rsidR="007379C1" w:rsidRPr="00297CD7">
        <w:rPr>
          <w:rFonts w:ascii="Verdana" w:hAnsi="Verdana"/>
          <w:sz w:val="20"/>
          <w:szCs w:val="20"/>
        </w:rPr>
        <w:t>:</w:t>
      </w:r>
      <w:r>
        <w:rPr>
          <w:rFonts w:ascii="Verdana" w:hAnsi="Verdana"/>
          <w:sz w:val="20"/>
          <w:szCs w:val="20"/>
        </w:rPr>
        <w:t xml:space="preserve"> гр. София, бул. „Христо Ботев“ № 55</w:t>
      </w:r>
      <w:r w:rsidR="00A40FBF" w:rsidRPr="00297CD7">
        <w:rPr>
          <w:rFonts w:ascii="Verdana" w:hAnsi="Verdana"/>
          <w:sz w:val="20"/>
          <w:szCs w:val="20"/>
        </w:rPr>
        <w:t xml:space="preserve">, </w:t>
      </w:r>
      <w:r w:rsidR="004A6BC2" w:rsidRPr="00297CD7">
        <w:rPr>
          <w:rFonts w:ascii="Verdana" w:hAnsi="Verdana"/>
          <w:sz w:val="20"/>
          <w:szCs w:val="20"/>
        </w:rPr>
        <w:t>т</w:t>
      </w:r>
      <w:r>
        <w:rPr>
          <w:rFonts w:ascii="Verdana" w:hAnsi="Verdana"/>
          <w:sz w:val="20"/>
          <w:szCs w:val="20"/>
        </w:rPr>
        <w:t>ел.: 02/98511856</w:t>
      </w:r>
      <w:r w:rsidR="00A40FBF" w:rsidRPr="00297CD7">
        <w:rPr>
          <w:rFonts w:ascii="Verdana" w:hAnsi="Verdana"/>
          <w:sz w:val="20"/>
          <w:szCs w:val="20"/>
        </w:rPr>
        <w:t>, Факс:</w:t>
      </w:r>
      <w:r w:rsidR="00003DE2">
        <w:rPr>
          <w:rFonts w:ascii="Verdana" w:hAnsi="Verdana"/>
          <w:sz w:val="20"/>
          <w:szCs w:val="20"/>
        </w:rPr>
        <w:t xml:space="preserve"> </w:t>
      </w:r>
      <w:r>
        <w:rPr>
          <w:rFonts w:ascii="Verdana" w:hAnsi="Verdana"/>
          <w:sz w:val="20"/>
          <w:szCs w:val="20"/>
        </w:rPr>
        <w:t xml:space="preserve">02/9807492. </w:t>
      </w:r>
      <w:r w:rsidR="00A40FBF" w:rsidRPr="00003DE2">
        <w:rPr>
          <w:rFonts w:ascii="Verdana" w:hAnsi="Verdana"/>
          <w:sz w:val="20"/>
          <w:szCs w:val="20"/>
        </w:rPr>
        <w:t>Основен адрес на възлагащия орган/възложителя:</w:t>
      </w:r>
      <w:r w:rsidRPr="00C75A6B">
        <w:rPr>
          <w:rFonts w:ascii="Verdana" w:hAnsi="Verdana"/>
          <w:color w:val="000000" w:themeColor="text1"/>
          <w:sz w:val="20"/>
          <w:szCs w:val="20"/>
          <w:shd w:val="clear" w:color="auto" w:fill="FFFFFF"/>
        </w:rPr>
        <w:t xml:space="preserve"> </w:t>
      </w:r>
      <w:hyperlink r:id="rId10" w:history="1">
        <w:r w:rsidRPr="00BD48AE">
          <w:rPr>
            <w:rStyle w:val="Hyperlink"/>
            <w:rFonts w:ascii="Verdana" w:hAnsi="Verdana"/>
            <w:sz w:val="20"/>
            <w:szCs w:val="20"/>
            <w:shd w:val="clear" w:color="auto" w:fill="FFFFFF"/>
          </w:rPr>
          <w:t>www.mzh.government.bg</w:t>
        </w:r>
      </w:hyperlink>
      <w:r w:rsidR="00A40FBF" w:rsidRPr="00BD48AE">
        <w:rPr>
          <w:rFonts w:ascii="Verdana" w:hAnsi="Verdana"/>
          <w:color w:val="000000" w:themeColor="text1"/>
          <w:sz w:val="20"/>
          <w:szCs w:val="20"/>
          <w:shd w:val="clear" w:color="auto" w:fill="F5F5F5"/>
        </w:rPr>
        <w:t xml:space="preserve">, </w:t>
      </w:r>
      <w:r w:rsidR="00A40FBF" w:rsidRPr="00BD48AE">
        <w:rPr>
          <w:rFonts w:ascii="Verdana" w:hAnsi="Verdana"/>
          <w:color w:val="000000" w:themeColor="text1"/>
          <w:sz w:val="20"/>
          <w:szCs w:val="20"/>
          <w:shd w:val="clear" w:color="auto" w:fill="FFFFFF"/>
        </w:rPr>
        <w:t xml:space="preserve">Адрес на </w:t>
      </w:r>
      <w:r w:rsidR="00A40FBF" w:rsidRPr="00BD48AE">
        <w:rPr>
          <w:rFonts w:ascii="Verdana" w:hAnsi="Verdana"/>
          <w:sz w:val="20"/>
          <w:szCs w:val="20"/>
          <w:shd w:val="clear" w:color="auto" w:fill="FFFFFF"/>
        </w:rPr>
        <w:t>профила на купувача:</w:t>
      </w:r>
      <w:r w:rsidR="00BD48AE" w:rsidRPr="00BD48AE">
        <w:rPr>
          <w:rFonts w:ascii="Verdana" w:hAnsi="Verdana"/>
          <w:sz w:val="20"/>
          <w:szCs w:val="20"/>
          <w:shd w:val="clear" w:color="auto" w:fill="FFFFFF"/>
        </w:rPr>
        <w:t xml:space="preserve"> </w:t>
      </w:r>
      <w:hyperlink r:id="rId11" w:history="1">
        <w:r w:rsidR="00BD48AE" w:rsidRPr="00BD48AE">
          <w:rPr>
            <w:rStyle w:val="Hyperlink"/>
            <w:rFonts w:ascii="Verdana" w:hAnsi="Verdana"/>
            <w:sz w:val="20"/>
            <w:szCs w:val="20"/>
            <w:lang w:val="en-US"/>
          </w:rPr>
          <w:t>http://www.mzh.government.bg/MZH/bg/procurement/pr_procedures/Procedura146.aspx</w:t>
        </w:r>
      </w:hyperlink>
      <w:r w:rsidR="00A40FBF" w:rsidRPr="00BD48AE">
        <w:rPr>
          <w:rFonts w:ascii="Verdana" w:hAnsi="Verdana"/>
          <w:sz w:val="20"/>
          <w:szCs w:val="20"/>
          <w:shd w:val="clear" w:color="auto" w:fill="F5F5F5"/>
        </w:rPr>
        <w:t xml:space="preserve">, </w:t>
      </w:r>
      <w:r w:rsidR="00A40FBF" w:rsidRPr="00BD48AE">
        <w:rPr>
          <w:rFonts w:ascii="Verdana" w:hAnsi="Verdana"/>
          <w:sz w:val="20"/>
          <w:szCs w:val="20"/>
        </w:rPr>
        <w:t>Л</w:t>
      </w:r>
      <w:r w:rsidRPr="00BD48AE">
        <w:rPr>
          <w:rFonts w:ascii="Verdana" w:hAnsi="Verdana"/>
          <w:sz w:val="20"/>
          <w:szCs w:val="20"/>
        </w:rPr>
        <w:t>ица за контакти: Мария Петрова – главен експерт в дирекция „Правно обслужване и обществени поръчки“</w:t>
      </w:r>
      <w:r w:rsidR="00DC17A6" w:rsidRPr="00BD48AE">
        <w:rPr>
          <w:rFonts w:ascii="Verdana" w:hAnsi="Verdana"/>
          <w:sz w:val="20"/>
          <w:szCs w:val="20"/>
          <w:lang w:val="en-US"/>
        </w:rPr>
        <w:t>.</w:t>
      </w:r>
    </w:p>
    <w:p w:rsidR="00B43F80" w:rsidRPr="00BD48AE" w:rsidRDefault="00B43F80" w:rsidP="00B43F80">
      <w:pPr>
        <w:ind w:right="138" w:firstLine="570"/>
        <w:jc w:val="both"/>
        <w:rPr>
          <w:rFonts w:ascii="Verdana" w:hAnsi="Verdana"/>
          <w:sz w:val="20"/>
          <w:szCs w:val="20"/>
        </w:rPr>
      </w:pPr>
    </w:p>
    <w:p w:rsidR="00B43F80" w:rsidRDefault="00B43F80" w:rsidP="00B43F80">
      <w:pPr>
        <w:ind w:right="138" w:firstLine="570"/>
        <w:jc w:val="both"/>
        <w:rPr>
          <w:rFonts w:ascii="Verdana" w:hAnsi="Verdana"/>
          <w:sz w:val="20"/>
          <w:szCs w:val="20"/>
        </w:rPr>
      </w:pPr>
      <w:r w:rsidRPr="00BD48AE">
        <w:rPr>
          <w:rFonts w:ascii="Verdana" w:hAnsi="Verdana"/>
          <w:b/>
          <w:bCs/>
          <w:sz w:val="20"/>
          <w:szCs w:val="20"/>
        </w:rPr>
        <w:t>ПРАВНО ОСНОВАНИЕ ЗА ОТКРИВАНЕ НА ПРОЦЕДУРАТА</w:t>
      </w:r>
      <w:r w:rsidRPr="00297CD7">
        <w:rPr>
          <w:rFonts w:ascii="Verdana" w:hAnsi="Verdana"/>
          <w:sz w:val="20"/>
          <w:szCs w:val="20"/>
        </w:rPr>
        <w:t xml:space="preserve"> </w:t>
      </w:r>
    </w:p>
    <w:p w:rsidR="00375D66" w:rsidRPr="00297CD7" w:rsidRDefault="00375D66" w:rsidP="00B43F80">
      <w:pPr>
        <w:ind w:right="138" w:firstLine="570"/>
        <w:jc w:val="both"/>
        <w:rPr>
          <w:rFonts w:ascii="Verdana" w:hAnsi="Verdana"/>
          <w:sz w:val="20"/>
          <w:szCs w:val="20"/>
        </w:rPr>
      </w:pPr>
    </w:p>
    <w:p w:rsidR="006C1BBD" w:rsidRDefault="00B43F80" w:rsidP="006C1BBD">
      <w:pPr>
        <w:ind w:right="138" w:firstLine="570"/>
        <w:jc w:val="both"/>
        <w:rPr>
          <w:rFonts w:ascii="Verdana" w:hAnsi="Verdana"/>
          <w:sz w:val="20"/>
          <w:szCs w:val="20"/>
        </w:rPr>
      </w:pPr>
      <w:r w:rsidRPr="00297CD7">
        <w:rPr>
          <w:rFonts w:ascii="Verdana" w:hAnsi="Verdana"/>
          <w:sz w:val="20"/>
          <w:szCs w:val="20"/>
        </w:rPr>
        <w:t xml:space="preserve">Възложителят обявява настоящата процедура за възлагане на обществена поръчка на основание </w:t>
      </w:r>
      <w:r w:rsidR="000C150A" w:rsidRPr="000C150A">
        <w:rPr>
          <w:rFonts w:ascii="Verdana" w:hAnsi="Verdana"/>
          <w:sz w:val="20"/>
          <w:szCs w:val="20"/>
        </w:rPr>
        <w:t>чл. 178, ал. 1, чл. 18, ал. 1,</w:t>
      </w:r>
      <w:r w:rsidR="000C150A">
        <w:rPr>
          <w:rFonts w:ascii="Verdana" w:hAnsi="Verdana"/>
          <w:sz w:val="20"/>
          <w:szCs w:val="20"/>
        </w:rPr>
        <w:t xml:space="preserve"> т. 12 и чл. 20, ал. 2, т. 2 </w:t>
      </w:r>
      <w:r w:rsidRPr="00297CD7">
        <w:rPr>
          <w:rFonts w:ascii="Verdana" w:hAnsi="Verdana"/>
          <w:sz w:val="20"/>
          <w:szCs w:val="20"/>
        </w:rPr>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нормативни актове</w:t>
      </w:r>
      <w:r w:rsidR="00464DFC">
        <w:rPr>
          <w:rFonts w:ascii="Verdana" w:hAnsi="Verdana"/>
          <w:sz w:val="20"/>
          <w:szCs w:val="20"/>
        </w:rPr>
        <w:t xml:space="preserve"> по неговото прилагане</w:t>
      </w:r>
      <w:r w:rsidRPr="00297CD7">
        <w:rPr>
          <w:rFonts w:ascii="Verdana" w:hAnsi="Verdana"/>
          <w:sz w:val="20"/>
          <w:szCs w:val="20"/>
        </w:rPr>
        <w:t>, както и приложимите национални и международни</w:t>
      </w:r>
      <w:r w:rsidR="00464DFC">
        <w:rPr>
          <w:rFonts w:ascii="Verdana" w:hAnsi="Verdana"/>
          <w:sz w:val="20"/>
          <w:szCs w:val="20"/>
        </w:rPr>
        <w:t xml:space="preserve"> нормативни актове, съобразно </w:t>
      </w:r>
      <w:r w:rsidRPr="00297CD7">
        <w:rPr>
          <w:rFonts w:ascii="Verdana" w:hAnsi="Verdana"/>
          <w:sz w:val="20"/>
          <w:szCs w:val="20"/>
        </w:rPr>
        <w:t>предмета на поръчката.</w:t>
      </w:r>
    </w:p>
    <w:p w:rsidR="006C1BBD" w:rsidRDefault="006C1BBD" w:rsidP="00D64806">
      <w:pPr>
        <w:ind w:firstLine="567"/>
        <w:jc w:val="both"/>
        <w:rPr>
          <w:rFonts w:ascii="Verdana" w:hAnsi="Verdana"/>
          <w:sz w:val="20"/>
          <w:szCs w:val="20"/>
        </w:rPr>
      </w:pPr>
    </w:p>
    <w:p w:rsidR="006C1BBD" w:rsidRDefault="006C1BBD" w:rsidP="00A3471B">
      <w:pPr>
        <w:jc w:val="both"/>
        <w:rPr>
          <w:rFonts w:ascii="Verdana" w:hAnsi="Verdana"/>
          <w:sz w:val="20"/>
          <w:szCs w:val="20"/>
        </w:rPr>
      </w:pPr>
    </w:p>
    <w:p w:rsidR="00B43F80" w:rsidRPr="00297CD7" w:rsidRDefault="00D64806" w:rsidP="00D64806">
      <w:pPr>
        <w:ind w:firstLine="567"/>
        <w:jc w:val="both"/>
        <w:rPr>
          <w:rFonts w:ascii="Verdana" w:hAnsi="Verdana"/>
          <w:b/>
          <w:bCs/>
          <w:sz w:val="20"/>
          <w:szCs w:val="20"/>
        </w:rPr>
      </w:pPr>
      <w:r w:rsidRPr="00297CD7">
        <w:rPr>
          <w:rFonts w:ascii="Verdana" w:hAnsi="Verdana"/>
          <w:b/>
          <w:bCs/>
          <w:sz w:val="20"/>
          <w:szCs w:val="20"/>
        </w:rPr>
        <w:t>МОТИВИ ЗА ИЗБОР НА ПРОЦЕДУРА ПО ВЪЗЛАГАНЕ НА ПОРЪЧКАТА</w:t>
      </w:r>
    </w:p>
    <w:p w:rsidR="00D64806" w:rsidRPr="00297CD7" w:rsidRDefault="00D64806" w:rsidP="00D64806">
      <w:pPr>
        <w:ind w:firstLine="567"/>
        <w:jc w:val="both"/>
        <w:rPr>
          <w:rFonts w:ascii="Verdana" w:hAnsi="Verdana"/>
          <w:color w:val="000000"/>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r w:rsidRPr="00F05F52">
        <w:rPr>
          <w:rFonts w:ascii="Verdana" w:hAnsi="Verdana"/>
          <w:sz w:val="20"/>
          <w:szCs w:val="20"/>
        </w:rPr>
        <w:t xml:space="preserve">Съгласно разпоредбата на чл. 20, ал. 2, т. 2 от ЗОП, когато планираната за провеждане поръчка за услуга е на стойност от 70 000 /седемдесет хиляди/ до съответния праг по чл. 20, ал. 1, т. 1, а именно до 264 033 /двеста шестдесет и четири хиляди и тридесет и три / лева, Възложителят провежда някоя от предвидените в чл. 18, ал. 1, т. 12 или 13 на ЗОП процедури. В настоящия случай, прогнозната стойност на обществената </w:t>
      </w:r>
      <w:r w:rsidR="00B64AFE">
        <w:rPr>
          <w:rFonts w:ascii="Verdana" w:hAnsi="Verdana"/>
          <w:sz w:val="20"/>
          <w:szCs w:val="20"/>
        </w:rPr>
        <w:t xml:space="preserve">поръчка е в размер на 260 000 /двеста и шестдесет </w:t>
      </w:r>
      <w:r w:rsidRPr="00F05F52">
        <w:rPr>
          <w:rFonts w:ascii="Verdana" w:hAnsi="Verdana"/>
          <w:sz w:val="20"/>
          <w:szCs w:val="20"/>
        </w:rPr>
        <w:t>хиляди/ лева без ДДС</w:t>
      </w:r>
      <w:r w:rsidR="00CD5802">
        <w:rPr>
          <w:rFonts w:ascii="Verdana" w:hAnsi="Verdana"/>
          <w:sz w:val="20"/>
          <w:szCs w:val="20"/>
        </w:rPr>
        <w:t>.</w:t>
      </w: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F05F52" w:rsidP="00FD0ECB">
      <w:pPr>
        <w:shd w:val="clear" w:color="auto" w:fill="FFFFFF"/>
        <w:tabs>
          <w:tab w:val="left" w:pos="1778"/>
        </w:tabs>
        <w:ind w:firstLine="567"/>
        <w:jc w:val="both"/>
        <w:outlineLvl w:val="0"/>
        <w:rPr>
          <w:rFonts w:ascii="Verdana" w:hAnsi="Verdana"/>
          <w:sz w:val="20"/>
          <w:szCs w:val="20"/>
        </w:rPr>
      </w:pPr>
    </w:p>
    <w:p w:rsidR="00F05F52" w:rsidRDefault="00B64AFE" w:rsidP="00FD0ECB">
      <w:pPr>
        <w:shd w:val="clear" w:color="auto" w:fill="FFFFFF"/>
        <w:tabs>
          <w:tab w:val="left" w:pos="1778"/>
        </w:tabs>
        <w:ind w:firstLine="567"/>
        <w:jc w:val="both"/>
        <w:outlineLvl w:val="0"/>
        <w:rPr>
          <w:rFonts w:ascii="Verdana" w:hAnsi="Verdana"/>
          <w:sz w:val="20"/>
          <w:szCs w:val="20"/>
        </w:rPr>
      </w:pPr>
      <w:r w:rsidRPr="00B64AFE">
        <w:rPr>
          <w:rFonts w:ascii="Verdana" w:hAnsi="Verdana"/>
          <w:sz w:val="20"/>
          <w:szCs w:val="20"/>
        </w:rPr>
        <w:t>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B64AFE" w:rsidRDefault="00B64AFE" w:rsidP="00D64806">
      <w:pPr>
        <w:ind w:left="720" w:right="61"/>
        <w:jc w:val="both"/>
        <w:rPr>
          <w:rFonts w:ascii="Verdana" w:hAnsi="Verdana"/>
          <w:sz w:val="20"/>
          <w:szCs w:val="20"/>
        </w:rPr>
      </w:pPr>
    </w:p>
    <w:p w:rsidR="00B64AFE" w:rsidRDefault="00B64AFE" w:rsidP="00D64806">
      <w:pPr>
        <w:ind w:left="720" w:right="61"/>
        <w:jc w:val="both"/>
        <w:rPr>
          <w:rFonts w:ascii="Verdana" w:hAnsi="Verdana"/>
          <w:sz w:val="20"/>
          <w:szCs w:val="20"/>
        </w:rPr>
      </w:pPr>
    </w:p>
    <w:p w:rsidR="00D64806" w:rsidRDefault="00D64806" w:rsidP="00D64806">
      <w:pPr>
        <w:ind w:left="720" w:right="61"/>
        <w:jc w:val="both"/>
        <w:rPr>
          <w:rFonts w:ascii="Verdana" w:hAnsi="Verdana"/>
          <w:b/>
          <w:bCs/>
          <w:sz w:val="20"/>
          <w:szCs w:val="20"/>
        </w:rPr>
      </w:pPr>
      <w:r w:rsidRPr="00297CD7">
        <w:rPr>
          <w:rFonts w:ascii="Verdana" w:hAnsi="Verdana"/>
          <w:b/>
          <w:bCs/>
          <w:sz w:val="20"/>
          <w:szCs w:val="20"/>
        </w:rPr>
        <w:t>ОБЕКТ на настоящата обществена поръчка</w:t>
      </w:r>
    </w:p>
    <w:p w:rsidR="006C1BBD" w:rsidRPr="00297CD7" w:rsidRDefault="006C1BBD" w:rsidP="00D64806">
      <w:pPr>
        <w:ind w:left="720" w:right="61"/>
        <w:jc w:val="both"/>
        <w:rPr>
          <w:rFonts w:ascii="Verdana" w:hAnsi="Verdana"/>
          <w:sz w:val="20"/>
          <w:szCs w:val="20"/>
        </w:rPr>
      </w:pPr>
    </w:p>
    <w:p w:rsidR="00D64806" w:rsidRPr="001F44CE" w:rsidRDefault="00D64806" w:rsidP="00D64806">
      <w:pPr>
        <w:ind w:right="61" w:firstLine="708"/>
        <w:jc w:val="both"/>
        <w:rPr>
          <w:rFonts w:ascii="Verdana" w:hAnsi="Verdana"/>
          <w:sz w:val="20"/>
          <w:szCs w:val="20"/>
          <w:lang w:val="en-US"/>
        </w:rPr>
      </w:pPr>
      <w:r w:rsidRPr="00297CD7">
        <w:rPr>
          <w:rFonts w:ascii="Verdana" w:hAnsi="Verdana"/>
          <w:b/>
          <w:bCs/>
          <w:iCs/>
          <w:sz w:val="20"/>
          <w:szCs w:val="20"/>
        </w:rPr>
        <w:t>Обект</w:t>
      </w:r>
      <w:r w:rsidRPr="00297CD7">
        <w:rPr>
          <w:rFonts w:ascii="Verdana" w:hAnsi="Verdana"/>
          <w:sz w:val="20"/>
          <w:szCs w:val="20"/>
        </w:rPr>
        <w:t xml:space="preserve"> на настоящата обществена поръчка е </w:t>
      </w:r>
      <w:r w:rsidRPr="00297CD7">
        <w:rPr>
          <w:rFonts w:ascii="Verdana" w:hAnsi="Verdana"/>
          <w:b/>
          <w:sz w:val="20"/>
          <w:szCs w:val="20"/>
        </w:rPr>
        <w:t>„предоставяне на услуги”</w:t>
      </w:r>
      <w:r w:rsidRPr="00297CD7">
        <w:rPr>
          <w:rFonts w:ascii="Verdana" w:hAnsi="Verdana"/>
          <w:sz w:val="20"/>
          <w:szCs w:val="20"/>
        </w:rPr>
        <w:t xml:space="preserve"> по смисъла на чл. 3, ал. 1, т. </w:t>
      </w:r>
      <w:r w:rsidR="00845837" w:rsidRPr="00297CD7">
        <w:rPr>
          <w:rFonts w:ascii="Verdana" w:hAnsi="Verdana"/>
          <w:sz w:val="20"/>
          <w:szCs w:val="20"/>
        </w:rPr>
        <w:t>3</w:t>
      </w:r>
      <w:r w:rsidRPr="00297CD7">
        <w:rPr>
          <w:rFonts w:ascii="Verdana" w:hAnsi="Verdana"/>
          <w:sz w:val="20"/>
          <w:szCs w:val="20"/>
        </w:rPr>
        <w:t xml:space="preserve"> от З</w:t>
      </w:r>
      <w:r w:rsidR="001F44CE">
        <w:rPr>
          <w:rFonts w:ascii="Verdana" w:hAnsi="Verdana"/>
          <w:sz w:val="20"/>
          <w:szCs w:val="20"/>
        </w:rPr>
        <w:t>ОП</w:t>
      </w:r>
      <w:r w:rsidR="001F44CE">
        <w:rPr>
          <w:rFonts w:ascii="Verdana" w:hAnsi="Verdana"/>
          <w:sz w:val="20"/>
          <w:szCs w:val="20"/>
          <w:lang w:val="en-US"/>
        </w:rPr>
        <w:t>.</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Pr="00297CD7" w:rsidRDefault="00845837" w:rsidP="00BD205C">
      <w:pPr>
        <w:shd w:val="clear" w:color="auto" w:fill="FFFFFF"/>
        <w:spacing w:line="276" w:lineRule="auto"/>
        <w:ind w:firstLine="706"/>
        <w:jc w:val="both"/>
        <w:outlineLvl w:val="0"/>
        <w:rPr>
          <w:rFonts w:ascii="Verdana" w:hAnsi="Verdana"/>
          <w:b/>
          <w:sz w:val="20"/>
          <w:szCs w:val="20"/>
        </w:rPr>
      </w:pPr>
      <w:r w:rsidRPr="00297CD7">
        <w:rPr>
          <w:rFonts w:ascii="Verdana" w:hAnsi="Verdana"/>
          <w:b/>
          <w:sz w:val="20"/>
          <w:szCs w:val="20"/>
        </w:rPr>
        <w:t>СРV код</w:t>
      </w:r>
    </w:p>
    <w:p w:rsidR="00845837" w:rsidRPr="00297CD7" w:rsidRDefault="00375D66" w:rsidP="00BD205C">
      <w:pPr>
        <w:shd w:val="clear" w:color="auto" w:fill="FFFFFF"/>
        <w:spacing w:line="276" w:lineRule="auto"/>
        <w:ind w:firstLine="706"/>
        <w:jc w:val="both"/>
        <w:outlineLvl w:val="0"/>
        <w:rPr>
          <w:rFonts w:ascii="Verdana" w:hAnsi="Verdana"/>
          <w:b/>
          <w:sz w:val="20"/>
          <w:szCs w:val="20"/>
        </w:rPr>
      </w:pPr>
      <w:r>
        <w:rPr>
          <w:rFonts w:ascii="Verdana" w:hAnsi="Verdana"/>
          <w:b/>
          <w:bCs/>
          <w:sz w:val="20"/>
          <w:szCs w:val="20"/>
        </w:rPr>
        <w:t>71620000</w:t>
      </w:r>
      <w:r>
        <w:rPr>
          <w:rFonts w:ascii="Verdana" w:hAnsi="Verdana"/>
          <w:b/>
          <w:sz w:val="20"/>
          <w:szCs w:val="20"/>
        </w:rPr>
        <w:t xml:space="preserve"> „Услуги свързани с анализи</w:t>
      </w:r>
      <w:r w:rsidR="006C1BBD">
        <w:rPr>
          <w:rFonts w:ascii="Verdana" w:hAnsi="Verdana"/>
          <w:b/>
          <w:sz w:val="20"/>
          <w:szCs w:val="20"/>
        </w:rPr>
        <w:t>“</w:t>
      </w:r>
    </w:p>
    <w:p w:rsidR="00845837" w:rsidRPr="00297CD7" w:rsidRDefault="00845837" w:rsidP="00BD205C">
      <w:pPr>
        <w:shd w:val="clear" w:color="auto" w:fill="FFFFFF"/>
        <w:spacing w:line="276" w:lineRule="auto"/>
        <w:ind w:firstLine="706"/>
        <w:jc w:val="both"/>
        <w:outlineLvl w:val="0"/>
        <w:rPr>
          <w:rFonts w:ascii="Verdana" w:hAnsi="Verdana"/>
          <w:b/>
          <w:sz w:val="20"/>
          <w:szCs w:val="20"/>
        </w:rPr>
      </w:pPr>
    </w:p>
    <w:p w:rsidR="00845837" w:rsidRPr="00297CD7" w:rsidRDefault="00845837" w:rsidP="00845837">
      <w:pPr>
        <w:ind w:right="61" w:firstLine="708"/>
        <w:jc w:val="both"/>
        <w:rPr>
          <w:rFonts w:ascii="Verdana" w:hAnsi="Verdana"/>
          <w:b/>
          <w:bCs/>
          <w:iCs/>
          <w:sz w:val="20"/>
          <w:szCs w:val="20"/>
        </w:rPr>
      </w:pPr>
      <w:r w:rsidRPr="00297CD7">
        <w:rPr>
          <w:rFonts w:ascii="Verdana" w:hAnsi="Verdana"/>
          <w:b/>
          <w:bCs/>
          <w:iCs/>
          <w:sz w:val="20"/>
          <w:szCs w:val="20"/>
        </w:rPr>
        <w:t>ФИНАНСОВА РАМКА</w:t>
      </w:r>
    </w:p>
    <w:p w:rsidR="00845837" w:rsidRPr="006C1BBD" w:rsidRDefault="00845837" w:rsidP="00845837">
      <w:pPr>
        <w:suppressAutoHyphens/>
        <w:ind w:firstLine="709"/>
        <w:jc w:val="both"/>
        <w:rPr>
          <w:rFonts w:ascii="Verdana" w:hAnsi="Verdana" w:cs="All Times New Roman"/>
          <w:color w:val="000000" w:themeColor="text1"/>
          <w:sz w:val="20"/>
          <w:szCs w:val="20"/>
          <w:lang w:eastAsia="ar-SA"/>
        </w:rPr>
      </w:pPr>
    </w:p>
    <w:p w:rsidR="004841F9" w:rsidRPr="00297CD7" w:rsidRDefault="00845837" w:rsidP="00375D66">
      <w:pPr>
        <w:ind w:right="61" w:firstLine="708"/>
        <w:jc w:val="both"/>
        <w:rPr>
          <w:rFonts w:ascii="Verdana" w:hAnsi="Verdana"/>
          <w:color w:val="000000" w:themeColor="text1"/>
          <w:sz w:val="20"/>
          <w:szCs w:val="20"/>
        </w:rPr>
      </w:pPr>
      <w:r w:rsidRPr="00D27654">
        <w:rPr>
          <w:rFonts w:ascii="Verdana" w:hAnsi="Verdana" w:cs="All Times New Roman"/>
          <w:color w:val="000000" w:themeColor="text1"/>
          <w:sz w:val="20"/>
          <w:szCs w:val="20"/>
          <w:lang w:eastAsia="ar-SA"/>
        </w:rPr>
        <w:t xml:space="preserve">Услугата </w:t>
      </w:r>
      <w:r w:rsidR="005D07AE">
        <w:rPr>
          <w:rFonts w:ascii="Verdana" w:hAnsi="Verdana" w:cs="All Times New Roman"/>
          <w:color w:val="000000" w:themeColor="text1"/>
          <w:sz w:val="20"/>
          <w:szCs w:val="20"/>
          <w:lang w:eastAsia="ar-SA"/>
        </w:rPr>
        <w:t>ще</w:t>
      </w:r>
      <w:r w:rsidRPr="00D27654">
        <w:rPr>
          <w:rFonts w:ascii="Verdana" w:hAnsi="Verdana" w:cs="All Times New Roman"/>
          <w:color w:val="000000" w:themeColor="text1"/>
          <w:sz w:val="20"/>
          <w:szCs w:val="20"/>
          <w:lang w:eastAsia="ar-SA"/>
        </w:rPr>
        <w:t xml:space="preserve"> се финансира със средства</w:t>
      </w:r>
      <w:r w:rsidR="006C1BBD" w:rsidRPr="00D27654">
        <w:rPr>
          <w:rFonts w:ascii="Verdana" w:hAnsi="Verdana" w:cs="All Times New Roman"/>
          <w:color w:val="000000" w:themeColor="text1"/>
          <w:sz w:val="20"/>
          <w:szCs w:val="20"/>
          <w:lang w:eastAsia="ar-SA"/>
        </w:rPr>
        <w:t xml:space="preserve"> </w:t>
      </w:r>
      <w:r w:rsidR="00FD0ECB">
        <w:rPr>
          <w:rFonts w:ascii="Verdana" w:hAnsi="Verdana" w:cs="All Times New Roman"/>
          <w:color w:val="000000" w:themeColor="text1"/>
          <w:sz w:val="20"/>
          <w:szCs w:val="20"/>
          <w:lang w:eastAsia="ar-SA"/>
        </w:rPr>
        <w:t>на мярка 20 „Техническа</w:t>
      </w:r>
      <w:r w:rsidR="00375D66" w:rsidRPr="00375D66">
        <w:rPr>
          <w:rFonts w:ascii="Verdana" w:hAnsi="Verdana" w:cs="All Times New Roman"/>
          <w:color w:val="000000" w:themeColor="text1"/>
          <w:sz w:val="20"/>
          <w:szCs w:val="20"/>
          <w:lang w:eastAsia="ar-SA"/>
        </w:rPr>
        <w:t xml:space="preserve"> помощ“ на ПРСР (2014-2020 г.).</w:t>
      </w:r>
    </w:p>
    <w:p w:rsidR="00E95834" w:rsidRPr="00297CD7" w:rsidRDefault="00E95834" w:rsidP="003A0D0A">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r w:rsidRPr="00297CD7">
        <w:rPr>
          <w:rFonts w:ascii="Verdana" w:hAnsi="Verdana"/>
          <w:b/>
          <w:sz w:val="20"/>
          <w:szCs w:val="20"/>
        </w:rPr>
        <w:t xml:space="preserve">    </w:t>
      </w:r>
      <w:r w:rsidRPr="00297CD7">
        <w:rPr>
          <w:rFonts w:ascii="Verdana" w:hAnsi="Verdana"/>
          <w:b/>
          <w:sz w:val="20"/>
          <w:szCs w:val="20"/>
        </w:rPr>
        <w:tab/>
      </w:r>
      <w:r w:rsidRPr="00297CD7">
        <w:rPr>
          <w:rFonts w:ascii="Verdana" w:hAnsi="Verdana"/>
          <w:b/>
          <w:sz w:val="20"/>
          <w:szCs w:val="20"/>
          <w:u w:val="single"/>
        </w:rPr>
        <w:t>Срок на валидност на офертите:</w:t>
      </w: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 xml:space="preserve">Срокът на валидност на офертите трябва да бъде не по-малко от </w:t>
      </w:r>
      <w:r w:rsidR="003A17AB" w:rsidRPr="00297CD7">
        <w:rPr>
          <w:rFonts w:ascii="Verdana" w:hAnsi="Verdana"/>
          <w:b/>
          <w:sz w:val="20"/>
          <w:szCs w:val="20"/>
        </w:rPr>
        <w:t>6 /шест/ месеца</w:t>
      </w:r>
      <w:r w:rsidRPr="00297CD7">
        <w:rPr>
          <w:rFonts w:ascii="Verdana" w:hAnsi="Verdana"/>
          <w:b/>
          <w:sz w:val="20"/>
          <w:szCs w:val="20"/>
        </w:rPr>
        <w:t xml:space="preserve">, </w:t>
      </w:r>
      <w:r w:rsidRPr="00297CD7">
        <w:rPr>
          <w:rFonts w:ascii="Verdana" w:hAnsi="Verdana"/>
          <w:sz w:val="20"/>
          <w:szCs w:val="20"/>
        </w:rPr>
        <w:t>считано от крайния срок за получаване на офертите;</w:t>
      </w: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4841F9" w:rsidRPr="005E1EAF" w:rsidRDefault="004841F9" w:rsidP="000C320A">
      <w:pPr>
        <w:numPr>
          <w:ilvl w:val="0"/>
          <w:numId w:val="1"/>
        </w:numPr>
        <w:shd w:val="clear" w:color="auto" w:fill="FFFFFF"/>
        <w:tabs>
          <w:tab w:val="num" w:pos="0"/>
          <w:tab w:val="left" w:pos="1080"/>
        </w:tabs>
        <w:spacing w:line="276" w:lineRule="auto"/>
        <w:ind w:left="0" w:firstLine="720"/>
        <w:jc w:val="both"/>
        <w:rPr>
          <w:rFonts w:ascii="Verdana" w:hAnsi="Verdana"/>
          <w:b/>
          <w:color w:val="000000" w:themeColor="text1"/>
          <w:sz w:val="20"/>
          <w:szCs w:val="20"/>
        </w:rPr>
      </w:pPr>
      <w:r w:rsidRPr="005E1EAF">
        <w:rPr>
          <w:rFonts w:ascii="Verdana" w:hAnsi="Verdana"/>
          <w:color w:val="000000" w:themeColor="text1"/>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A17AB" w:rsidRPr="005E1EAF" w:rsidRDefault="003A17AB" w:rsidP="002008E7">
      <w:pPr>
        <w:pStyle w:val="BodyText2"/>
        <w:spacing w:line="360" w:lineRule="auto"/>
        <w:ind w:firstLine="709"/>
        <w:rPr>
          <w:rFonts w:ascii="Verdana" w:hAnsi="Verdana"/>
          <w:b/>
          <w:color w:val="000000" w:themeColor="text1"/>
          <w:sz w:val="20"/>
          <w:u w:val="single"/>
          <w:lang w:val="bg-BG"/>
        </w:rPr>
      </w:pPr>
    </w:p>
    <w:p w:rsidR="00BE0E10" w:rsidRPr="00297CD7" w:rsidRDefault="002008E7" w:rsidP="002008E7">
      <w:pPr>
        <w:pStyle w:val="BodyText2"/>
        <w:spacing w:line="360" w:lineRule="auto"/>
        <w:ind w:firstLine="709"/>
        <w:rPr>
          <w:rFonts w:ascii="Verdana" w:hAnsi="Verdana"/>
          <w:b/>
          <w:sz w:val="20"/>
          <w:u w:val="single"/>
          <w:lang w:val="bg-BG"/>
        </w:rPr>
      </w:pPr>
      <w:r w:rsidRPr="005E1EAF">
        <w:rPr>
          <w:rFonts w:ascii="Verdana" w:hAnsi="Verdana"/>
          <w:b/>
          <w:color w:val="000000" w:themeColor="text1"/>
          <w:sz w:val="20"/>
          <w:u w:val="single"/>
          <w:lang w:val="bg-BG"/>
        </w:rPr>
        <w:t>У</w:t>
      </w:r>
      <w:proofErr w:type="spellStart"/>
      <w:r w:rsidRPr="005E1EAF">
        <w:rPr>
          <w:rFonts w:ascii="Verdana" w:hAnsi="Verdana"/>
          <w:b/>
          <w:color w:val="000000" w:themeColor="text1"/>
          <w:sz w:val="20"/>
          <w:u w:val="single"/>
        </w:rPr>
        <w:t>словия</w:t>
      </w:r>
      <w:proofErr w:type="spellEnd"/>
      <w:r w:rsidRPr="005E1EAF">
        <w:rPr>
          <w:rFonts w:ascii="Verdana" w:hAnsi="Verdana"/>
          <w:b/>
          <w:color w:val="000000" w:themeColor="text1"/>
          <w:sz w:val="20"/>
          <w:u w:val="single"/>
        </w:rPr>
        <w:t xml:space="preserve"> </w:t>
      </w:r>
      <w:proofErr w:type="spellStart"/>
      <w:r w:rsidRPr="005E1EAF">
        <w:rPr>
          <w:rFonts w:ascii="Verdana" w:hAnsi="Verdana"/>
          <w:b/>
          <w:color w:val="000000" w:themeColor="text1"/>
          <w:sz w:val="20"/>
          <w:u w:val="single"/>
        </w:rPr>
        <w:t>за</w:t>
      </w:r>
      <w:proofErr w:type="spellEnd"/>
      <w:r w:rsidRPr="005E1EAF">
        <w:rPr>
          <w:rFonts w:ascii="Verdana" w:hAnsi="Verdana"/>
          <w:b/>
          <w:color w:val="000000" w:themeColor="text1"/>
          <w:sz w:val="20"/>
          <w:u w:val="single"/>
        </w:rPr>
        <w:t xml:space="preserve"> </w:t>
      </w:r>
      <w:proofErr w:type="spellStart"/>
      <w:r w:rsidRPr="00297CD7">
        <w:rPr>
          <w:rFonts w:ascii="Verdana" w:hAnsi="Verdana"/>
          <w:b/>
          <w:sz w:val="20"/>
          <w:u w:val="single"/>
        </w:rPr>
        <w:t>получаване</w:t>
      </w:r>
      <w:proofErr w:type="spellEnd"/>
      <w:r w:rsidRPr="00297CD7">
        <w:rPr>
          <w:rFonts w:ascii="Verdana" w:hAnsi="Verdana"/>
          <w:b/>
          <w:sz w:val="20"/>
          <w:u w:val="single"/>
        </w:rPr>
        <w:t xml:space="preserve"> </w:t>
      </w:r>
      <w:proofErr w:type="spellStart"/>
      <w:r w:rsidRPr="00297CD7">
        <w:rPr>
          <w:rFonts w:ascii="Verdana" w:hAnsi="Verdana"/>
          <w:b/>
          <w:sz w:val="20"/>
          <w:u w:val="single"/>
        </w:rPr>
        <w:t>на</w:t>
      </w:r>
      <w:proofErr w:type="spellEnd"/>
      <w:r w:rsidRPr="00297CD7">
        <w:rPr>
          <w:rFonts w:ascii="Verdana" w:hAnsi="Verdana"/>
          <w:b/>
          <w:sz w:val="20"/>
          <w:u w:val="single"/>
        </w:rPr>
        <w:t xml:space="preserve"> </w:t>
      </w:r>
      <w:proofErr w:type="spellStart"/>
      <w:r w:rsidRPr="00297CD7">
        <w:rPr>
          <w:rFonts w:ascii="Verdana" w:hAnsi="Verdana"/>
          <w:b/>
          <w:sz w:val="20"/>
          <w:u w:val="single"/>
        </w:rPr>
        <w:t>разяснения</w:t>
      </w:r>
      <w:proofErr w:type="spellEnd"/>
      <w:r w:rsidRPr="00297CD7">
        <w:rPr>
          <w:rFonts w:ascii="Verdana" w:hAnsi="Verdana"/>
          <w:b/>
          <w:sz w:val="20"/>
          <w:u w:val="single"/>
        </w:rPr>
        <w:t xml:space="preserve"> </w:t>
      </w:r>
      <w:proofErr w:type="spellStart"/>
      <w:r w:rsidRPr="00297CD7">
        <w:rPr>
          <w:rFonts w:ascii="Verdana" w:hAnsi="Verdana"/>
          <w:b/>
          <w:sz w:val="20"/>
          <w:u w:val="single"/>
        </w:rPr>
        <w:t>по</w:t>
      </w:r>
      <w:proofErr w:type="spellEnd"/>
      <w:r w:rsidRPr="00297CD7">
        <w:rPr>
          <w:rFonts w:ascii="Verdana" w:hAnsi="Verdana"/>
          <w:b/>
          <w:sz w:val="20"/>
          <w:u w:val="single"/>
        </w:rPr>
        <w:t xml:space="preserve"> </w:t>
      </w:r>
      <w:proofErr w:type="spellStart"/>
      <w:r w:rsidRPr="00297CD7">
        <w:rPr>
          <w:rFonts w:ascii="Verdana" w:hAnsi="Verdana"/>
          <w:b/>
          <w:sz w:val="20"/>
          <w:u w:val="single"/>
        </w:rPr>
        <w:t>документацията</w:t>
      </w:r>
      <w:proofErr w:type="spellEnd"/>
      <w:r w:rsidRPr="00297CD7">
        <w:rPr>
          <w:rFonts w:ascii="Verdana" w:hAnsi="Verdana"/>
          <w:b/>
          <w:sz w:val="20"/>
          <w:u w:val="single"/>
        </w:rPr>
        <w:t xml:space="preserve"> </w:t>
      </w:r>
      <w:proofErr w:type="spellStart"/>
      <w:r w:rsidRPr="00297CD7">
        <w:rPr>
          <w:rFonts w:ascii="Verdana" w:hAnsi="Verdana"/>
          <w:b/>
          <w:sz w:val="20"/>
          <w:u w:val="single"/>
        </w:rPr>
        <w:t>за</w:t>
      </w:r>
      <w:proofErr w:type="spellEnd"/>
      <w:r w:rsidRPr="00297CD7">
        <w:rPr>
          <w:rFonts w:ascii="Verdana" w:hAnsi="Verdana"/>
          <w:b/>
          <w:sz w:val="20"/>
          <w:u w:val="single"/>
        </w:rPr>
        <w:t xml:space="preserve"> </w:t>
      </w:r>
      <w:proofErr w:type="spellStart"/>
      <w:r w:rsidRPr="00297CD7">
        <w:rPr>
          <w:rFonts w:ascii="Verdana" w:hAnsi="Verdana"/>
          <w:b/>
          <w:sz w:val="20"/>
          <w:u w:val="single"/>
        </w:rPr>
        <w:t>участие</w:t>
      </w:r>
      <w:proofErr w:type="spellEnd"/>
      <w:r w:rsidRPr="00297CD7">
        <w:rPr>
          <w:rFonts w:ascii="Verdana" w:hAnsi="Verdana"/>
          <w:b/>
          <w:sz w:val="20"/>
          <w:u w:val="single"/>
          <w:lang w:val="bg-BG"/>
        </w:rPr>
        <w:t>:</w:t>
      </w:r>
    </w:p>
    <w:p w:rsidR="00BE0E10" w:rsidRPr="00BD48AE" w:rsidRDefault="008E19F2" w:rsidP="00BD48AE">
      <w:pPr>
        <w:jc w:val="both"/>
        <w:rPr>
          <w:rFonts w:ascii="Verdana" w:hAnsi="Verdana"/>
          <w:color w:val="000000"/>
          <w:sz w:val="20"/>
          <w:szCs w:val="20"/>
        </w:rPr>
      </w:pPr>
      <w:r w:rsidRPr="002B0B2B">
        <w:rPr>
          <w:rFonts w:ascii="Verdana" w:hAnsi="Verdana"/>
          <w:color w:val="000000"/>
          <w:sz w:val="20"/>
          <w:szCs w:val="20"/>
        </w:rPr>
        <w:t>На посочения</w:t>
      </w:r>
      <w:r w:rsidR="00BE0E10" w:rsidRPr="002B0B2B">
        <w:rPr>
          <w:rFonts w:ascii="Verdana" w:hAnsi="Verdana"/>
          <w:color w:val="000000"/>
          <w:sz w:val="20"/>
          <w:szCs w:val="20"/>
        </w:rPr>
        <w:t xml:space="preserve"> интернет адрес:</w:t>
      </w:r>
      <w:r w:rsidR="00BD48AE" w:rsidRPr="00BD48AE">
        <w:t xml:space="preserve"> </w:t>
      </w:r>
      <w:r w:rsidR="00BD48AE" w:rsidRPr="00BD48AE">
        <w:rPr>
          <w:rFonts w:ascii="Verdana" w:hAnsi="Verdana"/>
          <w:color w:val="000000"/>
          <w:sz w:val="20"/>
          <w:szCs w:val="20"/>
        </w:rPr>
        <w:t>http://www.mzh.government.bg/MZH/bg/procurement/pr_procedures/Procedura146.aspx</w:t>
      </w:r>
      <w:r w:rsidR="00BE0E10" w:rsidRPr="00BD48AE">
        <w:rPr>
          <w:rFonts w:ascii="Verdana" w:hAnsi="Verdana"/>
          <w:color w:val="000000"/>
          <w:sz w:val="20"/>
          <w:szCs w:val="20"/>
        </w:rPr>
        <w:t xml:space="preserve">, </w:t>
      </w:r>
      <w:r w:rsidR="00D27654" w:rsidRPr="00BD48AE">
        <w:rPr>
          <w:rFonts w:ascii="Verdana" w:hAnsi="Verdana"/>
          <w:color w:val="000000"/>
          <w:sz w:val="20"/>
          <w:szCs w:val="20"/>
        </w:rPr>
        <w:t xml:space="preserve"> </w:t>
      </w:r>
      <w:r w:rsidR="00BE0E10" w:rsidRPr="00BD48AE">
        <w:rPr>
          <w:rFonts w:ascii="Verdana" w:hAnsi="Verdana"/>
          <w:color w:val="000000"/>
          <w:sz w:val="20"/>
          <w:szCs w:val="20"/>
        </w:rPr>
        <w:t>Възложителят ще публикува и писмени разяснения по условията на процедурата. Разясненията се публ</w:t>
      </w:r>
      <w:r w:rsidR="00B64AFE" w:rsidRPr="00BD48AE">
        <w:rPr>
          <w:rFonts w:ascii="Verdana" w:hAnsi="Verdana"/>
          <w:color w:val="000000"/>
          <w:sz w:val="20"/>
          <w:szCs w:val="20"/>
        </w:rPr>
        <w:t>икуват в профила на купувача в 3</w:t>
      </w:r>
      <w:r w:rsidR="00BE0E10" w:rsidRPr="00BD48AE">
        <w:rPr>
          <w:rFonts w:ascii="Verdana" w:hAnsi="Verdana"/>
          <w:color w:val="000000"/>
          <w:sz w:val="20"/>
          <w:szCs w:val="20"/>
        </w:rPr>
        <w:t xml:space="preserve">-дневен срок от получаване на искането. </w:t>
      </w:r>
    </w:p>
    <w:p w:rsidR="00B64AFE" w:rsidRPr="00B64AFE" w:rsidRDefault="00BE0E10" w:rsidP="00BD48AE">
      <w:pPr>
        <w:shd w:val="clear" w:color="auto" w:fill="FFFFFF"/>
        <w:spacing w:line="276" w:lineRule="auto"/>
        <w:jc w:val="both"/>
        <w:rPr>
          <w:rFonts w:ascii="Verdana" w:hAnsi="Verdana"/>
          <w:sz w:val="20"/>
          <w:szCs w:val="20"/>
        </w:rPr>
      </w:pPr>
      <w:r w:rsidRPr="00BD48AE">
        <w:rPr>
          <w:rFonts w:ascii="Verdana" w:hAnsi="Verdana"/>
          <w:sz w:val="20"/>
          <w:szCs w:val="20"/>
        </w:rPr>
        <w:t xml:space="preserve">      </w:t>
      </w:r>
      <w:r w:rsidRPr="00BD48AE">
        <w:rPr>
          <w:rFonts w:ascii="Verdana" w:hAnsi="Verdana"/>
          <w:sz w:val="20"/>
          <w:szCs w:val="20"/>
        </w:rPr>
        <w:tab/>
      </w:r>
      <w:r w:rsidR="00B64AFE" w:rsidRPr="00BD48AE">
        <w:rPr>
          <w:rFonts w:ascii="Verdana" w:hAnsi="Verdana"/>
          <w:sz w:val="20"/>
          <w:szCs w:val="20"/>
        </w:rPr>
        <w:t>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w:t>
      </w:r>
      <w:r w:rsidR="00B64AFE" w:rsidRPr="00B64AFE">
        <w:rPr>
          <w:rFonts w:ascii="Verdana" w:hAnsi="Verdana"/>
          <w:sz w:val="20"/>
          <w:szCs w:val="20"/>
        </w:rPr>
        <w:t xml:space="preserve">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B64AFE" w:rsidRP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t xml:space="preserve">В дадените разяснения не се посочва лицето направило запитването. </w:t>
      </w:r>
    </w:p>
    <w:p w:rsidR="00B64AFE" w:rsidRDefault="00B64AFE" w:rsidP="00B64AFE">
      <w:pPr>
        <w:shd w:val="clear" w:color="auto" w:fill="FFFFFF"/>
        <w:spacing w:line="276" w:lineRule="auto"/>
        <w:jc w:val="both"/>
        <w:rPr>
          <w:rFonts w:ascii="Verdana" w:hAnsi="Verdana"/>
          <w:sz w:val="20"/>
          <w:szCs w:val="20"/>
        </w:rPr>
      </w:pPr>
      <w:r w:rsidRPr="00B64AFE">
        <w:rPr>
          <w:rFonts w:ascii="Verdana" w:hAnsi="Verdana"/>
          <w:sz w:val="20"/>
          <w:szCs w:val="20"/>
        </w:rPr>
        <w:t xml:space="preserve">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w:t>
      </w:r>
      <w:r w:rsidRPr="00B64AFE">
        <w:rPr>
          <w:rFonts w:ascii="Verdana" w:hAnsi="Verdana"/>
          <w:sz w:val="20"/>
          <w:szCs w:val="20"/>
        </w:rPr>
        <w:lastRenderedPageBreak/>
        <w:t>чужд език се представят задължително в превод на български език. Работният език за изпълн</w:t>
      </w:r>
      <w:r w:rsidR="00777EFC">
        <w:rPr>
          <w:rFonts w:ascii="Verdana" w:hAnsi="Verdana"/>
          <w:sz w:val="20"/>
          <w:szCs w:val="20"/>
        </w:rPr>
        <w:t xml:space="preserve">ение на поръчката е български. </w:t>
      </w:r>
    </w:p>
    <w:p w:rsidR="00BE0E10" w:rsidRPr="00297CD7" w:rsidRDefault="00B64AFE" w:rsidP="00B64AFE">
      <w:pPr>
        <w:shd w:val="clear" w:color="auto" w:fill="FFFFFF"/>
        <w:spacing w:line="276" w:lineRule="auto"/>
        <w:jc w:val="both"/>
        <w:rPr>
          <w:rFonts w:ascii="Verdana" w:hAnsi="Verdana"/>
          <w:spacing w:val="-1"/>
          <w:sz w:val="20"/>
          <w:szCs w:val="20"/>
        </w:rPr>
      </w:pPr>
      <w:r>
        <w:rPr>
          <w:rFonts w:ascii="Verdana" w:hAnsi="Verdana"/>
          <w:spacing w:val="-1"/>
          <w:sz w:val="20"/>
          <w:szCs w:val="20"/>
        </w:rPr>
        <w:t xml:space="preserve">         </w:t>
      </w:r>
      <w:r w:rsidR="00BE0E10" w:rsidRPr="00297CD7">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а)</w:t>
      </w:r>
      <w:r w:rsidR="008E19F2">
        <w:rPr>
          <w:rFonts w:ascii="Verdana" w:hAnsi="Verdana"/>
          <w:spacing w:val="-1"/>
          <w:sz w:val="20"/>
          <w:szCs w:val="20"/>
        </w:rPr>
        <w:t xml:space="preserve"> лично</w:t>
      </w:r>
      <w:r w:rsidRPr="00297CD7">
        <w:rPr>
          <w:rFonts w:ascii="Verdana" w:hAnsi="Verdana"/>
          <w:spacing w:val="-1"/>
          <w:sz w:val="20"/>
          <w:szCs w:val="20"/>
        </w:rPr>
        <w:t xml:space="preserve"> – срещу подпис;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б)</w:t>
      </w:r>
      <w:r w:rsidR="008E19F2">
        <w:rPr>
          <w:rFonts w:ascii="Verdana" w:hAnsi="Verdana"/>
          <w:spacing w:val="-1"/>
          <w:sz w:val="20"/>
          <w:szCs w:val="20"/>
        </w:rPr>
        <w:t xml:space="preserve"> по пощата </w:t>
      </w:r>
      <w:r w:rsidRPr="00297CD7">
        <w:rPr>
          <w:rFonts w:ascii="Verdana" w:hAnsi="Verdana"/>
          <w:spacing w:val="-1"/>
          <w:sz w:val="20"/>
          <w:szCs w:val="20"/>
        </w:rPr>
        <w:t>чрез препоръчано писмо с обратна разписка, изпратено на посочения от участника адрес;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в)</w:t>
      </w:r>
      <w:r w:rsidRPr="00297CD7">
        <w:rPr>
          <w:rFonts w:ascii="Verdana" w:hAnsi="Verdana"/>
          <w:spacing w:val="-1"/>
          <w:sz w:val="20"/>
          <w:szCs w:val="20"/>
        </w:rPr>
        <w:t xml:space="preserve"> чрез куриерска служба;</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г)</w:t>
      </w:r>
      <w:r w:rsidRPr="00297CD7">
        <w:rPr>
          <w:rFonts w:ascii="Verdana" w:hAnsi="Verdana"/>
          <w:spacing w:val="-1"/>
          <w:sz w:val="20"/>
          <w:szCs w:val="20"/>
        </w:rPr>
        <w:t xml:space="preserve"> по факс;</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r>
      <w:r w:rsidRPr="00297CD7">
        <w:rPr>
          <w:rFonts w:ascii="Verdana" w:hAnsi="Verdana"/>
          <w:b/>
          <w:spacing w:val="-1"/>
          <w:sz w:val="20"/>
          <w:szCs w:val="20"/>
        </w:rPr>
        <w:t>д)</w:t>
      </w:r>
      <w:r w:rsidRPr="00297CD7">
        <w:rPr>
          <w:rFonts w:ascii="Verdana" w:hAnsi="Verdana"/>
          <w:spacing w:val="-1"/>
          <w:sz w:val="20"/>
          <w:szCs w:val="20"/>
        </w:rPr>
        <w:t xml:space="preserve"> по електронен път – по електронна поща. </w:t>
      </w:r>
      <w:r w:rsidRPr="00297CD7">
        <w:rPr>
          <w:rFonts w:ascii="Verdana" w:hAnsi="Verdana"/>
          <w:sz w:val="20"/>
          <w:szCs w:val="20"/>
        </w:rPr>
        <w:t>В с</w:t>
      </w:r>
      <w:r w:rsidRPr="00297CD7">
        <w:rPr>
          <w:rFonts w:ascii="Verdana" w:hAnsi="Verdana"/>
          <w:spacing w:val="-1"/>
          <w:sz w:val="20"/>
          <w:szCs w:val="20"/>
        </w:rPr>
        <w:t>л</w:t>
      </w:r>
      <w:r w:rsidRPr="00297CD7">
        <w:rPr>
          <w:rFonts w:ascii="Verdana" w:hAnsi="Verdana"/>
          <w:sz w:val="20"/>
          <w:szCs w:val="20"/>
        </w:rPr>
        <w:t>учай,</w:t>
      </w:r>
      <w:r w:rsidRPr="00297CD7">
        <w:rPr>
          <w:rFonts w:ascii="Verdana" w:hAnsi="Verdana"/>
          <w:spacing w:val="14"/>
          <w:sz w:val="20"/>
          <w:szCs w:val="20"/>
        </w:rPr>
        <w:t xml:space="preserve"> </w:t>
      </w:r>
      <w:r w:rsidRPr="00297CD7">
        <w:rPr>
          <w:rFonts w:ascii="Verdana" w:hAnsi="Verdana"/>
          <w:sz w:val="20"/>
          <w:szCs w:val="20"/>
        </w:rPr>
        <w:t>при</w:t>
      </w:r>
      <w:r w:rsidRPr="00297CD7">
        <w:rPr>
          <w:rFonts w:ascii="Verdana" w:hAnsi="Verdana"/>
          <w:spacing w:val="12"/>
          <w:sz w:val="20"/>
          <w:szCs w:val="20"/>
        </w:rPr>
        <w:t xml:space="preserve"> </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Pr="00297CD7">
        <w:rPr>
          <w:rFonts w:ascii="Verdana" w:hAnsi="Verdana"/>
          <w:spacing w:val="15"/>
          <w:sz w:val="20"/>
          <w:szCs w:val="20"/>
        </w:rPr>
        <w:t xml:space="preserve"> </w:t>
      </w:r>
      <w:r w:rsidRPr="00297CD7">
        <w:rPr>
          <w:rFonts w:ascii="Verdana" w:hAnsi="Verdana"/>
          <w:sz w:val="20"/>
          <w:szCs w:val="20"/>
        </w:rPr>
        <w:t>по</w:t>
      </w:r>
      <w:r w:rsidRPr="00297CD7">
        <w:rPr>
          <w:rFonts w:ascii="Verdana" w:hAnsi="Verdana"/>
          <w:spacing w:val="14"/>
          <w:sz w:val="20"/>
          <w:szCs w:val="20"/>
        </w:rPr>
        <w:t xml:space="preserve"> </w:t>
      </w:r>
      <w:r w:rsidRPr="00297CD7">
        <w:rPr>
          <w:rFonts w:ascii="Verdana" w:hAnsi="Verdana"/>
          <w:sz w:val="20"/>
          <w:szCs w:val="20"/>
        </w:rPr>
        <w:t>електронна</w:t>
      </w:r>
      <w:r w:rsidRPr="00297CD7">
        <w:rPr>
          <w:rFonts w:ascii="Verdana" w:hAnsi="Verdana"/>
          <w:spacing w:val="15"/>
          <w:sz w:val="20"/>
          <w:szCs w:val="20"/>
        </w:rPr>
        <w:t xml:space="preserve"> </w:t>
      </w:r>
      <w:r w:rsidRPr="00297CD7">
        <w:rPr>
          <w:rFonts w:ascii="Verdana" w:hAnsi="Verdana"/>
          <w:sz w:val="20"/>
          <w:szCs w:val="20"/>
        </w:rPr>
        <w:t>поща</w:t>
      </w:r>
      <w:r w:rsidRPr="00297CD7">
        <w:rPr>
          <w:rFonts w:ascii="Verdana" w:hAnsi="Verdana"/>
          <w:spacing w:val="15"/>
          <w:sz w:val="20"/>
          <w:szCs w:val="20"/>
        </w:rPr>
        <w:t xml:space="preserve"> </w:t>
      </w:r>
      <w:r w:rsidRPr="00297CD7">
        <w:rPr>
          <w:rFonts w:ascii="Verdana" w:hAnsi="Verdana"/>
          <w:sz w:val="20"/>
          <w:szCs w:val="20"/>
        </w:rPr>
        <w:t>(вкл.</w:t>
      </w:r>
      <w:r w:rsidRPr="00297CD7">
        <w:rPr>
          <w:rFonts w:ascii="Verdana" w:hAnsi="Verdana"/>
          <w:spacing w:val="14"/>
          <w:sz w:val="20"/>
          <w:szCs w:val="20"/>
        </w:rPr>
        <w:t xml:space="preserve"> </w:t>
      </w:r>
      <w:r w:rsidRPr="00297CD7">
        <w:rPr>
          <w:rFonts w:ascii="Verdana" w:hAnsi="Verdana"/>
          <w:sz w:val="20"/>
          <w:szCs w:val="20"/>
        </w:rPr>
        <w:t>и</w:t>
      </w:r>
      <w:r w:rsidRPr="00297CD7">
        <w:rPr>
          <w:rFonts w:ascii="Verdana" w:hAnsi="Verdana"/>
          <w:spacing w:val="14"/>
          <w:sz w:val="20"/>
          <w:szCs w:val="20"/>
        </w:rPr>
        <w:t xml:space="preserve"> </w:t>
      </w:r>
      <w:r w:rsidRPr="00297CD7">
        <w:rPr>
          <w:rFonts w:ascii="Verdana" w:hAnsi="Verdana"/>
          <w:sz w:val="20"/>
          <w:szCs w:val="20"/>
        </w:rPr>
        <w:t>такава</w:t>
      </w:r>
      <w:r w:rsidRPr="00297CD7">
        <w:rPr>
          <w:rFonts w:ascii="Verdana" w:hAnsi="Verdana"/>
          <w:spacing w:val="15"/>
          <w:sz w:val="20"/>
          <w:szCs w:val="20"/>
        </w:rPr>
        <w:t xml:space="preserve"> </w:t>
      </w:r>
      <w:r w:rsidRPr="00297CD7">
        <w:rPr>
          <w:rFonts w:ascii="Verdana" w:hAnsi="Verdana"/>
          <w:sz w:val="20"/>
          <w:szCs w:val="20"/>
        </w:rPr>
        <w:t>посочена</w:t>
      </w:r>
      <w:r w:rsidRPr="00297CD7">
        <w:rPr>
          <w:rFonts w:ascii="Verdana" w:hAnsi="Verdana"/>
          <w:spacing w:val="15"/>
          <w:sz w:val="20"/>
          <w:szCs w:val="20"/>
        </w:rPr>
        <w:t xml:space="preserve"> </w:t>
      </w:r>
      <w:r w:rsidRPr="00297CD7">
        <w:rPr>
          <w:rFonts w:ascii="Verdana" w:hAnsi="Verdana"/>
          <w:sz w:val="20"/>
          <w:szCs w:val="20"/>
        </w:rPr>
        <w:t>на</w:t>
      </w:r>
      <w:r w:rsidRPr="00297CD7">
        <w:rPr>
          <w:rFonts w:ascii="Verdana" w:hAnsi="Verdana"/>
          <w:spacing w:val="15"/>
          <w:sz w:val="20"/>
          <w:szCs w:val="20"/>
        </w:rPr>
        <w:t xml:space="preserve"> </w:t>
      </w:r>
      <w:r w:rsidRPr="00297CD7">
        <w:rPr>
          <w:rFonts w:ascii="Verdana" w:hAnsi="Verdana"/>
          <w:sz w:val="20"/>
          <w:szCs w:val="20"/>
        </w:rPr>
        <w:t>официален</w:t>
      </w:r>
      <w:r w:rsidRPr="00297CD7">
        <w:rPr>
          <w:rFonts w:ascii="Verdana" w:hAnsi="Verdana"/>
          <w:spacing w:val="13"/>
          <w:sz w:val="20"/>
          <w:szCs w:val="20"/>
        </w:rPr>
        <w:t xml:space="preserve"> </w:t>
      </w:r>
      <w:r w:rsidRPr="00297CD7">
        <w:rPr>
          <w:rFonts w:ascii="Verdana" w:hAnsi="Verdana"/>
          <w:spacing w:val="1"/>
          <w:sz w:val="20"/>
          <w:szCs w:val="20"/>
        </w:rPr>
        <w:t>у</w:t>
      </w:r>
      <w:r w:rsidRPr="00297CD7">
        <w:rPr>
          <w:rFonts w:ascii="Verdana" w:hAnsi="Verdana"/>
          <w:sz w:val="20"/>
          <w:szCs w:val="20"/>
        </w:rPr>
        <w:t>ебсайт на</w:t>
      </w:r>
      <w:r w:rsidRPr="00297CD7">
        <w:rPr>
          <w:rFonts w:ascii="Verdana" w:hAnsi="Verdana"/>
          <w:spacing w:val="21"/>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22"/>
          <w:sz w:val="20"/>
          <w:szCs w:val="20"/>
        </w:rPr>
        <w:t xml:space="preserve"> </w:t>
      </w:r>
      <w:r w:rsidRPr="00297CD7">
        <w:rPr>
          <w:rFonts w:ascii="Verdana" w:hAnsi="Verdana"/>
          <w:sz w:val="20"/>
          <w:szCs w:val="20"/>
        </w:rPr>
        <w:t>момен</w:t>
      </w:r>
      <w:r w:rsidRPr="00297CD7">
        <w:rPr>
          <w:rFonts w:ascii="Verdana" w:hAnsi="Verdana"/>
          <w:spacing w:val="-2"/>
          <w:sz w:val="20"/>
          <w:szCs w:val="20"/>
        </w:rPr>
        <w:t>т</w:t>
      </w:r>
      <w:r w:rsidRPr="00297CD7">
        <w:rPr>
          <w:rFonts w:ascii="Verdana" w:hAnsi="Verdana"/>
          <w:sz w:val="20"/>
          <w:szCs w:val="20"/>
        </w:rPr>
        <w:t>ът</w:t>
      </w:r>
      <w:r w:rsidRPr="00297CD7">
        <w:rPr>
          <w:rFonts w:ascii="Verdana" w:hAnsi="Verdana"/>
          <w:spacing w:val="22"/>
          <w:sz w:val="20"/>
          <w:szCs w:val="20"/>
        </w:rPr>
        <w:t xml:space="preserve"> </w:t>
      </w:r>
      <w:r w:rsidRPr="00297CD7">
        <w:rPr>
          <w:rFonts w:ascii="Verdana" w:hAnsi="Verdana"/>
          <w:sz w:val="20"/>
          <w:szCs w:val="20"/>
        </w:rPr>
        <w:t>на</w:t>
      </w:r>
      <w:r w:rsidRPr="00297CD7">
        <w:rPr>
          <w:rFonts w:ascii="Verdana" w:hAnsi="Verdana"/>
          <w:spacing w:val="22"/>
          <w:sz w:val="20"/>
          <w:szCs w:val="20"/>
        </w:rPr>
        <w:t xml:space="preserve"> </w:t>
      </w:r>
      <w:r w:rsidRPr="00297CD7">
        <w:rPr>
          <w:rFonts w:ascii="Verdana" w:hAnsi="Verdana"/>
          <w:sz w:val="20"/>
          <w:szCs w:val="20"/>
        </w:rPr>
        <w:t>пол</w:t>
      </w:r>
      <w:r w:rsidRPr="00297CD7">
        <w:rPr>
          <w:rFonts w:ascii="Verdana" w:hAnsi="Verdana"/>
          <w:spacing w:val="1"/>
          <w:sz w:val="20"/>
          <w:szCs w:val="20"/>
        </w:rPr>
        <w:t>у</w:t>
      </w:r>
      <w:r w:rsidRPr="00297CD7">
        <w:rPr>
          <w:rFonts w:ascii="Verdana" w:hAnsi="Verdana"/>
          <w:sz w:val="20"/>
          <w:szCs w:val="20"/>
        </w:rPr>
        <w:t>чаването</w:t>
      </w:r>
      <w:r w:rsidRPr="00297CD7">
        <w:rPr>
          <w:rFonts w:ascii="Verdana" w:hAnsi="Verdana"/>
          <w:spacing w:val="22"/>
          <w:sz w:val="20"/>
          <w:szCs w:val="20"/>
        </w:rPr>
        <w:t xml:space="preserve"> </w:t>
      </w:r>
      <w:r w:rsidRPr="00297CD7">
        <w:rPr>
          <w:rFonts w:ascii="Verdana" w:hAnsi="Verdana"/>
          <w:sz w:val="20"/>
          <w:szCs w:val="20"/>
        </w:rPr>
        <w:t>от</w:t>
      </w:r>
      <w:r w:rsidRPr="00297CD7">
        <w:rPr>
          <w:rFonts w:ascii="Verdana" w:hAnsi="Verdana"/>
          <w:spacing w:val="20"/>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1"/>
          <w:sz w:val="20"/>
          <w:szCs w:val="20"/>
        </w:rPr>
        <w:t>/</w:t>
      </w:r>
      <w:r w:rsidRPr="00297CD7">
        <w:rPr>
          <w:rFonts w:ascii="Verdana" w:hAnsi="Verdana"/>
          <w:sz w:val="20"/>
          <w:szCs w:val="20"/>
        </w:rPr>
        <w:t>заинтересовано</w:t>
      </w:r>
      <w:r w:rsidRPr="00297CD7">
        <w:rPr>
          <w:rFonts w:ascii="Verdana" w:hAnsi="Verdana"/>
          <w:spacing w:val="21"/>
          <w:sz w:val="20"/>
          <w:szCs w:val="20"/>
        </w:rPr>
        <w:t xml:space="preserve"> </w:t>
      </w:r>
      <w:r w:rsidRPr="00297CD7">
        <w:rPr>
          <w:rFonts w:ascii="Verdana" w:hAnsi="Verdana"/>
          <w:sz w:val="20"/>
          <w:szCs w:val="20"/>
        </w:rPr>
        <w:t>лице</w:t>
      </w:r>
      <w:r w:rsidRPr="00297CD7">
        <w:rPr>
          <w:rFonts w:ascii="Verdana" w:hAnsi="Verdana"/>
          <w:spacing w:val="1"/>
          <w:sz w:val="20"/>
          <w:szCs w:val="20"/>
        </w:rPr>
        <w:t>/</w:t>
      </w:r>
      <w:r w:rsidRPr="00297CD7">
        <w:rPr>
          <w:rFonts w:ascii="Verdana" w:hAnsi="Verdana"/>
          <w:sz w:val="20"/>
          <w:szCs w:val="20"/>
        </w:rPr>
        <w:t>изпълнител</w:t>
      </w:r>
      <w:r w:rsidRPr="00297CD7">
        <w:rPr>
          <w:rFonts w:ascii="Verdana" w:hAnsi="Verdana"/>
          <w:spacing w:val="21"/>
          <w:sz w:val="20"/>
          <w:szCs w:val="20"/>
        </w:rPr>
        <w:t xml:space="preserve"> </w:t>
      </w:r>
      <w:r w:rsidRPr="00297CD7">
        <w:rPr>
          <w:rFonts w:ascii="Verdana" w:hAnsi="Verdana"/>
          <w:sz w:val="20"/>
          <w:szCs w:val="20"/>
        </w:rPr>
        <w:t>ще се</w:t>
      </w:r>
      <w:r w:rsidRPr="00297CD7">
        <w:rPr>
          <w:rFonts w:ascii="Verdana" w:hAnsi="Verdana"/>
          <w:spacing w:val="57"/>
          <w:sz w:val="20"/>
          <w:szCs w:val="20"/>
        </w:rPr>
        <w:t xml:space="preserve"> </w:t>
      </w:r>
      <w:r w:rsidRPr="00297CD7">
        <w:rPr>
          <w:rFonts w:ascii="Verdana" w:hAnsi="Verdana"/>
          <w:sz w:val="20"/>
          <w:szCs w:val="20"/>
        </w:rPr>
        <w:t>счита</w:t>
      </w:r>
      <w:r w:rsidRPr="00297CD7">
        <w:rPr>
          <w:rFonts w:ascii="Verdana" w:hAnsi="Verdana"/>
          <w:spacing w:val="57"/>
          <w:sz w:val="20"/>
          <w:szCs w:val="20"/>
        </w:rPr>
        <w:t xml:space="preserve"> </w:t>
      </w:r>
      <w:r w:rsidRPr="00297CD7">
        <w:rPr>
          <w:rFonts w:ascii="Verdana" w:hAnsi="Verdana"/>
          <w:sz w:val="20"/>
          <w:szCs w:val="20"/>
        </w:rPr>
        <w:t xml:space="preserve">от датата на </w:t>
      </w:r>
      <w:r w:rsidRPr="00297CD7">
        <w:rPr>
          <w:rFonts w:ascii="Verdana" w:hAnsi="Verdana"/>
          <w:spacing w:val="57"/>
          <w:sz w:val="20"/>
          <w:szCs w:val="20"/>
        </w:rPr>
        <w:t xml:space="preserve"> </w:t>
      </w:r>
      <w:r w:rsidRPr="00297CD7">
        <w:rPr>
          <w:rFonts w:ascii="Verdana" w:hAnsi="Verdana"/>
          <w:sz w:val="20"/>
          <w:szCs w:val="20"/>
        </w:rPr>
        <w:t>пол</w:t>
      </w:r>
      <w:r w:rsidRPr="00297CD7">
        <w:rPr>
          <w:rFonts w:ascii="Verdana" w:hAnsi="Verdana"/>
          <w:spacing w:val="2"/>
          <w:sz w:val="20"/>
          <w:szCs w:val="20"/>
        </w:rPr>
        <w:t>у</w:t>
      </w:r>
      <w:r w:rsidRPr="00297CD7">
        <w:rPr>
          <w:rFonts w:ascii="Verdana" w:hAnsi="Verdana"/>
          <w:sz w:val="20"/>
          <w:szCs w:val="20"/>
        </w:rPr>
        <w:t>чено</w:t>
      </w:r>
      <w:r w:rsidRPr="00297CD7">
        <w:rPr>
          <w:rFonts w:ascii="Verdana" w:hAnsi="Verdana"/>
          <w:spacing w:val="57"/>
          <w:sz w:val="20"/>
          <w:szCs w:val="20"/>
        </w:rPr>
        <w:t xml:space="preserve"> </w:t>
      </w:r>
      <w:r w:rsidRPr="00297CD7">
        <w:rPr>
          <w:rFonts w:ascii="Verdana" w:hAnsi="Verdana"/>
          <w:sz w:val="20"/>
          <w:szCs w:val="20"/>
        </w:rPr>
        <w:t xml:space="preserve">при </w:t>
      </w:r>
      <w:r w:rsidRPr="00297CD7">
        <w:rPr>
          <w:rFonts w:ascii="Verdana" w:hAnsi="Verdana"/>
          <w:spacing w:val="56"/>
          <w:sz w:val="20"/>
          <w:szCs w:val="20"/>
        </w:rPr>
        <w:t xml:space="preserve"> </w:t>
      </w:r>
      <w:r w:rsidRPr="00297CD7">
        <w:rPr>
          <w:rFonts w:ascii="Verdana" w:hAnsi="Verdana"/>
          <w:sz w:val="20"/>
          <w:szCs w:val="20"/>
        </w:rPr>
        <w:t>Възложит</w:t>
      </w:r>
      <w:r w:rsidRPr="00297CD7">
        <w:rPr>
          <w:rFonts w:ascii="Verdana" w:hAnsi="Verdana"/>
          <w:spacing w:val="1"/>
          <w:sz w:val="20"/>
          <w:szCs w:val="20"/>
        </w:rPr>
        <w:t>е</w:t>
      </w:r>
      <w:r w:rsidRPr="00297CD7">
        <w:rPr>
          <w:rFonts w:ascii="Verdana" w:hAnsi="Verdana"/>
          <w:sz w:val="20"/>
          <w:szCs w:val="20"/>
        </w:rPr>
        <w:t>ля потвъ</w:t>
      </w:r>
      <w:r w:rsidRPr="00297CD7">
        <w:rPr>
          <w:rFonts w:ascii="Verdana" w:hAnsi="Verdana"/>
          <w:spacing w:val="1"/>
          <w:sz w:val="20"/>
          <w:szCs w:val="20"/>
        </w:rPr>
        <w:t>р</w:t>
      </w:r>
      <w:r w:rsidRPr="00297CD7">
        <w:rPr>
          <w:rFonts w:ascii="Verdana" w:hAnsi="Verdana"/>
          <w:sz w:val="20"/>
          <w:szCs w:val="20"/>
        </w:rPr>
        <w:t xml:space="preserve">ждение </w:t>
      </w:r>
      <w:r w:rsidRPr="00297CD7">
        <w:rPr>
          <w:rFonts w:ascii="Verdana" w:hAnsi="Verdana"/>
          <w:spacing w:val="57"/>
          <w:sz w:val="20"/>
          <w:szCs w:val="20"/>
        </w:rPr>
        <w:t xml:space="preserve"> </w:t>
      </w:r>
      <w:r w:rsidRPr="00297CD7">
        <w:rPr>
          <w:rFonts w:ascii="Verdana" w:hAnsi="Verdana"/>
          <w:sz w:val="20"/>
          <w:szCs w:val="20"/>
        </w:rPr>
        <w:t xml:space="preserve">от </w:t>
      </w:r>
      <w:r w:rsidRPr="00297CD7">
        <w:rPr>
          <w:rFonts w:ascii="Verdana" w:hAnsi="Verdana"/>
          <w:spacing w:val="56"/>
          <w:sz w:val="20"/>
          <w:szCs w:val="20"/>
        </w:rPr>
        <w:t xml:space="preserve"> </w:t>
      </w:r>
      <w:r w:rsidRPr="00297CD7">
        <w:rPr>
          <w:rFonts w:ascii="Verdana" w:hAnsi="Verdana"/>
          <w:sz w:val="20"/>
          <w:szCs w:val="20"/>
        </w:rPr>
        <w:t>заинтересовано лице</w:t>
      </w:r>
      <w:r w:rsidRPr="00297CD7">
        <w:rPr>
          <w:rFonts w:ascii="Verdana" w:hAnsi="Verdana"/>
          <w:spacing w:val="-1"/>
          <w:sz w:val="20"/>
          <w:szCs w:val="20"/>
        </w:rPr>
        <w:t>/</w:t>
      </w:r>
      <w:r w:rsidRPr="00297CD7">
        <w:rPr>
          <w:rFonts w:ascii="Verdana" w:hAnsi="Verdana"/>
          <w:spacing w:val="1"/>
          <w:sz w:val="20"/>
          <w:szCs w:val="20"/>
        </w:rPr>
        <w:t>уч</w:t>
      </w:r>
      <w:r w:rsidRPr="00297CD7">
        <w:rPr>
          <w:rFonts w:ascii="Verdana" w:hAnsi="Verdana"/>
          <w:sz w:val="20"/>
          <w:szCs w:val="20"/>
        </w:rPr>
        <w:t>астник</w:t>
      </w:r>
      <w:r w:rsidRPr="00297CD7">
        <w:rPr>
          <w:rFonts w:ascii="Verdana" w:hAnsi="Verdana"/>
          <w:spacing w:val="1"/>
          <w:sz w:val="20"/>
          <w:szCs w:val="20"/>
        </w:rPr>
        <w:t>/</w:t>
      </w:r>
      <w:r w:rsidRPr="00297CD7">
        <w:rPr>
          <w:rFonts w:ascii="Verdana" w:hAnsi="Verdana"/>
          <w:sz w:val="20"/>
          <w:szCs w:val="20"/>
        </w:rPr>
        <w:t>изпълнител, за пол</w:t>
      </w:r>
      <w:r w:rsidRPr="00297CD7">
        <w:rPr>
          <w:rFonts w:ascii="Verdana" w:hAnsi="Verdana"/>
          <w:spacing w:val="1"/>
          <w:sz w:val="20"/>
          <w:szCs w:val="20"/>
        </w:rPr>
        <w:t>у</w:t>
      </w:r>
      <w:r w:rsidR="00E87081">
        <w:rPr>
          <w:rFonts w:ascii="Verdana" w:hAnsi="Verdana"/>
          <w:sz w:val="20"/>
          <w:szCs w:val="20"/>
        </w:rPr>
        <w:t>чено</w:t>
      </w:r>
      <w:r w:rsidR="00E87081">
        <w:rPr>
          <w:rFonts w:ascii="Verdana" w:hAnsi="Verdana"/>
          <w:sz w:val="20"/>
          <w:szCs w:val="20"/>
        </w:rPr>
        <w:tab/>
        <w:t xml:space="preserve"> от</w:t>
      </w:r>
      <w:r w:rsidR="00E87081">
        <w:rPr>
          <w:rFonts w:ascii="Verdana" w:hAnsi="Verdana"/>
          <w:sz w:val="20"/>
          <w:szCs w:val="20"/>
          <w:lang w:val="en-US"/>
        </w:rPr>
        <w:t xml:space="preserve"> </w:t>
      </w:r>
      <w:r w:rsidR="00E87081">
        <w:rPr>
          <w:rFonts w:ascii="Verdana" w:hAnsi="Verdana"/>
          <w:sz w:val="20"/>
          <w:szCs w:val="20"/>
        </w:rPr>
        <w:t>Възложителя електронно</w:t>
      </w:r>
      <w:r w:rsidR="00E87081">
        <w:rPr>
          <w:rFonts w:ascii="Verdana" w:hAnsi="Verdana"/>
          <w:sz w:val="20"/>
          <w:szCs w:val="20"/>
          <w:lang w:val="en-US"/>
        </w:rPr>
        <w:t xml:space="preserve"> </w:t>
      </w:r>
      <w:r w:rsidRPr="00297CD7">
        <w:rPr>
          <w:rFonts w:ascii="Verdana" w:hAnsi="Verdana"/>
          <w:sz w:val="20"/>
          <w:szCs w:val="20"/>
        </w:rPr>
        <w:t>известяване</w:t>
      </w:r>
      <w:r w:rsidRPr="00297CD7">
        <w:rPr>
          <w:rFonts w:ascii="Verdana" w:hAnsi="Verdana"/>
          <w:spacing w:val="-1"/>
          <w:sz w:val="20"/>
          <w:szCs w:val="20"/>
        </w:rPr>
        <w:t>/</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00D27654">
        <w:rPr>
          <w:rFonts w:ascii="Verdana" w:hAnsi="Verdana"/>
          <w:spacing w:val="-1"/>
          <w:sz w:val="20"/>
          <w:szCs w:val="20"/>
        </w:rPr>
        <w:t xml:space="preserve"> съгласно чл.</w:t>
      </w:r>
      <w:r w:rsidR="002B0B2B">
        <w:rPr>
          <w:rFonts w:ascii="Verdana" w:hAnsi="Verdana"/>
          <w:spacing w:val="-1"/>
          <w:sz w:val="20"/>
          <w:szCs w:val="20"/>
        </w:rPr>
        <w:t xml:space="preserve"> </w:t>
      </w:r>
      <w:r w:rsidR="00D27654">
        <w:rPr>
          <w:rFonts w:ascii="Verdana" w:hAnsi="Verdana"/>
          <w:spacing w:val="-1"/>
          <w:sz w:val="20"/>
          <w:szCs w:val="20"/>
        </w:rPr>
        <w:t>10 от ЗЕДЕП.</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е)</w:t>
      </w:r>
      <w:r w:rsidRPr="00297CD7">
        <w:rPr>
          <w:rFonts w:ascii="Verdana" w:hAnsi="Verdana"/>
          <w:spacing w:val="-1"/>
          <w:sz w:val="20"/>
          <w:szCs w:val="20"/>
        </w:rPr>
        <w:t xml:space="preserve"> чрез комбинация от тези средства.</w:t>
      </w:r>
    </w:p>
    <w:p w:rsidR="00BE0E10" w:rsidRPr="00297CD7" w:rsidRDefault="00BE0E10" w:rsidP="00BE0E10">
      <w:pPr>
        <w:shd w:val="clear" w:color="auto" w:fill="FFFFFF"/>
        <w:spacing w:line="276" w:lineRule="auto"/>
        <w:ind w:firstLine="720"/>
        <w:jc w:val="both"/>
        <w:rPr>
          <w:rFonts w:ascii="Verdana" w:hAnsi="Verdana"/>
          <w:spacing w:val="-1"/>
          <w:sz w:val="20"/>
          <w:szCs w:val="20"/>
        </w:rPr>
      </w:pPr>
    </w:p>
    <w:p w:rsidR="00BE0E10" w:rsidRPr="00297CD7" w:rsidRDefault="00BE0E10" w:rsidP="00BE0E10">
      <w:pPr>
        <w:shd w:val="clear" w:color="auto" w:fill="FFFFFF"/>
        <w:spacing w:line="276" w:lineRule="auto"/>
        <w:ind w:firstLine="720"/>
        <w:jc w:val="both"/>
        <w:rPr>
          <w:rFonts w:ascii="Verdana" w:hAnsi="Verdana"/>
          <w:spacing w:val="-1"/>
          <w:sz w:val="20"/>
          <w:szCs w:val="20"/>
        </w:rPr>
      </w:pPr>
      <w:r w:rsidRPr="00297CD7">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w:t>
      </w:r>
      <w:r w:rsidR="00A3471B">
        <w:rPr>
          <w:rFonts w:ascii="Verdana" w:hAnsi="Verdana"/>
          <w:sz w:val="20"/>
          <w:szCs w:val="20"/>
        </w:rPr>
        <w:t>поверителността на информацията.</w:t>
      </w:r>
    </w:p>
    <w:p w:rsidR="003A17AB" w:rsidRPr="00297CD7" w:rsidRDefault="003A17AB" w:rsidP="00BE0E10">
      <w:pPr>
        <w:shd w:val="clear" w:color="auto" w:fill="FFFFFF"/>
        <w:spacing w:line="276" w:lineRule="auto"/>
        <w:ind w:firstLine="720"/>
        <w:jc w:val="both"/>
        <w:rPr>
          <w:rFonts w:ascii="Verdana" w:hAnsi="Verdana"/>
          <w:sz w:val="20"/>
          <w:szCs w:val="20"/>
        </w:rPr>
      </w:pPr>
    </w:p>
    <w:p w:rsidR="003A17AB" w:rsidRPr="00297CD7" w:rsidRDefault="003A17AB" w:rsidP="00BE0E10">
      <w:pPr>
        <w:shd w:val="clear" w:color="auto" w:fill="FFFFFF"/>
        <w:spacing w:line="276" w:lineRule="auto"/>
        <w:ind w:firstLine="720"/>
        <w:jc w:val="both"/>
        <w:rPr>
          <w:rFonts w:ascii="Verdana" w:hAnsi="Verdana"/>
          <w:sz w:val="20"/>
          <w:szCs w:val="20"/>
        </w:rPr>
      </w:pPr>
    </w:p>
    <w:p w:rsidR="00BE54A6" w:rsidRPr="001D601F" w:rsidRDefault="00BE54A6" w:rsidP="001D601F">
      <w:pPr>
        <w:tabs>
          <w:tab w:val="left" w:pos="720"/>
        </w:tabs>
        <w:jc w:val="center"/>
        <w:rPr>
          <w:rFonts w:ascii="Verdana" w:hAnsi="Verdana"/>
          <w:b/>
          <w:bCs/>
          <w:sz w:val="20"/>
          <w:szCs w:val="20"/>
          <w:lang w:val="en-US"/>
        </w:rPr>
      </w:pPr>
      <w:r w:rsidRPr="00297CD7">
        <w:rPr>
          <w:rFonts w:ascii="Verdana" w:hAnsi="Verdana"/>
          <w:b/>
          <w:color w:val="000000" w:themeColor="text1"/>
          <w:sz w:val="20"/>
          <w:szCs w:val="20"/>
        </w:rPr>
        <w:t>МЕТОДИКА ЗА ОПРЕДЕЛЯНЕ НА КОМПЛЕКСНАТА ОЦЕНКА</w:t>
      </w:r>
    </w:p>
    <w:p w:rsidR="00BE54A6" w:rsidRPr="00297CD7" w:rsidRDefault="00BE54A6" w:rsidP="001D601F">
      <w:pPr>
        <w:shd w:val="clear" w:color="auto" w:fill="FFFFFF"/>
        <w:spacing w:line="276" w:lineRule="auto"/>
        <w:jc w:val="center"/>
        <w:rPr>
          <w:rFonts w:ascii="Verdana" w:hAnsi="Verdana"/>
          <w:b/>
          <w:color w:val="000000" w:themeColor="text1"/>
          <w:sz w:val="20"/>
          <w:szCs w:val="20"/>
        </w:rPr>
      </w:pPr>
      <w:r w:rsidRPr="00297CD7">
        <w:rPr>
          <w:rFonts w:ascii="Verdana" w:hAnsi="Verdana"/>
          <w:b/>
          <w:color w:val="000000" w:themeColor="text1"/>
          <w:sz w:val="20"/>
          <w:szCs w:val="20"/>
        </w:rPr>
        <w:t>КРИТЕРИИ ЗА ВЪЗЛАГАНЕ НА ПОРЪЧКАТА</w:t>
      </w:r>
    </w:p>
    <w:p w:rsidR="00BE54A6" w:rsidRPr="00297CD7" w:rsidRDefault="00BE54A6" w:rsidP="00BE54A6">
      <w:pPr>
        <w:shd w:val="clear" w:color="auto" w:fill="FFFFFF"/>
        <w:spacing w:line="276" w:lineRule="auto"/>
        <w:jc w:val="both"/>
        <w:rPr>
          <w:rFonts w:ascii="Verdana" w:hAnsi="Verdana"/>
          <w:sz w:val="20"/>
          <w:szCs w:val="20"/>
        </w:rPr>
      </w:pPr>
    </w:p>
    <w:p w:rsidR="00A52C3E" w:rsidRPr="00A52C3E" w:rsidRDefault="00A52C3E" w:rsidP="00A52C3E">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bCs/>
          <w:i/>
          <w:iCs/>
          <w:sz w:val="20"/>
          <w:szCs w:val="20"/>
        </w:rPr>
      </w:pPr>
      <w:r w:rsidRPr="002E1774">
        <w:rPr>
          <w:rFonts w:ascii="Verdana" w:hAnsi="Verdana"/>
          <w:b/>
          <w:bCs/>
          <w:sz w:val="20"/>
          <w:szCs w:val="20"/>
        </w:rPr>
        <w:t xml:space="preserve">Критерий за определяне на изпълнител — </w:t>
      </w:r>
      <w:r w:rsidRPr="002E1774">
        <w:rPr>
          <w:rFonts w:ascii="Verdana" w:hAnsi="Verdana"/>
          <w:b/>
          <w:bCs/>
          <w:i/>
          <w:iCs/>
          <w:sz w:val="20"/>
          <w:szCs w:val="20"/>
        </w:rPr>
        <w:t>„икономически най-изгодна оферта“.</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Предложенията на кандидатите ще се оценяват по следните показатели:</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numPr>
          <w:ilvl w:val="0"/>
          <w:numId w:val="50"/>
        </w:numPr>
        <w:shd w:val="clear" w:color="auto" w:fill="FFFFFF"/>
        <w:spacing w:line="276" w:lineRule="auto"/>
        <w:jc w:val="both"/>
        <w:rPr>
          <w:rFonts w:ascii="Verdana" w:hAnsi="Verdana"/>
          <w:sz w:val="20"/>
          <w:szCs w:val="20"/>
        </w:rPr>
      </w:pPr>
      <w:r w:rsidRPr="002E1774">
        <w:rPr>
          <w:rFonts w:ascii="Verdana" w:hAnsi="Verdana"/>
          <w:b/>
          <w:sz w:val="20"/>
          <w:szCs w:val="20"/>
        </w:rPr>
        <w:t xml:space="preserve">Техническо предложение </w:t>
      </w:r>
      <w:r w:rsidRPr="002E1774">
        <w:rPr>
          <w:rFonts w:ascii="Verdana" w:hAnsi="Verdana"/>
          <w:sz w:val="20"/>
          <w:szCs w:val="20"/>
        </w:rPr>
        <w:t>(</w:t>
      </w:r>
      <w:proofErr w:type="spellStart"/>
      <w:r w:rsidRPr="002E1774">
        <w:rPr>
          <w:rFonts w:ascii="Verdana" w:hAnsi="Verdana"/>
          <w:b/>
          <w:sz w:val="20"/>
          <w:szCs w:val="20"/>
        </w:rPr>
        <w:t>Т</w:t>
      </w:r>
      <w:r w:rsidRPr="002E1774">
        <w:rPr>
          <w:rFonts w:ascii="Verdana" w:hAnsi="Verdana"/>
          <w:b/>
          <w:sz w:val="20"/>
          <w:szCs w:val="20"/>
          <w:vertAlign w:val="subscript"/>
        </w:rPr>
        <w:t>техн</w:t>
      </w:r>
      <w:proofErr w:type="spellEnd"/>
      <w:r w:rsidRPr="002E1774">
        <w:rPr>
          <w:rFonts w:ascii="Verdana" w:hAnsi="Verdana"/>
          <w:b/>
          <w:sz w:val="20"/>
          <w:szCs w:val="20"/>
          <w:vertAlign w:val="subscript"/>
        </w:rPr>
        <w:t>.</w:t>
      </w:r>
      <w:r w:rsidRPr="002E1774">
        <w:rPr>
          <w:rFonts w:ascii="Verdana" w:hAnsi="Verdana"/>
          <w:sz w:val="20"/>
          <w:szCs w:val="20"/>
        </w:rPr>
        <w:t>)</w:t>
      </w:r>
      <w:r w:rsidRPr="002E1774">
        <w:rPr>
          <w:rFonts w:ascii="Verdana" w:hAnsi="Verdana"/>
          <w:sz w:val="20"/>
          <w:szCs w:val="20"/>
          <w:vertAlign w:val="subscript"/>
        </w:rPr>
        <w:t xml:space="preserve"> </w:t>
      </w:r>
      <w:r w:rsidRPr="002E1774">
        <w:rPr>
          <w:rFonts w:ascii="Verdana" w:hAnsi="Verdana"/>
          <w:sz w:val="20"/>
          <w:szCs w:val="20"/>
        </w:rPr>
        <w:t>– 60%</w:t>
      </w:r>
    </w:p>
    <w:p w:rsidR="002E1774" w:rsidRPr="002E1774" w:rsidRDefault="002E1774" w:rsidP="002E1774">
      <w:pPr>
        <w:numPr>
          <w:ilvl w:val="0"/>
          <w:numId w:val="49"/>
        </w:numPr>
        <w:shd w:val="clear" w:color="auto" w:fill="FFFFFF"/>
        <w:spacing w:line="276" w:lineRule="auto"/>
        <w:jc w:val="both"/>
        <w:rPr>
          <w:rFonts w:ascii="Verdana" w:hAnsi="Verdana"/>
          <w:sz w:val="20"/>
          <w:szCs w:val="20"/>
        </w:rPr>
      </w:pPr>
      <w:r w:rsidRPr="002E1774">
        <w:rPr>
          <w:rFonts w:ascii="Verdana" w:hAnsi="Verdana"/>
          <w:b/>
          <w:sz w:val="20"/>
          <w:szCs w:val="20"/>
        </w:rPr>
        <w:t xml:space="preserve">Предложена цена </w:t>
      </w:r>
      <w:r w:rsidRPr="002E1774">
        <w:rPr>
          <w:rFonts w:ascii="Verdana" w:hAnsi="Verdana"/>
          <w:sz w:val="20"/>
          <w:szCs w:val="20"/>
        </w:rPr>
        <w:t>(</w:t>
      </w:r>
      <w:r w:rsidRPr="002E1774">
        <w:rPr>
          <w:rFonts w:ascii="Verdana" w:hAnsi="Verdana"/>
          <w:b/>
          <w:sz w:val="20"/>
          <w:szCs w:val="20"/>
        </w:rPr>
        <w:t>С</w:t>
      </w:r>
      <w:r w:rsidRPr="002E1774">
        <w:rPr>
          <w:rFonts w:ascii="Verdana" w:hAnsi="Verdana"/>
          <w:b/>
          <w:sz w:val="20"/>
          <w:szCs w:val="20"/>
          <w:vertAlign w:val="subscript"/>
        </w:rPr>
        <w:t>цена</w:t>
      </w:r>
      <w:r w:rsidRPr="002E1774">
        <w:rPr>
          <w:rFonts w:ascii="Verdana" w:hAnsi="Verdana"/>
          <w:sz w:val="20"/>
          <w:szCs w:val="20"/>
        </w:rPr>
        <w:t>) – 40%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b/>
          <w:sz w:val="20"/>
          <w:szCs w:val="20"/>
        </w:rPr>
        <w:t>ТЕХНИЧЕСКО ПРЕДЛОЖЕНИЕ</w:t>
      </w:r>
      <w:r w:rsidRPr="002E1774">
        <w:rPr>
          <w:rFonts w:ascii="Verdana" w:hAnsi="Verdana"/>
          <w:sz w:val="20"/>
          <w:szCs w:val="20"/>
        </w:rPr>
        <w:t xml:space="preserve"> – (</w:t>
      </w:r>
      <w:proofErr w:type="spellStart"/>
      <w:r w:rsidRPr="002E1774">
        <w:rPr>
          <w:rFonts w:ascii="Verdana" w:hAnsi="Verdana"/>
          <w:b/>
          <w:sz w:val="20"/>
          <w:szCs w:val="20"/>
        </w:rPr>
        <w:t>Т</w:t>
      </w:r>
      <w:r w:rsidRPr="002E1774">
        <w:rPr>
          <w:rFonts w:ascii="Verdana" w:hAnsi="Verdana"/>
          <w:b/>
          <w:sz w:val="20"/>
          <w:szCs w:val="20"/>
          <w:vertAlign w:val="subscript"/>
        </w:rPr>
        <w:t>техн</w:t>
      </w:r>
      <w:proofErr w:type="spellEnd"/>
      <w:r w:rsidRPr="002E1774">
        <w:rPr>
          <w:rFonts w:ascii="Verdana" w:hAnsi="Verdana"/>
          <w:b/>
          <w:sz w:val="20"/>
          <w:szCs w:val="20"/>
          <w:vertAlign w:val="subscript"/>
        </w:rPr>
        <w:t>.</w:t>
      </w:r>
      <w:r w:rsidRPr="002E1774">
        <w:rPr>
          <w:rFonts w:ascii="Verdana" w:hAnsi="Verdana"/>
          <w:sz w:val="20"/>
          <w:szCs w:val="20"/>
        </w:rPr>
        <w:t>)</w:t>
      </w:r>
      <w:r w:rsidRPr="002E1774">
        <w:rPr>
          <w:rFonts w:ascii="Verdana" w:hAnsi="Verdana"/>
          <w:b/>
          <w:sz w:val="20"/>
          <w:szCs w:val="20"/>
        </w:rPr>
        <w:t xml:space="preserve"> </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Оценката на техническото предложение се определя по показател „</w:t>
      </w:r>
      <w:r w:rsidRPr="002E1774">
        <w:rPr>
          <w:rFonts w:ascii="Verdana" w:hAnsi="Verdana"/>
          <w:b/>
          <w:sz w:val="20"/>
          <w:szCs w:val="20"/>
        </w:rPr>
        <w:t>Метод за изпълнение на дейностите</w:t>
      </w:r>
      <w:r w:rsidRPr="002E1774">
        <w:rPr>
          <w:rFonts w:ascii="Verdana" w:hAnsi="Verdana"/>
          <w:sz w:val="20"/>
          <w:szCs w:val="20"/>
        </w:rPr>
        <w:t xml:space="preserve">“ с общ брой точки – 100, както следва: </w:t>
      </w:r>
    </w:p>
    <w:p w:rsidR="002E1774" w:rsidRPr="002E1774" w:rsidRDefault="002E1774" w:rsidP="002E1774">
      <w:pPr>
        <w:shd w:val="clear" w:color="auto" w:fill="FFFFFF"/>
        <w:spacing w:line="276" w:lineRule="auto"/>
        <w:jc w:val="both"/>
        <w:rPr>
          <w:rFonts w:ascii="Verdana" w:hAnsi="Verdana"/>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1"/>
        <w:gridCol w:w="3827"/>
        <w:gridCol w:w="1843"/>
      </w:tblGrid>
      <w:tr w:rsidR="002E1774" w:rsidRPr="002E1774" w:rsidTr="00AF60D9">
        <w:tc>
          <w:tcPr>
            <w:tcW w:w="8648" w:type="dxa"/>
            <w:gridSpan w:val="2"/>
          </w:tcPr>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Показател</w:t>
            </w:r>
          </w:p>
        </w:tc>
        <w:tc>
          <w:tcPr>
            <w:tcW w:w="1843" w:type="dxa"/>
          </w:tcPr>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Максимален брой точки</w:t>
            </w:r>
          </w:p>
          <w:p w:rsidR="002E1774" w:rsidRPr="002E1774" w:rsidRDefault="002E1774" w:rsidP="002E1774">
            <w:pPr>
              <w:shd w:val="clear" w:color="auto" w:fill="FFFFFF"/>
              <w:spacing w:line="276" w:lineRule="auto"/>
              <w:jc w:val="both"/>
              <w:rPr>
                <w:rFonts w:ascii="Verdana" w:hAnsi="Verdana"/>
                <w:b/>
                <w:sz w:val="20"/>
                <w:szCs w:val="20"/>
              </w:rPr>
            </w:pPr>
          </w:p>
        </w:tc>
      </w:tr>
      <w:tr w:rsidR="002E1774" w:rsidRPr="002E1774" w:rsidTr="00AF60D9">
        <w:trPr>
          <w:trHeight w:val="542"/>
        </w:trPr>
        <w:tc>
          <w:tcPr>
            <w:tcW w:w="8648" w:type="dxa"/>
            <w:gridSpan w:val="2"/>
            <w:vAlign w:val="center"/>
          </w:tcPr>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Метод за изпълнение на дейностите</w:t>
            </w:r>
          </w:p>
        </w:tc>
        <w:tc>
          <w:tcPr>
            <w:tcW w:w="1843" w:type="dxa"/>
            <w:vAlign w:val="center"/>
          </w:tcPr>
          <w:p w:rsidR="002E1774" w:rsidRPr="002E1774" w:rsidRDefault="002E1774" w:rsidP="002E1774">
            <w:pPr>
              <w:shd w:val="clear" w:color="auto" w:fill="FFFFFF"/>
              <w:spacing w:line="276" w:lineRule="auto"/>
              <w:jc w:val="both"/>
              <w:rPr>
                <w:rFonts w:ascii="Verdana" w:hAnsi="Verdana"/>
                <w:b/>
                <w:sz w:val="20"/>
                <w:szCs w:val="20"/>
                <w:lang w:val="en-US"/>
              </w:rPr>
            </w:pPr>
            <w:r>
              <w:rPr>
                <w:rFonts w:ascii="Verdana" w:hAnsi="Verdana"/>
                <w:b/>
                <w:sz w:val="20"/>
                <w:szCs w:val="20"/>
              </w:rPr>
              <w:t>100</w:t>
            </w:r>
            <w:r>
              <w:rPr>
                <w:rFonts w:ascii="Verdana" w:hAnsi="Verdana"/>
                <w:b/>
                <w:sz w:val="20"/>
                <w:szCs w:val="20"/>
                <w:lang w:val="en-US"/>
              </w:rPr>
              <w:t xml:space="preserve"> </w:t>
            </w:r>
            <w:r>
              <w:rPr>
                <w:rFonts w:ascii="Verdana" w:hAnsi="Verdana"/>
                <w:b/>
                <w:sz w:val="20"/>
                <w:szCs w:val="20"/>
              </w:rPr>
              <w:t>т</w:t>
            </w:r>
            <w:r w:rsidRPr="002E1774">
              <w:rPr>
                <w:rFonts w:ascii="Verdana" w:hAnsi="Verdana"/>
                <w:b/>
                <w:sz w:val="20"/>
                <w:szCs w:val="20"/>
              </w:rPr>
              <w:t>.</w:t>
            </w:r>
          </w:p>
        </w:tc>
      </w:tr>
      <w:tr w:rsidR="002E1774" w:rsidRPr="002E1774" w:rsidTr="00AF60D9">
        <w:trPr>
          <w:trHeight w:val="1185"/>
        </w:trPr>
        <w:tc>
          <w:tcPr>
            <w:tcW w:w="4821" w:type="dxa"/>
          </w:tcPr>
          <w:p w:rsidR="002E1774" w:rsidRPr="002E1774" w:rsidRDefault="002E1774" w:rsidP="002E1774">
            <w:pPr>
              <w:numPr>
                <w:ilvl w:val="0"/>
                <w:numId w:val="45"/>
              </w:numPr>
              <w:shd w:val="clear" w:color="auto" w:fill="FFFFFF"/>
              <w:spacing w:line="276" w:lineRule="auto"/>
              <w:jc w:val="both"/>
              <w:rPr>
                <w:rFonts w:ascii="Verdana" w:hAnsi="Verdana"/>
                <w:sz w:val="20"/>
                <w:szCs w:val="20"/>
              </w:rPr>
            </w:pPr>
            <w:r w:rsidRPr="002E1774">
              <w:rPr>
                <w:rFonts w:ascii="Verdana" w:hAnsi="Verdana"/>
                <w:sz w:val="20"/>
                <w:szCs w:val="20"/>
              </w:rPr>
              <w:lastRenderedPageBreak/>
              <w:t>Предложени поне три ключови подхода  за  оценката (</w:t>
            </w:r>
            <w:r w:rsidRPr="002E1774">
              <w:rPr>
                <w:rFonts w:ascii="Verdana" w:hAnsi="Verdana"/>
                <w:i/>
                <w:sz w:val="20"/>
                <w:szCs w:val="20"/>
                <w:lang w:val="en-US"/>
              </w:rPr>
              <w:t>k</w:t>
            </w:r>
            <w:proofErr w:type="spellStart"/>
            <w:r w:rsidRPr="002E1774">
              <w:rPr>
                <w:rFonts w:ascii="Verdana" w:hAnsi="Verdana"/>
                <w:i/>
                <w:sz w:val="20"/>
                <w:szCs w:val="20"/>
              </w:rPr>
              <w:t>ey</w:t>
            </w:r>
            <w:proofErr w:type="spellEnd"/>
            <w:r w:rsidRPr="002E1774">
              <w:rPr>
                <w:rFonts w:ascii="Verdana" w:hAnsi="Verdana"/>
                <w:i/>
                <w:sz w:val="20"/>
                <w:szCs w:val="20"/>
              </w:rPr>
              <w:t xml:space="preserve"> </w:t>
            </w:r>
            <w:proofErr w:type="spellStart"/>
            <w:r w:rsidRPr="002E1774">
              <w:rPr>
                <w:rFonts w:ascii="Verdana" w:hAnsi="Verdana"/>
                <w:i/>
                <w:sz w:val="20"/>
                <w:szCs w:val="20"/>
              </w:rPr>
              <w:t>approaches</w:t>
            </w:r>
            <w:proofErr w:type="spellEnd"/>
            <w:r w:rsidRPr="002E1774">
              <w:rPr>
                <w:rFonts w:ascii="Verdana" w:hAnsi="Verdana"/>
                <w:i/>
                <w:sz w:val="20"/>
                <w:szCs w:val="20"/>
              </w:rPr>
              <w:t xml:space="preserve"> to </w:t>
            </w:r>
            <w:proofErr w:type="spellStart"/>
            <w:r w:rsidRPr="002E1774">
              <w:rPr>
                <w:rFonts w:ascii="Verdana" w:hAnsi="Verdana"/>
                <w:i/>
                <w:sz w:val="20"/>
                <w:szCs w:val="20"/>
              </w:rPr>
              <w:t>evaluation</w:t>
            </w:r>
            <w:proofErr w:type="spellEnd"/>
            <w:r w:rsidRPr="002E1774">
              <w:rPr>
                <w:rFonts w:ascii="Verdana" w:hAnsi="Verdana"/>
                <w:sz w:val="20"/>
                <w:szCs w:val="20"/>
              </w:rPr>
              <w:t>) на ПРСР .</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numPr>
                <w:ilvl w:val="0"/>
                <w:numId w:val="45"/>
              </w:numPr>
              <w:shd w:val="clear" w:color="auto" w:fill="FFFFFF"/>
              <w:spacing w:line="276" w:lineRule="auto"/>
              <w:jc w:val="both"/>
              <w:rPr>
                <w:rFonts w:ascii="Verdana" w:hAnsi="Verdana"/>
                <w:sz w:val="20"/>
                <w:szCs w:val="20"/>
              </w:rPr>
            </w:pPr>
            <w:r w:rsidRPr="002E1774">
              <w:rPr>
                <w:rFonts w:ascii="Verdana" w:hAnsi="Verdana"/>
                <w:sz w:val="20"/>
                <w:szCs w:val="20"/>
              </w:rPr>
              <w:t>Предложени поне три вида дизайн на оценката (</w:t>
            </w:r>
            <w:r w:rsidRPr="002E1774">
              <w:rPr>
                <w:rFonts w:ascii="Verdana" w:hAnsi="Verdana"/>
                <w:i/>
                <w:sz w:val="20"/>
                <w:szCs w:val="20"/>
                <w:lang w:val="en-US"/>
              </w:rPr>
              <w:t>evaluation</w:t>
            </w:r>
            <w:r w:rsidRPr="002E1774">
              <w:rPr>
                <w:rFonts w:ascii="Verdana" w:hAnsi="Verdana"/>
                <w:i/>
                <w:sz w:val="20"/>
                <w:szCs w:val="20"/>
              </w:rPr>
              <w:t xml:space="preserve"> </w:t>
            </w:r>
            <w:r w:rsidRPr="002E1774">
              <w:rPr>
                <w:rFonts w:ascii="Verdana" w:hAnsi="Verdana"/>
                <w:i/>
                <w:sz w:val="20"/>
                <w:szCs w:val="20"/>
                <w:lang w:val="en-US"/>
              </w:rPr>
              <w:t>design</w:t>
            </w:r>
            <w:r w:rsidRPr="002E1774">
              <w:rPr>
                <w:rFonts w:ascii="Verdana" w:hAnsi="Verdana"/>
                <w:sz w:val="20"/>
                <w:szCs w:val="20"/>
              </w:rPr>
              <w:t>), като за всеки един от описаните дизайни е представена обосновка защо съответния дизайн на оценка е подходящ.</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numPr>
                <w:ilvl w:val="0"/>
                <w:numId w:val="45"/>
              </w:numPr>
              <w:shd w:val="clear" w:color="auto" w:fill="FFFFFF"/>
              <w:spacing w:line="276" w:lineRule="auto"/>
              <w:jc w:val="both"/>
              <w:rPr>
                <w:rFonts w:ascii="Verdana" w:hAnsi="Verdana"/>
                <w:sz w:val="20"/>
                <w:szCs w:val="20"/>
              </w:rPr>
            </w:pPr>
            <w:r w:rsidRPr="002E1774">
              <w:rPr>
                <w:rFonts w:ascii="Verdana" w:hAnsi="Verdana"/>
                <w:sz w:val="20"/>
                <w:szCs w:val="20"/>
              </w:rPr>
              <w:t xml:space="preserve">Предложени поне три начина на </w:t>
            </w:r>
            <w:r w:rsidRPr="002E1774">
              <w:rPr>
                <w:rFonts w:ascii="Verdana" w:hAnsi="Verdana"/>
                <w:sz w:val="20"/>
                <w:szCs w:val="20"/>
              </w:rPr>
              <w:lastRenderedPageBreak/>
              <w:t>събиране на необходимата информация, като е обосновано прилагането на всеки един от описаните начини.</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numPr>
                <w:ilvl w:val="0"/>
                <w:numId w:val="45"/>
              </w:numPr>
              <w:shd w:val="clear" w:color="auto" w:fill="FFFFFF"/>
              <w:spacing w:line="276" w:lineRule="auto"/>
              <w:jc w:val="both"/>
              <w:rPr>
                <w:rFonts w:ascii="Verdana" w:hAnsi="Verdana"/>
                <w:sz w:val="20"/>
                <w:szCs w:val="20"/>
              </w:rPr>
            </w:pPr>
            <w:r w:rsidRPr="002E1774">
              <w:rPr>
                <w:rFonts w:ascii="Verdana" w:hAnsi="Verdana"/>
                <w:sz w:val="20"/>
                <w:szCs w:val="20"/>
              </w:rPr>
              <w:t>Описани са необходимите данни и са представени подходите за тяхното обработване и анализ.</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numPr>
                <w:ilvl w:val="0"/>
                <w:numId w:val="45"/>
              </w:numPr>
              <w:shd w:val="clear" w:color="auto" w:fill="FFFFFF"/>
              <w:spacing w:line="276" w:lineRule="auto"/>
              <w:jc w:val="both"/>
              <w:rPr>
                <w:rFonts w:ascii="Verdana" w:hAnsi="Verdana"/>
                <w:b/>
                <w:sz w:val="20"/>
                <w:szCs w:val="20"/>
              </w:rPr>
            </w:pPr>
            <w:r w:rsidRPr="002E1774">
              <w:rPr>
                <w:rFonts w:ascii="Verdana" w:hAnsi="Verdana"/>
                <w:sz w:val="20"/>
                <w:szCs w:val="20"/>
              </w:rPr>
              <w:t>Описано е разпределението на експертния състав за изпълнението на дейностите, като за всеки експерт поотделно са описани функциите и задълженията му по дейности.</w:t>
            </w:r>
          </w:p>
        </w:tc>
        <w:tc>
          <w:tcPr>
            <w:tcW w:w="3827" w:type="dxa"/>
          </w:tcPr>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lastRenderedPageBreak/>
              <w:t>1. Представено е пълно описание на избраните от участника ключови подходи, като подробно и конкретно е обосновано как всеки един от тях ще допринесе за качественото извършване на оценката. Изброени и описани са примери от практиката на представените ключови подходи.</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lang w:val="en-US"/>
              </w:rPr>
            </w:pPr>
            <w:r w:rsidRPr="002E1774">
              <w:rPr>
                <w:rFonts w:ascii="Verdana" w:hAnsi="Verdana"/>
                <w:sz w:val="20"/>
                <w:szCs w:val="20"/>
              </w:rPr>
              <w:t xml:space="preserve">2. Представено е пълно описание на избраните от участника ключови подходи за оценката и е дадена обосновка за това всеки един от тях ще допринесат за качественото извършване на оценката.  </w:t>
            </w:r>
          </w:p>
          <w:p w:rsidR="002E1774" w:rsidRPr="002E1774" w:rsidRDefault="002E1774" w:rsidP="002E1774">
            <w:pPr>
              <w:shd w:val="clear" w:color="auto" w:fill="FFFFFF"/>
              <w:spacing w:line="276" w:lineRule="auto"/>
              <w:jc w:val="both"/>
              <w:rPr>
                <w:rFonts w:ascii="Verdana" w:hAnsi="Verdana"/>
                <w:sz w:val="20"/>
                <w:szCs w:val="20"/>
                <w:lang w:val="en-US"/>
              </w:rPr>
            </w:pPr>
          </w:p>
          <w:p w:rsidR="002E1774" w:rsidRPr="002E1774" w:rsidRDefault="002E1774" w:rsidP="002E1774">
            <w:pPr>
              <w:shd w:val="clear" w:color="auto" w:fill="FFFFFF"/>
              <w:spacing w:line="276" w:lineRule="auto"/>
              <w:jc w:val="both"/>
              <w:rPr>
                <w:rFonts w:ascii="Verdana" w:hAnsi="Verdana"/>
                <w:sz w:val="20"/>
                <w:szCs w:val="20"/>
                <w:lang w:val="en-US"/>
              </w:rPr>
            </w:pPr>
            <w:r w:rsidRPr="002E1774">
              <w:rPr>
                <w:rFonts w:ascii="Verdana" w:hAnsi="Verdana"/>
                <w:sz w:val="20"/>
                <w:szCs w:val="20"/>
              </w:rPr>
              <w:t xml:space="preserve">3. Представено е кратко описание на избраните от участника подходи за оценка. Липсва обосновка за избора на подходите. </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lang w:val="en-US"/>
              </w:rPr>
            </w:pPr>
            <w:r w:rsidRPr="002E1774">
              <w:rPr>
                <w:rFonts w:ascii="Verdana" w:hAnsi="Verdana"/>
                <w:sz w:val="20"/>
                <w:szCs w:val="20"/>
                <w:lang w:val="en-US"/>
              </w:rPr>
              <w:t>1</w:t>
            </w:r>
            <w:r w:rsidRPr="002E1774">
              <w:rPr>
                <w:rFonts w:ascii="Verdana" w:hAnsi="Verdana"/>
                <w:sz w:val="20"/>
                <w:szCs w:val="20"/>
              </w:rPr>
              <w:t xml:space="preserve">. Представено е пълно описание на избраните от участника дизайни на оценката, като подробно и конкретно е обосновано защо съответния дизайн е предложен, защо е подходящ за </w:t>
            </w:r>
            <w:proofErr w:type="spellStart"/>
            <w:r w:rsidRPr="002E1774">
              <w:rPr>
                <w:rFonts w:ascii="Verdana" w:hAnsi="Verdana"/>
                <w:sz w:val="20"/>
                <w:szCs w:val="20"/>
              </w:rPr>
              <w:t>последващата</w:t>
            </w:r>
            <w:proofErr w:type="spellEnd"/>
            <w:r w:rsidRPr="002E1774">
              <w:rPr>
                <w:rFonts w:ascii="Verdana" w:hAnsi="Verdana"/>
                <w:sz w:val="20"/>
                <w:szCs w:val="20"/>
              </w:rPr>
              <w:t xml:space="preserve"> оценка на ПРСР и кой от предложените дизайни ще бъде най-подходящ.   Изброени и описани са примери от практиката на представените дизайни на оценката. </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2. Представено е пълно описание на всеки един от предложените дизайни  на оценка. Дадена е обосновка за всеки предложен дизайн на оценка кой от предложените дизайни ще бъде най-подходящ.</w:t>
            </w: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3. Представено е кратко описание на предложените видове дизайн на оценка. Дадена е обща обосновка на предложението</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lastRenderedPageBreak/>
              <w:t>1. Представените начини за събиране на необходимата информация са подробно и конкретно е обосновани. Изброени и описани са примери от практиката на предложените начини за събиране на информация.</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2. Представено е пълно описание на всеки един от предложените начини за събиране на необходимата информация. Дадена е обосновка за всеки един от предложените начини за събиране на необходимата информация.</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3. Представено е кратко описание на предложените начини за събиране на необходимата информация. Дадена е обща обосновка на предложените начини. Липсват примери от практиката.</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 xml:space="preserve">1. Представено е подробно и конкретно описание на необходимите данни. Представени са подходите за обработване и анализ на данните, като  всеки един подход подробно и конкретно е обоснован, гледна точка на приноса му за постигане на резултата, а именно -  наличие на изготвена и качествена </w:t>
            </w:r>
            <w:proofErr w:type="spellStart"/>
            <w:r w:rsidRPr="002E1774">
              <w:rPr>
                <w:rFonts w:ascii="Verdana" w:hAnsi="Verdana"/>
                <w:sz w:val="20"/>
                <w:szCs w:val="20"/>
              </w:rPr>
              <w:t>последваща</w:t>
            </w:r>
            <w:proofErr w:type="spellEnd"/>
            <w:r w:rsidRPr="002E1774">
              <w:rPr>
                <w:rFonts w:ascii="Verdana" w:hAnsi="Verdana"/>
                <w:sz w:val="20"/>
                <w:szCs w:val="20"/>
              </w:rPr>
              <w:t xml:space="preserve"> оценка на ПРСР.  Изброени и описани са примери от практиката на представените подходи за обработване и анализ на данните. </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 xml:space="preserve">2. Представено е пълно описание на всеки един от предлаганите подходи за обработване и анализ на данните. Дадена е обосновка за всеки избран подход. </w:t>
            </w: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 xml:space="preserve">3. Представено е кратко описание на предложените подходи за обработване и анализ </w:t>
            </w:r>
            <w:r w:rsidRPr="002E1774">
              <w:rPr>
                <w:rFonts w:ascii="Verdana" w:hAnsi="Verdana"/>
                <w:sz w:val="20"/>
                <w:szCs w:val="20"/>
              </w:rPr>
              <w:lastRenderedPageBreak/>
              <w:t xml:space="preserve">на данните. Дадена е обща обосновка на предложените подходи. </w:t>
            </w:r>
          </w:p>
          <w:p w:rsidR="002E1774" w:rsidRPr="002E1774" w:rsidRDefault="002E1774" w:rsidP="002E1774">
            <w:pPr>
              <w:shd w:val="clear" w:color="auto" w:fill="FFFFFF"/>
              <w:spacing w:line="276" w:lineRule="auto"/>
              <w:jc w:val="both"/>
              <w:rPr>
                <w:rFonts w:ascii="Verdana" w:hAnsi="Verdana"/>
                <w:sz w:val="20"/>
                <w:szCs w:val="20"/>
              </w:rPr>
            </w:pPr>
            <w:r>
              <w:rPr>
                <w:rFonts w:ascii="Verdana" w:hAnsi="Verdana"/>
                <w:sz w:val="20"/>
                <w:szCs w:val="20"/>
              </w:rPr>
              <w:t>1.</w:t>
            </w:r>
            <w:r w:rsidRPr="002E1774">
              <w:rPr>
                <w:rFonts w:ascii="Verdana" w:hAnsi="Verdana"/>
                <w:sz w:val="20"/>
                <w:szCs w:val="20"/>
              </w:rPr>
              <w:t>Описани са подробно и конкретно функциите и задълженията на ключовите експерти. Подробно и конкретно е описан подхода за избор на екип.</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Pr>
                <w:rFonts w:ascii="Verdana" w:hAnsi="Verdana"/>
                <w:sz w:val="20"/>
                <w:szCs w:val="20"/>
              </w:rPr>
              <w:t xml:space="preserve">2. </w:t>
            </w:r>
            <w:r w:rsidRPr="002E1774">
              <w:rPr>
                <w:rFonts w:ascii="Verdana" w:hAnsi="Verdana"/>
                <w:sz w:val="20"/>
                <w:szCs w:val="20"/>
              </w:rPr>
              <w:t>Представено е пълно описание  на  функциите и задълженията на ключовите експерти. Представено е описание на подхода за избор на екип.</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3. Описан е общ подход за избор на екип.</w:t>
            </w:r>
            <w:r w:rsidRPr="002E1774">
              <w:rPr>
                <w:rFonts w:ascii="Verdana" w:hAnsi="Verdana"/>
                <w:sz w:val="20"/>
                <w:szCs w:val="20"/>
                <w:lang w:val="en-US"/>
              </w:rPr>
              <w:t xml:space="preserve"> </w:t>
            </w:r>
            <w:r w:rsidRPr="002E1774">
              <w:rPr>
                <w:rFonts w:ascii="Verdana" w:hAnsi="Verdana"/>
                <w:sz w:val="20"/>
                <w:szCs w:val="20"/>
              </w:rPr>
              <w:t>Липсва описание на функциите и задълженията на ключовите експерти.</w:t>
            </w:r>
          </w:p>
        </w:tc>
        <w:tc>
          <w:tcPr>
            <w:tcW w:w="1843" w:type="dxa"/>
          </w:tcPr>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lastRenderedPageBreak/>
              <w:t>30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10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5</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30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10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5</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lastRenderedPageBreak/>
              <w:t>20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10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5</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10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5</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sz w:val="20"/>
                <w:szCs w:val="20"/>
              </w:rPr>
              <w:t>2</w:t>
            </w:r>
          </w:p>
          <w:p w:rsidR="002E1774" w:rsidRP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p>
          <w:p w:rsid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10</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5</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2</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sz w:val="20"/>
                <w:szCs w:val="20"/>
              </w:rPr>
            </w:pPr>
          </w:p>
        </w:tc>
      </w:tr>
    </w:tbl>
    <w:p w:rsid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b/>
          <w:sz w:val="20"/>
          <w:szCs w:val="20"/>
        </w:rPr>
      </w:pPr>
      <w:r w:rsidRPr="002E1774">
        <w:rPr>
          <w:rFonts w:ascii="Verdana" w:hAnsi="Verdana"/>
          <w:b/>
          <w:sz w:val="20"/>
          <w:szCs w:val="20"/>
        </w:rPr>
        <w:t>Дефиниции:</w:t>
      </w: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Под „</w:t>
      </w:r>
      <w:r w:rsidRPr="002E1774">
        <w:rPr>
          <w:rFonts w:ascii="Verdana" w:hAnsi="Verdana"/>
          <w:b/>
          <w:sz w:val="20"/>
          <w:szCs w:val="20"/>
        </w:rPr>
        <w:t>подробно”/”конкретно</w:t>
      </w:r>
      <w:r w:rsidRPr="002E1774">
        <w:rPr>
          <w:rFonts w:ascii="Verdana" w:hAnsi="Verdana"/>
          <w:sz w:val="20"/>
          <w:szCs w:val="20"/>
        </w:rPr>
        <w:t>” следва да се разбира описание, което освен че съдържа информация относно изброените от Възложителя компонентни на показателя на „Техническото предложение”, не се ограничава единствено до тяхното изброяване, а предоставя допълнителни поясняващи предложението текстове, информация, свързана с конкретните изисквания към съдържанието на компонентите на техническото предложение, техния конкретен обхват и аспекти, зададени от документацията за възлагане, имащи отношение към повишаване на качеството на изпълнение на поръчката, както и надграждане над предвидените технически спецификации и изисквания.</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Под „</w:t>
      </w:r>
      <w:r w:rsidRPr="002E1774">
        <w:rPr>
          <w:rFonts w:ascii="Verdana" w:hAnsi="Verdana"/>
          <w:b/>
          <w:sz w:val="20"/>
          <w:szCs w:val="20"/>
        </w:rPr>
        <w:t>пълно</w:t>
      </w:r>
      <w:r w:rsidRPr="002E1774">
        <w:rPr>
          <w:rFonts w:ascii="Verdana" w:hAnsi="Verdana"/>
          <w:sz w:val="20"/>
          <w:szCs w:val="20"/>
        </w:rPr>
        <w:t>” следва да се разбира описание, обяснение, изброяване, което цялостно отчита и е насочено към специфичния предмет на поръчката. Представени са всеобхватно всички аспекти на посочените по-горе компоненти на показателя на „Техническото предложение”. „Пълно описание” означава и описание, което е недвусмислено и не създава и необходимост от тълкуване от страна на оценителната комисия.</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Под „</w:t>
      </w:r>
      <w:r w:rsidRPr="002E1774">
        <w:rPr>
          <w:rFonts w:ascii="Verdana" w:hAnsi="Verdana"/>
          <w:b/>
          <w:sz w:val="20"/>
          <w:szCs w:val="20"/>
        </w:rPr>
        <w:t>кратко</w:t>
      </w:r>
      <w:r w:rsidRPr="002E1774">
        <w:rPr>
          <w:rFonts w:ascii="Verdana" w:hAnsi="Verdana"/>
          <w:sz w:val="20"/>
          <w:szCs w:val="20"/>
        </w:rPr>
        <w:t>” описание следва да се разбира „схематично”/”общо”, сбито, без пояснение, представяне, преповтаряне дори и не буквално, на всяка една от предвидените за изпълнение дейности, изисквания на Възложителя и/или общоприети методи, способи и/или принципи.</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sz w:val="20"/>
          <w:szCs w:val="20"/>
        </w:rPr>
        <w:t>Общата оценка (</w:t>
      </w:r>
      <w:r w:rsidRPr="002E1774">
        <w:rPr>
          <w:rFonts w:ascii="Verdana" w:hAnsi="Verdana"/>
          <w:b/>
          <w:sz w:val="20"/>
          <w:szCs w:val="20"/>
        </w:rPr>
        <w:t>O</w:t>
      </w:r>
      <w:r w:rsidRPr="002E1774">
        <w:rPr>
          <w:rFonts w:ascii="Verdana" w:hAnsi="Verdana"/>
          <w:sz w:val="20"/>
          <w:szCs w:val="20"/>
        </w:rPr>
        <w:t>) на участниците се определя по следната формула:</w:t>
      </w: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b/>
          <w:sz w:val="20"/>
          <w:szCs w:val="20"/>
        </w:rPr>
        <w:t>О = 0.6*</w:t>
      </w:r>
      <w:proofErr w:type="spellStart"/>
      <w:r w:rsidRPr="002E1774">
        <w:rPr>
          <w:rFonts w:ascii="Verdana" w:hAnsi="Verdana"/>
          <w:b/>
          <w:sz w:val="20"/>
          <w:szCs w:val="20"/>
        </w:rPr>
        <w:t>Т</w:t>
      </w:r>
      <w:r w:rsidRPr="002E1774">
        <w:rPr>
          <w:rFonts w:ascii="Verdana" w:hAnsi="Verdana"/>
          <w:b/>
          <w:sz w:val="20"/>
          <w:szCs w:val="20"/>
          <w:vertAlign w:val="subscript"/>
        </w:rPr>
        <w:t>техн</w:t>
      </w:r>
      <w:proofErr w:type="spellEnd"/>
      <w:r w:rsidRPr="002E1774">
        <w:rPr>
          <w:rFonts w:ascii="Verdana" w:hAnsi="Verdana"/>
          <w:b/>
          <w:sz w:val="20"/>
          <w:szCs w:val="20"/>
          <w:vertAlign w:val="subscript"/>
        </w:rPr>
        <w:t xml:space="preserve"> </w:t>
      </w:r>
      <w:r w:rsidRPr="002E1774">
        <w:rPr>
          <w:rFonts w:ascii="Verdana" w:hAnsi="Verdana"/>
          <w:b/>
          <w:sz w:val="20"/>
          <w:szCs w:val="20"/>
        </w:rPr>
        <w:t>+ 0.4*С</w:t>
      </w:r>
      <w:r w:rsidRPr="002E1774">
        <w:rPr>
          <w:rFonts w:ascii="Verdana" w:hAnsi="Verdana"/>
          <w:b/>
          <w:sz w:val="20"/>
          <w:szCs w:val="20"/>
          <w:vertAlign w:val="subscript"/>
        </w:rPr>
        <w:t>цена</w:t>
      </w:r>
      <w:r w:rsidRPr="002E1774">
        <w:rPr>
          <w:rFonts w:ascii="Verdana" w:hAnsi="Verdana"/>
          <w:sz w:val="20"/>
          <w:szCs w:val="20"/>
          <w:vertAlign w:val="subscript"/>
        </w:rPr>
        <w:t xml:space="preserve">, </w:t>
      </w:r>
      <w:r w:rsidRPr="002E1774">
        <w:rPr>
          <w:rFonts w:ascii="Verdana" w:hAnsi="Verdana"/>
          <w:sz w:val="20"/>
          <w:szCs w:val="20"/>
        </w:rPr>
        <w:t xml:space="preserve"> където:</w:t>
      </w:r>
    </w:p>
    <w:p w:rsidR="002E1774" w:rsidRPr="002E1774" w:rsidRDefault="002E1774" w:rsidP="002E1774">
      <w:pPr>
        <w:shd w:val="clear" w:color="auto" w:fill="FFFFFF"/>
        <w:spacing w:line="276" w:lineRule="auto"/>
        <w:jc w:val="both"/>
        <w:rPr>
          <w:rFonts w:ascii="Verdana" w:hAnsi="Verdana"/>
          <w:b/>
          <w:sz w:val="20"/>
          <w:szCs w:val="20"/>
        </w:rPr>
      </w:pP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b/>
          <w:sz w:val="20"/>
          <w:szCs w:val="20"/>
        </w:rPr>
        <w:t>С</w:t>
      </w:r>
      <w:r w:rsidRPr="002E1774">
        <w:rPr>
          <w:rFonts w:ascii="Verdana" w:hAnsi="Verdana"/>
          <w:b/>
          <w:sz w:val="20"/>
          <w:szCs w:val="20"/>
          <w:vertAlign w:val="subscript"/>
        </w:rPr>
        <w:t xml:space="preserve">цена </w:t>
      </w:r>
      <w:r w:rsidRPr="002E1774">
        <w:rPr>
          <w:rFonts w:ascii="Verdana" w:hAnsi="Verdana"/>
          <w:sz w:val="20"/>
          <w:szCs w:val="20"/>
        </w:rPr>
        <w:t>е оценката на предложената цена,</w:t>
      </w:r>
      <w:r w:rsidRPr="002E1774">
        <w:rPr>
          <w:rFonts w:ascii="Verdana" w:hAnsi="Verdana"/>
          <w:sz w:val="20"/>
          <w:szCs w:val="20"/>
          <w:vertAlign w:val="subscript"/>
        </w:rPr>
        <w:t xml:space="preserve"> </w:t>
      </w:r>
      <w:r w:rsidRPr="002E1774">
        <w:rPr>
          <w:rFonts w:ascii="Verdana" w:hAnsi="Verdana"/>
          <w:sz w:val="20"/>
          <w:szCs w:val="20"/>
        </w:rPr>
        <w:t>която се определя по формулата</w:t>
      </w:r>
      <w:r w:rsidRPr="002E1774">
        <w:rPr>
          <w:rFonts w:ascii="Verdana" w:hAnsi="Verdana"/>
          <w:b/>
          <w:sz w:val="20"/>
          <w:szCs w:val="20"/>
        </w:rPr>
        <w:t xml:space="preserve"> (</w:t>
      </w:r>
      <w:proofErr w:type="spellStart"/>
      <w:r w:rsidRPr="002E1774">
        <w:rPr>
          <w:rFonts w:ascii="Verdana" w:hAnsi="Verdana"/>
          <w:b/>
          <w:sz w:val="20"/>
          <w:szCs w:val="20"/>
        </w:rPr>
        <w:t>C</w:t>
      </w:r>
      <w:r w:rsidRPr="002E1774">
        <w:rPr>
          <w:rFonts w:ascii="Verdana" w:hAnsi="Verdana"/>
          <w:b/>
          <w:sz w:val="20"/>
          <w:szCs w:val="20"/>
          <w:vertAlign w:val="subscript"/>
        </w:rPr>
        <w:t>min</w:t>
      </w:r>
      <w:proofErr w:type="spellEnd"/>
      <w:r w:rsidRPr="002E1774">
        <w:rPr>
          <w:rFonts w:ascii="Verdana" w:hAnsi="Verdana"/>
          <w:b/>
          <w:sz w:val="20"/>
          <w:szCs w:val="20"/>
        </w:rPr>
        <w:t>/C</w:t>
      </w:r>
      <w:r w:rsidRPr="002E1774">
        <w:rPr>
          <w:rFonts w:ascii="Verdana" w:hAnsi="Verdana"/>
          <w:b/>
          <w:sz w:val="20"/>
          <w:szCs w:val="20"/>
          <w:vertAlign w:val="subscript"/>
          <w:lang w:val="en-US"/>
        </w:rPr>
        <w:t>n</w:t>
      </w:r>
      <w:r w:rsidRPr="002E1774">
        <w:rPr>
          <w:rFonts w:ascii="Verdana" w:hAnsi="Verdana"/>
          <w:b/>
          <w:sz w:val="20"/>
          <w:szCs w:val="20"/>
        </w:rPr>
        <w:t>) х 100</w:t>
      </w:r>
      <w:r w:rsidRPr="002E1774">
        <w:rPr>
          <w:rFonts w:ascii="Verdana" w:hAnsi="Verdana"/>
          <w:sz w:val="20"/>
          <w:szCs w:val="20"/>
        </w:rPr>
        <w:t xml:space="preserve">, където: </w:t>
      </w:r>
    </w:p>
    <w:p w:rsidR="002E1774" w:rsidRPr="002E1774" w:rsidRDefault="002E1774" w:rsidP="002E1774">
      <w:pPr>
        <w:shd w:val="clear" w:color="auto" w:fill="FFFFFF"/>
        <w:spacing w:line="276" w:lineRule="auto"/>
        <w:jc w:val="both"/>
        <w:rPr>
          <w:rFonts w:ascii="Verdana" w:hAnsi="Verdana"/>
          <w:sz w:val="20"/>
          <w:szCs w:val="20"/>
        </w:rPr>
      </w:pPr>
      <w:proofErr w:type="spellStart"/>
      <w:r w:rsidRPr="002E1774">
        <w:rPr>
          <w:rFonts w:ascii="Verdana" w:hAnsi="Verdana"/>
          <w:b/>
          <w:sz w:val="20"/>
          <w:szCs w:val="20"/>
        </w:rPr>
        <w:t>C</w:t>
      </w:r>
      <w:r w:rsidRPr="002E1774">
        <w:rPr>
          <w:rFonts w:ascii="Verdana" w:hAnsi="Verdana"/>
          <w:b/>
          <w:sz w:val="20"/>
          <w:szCs w:val="20"/>
          <w:vertAlign w:val="subscript"/>
        </w:rPr>
        <w:t>min</w:t>
      </w:r>
      <w:proofErr w:type="spellEnd"/>
      <w:r w:rsidRPr="002E1774">
        <w:rPr>
          <w:rFonts w:ascii="Verdana" w:hAnsi="Verdana"/>
          <w:b/>
          <w:sz w:val="20"/>
          <w:szCs w:val="20"/>
          <w:vertAlign w:val="subscript"/>
        </w:rPr>
        <w:t xml:space="preserve"> </w:t>
      </w:r>
      <w:r w:rsidRPr="002E1774">
        <w:rPr>
          <w:rFonts w:ascii="Verdana" w:hAnsi="Verdana"/>
          <w:sz w:val="20"/>
          <w:szCs w:val="20"/>
        </w:rPr>
        <w:t>е минималната предложена цена</w:t>
      </w:r>
    </w:p>
    <w:p w:rsidR="002E1774" w:rsidRPr="002E1774" w:rsidRDefault="002E1774" w:rsidP="002E1774">
      <w:pPr>
        <w:shd w:val="clear" w:color="auto" w:fill="FFFFFF"/>
        <w:spacing w:line="276" w:lineRule="auto"/>
        <w:jc w:val="both"/>
        <w:rPr>
          <w:rFonts w:ascii="Verdana" w:hAnsi="Verdana"/>
          <w:sz w:val="20"/>
          <w:szCs w:val="20"/>
        </w:rPr>
      </w:pPr>
      <w:r w:rsidRPr="002E1774">
        <w:rPr>
          <w:rFonts w:ascii="Verdana" w:hAnsi="Verdana"/>
          <w:b/>
          <w:sz w:val="20"/>
          <w:szCs w:val="20"/>
        </w:rPr>
        <w:t>C</w:t>
      </w:r>
      <w:r w:rsidRPr="002E1774">
        <w:rPr>
          <w:rFonts w:ascii="Verdana" w:hAnsi="Verdana"/>
          <w:b/>
          <w:sz w:val="20"/>
          <w:szCs w:val="20"/>
          <w:vertAlign w:val="subscript"/>
          <w:lang w:val="en-US"/>
        </w:rPr>
        <w:t>n</w:t>
      </w:r>
      <w:r w:rsidRPr="002E1774">
        <w:rPr>
          <w:rFonts w:ascii="Verdana" w:hAnsi="Verdana"/>
          <w:b/>
          <w:sz w:val="20"/>
          <w:szCs w:val="20"/>
          <w:vertAlign w:val="subscript"/>
        </w:rPr>
        <w:t xml:space="preserve"> </w:t>
      </w:r>
      <w:r w:rsidRPr="002E1774">
        <w:rPr>
          <w:rFonts w:ascii="Verdana" w:hAnsi="Verdana"/>
          <w:sz w:val="20"/>
          <w:szCs w:val="20"/>
        </w:rPr>
        <w:t>е цената предложена от n-тия участник.</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b/>
          <w:sz w:val="20"/>
          <w:szCs w:val="20"/>
          <w:u w:val="single"/>
        </w:rPr>
      </w:pPr>
      <w:r w:rsidRPr="002E1774">
        <w:rPr>
          <w:rFonts w:ascii="Verdana" w:hAnsi="Verdana"/>
          <w:sz w:val="20"/>
          <w:szCs w:val="20"/>
        </w:rPr>
        <w:lastRenderedPageBreak/>
        <w:t>За нуждите на тази методика всички дробни числа, които могат да се получат при прилагане на съответната формула, се закръгляват към втория знак след десетичната запетая. Офертата, получила най-голям брой точки се класира на първо място.</w:t>
      </w:r>
    </w:p>
    <w:p w:rsidR="002E1774" w:rsidRPr="002E1774" w:rsidRDefault="002E1774" w:rsidP="002E1774">
      <w:pPr>
        <w:shd w:val="clear" w:color="auto" w:fill="FFFFFF"/>
        <w:spacing w:line="276" w:lineRule="auto"/>
        <w:jc w:val="both"/>
        <w:rPr>
          <w:rFonts w:ascii="Verdana" w:hAnsi="Verdana"/>
          <w:sz w:val="20"/>
          <w:szCs w:val="20"/>
        </w:rPr>
      </w:pPr>
    </w:p>
    <w:p w:rsidR="002E1774" w:rsidRPr="002E1774" w:rsidRDefault="002E1774" w:rsidP="002E1774">
      <w:pPr>
        <w:shd w:val="clear" w:color="auto" w:fill="FFFFFF"/>
        <w:spacing w:line="276" w:lineRule="auto"/>
        <w:jc w:val="both"/>
        <w:rPr>
          <w:rFonts w:ascii="Verdana" w:hAnsi="Verdana"/>
          <w:sz w:val="20"/>
          <w:szCs w:val="20"/>
        </w:rPr>
      </w:pPr>
    </w:p>
    <w:p w:rsidR="00696F7B" w:rsidRPr="00AF60D9" w:rsidRDefault="00696F7B" w:rsidP="00AF60D9">
      <w:pPr>
        <w:shd w:val="clear" w:color="auto" w:fill="FFFFFF"/>
        <w:spacing w:line="276" w:lineRule="auto"/>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ІІ. УЧАСТИЕ В ПРОЦЕДУРАТА</w:t>
      </w:r>
    </w:p>
    <w:p w:rsidR="00D74D84" w:rsidRPr="00297CD7" w:rsidRDefault="00D74D84" w:rsidP="00D74D84">
      <w:pPr>
        <w:shd w:val="clear" w:color="auto" w:fill="FFFFFF"/>
        <w:spacing w:line="276" w:lineRule="auto"/>
        <w:ind w:firstLine="720"/>
        <w:jc w:val="center"/>
        <w:rPr>
          <w:rFonts w:ascii="Verdana" w:hAnsi="Verdana"/>
          <w:sz w:val="20"/>
          <w:szCs w:val="20"/>
        </w:rPr>
      </w:pPr>
    </w:p>
    <w:p w:rsidR="00D74D84" w:rsidRPr="00297CD7" w:rsidRDefault="00D74D84" w:rsidP="00DD42CA">
      <w:pPr>
        <w:numPr>
          <w:ilvl w:val="0"/>
          <w:numId w:val="26"/>
        </w:numPr>
        <w:tabs>
          <w:tab w:val="left" w:pos="993"/>
        </w:tabs>
        <w:spacing w:line="360" w:lineRule="auto"/>
        <w:ind w:left="0" w:firstLine="540"/>
        <w:jc w:val="both"/>
        <w:rPr>
          <w:rFonts w:ascii="Verdana" w:hAnsi="Verdana"/>
          <w:b/>
          <w:sz w:val="20"/>
          <w:szCs w:val="20"/>
          <w:u w:val="single"/>
        </w:rPr>
      </w:pPr>
      <w:r w:rsidRPr="00297CD7">
        <w:rPr>
          <w:rFonts w:ascii="Verdana" w:hAnsi="Verdana"/>
          <w:b/>
          <w:sz w:val="20"/>
          <w:szCs w:val="20"/>
          <w:u w:val="single"/>
        </w:rPr>
        <w:t>Общи изисквания</w:t>
      </w:r>
    </w:p>
    <w:p w:rsidR="00D74D84" w:rsidRPr="00297CD7" w:rsidRDefault="00D74D84" w:rsidP="00D74D84">
      <w:pPr>
        <w:tabs>
          <w:tab w:val="left" w:pos="993"/>
        </w:tabs>
        <w:jc w:val="both"/>
        <w:rPr>
          <w:rFonts w:ascii="Verdana" w:hAnsi="Verdana"/>
          <w:sz w:val="20"/>
          <w:szCs w:val="20"/>
        </w:rPr>
      </w:pPr>
      <w:r w:rsidRPr="00297CD7">
        <w:rPr>
          <w:rFonts w:ascii="Verdana" w:hAnsi="Verdana"/>
          <w:b/>
          <w:sz w:val="20"/>
          <w:szCs w:val="20"/>
        </w:rPr>
        <w:t>1.</w:t>
      </w:r>
      <w:proofErr w:type="spellStart"/>
      <w:r w:rsidRPr="00297CD7">
        <w:rPr>
          <w:rFonts w:ascii="Verdana" w:hAnsi="Verdana"/>
          <w:b/>
          <w:sz w:val="20"/>
          <w:szCs w:val="20"/>
        </w:rPr>
        <w:t>1</w:t>
      </w:r>
      <w:proofErr w:type="spellEnd"/>
      <w:r w:rsidRPr="00297CD7">
        <w:rPr>
          <w:rFonts w:ascii="Verdana" w:hAnsi="Verdana"/>
          <w:b/>
          <w:sz w:val="20"/>
          <w:szCs w:val="20"/>
        </w:rPr>
        <w:t>.</w:t>
      </w:r>
      <w:r w:rsidR="00F86F8E">
        <w:rPr>
          <w:rFonts w:ascii="Verdana" w:hAnsi="Verdana"/>
          <w:sz w:val="20"/>
          <w:szCs w:val="20"/>
        </w:rPr>
        <w:t xml:space="preserve"> </w:t>
      </w:r>
      <w:r w:rsidR="00D45E2A">
        <w:rPr>
          <w:rFonts w:ascii="Verdana" w:hAnsi="Verdana"/>
          <w:sz w:val="20"/>
          <w:szCs w:val="20"/>
        </w:rPr>
        <w:t>У</w:t>
      </w:r>
      <w:r w:rsidR="00F86F8E">
        <w:rPr>
          <w:rFonts w:ascii="Verdana" w:hAnsi="Verdana"/>
          <w:sz w:val="20"/>
          <w:szCs w:val="20"/>
        </w:rPr>
        <w:t>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D74D84" w:rsidRPr="00297CD7" w:rsidRDefault="00D74D84" w:rsidP="00D74D84">
      <w:pPr>
        <w:shd w:val="clear" w:color="auto" w:fill="FFFFFF"/>
        <w:jc w:val="both"/>
        <w:rPr>
          <w:rFonts w:ascii="Verdana" w:hAnsi="Verdana"/>
          <w:sz w:val="20"/>
          <w:szCs w:val="20"/>
        </w:rPr>
      </w:pPr>
      <w:r w:rsidRPr="00297CD7">
        <w:rPr>
          <w:rFonts w:ascii="Verdana" w:hAnsi="Verdana"/>
          <w:b/>
          <w:sz w:val="20"/>
          <w:szCs w:val="20"/>
        </w:rPr>
        <w:t>1.2.</w:t>
      </w:r>
      <w:r w:rsidRPr="00297CD7">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74D84" w:rsidRPr="00297CD7" w:rsidRDefault="00D74D84" w:rsidP="00DD42CA">
      <w:pPr>
        <w:pStyle w:val="ListParagraph"/>
        <w:numPr>
          <w:ilvl w:val="0"/>
          <w:numId w:val="15"/>
        </w:numPr>
        <w:shd w:val="clear" w:color="auto" w:fill="FFFFFF"/>
        <w:jc w:val="both"/>
        <w:rPr>
          <w:rFonts w:ascii="Verdana" w:hAnsi="Verdana"/>
          <w:sz w:val="20"/>
          <w:szCs w:val="20"/>
        </w:rPr>
      </w:pPr>
      <w:r w:rsidRPr="00297CD7">
        <w:rPr>
          <w:rFonts w:ascii="Verdana" w:hAnsi="Verdana"/>
          <w:sz w:val="20"/>
          <w:szCs w:val="20"/>
        </w:rPr>
        <w:t>правата и задълженията на участниците в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разпределението на отговорността между членовете на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дейностите, които ще изпълнява всеки член на обединението.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w:t>
      </w:r>
      <w:r w:rsidR="00AA4459">
        <w:rPr>
          <w:rFonts w:ascii="Verdana" w:hAnsi="Verdana"/>
          <w:sz w:val="20"/>
          <w:szCs w:val="20"/>
        </w:rPr>
        <w:t xml:space="preserve"> за създаването на обединение/</w:t>
      </w:r>
      <w:r w:rsidRPr="00297CD7">
        <w:rPr>
          <w:rFonts w:ascii="Verdana" w:hAnsi="Verdana"/>
          <w:sz w:val="20"/>
          <w:szCs w:val="20"/>
        </w:rPr>
        <w:t>консорциум липсват клаузи, гарантиращи изпълнението на горепосочените условия, или</w:t>
      </w:r>
      <w:r w:rsidR="00AA4459">
        <w:rPr>
          <w:rFonts w:ascii="Verdana" w:hAnsi="Verdana"/>
          <w:sz w:val="20"/>
          <w:szCs w:val="20"/>
        </w:rPr>
        <w:t xml:space="preserve"> съставът</w:t>
      </w:r>
      <w:r w:rsidRPr="00297CD7">
        <w:rPr>
          <w:rFonts w:ascii="Verdana" w:hAnsi="Verdana"/>
          <w:sz w:val="20"/>
          <w:szCs w:val="20"/>
        </w:rPr>
        <w:t xml:space="preserve">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74D84" w:rsidRPr="00297CD7" w:rsidRDefault="00D74D84" w:rsidP="00D74D84">
      <w:pPr>
        <w:pStyle w:val="ListParagraph"/>
        <w:numPr>
          <w:ilvl w:val="1"/>
          <w:numId w:val="13"/>
        </w:numPr>
        <w:shd w:val="clear" w:color="auto" w:fill="FFFFFF"/>
        <w:tabs>
          <w:tab w:val="left" w:pos="426"/>
        </w:tabs>
        <w:spacing w:line="276" w:lineRule="auto"/>
        <w:ind w:left="0" w:firstLine="0"/>
        <w:jc w:val="both"/>
        <w:rPr>
          <w:rFonts w:ascii="Verdana" w:hAnsi="Verdana"/>
          <w:sz w:val="20"/>
          <w:szCs w:val="20"/>
        </w:rPr>
      </w:pPr>
      <w:r w:rsidRPr="00297CD7">
        <w:rPr>
          <w:rFonts w:ascii="Verdana" w:hAnsi="Verdana"/>
          <w:sz w:val="20"/>
          <w:szCs w:val="20"/>
        </w:rPr>
        <w:t>Когато не е приложено в офертата копие от документ, от който да е видно правното основани</w:t>
      </w:r>
      <w:r w:rsidR="00AA4459">
        <w:rPr>
          <w:rFonts w:ascii="Verdana" w:hAnsi="Verdana"/>
          <w:sz w:val="20"/>
          <w:szCs w:val="20"/>
        </w:rPr>
        <w:t xml:space="preserve">е за създаване на обединението, </w:t>
      </w:r>
      <w:r w:rsidRPr="00297CD7">
        <w:rPr>
          <w:rFonts w:ascii="Verdana" w:hAnsi="Verdana"/>
          <w:sz w:val="20"/>
          <w:szCs w:val="20"/>
        </w:rPr>
        <w:t>Комисията назначена от Възложителя за разглеждане и оценяване на подадените оферти, го изисква на основание чл. 54, ал. 8 от ППЗОП.</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Забележка:</w:t>
      </w:r>
      <w:r w:rsidRPr="00297CD7">
        <w:rPr>
          <w:rFonts w:ascii="Verdana" w:hAnsi="Verdana"/>
          <w:sz w:val="20"/>
          <w:szCs w:val="20"/>
        </w:rPr>
        <w:t xml:space="preserve"> </w:t>
      </w:r>
      <w:r w:rsidR="00AA4459">
        <w:rPr>
          <w:rFonts w:ascii="Verdana" w:hAnsi="Verdana"/>
          <w:sz w:val="20"/>
          <w:szCs w:val="20"/>
        </w:rPr>
        <w:t>На основание чл.</w:t>
      </w:r>
      <w:r w:rsidR="00191535">
        <w:rPr>
          <w:rFonts w:ascii="Verdana" w:hAnsi="Verdana"/>
          <w:sz w:val="20"/>
          <w:szCs w:val="20"/>
        </w:rPr>
        <w:t xml:space="preserve"> </w:t>
      </w:r>
      <w:r w:rsidR="00AA4459">
        <w:rPr>
          <w:rFonts w:ascii="Verdana" w:hAnsi="Verdana"/>
          <w:sz w:val="20"/>
          <w:szCs w:val="20"/>
        </w:rPr>
        <w:t>10, ал.</w:t>
      </w:r>
      <w:r w:rsidR="00191535">
        <w:rPr>
          <w:rFonts w:ascii="Verdana" w:hAnsi="Verdana"/>
          <w:sz w:val="20"/>
          <w:szCs w:val="20"/>
        </w:rPr>
        <w:t xml:space="preserve"> </w:t>
      </w:r>
      <w:r w:rsidR="00AA4459">
        <w:rPr>
          <w:rFonts w:ascii="Verdana" w:hAnsi="Verdana"/>
          <w:sz w:val="20"/>
          <w:szCs w:val="20"/>
        </w:rPr>
        <w:t>2 от ЗОП</w:t>
      </w:r>
      <w:r w:rsidRPr="00297CD7">
        <w:rPr>
          <w:rFonts w:ascii="Verdana" w:hAnsi="Verdana"/>
          <w:sz w:val="20"/>
          <w:szCs w:val="20"/>
        </w:rPr>
        <w:t xml:space="preserve"> Възложителят не предвижда изискване за създаване на юри</w:t>
      </w:r>
      <w:r w:rsidR="00AA4459">
        <w:rPr>
          <w:rFonts w:ascii="Verdana" w:hAnsi="Verdana"/>
          <w:sz w:val="20"/>
          <w:szCs w:val="20"/>
        </w:rPr>
        <w:t>дическо лице, когато участникът</w:t>
      </w:r>
      <w:r w:rsidRPr="00297CD7">
        <w:rPr>
          <w:rFonts w:ascii="Verdana" w:hAnsi="Verdana"/>
          <w:sz w:val="20"/>
          <w:szCs w:val="20"/>
        </w:rPr>
        <w:t xml:space="preserve"> определен за изпълнител е обединение на физически и/или юридически лица.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1.4.</w:t>
      </w:r>
      <w:r w:rsidRPr="00297CD7">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1.5.</w:t>
      </w:r>
      <w:r w:rsidRPr="00297CD7">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1.6.</w:t>
      </w:r>
      <w:r w:rsidRPr="00297CD7">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191535"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1.7.</w:t>
      </w:r>
      <w:r w:rsidRPr="00297CD7">
        <w:rPr>
          <w:rFonts w:ascii="Verdana" w:hAnsi="Verdana"/>
          <w:sz w:val="20"/>
          <w:szCs w:val="20"/>
        </w:rPr>
        <w:t xml:space="preserve"> Свързани лица не могат да бъдат самостоятелни участници в една и съща процедура.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Участниците в обединението носят солидарна отговорност за изпълнение на договора за обществената поръчка.</w:t>
      </w:r>
      <w:r w:rsidR="00B03887">
        <w:rPr>
          <w:rFonts w:ascii="Verdana" w:hAnsi="Verdana"/>
          <w:sz w:val="20"/>
          <w:szCs w:val="20"/>
        </w:rPr>
        <w:t xml:space="preserve"> </w:t>
      </w:r>
      <w:r w:rsidR="001F44CE">
        <w:rPr>
          <w:rFonts w:ascii="Verdana" w:hAnsi="Verdana"/>
          <w:sz w:val="20"/>
          <w:szCs w:val="20"/>
        </w:rPr>
        <w:t>Възложителят предвижда</w:t>
      </w:r>
      <w:r w:rsidR="00B03887">
        <w:rPr>
          <w:rFonts w:ascii="Verdana" w:hAnsi="Verdana"/>
          <w:sz w:val="20"/>
          <w:szCs w:val="20"/>
        </w:rPr>
        <w:t xml:space="preserve">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lastRenderedPageBreak/>
        <w:t>1.8.</w:t>
      </w:r>
      <w:r w:rsidRPr="00297CD7">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1.9.</w:t>
      </w:r>
      <w:r w:rsidRPr="00297CD7">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1.10.</w:t>
      </w:r>
      <w:r w:rsidRPr="00297CD7">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1.11.</w:t>
      </w:r>
      <w:r w:rsidRPr="00297CD7">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1F44CE" w:rsidRDefault="00D74D84" w:rsidP="001F44CE">
      <w:pPr>
        <w:shd w:val="clear" w:color="auto" w:fill="FFFFFF"/>
        <w:spacing w:line="276" w:lineRule="auto"/>
        <w:jc w:val="both"/>
        <w:rPr>
          <w:rFonts w:ascii="Verdana" w:hAnsi="Verdana"/>
          <w:color w:val="000000" w:themeColor="text1"/>
          <w:sz w:val="20"/>
          <w:szCs w:val="20"/>
        </w:rPr>
      </w:pPr>
      <w:r w:rsidRPr="00297CD7">
        <w:rPr>
          <w:rFonts w:ascii="Verdana" w:hAnsi="Verdana"/>
          <w:b/>
          <w:sz w:val="20"/>
          <w:szCs w:val="20"/>
        </w:rPr>
        <w:t>1.12.</w:t>
      </w:r>
      <w:r w:rsidRPr="00297CD7">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001F44CE" w:rsidRPr="001F44CE">
        <w:rPr>
          <w:rFonts w:ascii="Verdana" w:hAnsi="Verdana"/>
          <w:color w:val="FF0000"/>
          <w:sz w:val="20"/>
          <w:szCs w:val="20"/>
          <w:lang w:val="en-US"/>
        </w:rPr>
        <w:t xml:space="preserve"> </w:t>
      </w:r>
      <w:proofErr w:type="spellStart"/>
      <w:proofErr w:type="gramStart"/>
      <w:r w:rsidR="001F44CE">
        <w:rPr>
          <w:rFonts w:ascii="Verdana" w:hAnsi="Verdana"/>
          <w:color w:val="000000" w:themeColor="text1"/>
          <w:sz w:val="20"/>
          <w:szCs w:val="20"/>
          <w:lang w:val="en-US"/>
        </w:rPr>
        <w:t>Възложителят</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няма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изисква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документи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които</w:t>
      </w:r>
      <w:proofErr w:type="spellEnd"/>
      <w:r w:rsidR="001F44CE">
        <w:rPr>
          <w:rFonts w:ascii="Verdana" w:hAnsi="Verdana"/>
          <w:color w:val="000000" w:themeColor="text1"/>
          <w:sz w:val="20"/>
          <w:szCs w:val="20"/>
        </w:rPr>
        <w:t xml:space="preserve"> </w:t>
      </w:r>
      <w:proofErr w:type="spellStart"/>
      <w:r w:rsidR="001F44CE" w:rsidRPr="001F44CE">
        <w:rPr>
          <w:rFonts w:ascii="Verdana" w:hAnsi="Verdana"/>
          <w:color w:val="000000" w:themeColor="text1"/>
          <w:sz w:val="20"/>
          <w:szCs w:val="20"/>
          <w:lang w:val="en-US"/>
        </w:rPr>
        <w:t>вече</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са</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му</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били</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предоставени</w:t>
      </w:r>
      <w:proofErr w:type="spellEnd"/>
      <w:r w:rsidR="001F44CE" w:rsidRP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или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му</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служебно</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известни</w:t>
      </w:r>
      <w:proofErr w:type="spellEnd"/>
      <w:r w:rsidR="001F44CE">
        <w:rPr>
          <w:rFonts w:ascii="Verdana" w:hAnsi="Verdana"/>
          <w:color w:val="000000" w:themeColor="text1"/>
          <w:sz w:val="20"/>
          <w:szCs w:val="20"/>
        </w:rPr>
        <w:t>.</w:t>
      </w:r>
      <w:proofErr w:type="gramEnd"/>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 xml:space="preserve">1.13. </w:t>
      </w:r>
      <w:r w:rsidRPr="00297CD7">
        <w:rPr>
          <w:rFonts w:ascii="Verdana" w:hAnsi="Verdana"/>
          <w:sz w:val="20"/>
          <w:szCs w:val="20"/>
        </w:rPr>
        <w:t xml:space="preserve">Изпълнителите сключват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с подизпълнителите, посочени в офертата.</w:t>
      </w:r>
    </w:p>
    <w:p w:rsidR="001F44CE" w:rsidRDefault="00D74D84" w:rsidP="00D74D84">
      <w:pPr>
        <w:shd w:val="clear" w:color="auto" w:fill="FFFFFF"/>
        <w:spacing w:line="276" w:lineRule="auto"/>
        <w:jc w:val="both"/>
        <w:rPr>
          <w:rFonts w:ascii="Verdana" w:hAnsi="Verdana"/>
          <w:color w:val="000000" w:themeColor="text1"/>
          <w:sz w:val="20"/>
          <w:szCs w:val="20"/>
        </w:rPr>
      </w:pPr>
      <w:r w:rsidRPr="00297CD7">
        <w:rPr>
          <w:rFonts w:ascii="Verdana" w:hAnsi="Verdana"/>
          <w:sz w:val="20"/>
          <w:szCs w:val="20"/>
        </w:rPr>
        <w:t xml:space="preserve">В срок до 3 дни от сключването на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rsidR="001F44CE" w:rsidRPr="001F44CE">
        <w:rPr>
          <w:rFonts w:ascii="Verdana" w:hAnsi="Verdana"/>
          <w:color w:val="FF0000"/>
          <w:sz w:val="20"/>
          <w:szCs w:val="20"/>
        </w:rPr>
        <w:t xml:space="preserve">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Подизпълнителите нямат право да </w:t>
      </w:r>
      <w:proofErr w:type="spellStart"/>
      <w:r w:rsidRPr="00297CD7">
        <w:rPr>
          <w:rFonts w:ascii="Verdana" w:hAnsi="Verdana"/>
          <w:sz w:val="20"/>
          <w:szCs w:val="20"/>
        </w:rPr>
        <w:t>превъзлагат</w:t>
      </w:r>
      <w:proofErr w:type="spellEnd"/>
      <w:r w:rsidRPr="00297CD7">
        <w:rPr>
          <w:rFonts w:ascii="Verdana" w:hAnsi="Verdana"/>
          <w:sz w:val="20"/>
          <w:szCs w:val="20"/>
        </w:rPr>
        <w:t xml:space="preserve"> една или повече от дейностите, които са включени в предмета на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 xml:space="preserve">1.14. </w:t>
      </w:r>
      <w:r w:rsidRPr="00297CD7">
        <w:rPr>
          <w:rFonts w:ascii="Verdana" w:hAnsi="Verdana"/>
          <w:color w:val="000000"/>
          <w:sz w:val="20"/>
          <w:szCs w:val="20"/>
        </w:rPr>
        <w:t>Възложителят поддържа „Профил на купувача” на ел. ад</w:t>
      </w:r>
      <w:r w:rsidR="00CE30BC">
        <w:rPr>
          <w:rFonts w:ascii="Verdana" w:hAnsi="Verdana"/>
          <w:color w:val="000000"/>
          <w:sz w:val="20"/>
          <w:szCs w:val="20"/>
        </w:rPr>
        <w:t xml:space="preserve">рес </w:t>
      </w:r>
      <w:hyperlink r:id="rId12" w:history="1">
        <w:r w:rsidR="00CE30BC" w:rsidRPr="00E35C17">
          <w:rPr>
            <w:rStyle w:val="Hyperlink"/>
            <w:rFonts w:ascii="Verdana" w:hAnsi="Verdana"/>
            <w:sz w:val="20"/>
            <w:szCs w:val="20"/>
            <w:shd w:val="clear" w:color="auto" w:fill="FFFFFF"/>
          </w:rPr>
          <w:t>www.mzh.government.bg</w:t>
        </w:r>
      </w:hyperlink>
      <w:r w:rsidRPr="00297CD7">
        <w:rPr>
          <w:rFonts w:ascii="Verdana" w:hAnsi="Verdana"/>
          <w:color w:val="000000"/>
          <w:sz w:val="20"/>
          <w:szCs w:val="20"/>
        </w:rPr>
        <w:t>, който представлява обособена част от електро</w:t>
      </w:r>
      <w:r w:rsidR="00CE30BC">
        <w:rPr>
          <w:rFonts w:ascii="Verdana" w:hAnsi="Verdana"/>
          <w:color w:val="000000"/>
          <w:sz w:val="20"/>
          <w:szCs w:val="20"/>
        </w:rPr>
        <w:t>нна страница на МЗХ</w:t>
      </w:r>
      <w:r w:rsidRPr="00297CD7">
        <w:rPr>
          <w:rFonts w:ascii="Verdana" w:hAnsi="Verdana"/>
          <w:color w:val="000000"/>
          <w:sz w:val="20"/>
          <w:szCs w:val="20"/>
        </w:rPr>
        <w:t xml:space="preserve">, за който е осигурена неограничен, пълен, безплатен и пряк достъп чрез електронни средства.  </w:t>
      </w:r>
    </w:p>
    <w:p w:rsidR="001F44CE" w:rsidRDefault="001F44CE" w:rsidP="00D018F4">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Възложителите предоставят неограничен, пълен, безплатен и пряк достъп чрез електронни средства до документацията за об</w:t>
      </w:r>
      <w:r w:rsidR="00D018F4">
        <w:rPr>
          <w:rFonts w:ascii="Verdana" w:hAnsi="Verdana"/>
          <w:color w:val="000000"/>
          <w:sz w:val="20"/>
          <w:szCs w:val="20"/>
        </w:rPr>
        <w:t>ществената поръчка от датата на публикуване на О</w:t>
      </w:r>
      <w:r w:rsidRPr="001F44CE">
        <w:rPr>
          <w:rFonts w:ascii="Verdana" w:hAnsi="Verdana"/>
          <w:color w:val="000000"/>
          <w:sz w:val="20"/>
          <w:szCs w:val="20"/>
        </w:rPr>
        <w:t>бявлението в „Официал</w:t>
      </w:r>
      <w:r>
        <w:rPr>
          <w:rFonts w:ascii="Verdana" w:hAnsi="Verdana"/>
          <w:color w:val="000000"/>
          <w:sz w:val="20"/>
          <w:szCs w:val="20"/>
        </w:rPr>
        <w:t>ен вестник" на Европейския съюз.</w:t>
      </w:r>
    </w:p>
    <w:p w:rsidR="00BE0E10" w:rsidRPr="00297CD7" w:rsidRDefault="00BE0E10" w:rsidP="00BE0E10">
      <w:pPr>
        <w:shd w:val="clear" w:color="auto" w:fill="FFFFFF"/>
        <w:spacing w:line="276" w:lineRule="auto"/>
        <w:ind w:firstLine="720"/>
        <w:jc w:val="both"/>
        <w:rPr>
          <w:rFonts w:ascii="Verdana" w:hAnsi="Verdana"/>
          <w:b/>
          <w:color w:val="000000"/>
          <w:sz w:val="20"/>
          <w:szCs w:val="20"/>
          <w:u w:val="single"/>
        </w:rPr>
      </w:pPr>
      <w:r w:rsidRPr="00297CD7">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E0E10" w:rsidRPr="00297CD7" w:rsidRDefault="00BE0E10" w:rsidP="00D74D84">
      <w:pPr>
        <w:shd w:val="clear" w:color="auto" w:fill="FFFFFF"/>
        <w:spacing w:line="276" w:lineRule="auto"/>
        <w:ind w:firstLine="720"/>
        <w:jc w:val="both"/>
        <w:rPr>
          <w:rFonts w:ascii="Verdana" w:hAnsi="Verdana"/>
          <w:color w:val="000000"/>
          <w:sz w:val="20"/>
          <w:szCs w:val="20"/>
        </w:rPr>
      </w:pPr>
    </w:p>
    <w:p w:rsidR="00D74D84" w:rsidRPr="00297CD7" w:rsidRDefault="00D74D84" w:rsidP="00D74D84">
      <w:pPr>
        <w:spacing w:line="360" w:lineRule="auto"/>
        <w:ind w:firstLine="540"/>
        <w:rPr>
          <w:rFonts w:ascii="Verdana" w:hAnsi="Verdana"/>
          <w:b/>
          <w:sz w:val="20"/>
          <w:szCs w:val="20"/>
          <w:u w:val="single"/>
        </w:rPr>
      </w:pPr>
      <w:r w:rsidRPr="00297CD7">
        <w:rPr>
          <w:rFonts w:ascii="Verdana" w:hAnsi="Verdana"/>
          <w:b/>
          <w:sz w:val="20"/>
          <w:szCs w:val="20"/>
        </w:rPr>
        <w:t>2.</w:t>
      </w:r>
      <w:r w:rsidRPr="00297CD7">
        <w:rPr>
          <w:rFonts w:ascii="Verdana" w:hAnsi="Verdana"/>
          <w:sz w:val="20"/>
          <w:szCs w:val="20"/>
        </w:rPr>
        <w:t xml:space="preserve"> </w:t>
      </w:r>
      <w:r w:rsidRPr="00297CD7">
        <w:rPr>
          <w:rFonts w:ascii="Verdana" w:hAnsi="Verdana"/>
          <w:b/>
          <w:sz w:val="20"/>
          <w:szCs w:val="20"/>
          <w:u w:val="single"/>
        </w:rPr>
        <w:t xml:space="preserve">Условия за допустимост на участниците </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2.1.1 е осъден с влязла в сила присъда, освен ако е реабилитиран, за престъпление по </w:t>
      </w:r>
      <w:r w:rsidRPr="00297CD7">
        <w:rPr>
          <w:rFonts w:ascii="Verdana" w:hAnsi="Verdana"/>
          <w:color w:val="000000" w:themeColor="text1"/>
          <w:sz w:val="20"/>
          <w:szCs w:val="20"/>
        </w:rPr>
        <w:t>чл. 108а, чл. 159а - 159г, чл. 172, чл. 192а, чл. 194 - 217, чл. 219 - 252, чл. 253 - 260, чл. 301 - 307, чл. 321, 321а и чл. 352 - 353е от Наказателния кодекс;</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lastRenderedPageBreak/>
        <w:t xml:space="preserve">2.1.3. има задължения за данъци и задължителни осигурителни вноски по смисъла на               </w:t>
      </w:r>
      <w:r w:rsidRPr="00297CD7">
        <w:rPr>
          <w:rFonts w:ascii="Verdana" w:hAnsi="Verdana"/>
          <w:color w:val="000000" w:themeColor="text1"/>
          <w:sz w:val="20"/>
          <w:szCs w:val="20"/>
        </w:rPr>
        <w:t>чл. 162, ал. 2, т. 1 от Данъчно-осигурителния процесуален кодекс</w:t>
      </w:r>
      <w:r w:rsidRPr="00297CD7">
        <w:rPr>
          <w:rFonts w:ascii="Verdana" w:hAnsi="Verdana"/>
          <w:sz w:val="20"/>
          <w:szCs w:val="20"/>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2.1.4. е налице неравнопоставеност в случаите по </w:t>
      </w:r>
      <w:r w:rsidRPr="00297CD7">
        <w:rPr>
          <w:rFonts w:ascii="Verdana" w:hAnsi="Verdana"/>
          <w:color w:val="000000" w:themeColor="text1"/>
          <w:sz w:val="20"/>
          <w:szCs w:val="20"/>
        </w:rPr>
        <w:t>чл. 44, ал. 5 от ЗОП;</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2.1.5. е установено, че:</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297CD7">
        <w:rPr>
          <w:rFonts w:ascii="Verdana" w:hAnsi="Verdana"/>
          <w:color w:val="000000" w:themeColor="text1"/>
          <w:sz w:val="20"/>
          <w:szCs w:val="20"/>
        </w:rPr>
        <w:t xml:space="preserve">чл. 118, чл. 128, чл. 245 и чл. 301 - 305 от Кодекса на труда </w:t>
      </w:r>
      <w:r w:rsidRPr="00297CD7">
        <w:rPr>
          <w:rFonts w:ascii="Verdana" w:hAnsi="Verdana"/>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2.1.7. е налице конфликт на интереси, който не може да бъде отстранен.</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2.2 Основанията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1, 2.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2 и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3, когато:</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1. се налага да се защитят особено важни държавни или обществени интереси;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2. размерът на неплатените дължими данъци или </w:t>
      </w:r>
      <w:proofErr w:type="spellStart"/>
      <w:r w:rsidRPr="00297CD7">
        <w:rPr>
          <w:rFonts w:ascii="Verdana" w:hAnsi="Verdana"/>
          <w:color w:val="000000" w:themeColor="text1"/>
          <w:sz w:val="20"/>
          <w:szCs w:val="20"/>
        </w:rPr>
        <w:t>социалноосигурителни</w:t>
      </w:r>
      <w:proofErr w:type="spellEnd"/>
      <w:r w:rsidRPr="00297CD7">
        <w:rPr>
          <w:rFonts w:ascii="Verdana" w:hAnsi="Verdana"/>
          <w:color w:val="000000" w:themeColor="text1"/>
          <w:sz w:val="20"/>
          <w:szCs w:val="20"/>
        </w:rPr>
        <w:t xml:space="preserve"> вноски е не повече от 1 на сто от сумата на годишния общ оборот за последната приключена финансова година.</w:t>
      </w:r>
    </w:p>
    <w:p w:rsidR="00D74D84" w:rsidRPr="00297CD7" w:rsidRDefault="00D74D84" w:rsidP="00D74D84">
      <w:pPr>
        <w:shd w:val="clear" w:color="auto" w:fill="FFFFFF"/>
        <w:spacing w:line="276" w:lineRule="auto"/>
        <w:ind w:firstLine="708"/>
        <w:jc w:val="both"/>
        <w:rPr>
          <w:rFonts w:ascii="Verdana" w:hAnsi="Verdana"/>
          <w:color w:val="000000" w:themeColor="text1"/>
          <w:sz w:val="20"/>
          <w:szCs w:val="20"/>
        </w:rPr>
      </w:pPr>
      <w:r w:rsidRPr="00297CD7">
        <w:rPr>
          <w:rFonts w:ascii="Verdana" w:hAnsi="Verdana"/>
          <w:color w:val="000000" w:themeColor="text1"/>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w:t>
      </w:r>
      <w:r w:rsidR="00AA4459">
        <w:rPr>
          <w:rFonts w:ascii="Verdana" w:hAnsi="Verdana"/>
          <w:color w:val="000000" w:themeColor="text1"/>
          <w:sz w:val="20"/>
          <w:szCs w:val="20"/>
        </w:rPr>
        <w:t>,</w:t>
      </w:r>
      <w:r w:rsidRPr="00297CD7">
        <w:rPr>
          <w:rFonts w:ascii="Verdana" w:hAnsi="Verdana"/>
          <w:color w:val="000000" w:themeColor="text1"/>
          <w:sz w:val="20"/>
          <w:szCs w:val="20"/>
        </w:rPr>
        <w:t xml:space="preserve"> за чийто член на обединението е налице някое от основанията за отстраняване по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 Основанията за отстраняване се прилагат до изтичане на следните срокове:</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2.5.1. пет години от влизането в сила на присъдата - по </w:t>
      </w:r>
      <w:r w:rsidR="00AA4459">
        <w:rPr>
          <w:rFonts w:ascii="Verdana" w:hAnsi="Verdana"/>
          <w:color w:val="000000" w:themeColor="text1"/>
          <w:sz w:val="20"/>
          <w:szCs w:val="20"/>
        </w:rPr>
        <w:t xml:space="preserve">отношение на обстоятелства по </w:t>
      </w:r>
      <w:r w:rsidRPr="00297CD7">
        <w:rPr>
          <w:rFonts w:ascii="Verdana" w:hAnsi="Verdana"/>
          <w:color w:val="000000" w:themeColor="text1"/>
          <w:sz w:val="20"/>
          <w:szCs w:val="20"/>
        </w:rPr>
        <w:t>т. 2.1</w:t>
      </w:r>
      <w:r w:rsidR="00E11C1E">
        <w:rPr>
          <w:rFonts w:ascii="Verdana" w:hAnsi="Verdana"/>
          <w:color w:val="000000" w:themeColor="text1"/>
          <w:sz w:val="20"/>
          <w:szCs w:val="20"/>
        </w:rPr>
        <w:t>.1</w:t>
      </w:r>
      <w:r w:rsidRPr="00297CD7">
        <w:rPr>
          <w:rFonts w:ascii="Verdana" w:hAnsi="Verdana"/>
          <w:color w:val="000000" w:themeColor="text1"/>
          <w:sz w:val="20"/>
          <w:szCs w:val="20"/>
        </w:rPr>
        <w:t>, и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r w:rsidR="00E11C1E">
        <w:rPr>
          <w:rFonts w:ascii="Verdana" w:hAnsi="Verdana"/>
          <w:color w:val="000000" w:themeColor="text1"/>
          <w:sz w:val="20"/>
          <w:szCs w:val="20"/>
        </w:rPr>
        <w:t>1.</w:t>
      </w:r>
      <w:r w:rsidRPr="00297CD7">
        <w:rPr>
          <w:rFonts w:ascii="Verdana" w:hAnsi="Verdana"/>
          <w:color w:val="000000" w:themeColor="text1"/>
          <w:sz w:val="20"/>
          <w:szCs w:val="20"/>
        </w:rPr>
        <w:t>2, освен ако в присъдата е посочен друг срок;</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2.5.2. три години от датата на настъпване на обстоятелствата по т. 2.</w:t>
      </w:r>
      <w:r w:rsidR="00F0441C">
        <w:rPr>
          <w:rFonts w:ascii="Verdana" w:hAnsi="Verdana"/>
          <w:color w:val="000000" w:themeColor="text1"/>
          <w:sz w:val="20"/>
          <w:szCs w:val="20"/>
        </w:rPr>
        <w:t>1.5, буква „</w:t>
      </w:r>
      <w:r w:rsidR="00E11C1E">
        <w:rPr>
          <w:rFonts w:ascii="Verdana" w:hAnsi="Verdana"/>
          <w:color w:val="000000" w:themeColor="text1"/>
          <w:sz w:val="20"/>
          <w:szCs w:val="20"/>
        </w:rPr>
        <w:t>а" и т.</w:t>
      </w:r>
      <w:r w:rsidR="00F0441C">
        <w:rPr>
          <w:rFonts w:ascii="Verdana" w:hAnsi="Verdana"/>
          <w:color w:val="000000" w:themeColor="text1"/>
          <w:sz w:val="20"/>
          <w:szCs w:val="20"/>
        </w:rPr>
        <w:t xml:space="preserve"> </w:t>
      </w:r>
      <w:r w:rsidR="00E11C1E">
        <w:rPr>
          <w:rFonts w:ascii="Verdana" w:hAnsi="Verdana"/>
          <w:color w:val="000000" w:themeColor="text1"/>
          <w:sz w:val="20"/>
          <w:szCs w:val="20"/>
        </w:rPr>
        <w:t>2.1.</w:t>
      </w:r>
      <w:r w:rsidRPr="00297CD7">
        <w:rPr>
          <w:rFonts w:ascii="Verdana" w:hAnsi="Verdana"/>
          <w:color w:val="000000" w:themeColor="text1"/>
          <w:sz w:val="20"/>
          <w:szCs w:val="20"/>
        </w:rPr>
        <w:t>6, освен ако в акта, с който е установено обстоятелството, е посочен друг срок.</w:t>
      </w:r>
    </w:p>
    <w:p w:rsidR="00D74D84" w:rsidRDefault="00D74D84" w:rsidP="00D74D84">
      <w:pPr>
        <w:jc w:val="both"/>
        <w:textAlignment w:val="center"/>
        <w:rPr>
          <w:rFonts w:ascii="Verdana" w:hAnsi="Verdana"/>
          <w:color w:val="000000" w:themeColor="text1"/>
          <w:sz w:val="20"/>
          <w:szCs w:val="20"/>
        </w:rPr>
      </w:pPr>
      <w:r w:rsidRPr="00297CD7">
        <w:rPr>
          <w:rFonts w:ascii="Verdana" w:hAnsi="Verdana"/>
          <w:b/>
          <w:color w:val="000000" w:themeColor="text1"/>
          <w:sz w:val="20"/>
          <w:szCs w:val="20"/>
        </w:rPr>
        <w:t>Забележка:</w:t>
      </w:r>
      <w:r w:rsidRPr="00297CD7">
        <w:rPr>
          <w:rFonts w:ascii="Verdana" w:hAnsi="Verdana"/>
          <w:color w:val="000000" w:themeColor="text1"/>
          <w:sz w:val="20"/>
          <w:szCs w:val="20"/>
        </w:rPr>
        <w:t xml:space="preserve"> Стопанските субекти, за които са налице обстоятелства по т.</w:t>
      </w:r>
      <w:r w:rsidR="00F0441C">
        <w:rPr>
          <w:rFonts w:ascii="Verdana" w:hAnsi="Verdana"/>
          <w:color w:val="000000" w:themeColor="text1"/>
          <w:sz w:val="20"/>
          <w:szCs w:val="20"/>
        </w:rPr>
        <w:t xml:space="preserve"> </w:t>
      </w:r>
      <w:r w:rsidRPr="00297CD7">
        <w:rPr>
          <w:rFonts w:ascii="Verdana" w:hAnsi="Verdana"/>
          <w:color w:val="000000" w:themeColor="text1"/>
          <w:sz w:val="20"/>
          <w:szCs w:val="20"/>
        </w:rPr>
        <w:t>2.</w:t>
      </w:r>
      <w:r w:rsidR="00086D79">
        <w:rPr>
          <w:rFonts w:ascii="Verdana" w:hAnsi="Verdana"/>
          <w:color w:val="000000" w:themeColor="text1"/>
          <w:sz w:val="20"/>
          <w:szCs w:val="20"/>
        </w:rPr>
        <w:t>1.</w:t>
      </w:r>
      <w:r w:rsidR="00F0441C">
        <w:rPr>
          <w:rFonts w:ascii="Verdana" w:hAnsi="Verdana"/>
          <w:color w:val="000000" w:themeColor="text1"/>
          <w:sz w:val="20"/>
          <w:szCs w:val="20"/>
        </w:rPr>
        <w:t>5, буква „</w:t>
      </w:r>
      <w:r w:rsidRPr="00297CD7">
        <w:rPr>
          <w:rFonts w:ascii="Verdana" w:hAnsi="Verdana"/>
          <w:color w:val="000000" w:themeColor="text1"/>
          <w:sz w:val="20"/>
          <w:szCs w:val="20"/>
        </w:rPr>
        <w:t>а" се включват в списък, който има информативен характер.</w:t>
      </w:r>
    </w:p>
    <w:p w:rsidR="00D43852" w:rsidRPr="00D43852" w:rsidRDefault="00D43852"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2.5.3.</w:t>
      </w:r>
      <w:r w:rsidRPr="00D43852">
        <w:rPr>
          <w:rFonts w:ascii="Verdana" w:hAnsi="Verdana"/>
          <w:color w:val="000000" w:themeColor="text1"/>
          <w:sz w:val="20"/>
          <w:szCs w:val="20"/>
        </w:rPr>
        <w:t>Обстоятелството по чл.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55, ал.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1,т.</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 от ЗОП се отнася за участник който е:</w:t>
      </w:r>
    </w:p>
    <w:p w:rsidR="00D43852" w:rsidRDefault="00D43852" w:rsidP="00D43852">
      <w:pPr>
        <w:jc w:val="both"/>
        <w:textAlignment w:val="center"/>
        <w:rPr>
          <w:rFonts w:ascii="Verdana" w:hAnsi="Verdana"/>
          <w:color w:val="000000" w:themeColor="text1"/>
          <w:sz w:val="20"/>
          <w:szCs w:val="20"/>
        </w:rPr>
      </w:pPr>
      <w:r w:rsidRPr="00D43852">
        <w:rPr>
          <w:rFonts w:ascii="Verdana" w:hAnsi="Verdana"/>
          <w:color w:val="000000" w:themeColor="text1"/>
          <w:sz w:val="20"/>
          <w:szCs w:val="20"/>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w:t>
      </w:r>
      <w:r>
        <w:rPr>
          <w:rFonts w:ascii="Verdana" w:hAnsi="Verdana"/>
          <w:color w:val="000000" w:themeColor="text1"/>
          <w:sz w:val="20"/>
          <w:szCs w:val="20"/>
        </w:rPr>
        <w:t xml:space="preserve"> е установен.</w:t>
      </w:r>
    </w:p>
    <w:p w:rsidR="00C73F1B" w:rsidRPr="00297CD7" w:rsidRDefault="00C73F1B"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2.5.4. </w:t>
      </w:r>
      <w:r w:rsidR="006D6C66">
        <w:rPr>
          <w:rFonts w:ascii="Verdana" w:hAnsi="Verdana"/>
          <w:color w:val="000000" w:themeColor="text1"/>
          <w:sz w:val="20"/>
          <w:szCs w:val="20"/>
        </w:rPr>
        <w:t xml:space="preserve">При наличие на обстоятелства </w:t>
      </w:r>
      <w:r w:rsidRPr="00D43852">
        <w:rPr>
          <w:rFonts w:ascii="Verdana" w:hAnsi="Verdana"/>
          <w:color w:val="000000" w:themeColor="text1"/>
          <w:sz w:val="20"/>
          <w:szCs w:val="20"/>
        </w:rPr>
        <w:t>по чл.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55, ал.</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w:t>
      </w:r>
      <w:r>
        <w:rPr>
          <w:rFonts w:ascii="Verdana" w:hAnsi="Verdana"/>
          <w:color w:val="000000" w:themeColor="text1"/>
          <w:sz w:val="20"/>
          <w:szCs w:val="20"/>
        </w:rPr>
        <w:t xml:space="preserve"> </w:t>
      </w:r>
      <w:r w:rsidRPr="00D43852">
        <w:rPr>
          <w:rFonts w:ascii="Verdana" w:hAnsi="Verdana"/>
          <w:color w:val="000000" w:themeColor="text1"/>
          <w:sz w:val="20"/>
          <w:szCs w:val="20"/>
        </w:rPr>
        <w:t>т.</w:t>
      </w:r>
      <w:r w:rsidR="00F0441C">
        <w:rPr>
          <w:rFonts w:ascii="Verdana" w:hAnsi="Verdana"/>
          <w:color w:val="000000" w:themeColor="text1"/>
          <w:sz w:val="20"/>
          <w:szCs w:val="20"/>
        </w:rPr>
        <w:t xml:space="preserve"> </w:t>
      </w:r>
      <w:r w:rsidRPr="00D43852">
        <w:rPr>
          <w:rFonts w:ascii="Verdana" w:hAnsi="Verdana"/>
          <w:color w:val="000000" w:themeColor="text1"/>
          <w:sz w:val="20"/>
          <w:szCs w:val="20"/>
        </w:rPr>
        <w:t>1 от ЗОП</w:t>
      </w:r>
      <w:r w:rsidR="006D6C66">
        <w:rPr>
          <w:rFonts w:ascii="Verdana" w:hAnsi="Verdana"/>
          <w:color w:val="000000" w:themeColor="text1"/>
          <w:sz w:val="20"/>
          <w:szCs w:val="20"/>
        </w:rPr>
        <w:t>, възложителят</w:t>
      </w:r>
      <w:r w:rsidRPr="00C73F1B">
        <w:rPr>
          <w:rFonts w:ascii="Verdana" w:hAnsi="Verdana"/>
          <w:color w:val="000000" w:themeColor="text1"/>
          <w:sz w:val="20"/>
          <w:szCs w:val="20"/>
        </w:rPr>
        <w:t xml:space="preserve">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6</w:t>
      </w:r>
      <w:r w:rsidRPr="00297CD7">
        <w:rPr>
          <w:rFonts w:ascii="Verdana" w:hAnsi="Verdana"/>
          <w:b/>
          <w:sz w:val="20"/>
          <w:szCs w:val="20"/>
        </w:rPr>
        <w:t xml:space="preserve">. </w:t>
      </w:r>
      <w:r w:rsidRPr="00297CD7">
        <w:rPr>
          <w:rFonts w:ascii="Verdana" w:hAnsi="Verdana"/>
          <w:sz w:val="20"/>
          <w:szCs w:val="20"/>
        </w:rPr>
        <w:t>Не могат да участват в процедурата за възлагане на настоящата обществена поръчка участници,</w:t>
      </w:r>
      <w:r w:rsidRPr="00297CD7">
        <w:rPr>
          <w:rFonts w:ascii="Verdana" w:hAnsi="Verdana"/>
          <w:b/>
          <w:sz w:val="20"/>
          <w:szCs w:val="20"/>
        </w:rPr>
        <w:t xml:space="preserve"> </w:t>
      </w:r>
      <w:r w:rsidRPr="00297CD7">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7</w:t>
      </w:r>
      <w:r w:rsidRPr="00297CD7">
        <w:rPr>
          <w:rFonts w:ascii="Verdana" w:hAnsi="Verdana"/>
          <w:b/>
          <w:sz w:val="20"/>
          <w:szCs w:val="20"/>
        </w:rPr>
        <w:t>.</w:t>
      </w:r>
      <w:r w:rsidRPr="00297CD7">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lastRenderedPageBreak/>
        <w:t>2.</w:t>
      </w:r>
      <w:r w:rsidR="00006E47" w:rsidRPr="00297CD7">
        <w:rPr>
          <w:rFonts w:ascii="Verdana" w:hAnsi="Verdana"/>
          <w:b/>
          <w:sz w:val="20"/>
          <w:szCs w:val="20"/>
        </w:rPr>
        <w:t>8</w:t>
      </w:r>
      <w:r w:rsidRPr="00297CD7">
        <w:rPr>
          <w:rFonts w:ascii="Verdana" w:hAnsi="Verdana"/>
          <w:b/>
          <w:sz w:val="20"/>
          <w:szCs w:val="20"/>
        </w:rPr>
        <w:t>.</w:t>
      </w:r>
      <w:r w:rsidRPr="00297CD7">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.1.</w:t>
      </w:r>
      <w:r w:rsidRPr="00297CD7">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.2.</w:t>
      </w:r>
      <w:r w:rsidRPr="00297CD7">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006E47" w:rsidRPr="00297CD7" w:rsidRDefault="00006E47" w:rsidP="00006E47">
      <w:pPr>
        <w:shd w:val="clear" w:color="auto" w:fill="FFFFFF"/>
        <w:spacing w:line="276" w:lineRule="auto"/>
        <w:ind w:firstLine="720"/>
        <w:rPr>
          <w:rFonts w:ascii="Verdana" w:hAnsi="Verdana"/>
          <w:b/>
          <w:sz w:val="20"/>
          <w:szCs w:val="20"/>
        </w:rPr>
      </w:pPr>
    </w:p>
    <w:p w:rsidR="00D74D84" w:rsidRPr="00297CD7" w:rsidRDefault="00006E47" w:rsidP="00006E47">
      <w:pPr>
        <w:shd w:val="clear" w:color="auto" w:fill="FFFFFF"/>
        <w:spacing w:line="276" w:lineRule="auto"/>
        <w:ind w:firstLine="720"/>
        <w:rPr>
          <w:rFonts w:ascii="Verdana" w:hAnsi="Verdana"/>
          <w:b/>
          <w:sz w:val="20"/>
          <w:szCs w:val="20"/>
          <w:u w:val="single"/>
        </w:rPr>
      </w:pPr>
      <w:r w:rsidRPr="00297CD7">
        <w:rPr>
          <w:rFonts w:ascii="Verdana" w:hAnsi="Verdana"/>
          <w:b/>
          <w:sz w:val="20"/>
          <w:szCs w:val="20"/>
        </w:rPr>
        <w:t xml:space="preserve">3. </w:t>
      </w:r>
      <w:r w:rsidRPr="00297CD7">
        <w:rPr>
          <w:rFonts w:ascii="Verdana" w:hAnsi="Verdana"/>
          <w:b/>
          <w:sz w:val="20"/>
          <w:szCs w:val="20"/>
          <w:u w:val="single"/>
        </w:rPr>
        <w:t>Критерии за подбор.</w:t>
      </w:r>
    </w:p>
    <w:p w:rsidR="00006E47" w:rsidRPr="00297CD7" w:rsidRDefault="00006E47"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3.1.</w:t>
      </w:r>
      <w:r w:rsidR="00D31CF8">
        <w:rPr>
          <w:rFonts w:ascii="Verdana" w:hAnsi="Verdana"/>
          <w:b/>
          <w:sz w:val="20"/>
          <w:szCs w:val="20"/>
        </w:rPr>
        <w:t xml:space="preserve"> </w:t>
      </w:r>
      <w:r w:rsidRPr="00297CD7">
        <w:rPr>
          <w:rFonts w:ascii="Verdana" w:hAnsi="Verdana"/>
          <w:b/>
          <w:sz w:val="20"/>
          <w:szCs w:val="20"/>
        </w:rPr>
        <w:t>Годност (правоспособност) за упражняване на професионална дейност</w:t>
      </w:r>
      <w:r w:rsidRPr="00297CD7">
        <w:rPr>
          <w:rFonts w:ascii="Verdana" w:hAnsi="Verdana"/>
          <w:sz w:val="20"/>
          <w:szCs w:val="20"/>
        </w:rPr>
        <w:t xml:space="preserve"> –</w:t>
      </w:r>
      <w:r w:rsidR="000B3C7F" w:rsidRPr="00297CD7">
        <w:rPr>
          <w:rFonts w:ascii="Verdana" w:hAnsi="Verdana"/>
          <w:sz w:val="20"/>
          <w:szCs w:val="20"/>
        </w:rPr>
        <w:t xml:space="preserve"> Възложителят </w:t>
      </w:r>
      <w:r w:rsidRPr="00297CD7">
        <w:rPr>
          <w:rFonts w:ascii="Verdana" w:hAnsi="Verdana"/>
          <w:sz w:val="20"/>
          <w:szCs w:val="20"/>
        </w:rPr>
        <w:t>не</w:t>
      </w:r>
      <w:r w:rsidR="000B3C7F" w:rsidRPr="00297CD7">
        <w:rPr>
          <w:rFonts w:ascii="Verdana" w:hAnsi="Verdana"/>
          <w:sz w:val="20"/>
          <w:szCs w:val="20"/>
        </w:rPr>
        <w:t xml:space="preserve"> поставя изисквания</w:t>
      </w:r>
      <w:r w:rsidRPr="00297CD7">
        <w:rPr>
          <w:rFonts w:ascii="Verdana" w:hAnsi="Verdana"/>
          <w:sz w:val="20"/>
          <w:szCs w:val="20"/>
        </w:rPr>
        <w:t>.</w:t>
      </w:r>
    </w:p>
    <w:p w:rsidR="000B3C7F" w:rsidRPr="00297CD7" w:rsidRDefault="00D31CF8" w:rsidP="00CE30BC">
      <w:pPr>
        <w:pStyle w:val="title8"/>
        <w:ind w:firstLine="0"/>
        <w:jc w:val="both"/>
        <w:textAlignment w:val="center"/>
        <w:rPr>
          <w:rFonts w:ascii="Verdana" w:hAnsi="Verdana"/>
          <w:sz w:val="20"/>
          <w:szCs w:val="20"/>
        </w:rPr>
      </w:pPr>
      <w:r>
        <w:rPr>
          <w:rFonts w:ascii="Verdana" w:hAnsi="Verdana"/>
          <w:sz w:val="20"/>
          <w:szCs w:val="20"/>
        </w:rPr>
        <w:t xml:space="preserve">          </w:t>
      </w:r>
      <w:r w:rsidR="00006E47" w:rsidRPr="00297CD7">
        <w:rPr>
          <w:rFonts w:ascii="Verdana" w:hAnsi="Verdana"/>
          <w:sz w:val="20"/>
          <w:szCs w:val="20"/>
        </w:rPr>
        <w:t>3.2.</w:t>
      </w:r>
      <w:r w:rsidR="000B3C7F" w:rsidRPr="00297CD7">
        <w:rPr>
          <w:rFonts w:ascii="Verdana" w:hAnsi="Verdana"/>
          <w:sz w:val="20"/>
          <w:szCs w:val="20"/>
        </w:rPr>
        <w:t xml:space="preserve"> Икономическо и финансово състояние – </w:t>
      </w:r>
      <w:r w:rsidR="00CE30BC">
        <w:rPr>
          <w:rFonts w:ascii="Verdana" w:hAnsi="Verdana"/>
          <w:b w:val="0"/>
          <w:sz w:val="20"/>
          <w:szCs w:val="20"/>
        </w:rPr>
        <w:t xml:space="preserve">Възложителят не поставя </w:t>
      </w:r>
      <w:r w:rsidR="000B3C7F" w:rsidRPr="00297CD7">
        <w:rPr>
          <w:rFonts w:ascii="Verdana" w:hAnsi="Verdana"/>
          <w:b w:val="0"/>
          <w:sz w:val="20"/>
          <w:szCs w:val="20"/>
        </w:rPr>
        <w:t>изисквания.</w:t>
      </w:r>
    </w:p>
    <w:p w:rsidR="00006E47" w:rsidRDefault="000B3C7F"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Технически и професионални способности:</w:t>
      </w:r>
      <w:r w:rsidR="00BE0E10" w:rsidRPr="00297CD7">
        <w:rPr>
          <w:rFonts w:ascii="Verdana" w:hAnsi="Verdana"/>
          <w:b/>
          <w:sz w:val="20"/>
          <w:szCs w:val="20"/>
        </w:rPr>
        <w:t xml:space="preserve"> </w:t>
      </w:r>
      <w:r w:rsidR="00BE0E10" w:rsidRPr="00297CD7">
        <w:rPr>
          <w:rFonts w:ascii="Verdana" w:hAnsi="Verdana"/>
          <w:sz w:val="20"/>
          <w:szCs w:val="20"/>
        </w:rPr>
        <w:t>Участникът трябва да:</w:t>
      </w:r>
    </w:p>
    <w:p w:rsidR="00BE0E10" w:rsidRDefault="000B3C7F" w:rsidP="00BE0E10">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.1</w:t>
      </w:r>
      <w:r w:rsidR="00D31CF8">
        <w:rPr>
          <w:rFonts w:ascii="Verdana" w:hAnsi="Verdana"/>
          <w:b/>
          <w:sz w:val="20"/>
          <w:szCs w:val="20"/>
        </w:rPr>
        <w:t>.</w:t>
      </w:r>
      <w:r w:rsidRPr="00297CD7">
        <w:rPr>
          <w:rFonts w:ascii="Verdana" w:hAnsi="Verdana"/>
          <w:b/>
          <w:sz w:val="20"/>
          <w:szCs w:val="20"/>
        </w:rPr>
        <w:t xml:space="preserve"> </w:t>
      </w:r>
      <w:r w:rsidRPr="00297CD7">
        <w:rPr>
          <w:rFonts w:ascii="Verdana" w:hAnsi="Verdana"/>
          <w:sz w:val="20"/>
          <w:szCs w:val="20"/>
        </w:rPr>
        <w:t>е изпълнил дейности с предмет и обем, идентични или сходни с тези на поръчката за последните три години от датата на подаване на офертата;</w:t>
      </w:r>
      <w:r w:rsidRPr="00297CD7">
        <w:rPr>
          <w:rFonts w:ascii="Verdana" w:hAnsi="Verdana"/>
          <w:b/>
          <w:sz w:val="20"/>
          <w:szCs w:val="20"/>
        </w:rPr>
        <w:t xml:space="preserve"> </w:t>
      </w:r>
    </w:p>
    <w:p w:rsidR="00BE0E10" w:rsidRPr="00297CD7" w:rsidRDefault="00BE0E10" w:rsidP="00325934">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Минимално ниво: </w:t>
      </w:r>
      <w:r w:rsidR="00CE30BC" w:rsidRPr="00CE30BC">
        <w:rPr>
          <w:rFonts w:ascii="Verdana" w:eastAsia="Calibri" w:hAnsi="Verdana"/>
          <w:color w:val="000000"/>
          <w:sz w:val="20"/>
          <w:szCs w:val="20"/>
        </w:rPr>
        <w:t xml:space="preserve">Участникът трябва да е изпълнил през последните 3 (три) години, считано от </w:t>
      </w:r>
      <w:r w:rsidR="0016256A">
        <w:rPr>
          <w:rFonts w:ascii="Verdana" w:eastAsia="Calibri" w:hAnsi="Verdana"/>
          <w:color w:val="000000"/>
          <w:sz w:val="20"/>
          <w:szCs w:val="20"/>
        </w:rPr>
        <w:t xml:space="preserve">крайната </w:t>
      </w:r>
      <w:r w:rsidR="00CE30BC" w:rsidRPr="00CE30BC">
        <w:rPr>
          <w:rFonts w:ascii="Verdana" w:eastAsia="Calibri" w:hAnsi="Verdana"/>
          <w:color w:val="000000"/>
          <w:sz w:val="20"/>
          <w:szCs w:val="20"/>
        </w:rPr>
        <w:t>датата на подаване на офертата,</w:t>
      </w:r>
      <w:r w:rsidR="00CE30BC" w:rsidRPr="00CE30BC">
        <w:rPr>
          <w:rFonts w:ascii="Verdana" w:eastAsia="Calibri" w:hAnsi="Verdana"/>
          <w:color w:val="000000"/>
          <w:sz w:val="20"/>
          <w:szCs w:val="20"/>
          <w:lang w:val="en-US"/>
        </w:rPr>
        <w:t xml:space="preserve"> </w:t>
      </w:r>
      <w:r w:rsidR="00EE4509" w:rsidRPr="00EE4509">
        <w:rPr>
          <w:rFonts w:ascii="Verdana" w:eastAsia="Calibri" w:hAnsi="Verdana"/>
          <w:color w:val="000000"/>
          <w:sz w:val="20"/>
          <w:szCs w:val="20"/>
          <w:lang w:val="en-US"/>
        </w:rPr>
        <w:t xml:space="preserve">в </w:t>
      </w:r>
      <w:proofErr w:type="spellStart"/>
      <w:r w:rsidR="00EE4509" w:rsidRPr="00EE4509">
        <w:rPr>
          <w:rFonts w:ascii="Verdana" w:eastAsia="Calibri" w:hAnsi="Verdana"/>
          <w:color w:val="000000"/>
          <w:sz w:val="20"/>
          <w:szCs w:val="20"/>
          <w:lang w:val="en-US"/>
        </w:rPr>
        <w:t>зависимост</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от</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датата</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на</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която</w:t>
      </w:r>
      <w:proofErr w:type="spellEnd"/>
      <w:r w:rsidR="00EE4509" w:rsidRPr="00EE4509">
        <w:rPr>
          <w:rFonts w:ascii="Verdana" w:eastAsia="Calibri" w:hAnsi="Verdana"/>
          <w:color w:val="000000"/>
          <w:sz w:val="20"/>
          <w:szCs w:val="20"/>
          <w:lang w:val="en-US"/>
        </w:rPr>
        <w:t xml:space="preserve"> е </w:t>
      </w:r>
      <w:proofErr w:type="spellStart"/>
      <w:r w:rsidR="00EE4509" w:rsidRPr="00EE4509">
        <w:rPr>
          <w:rFonts w:ascii="Verdana" w:eastAsia="Calibri" w:hAnsi="Verdana"/>
          <w:color w:val="000000"/>
          <w:sz w:val="20"/>
          <w:szCs w:val="20"/>
          <w:lang w:val="en-US"/>
        </w:rPr>
        <w:t>учреден</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или</w:t>
      </w:r>
      <w:proofErr w:type="spellEnd"/>
      <w:r w:rsidR="00EE4509" w:rsidRPr="00EE4509">
        <w:rPr>
          <w:rFonts w:ascii="Verdana" w:eastAsia="Calibri" w:hAnsi="Verdana"/>
          <w:color w:val="000000"/>
          <w:sz w:val="20"/>
          <w:szCs w:val="20"/>
          <w:lang w:val="en-US"/>
        </w:rPr>
        <w:t xml:space="preserve"> е </w:t>
      </w:r>
      <w:proofErr w:type="spellStart"/>
      <w:r w:rsidR="00EE4509" w:rsidRPr="00EE4509">
        <w:rPr>
          <w:rFonts w:ascii="Verdana" w:eastAsia="Calibri" w:hAnsi="Verdana"/>
          <w:color w:val="000000"/>
          <w:sz w:val="20"/>
          <w:szCs w:val="20"/>
          <w:lang w:val="en-US"/>
        </w:rPr>
        <w:t>започнал</w:t>
      </w:r>
      <w:proofErr w:type="spellEnd"/>
      <w:r w:rsidR="00EE4509" w:rsidRPr="00EE4509">
        <w:rPr>
          <w:rFonts w:ascii="Verdana" w:eastAsia="Calibri" w:hAnsi="Verdana"/>
          <w:color w:val="000000"/>
          <w:sz w:val="20"/>
          <w:szCs w:val="20"/>
          <w:lang w:val="en-US"/>
        </w:rPr>
        <w:t xml:space="preserve"> </w:t>
      </w:r>
      <w:proofErr w:type="spellStart"/>
      <w:r w:rsidR="00EE4509" w:rsidRPr="00EE4509">
        <w:rPr>
          <w:rFonts w:ascii="Verdana" w:eastAsia="Calibri" w:hAnsi="Verdana"/>
          <w:color w:val="000000"/>
          <w:sz w:val="20"/>
          <w:szCs w:val="20"/>
          <w:lang w:val="en-US"/>
        </w:rPr>
        <w:t>дейността</w:t>
      </w:r>
      <w:proofErr w:type="spellEnd"/>
      <w:r w:rsidR="00EE4509" w:rsidRPr="00EE4509">
        <w:rPr>
          <w:rFonts w:ascii="Verdana" w:eastAsia="Calibri" w:hAnsi="Verdana"/>
          <w:color w:val="000000"/>
          <w:sz w:val="20"/>
          <w:szCs w:val="20"/>
          <w:lang w:val="en-US"/>
        </w:rPr>
        <w:t xml:space="preserve"> </w:t>
      </w:r>
      <w:r w:rsidR="00EE4509">
        <w:rPr>
          <w:rFonts w:ascii="Verdana" w:eastAsia="Calibri" w:hAnsi="Verdana"/>
          <w:color w:val="000000"/>
          <w:sz w:val="20"/>
          <w:szCs w:val="20"/>
        </w:rPr>
        <w:t>си</w:t>
      </w:r>
      <w:r w:rsidR="0016256A">
        <w:rPr>
          <w:rFonts w:ascii="Verdana" w:eastAsia="Calibri" w:hAnsi="Verdana"/>
          <w:color w:val="000000"/>
          <w:sz w:val="20"/>
          <w:szCs w:val="20"/>
        </w:rPr>
        <w:t>,</w:t>
      </w:r>
      <w:r w:rsidR="00EE4509">
        <w:rPr>
          <w:rFonts w:ascii="Verdana" w:eastAsia="Calibri" w:hAnsi="Verdana"/>
          <w:color w:val="000000"/>
          <w:sz w:val="20"/>
          <w:szCs w:val="20"/>
        </w:rPr>
        <w:t xml:space="preserve"> </w:t>
      </w:r>
      <w:r w:rsidR="0034621A">
        <w:rPr>
          <w:rFonts w:ascii="Verdana" w:eastAsia="Calibri" w:hAnsi="Verdana"/>
          <w:color w:val="000000"/>
          <w:sz w:val="20"/>
          <w:szCs w:val="20"/>
        </w:rPr>
        <w:t xml:space="preserve">минимум </w:t>
      </w:r>
      <w:r w:rsidR="0016256A">
        <w:rPr>
          <w:rFonts w:ascii="Verdana" w:eastAsia="Calibri" w:hAnsi="Verdana"/>
          <w:color w:val="000000"/>
          <w:sz w:val="20"/>
          <w:szCs w:val="20"/>
        </w:rPr>
        <w:t>1 (една</w:t>
      </w:r>
      <w:r w:rsidR="0034621A">
        <w:rPr>
          <w:rFonts w:ascii="Verdana" w:eastAsia="Calibri" w:hAnsi="Verdana"/>
          <w:color w:val="000000"/>
          <w:sz w:val="20"/>
          <w:szCs w:val="20"/>
        </w:rPr>
        <w:t xml:space="preserve">) </w:t>
      </w:r>
      <w:r w:rsidR="0016256A">
        <w:rPr>
          <w:rFonts w:ascii="Verdana" w:eastAsia="Calibri" w:hAnsi="Verdana"/>
          <w:color w:val="000000"/>
          <w:sz w:val="20"/>
          <w:szCs w:val="20"/>
        </w:rPr>
        <w:t>дейност, идентична или сходна</w:t>
      </w:r>
      <w:r w:rsidR="00CE30BC" w:rsidRPr="00CE30BC">
        <w:rPr>
          <w:rFonts w:ascii="Verdana" w:eastAsia="Calibri" w:hAnsi="Verdana"/>
          <w:color w:val="000000"/>
          <w:sz w:val="20"/>
          <w:szCs w:val="20"/>
        </w:rPr>
        <w:t xml:space="preserve"> с предмета на поръчката</w:t>
      </w:r>
      <w:r w:rsidR="00EE4509">
        <w:rPr>
          <w:rFonts w:ascii="Verdana" w:eastAsia="Calibri" w:hAnsi="Verdana"/>
          <w:color w:val="000000"/>
          <w:sz w:val="20"/>
          <w:szCs w:val="20"/>
        </w:rPr>
        <w:t>.</w:t>
      </w:r>
    </w:p>
    <w:p w:rsidR="00BE0E10" w:rsidRDefault="004618B0" w:rsidP="0016256A">
      <w:pPr>
        <w:shd w:val="clear" w:color="auto" w:fill="FFFFFF"/>
        <w:spacing w:line="276" w:lineRule="auto"/>
        <w:ind w:firstLine="720"/>
        <w:jc w:val="both"/>
        <w:rPr>
          <w:rFonts w:ascii="Verdana" w:eastAsia="Calibri" w:hAnsi="Verdana"/>
          <w:color w:val="000000"/>
          <w:sz w:val="20"/>
          <w:szCs w:val="20"/>
          <w:lang w:val="en-US"/>
        </w:rPr>
      </w:pPr>
      <w:r>
        <w:rPr>
          <w:rFonts w:ascii="Verdana" w:eastAsia="Calibri" w:hAnsi="Verdana"/>
          <w:color w:val="000000"/>
          <w:sz w:val="20"/>
          <w:szCs w:val="20"/>
        </w:rPr>
        <w:t>Под идентична или сходна</w:t>
      </w:r>
      <w:r w:rsidR="00C1261B" w:rsidRPr="00CE30BC">
        <w:rPr>
          <w:rFonts w:ascii="Verdana" w:eastAsia="Calibri" w:hAnsi="Verdana"/>
          <w:color w:val="000000"/>
          <w:sz w:val="20"/>
          <w:szCs w:val="20"/>
        </w:rPr>
        <w:t xml:space="preserve"> </w:t>
      </w:r>
      <w:r>
        <w:rPr>
          <w:rFonts w:ascii="Verdana" w:eastAsia="Calibri" w:hAnsi="Verdana"/>
          <w:color w:val="000000"/>
          <w:sz w:val="20"/>
          <w:szCs w:val="20"/>
        </w:rPr>
        <w:t>на</w:t>
      </w:r>
      <w:r w:rsidR="00C1261B" w:rsidRPr="00CE30BC">
        <w:rPr>
          <w:rFonts w:ascii="Verdana" w:eastAsia="Calibri" w:hAnsi="Verdana"/>
          <w:color w:val="000000"/>
          <w:sz w:val="20"/>
          <w:szCs w:val="20"/>
        </w:rPr>
        <w:t xml:space="preserve"> настоящата обществена поръчка </w:t>
      </w:r>
      <w:r>
        <w:rPr>
          <w:rFonts w:ascii="Verdana" w:eastAsia="Calibri" w:hAnsi="Verdana"/>
          <w:color w:val="000000"/>
          <w:sz w:val="20"/>
          <w:szCs w:val="20"/>
        </w:rPr>
        <w:t xml:space="preserve">дейност </w:t>
      </w:r>
      <w:r w:rsidR="00C1261B" w:rsidRPr="00CE30BC">
        <w:rPr>
          <w:rFonts w:ascii="Verdana" w:eastAsia="Calibri" w:hAnsi="Verdana"/>
          <w:color w:val="000000"/>
          <w:sz w:val="20"/>
          <w:szCs w:val="20"/>
        </w:rPr>
        <w:t xml:space="preserve">се разбира </w:t>
      </w:r>
      <w:r w:rsidR="0034621A" w:rsidRPr="0034621A">
        <w:rPr>
          <w:rFonts w:ascii="Verdana" w:eastAsia="Calibri" w:hAnsi="Verdana"/>
          <w:color w:val="000000"/>
          <w:sz w:val="20"/>
          <w:szCs w:val="20"/>
        </w:rPr>
        <w:t xml:space="preserve">разработване на оценки </w:t>
      </w:r>
      <w:r>
        <w:rPr>
          <w:rFonts w:ascii="Verdana" w:eastAsia="Calibri" w:hAnsi="Verdana"/>
          <w:color w:val="000000"/>
          <w:sz w:val="20"/>
          <w:szCs w:val="20"/>
        </w:rPr>
        <w:t>и/</w:t>
      </w:r>
      <w:r w:rsidR="0034621A" w:rsidRPr="0034621A">
        <w:rPr>
          <w:rFonts w:ascii="Verdana" w:eastAsia="Calibri" w:hAnsi="Verdana"/>
          <w:color w:val="000000"/>
          <w:sz w:val="20"/>
          <w:szCs w:val="20"/>
        </w:rPr>
        <w:t>или дългосрочни стратегически или програмни документи</w:t>
      </w:r>
      <w:r>
        <w:rPr>
          <w:rFonts w:ascii="Verdana" w:eastAsia="Calibri" w:hAnsi="Verdana"/>
          <w:color w:val="000000"/>
          <w:sz w:val="20"/>
          <w:szCs w:val="20"/>
        </w:rPr>
        <w:t xml:space="preserve"> в сферата на земеделието и/или развитието на селските райони</w:t>
      </w:r>
      <w:r w:rsidR="0034621A" w:rsidRPr="0034621A">
        <w:rPr>
          <w:rFonts w:ascii="Verdana" w:eastAsia="Calibri" w:hAnsi="Verdana"/>
          <w:color w:val="000000"/>
          <w:sz w:val="20"/>
          <w:szCs w:val="20"/>
        </w:rPr>
        <w:t>.</w:t>
      </w:r>
    </w:p>
    <w:p w:rsidR="00CC65E1" w:rsidRDefault="00CC65E1" w:rsidP="00CC65E1">
      <w:pPr>
        <w:jc w:val="both"/>
        <w:rPr>
          <w:rFonts w:ascii="Verdana" w:hAnsi="Verdana"/>
          <w:sz w:val="20"/>
          <w:szCs w:val="20"/>
        </w:rPr>
      </w:pPr>
      <w:r>
        <w:rPr>
          <w:rFonts w:ascii="Verdana" w:eastAsia="Calibri" w:hAnsi="Verdana"/>
          <w:color w:val="000000"/>
          <w:sz w:val="20"/>
          <w:szCs w:val="20"/>
          <w:lang w:val="en-US"/>
        </w:rPr>
        <w:t xml:space="preserve">          </w:t>
      </w:r>
      <w:proofErr w:type="gramStart"/>
      <w:r>
        <w:rPr>
          <w:rFonts w:ascii="Verdana" w:eastAsia="Calibri" w:hAnsi="Verdana"/>
          <w:color w:val="000000"/>
          <w:sz w:val="20"/>
          <w:szCs w:val="20"/>
          <w:lang w:val="en-US"/>
        </w:rPr>
        <w:t xml:space="preserve">* </w:t>
      </w:r>
      <w:r w:rsidRPr="00CC65E1">
        <w:rPr>
          <w:rFonts w:ascii="Verdana" w:eastAsia="Calibri" w:hAnsi="Verdana"/>
          <w:b/>
          <w:color w:val="000000"/>
          <w:sz w:val="20"/>
          <w:szCs w:val="20"/>
        </w:rPr>
        <w:t>Забележка:</w:t>
      </w:r>
      <w:r>
        <w:rPr>
          <w:rFonts w:ascii="Verdana" w:eastAsia="Calibri" w:hAnsi="Verdana"/>
          <w:color w:val="000000"/>
          <w:sz w:val="20"/>
          <w:szCs w:val="20"/>
        </w:rPr>
        <w:t xml:space="preserve"> </w:t>
      </w:r>
      <w:r w:rsidRPr="003813B4">
        <w:rPr>
          <w:rFonts w:ascii="Verdana" w:eastAsia="Calibri" w:hAnsi="Verdana"/>
          <w:color w:val="000000"/>
          <w:sz w:val="20"/>
          <w:szCs w:val="20"/>
        </w:rPr>
        <w:t>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.1 се посочва в Част IV: Критерии за подбор, буква В, т. 1б) от ЕЕДОП.</w:t>
      </w:r>
      <w:proofErr w:type="gramEnd"/>
      <w:r w:rsidRPr="003813B4">
        <w:rPr>
          <w:rFonts w:ascii="Verdana" w:eastAsia="Calibri" w:hAnsi="Verdana"/>
          <w:color w:val="000000"/>
          <w:sz w:val="20"/>
          <w:szCs w:val="20"/>
        </w:rPr>
        <w:t xml:space="preserve"> Прилагат се и </w:t>
      </w:r>
      <w:r w:rsidR="002B4ED0">
        <w:rPr>
          <w:rFonts w:ascii="Verdana" w:hAnsi="Verdana"/>
          <w:sz w:val="20"/>
          <w:szCs w:val="20"/>
        </w:rPr>
        <w:t>доказателство за извършената/</w:t>
      </w:r>
      <w:proofErr w:type="spellStart"/>
      <w:r w:rsidR="002B4ED0">
        <w:rPr>
          <w:rFonts w:ascii="Verdana" w:hAnsi="Verdana"/>
          <w:sz w:val="20"/>
          <w:szCs w:val="20"/>
        </w:rPr>
        <w:t>ите</w:t>
      </w:r>
      <w:proofErr w:type="spellEnd"/>
      <w:r w:rsidR="0034621A">
        <w:rPr>
          <w:rFonts w:ascii="Verdana" w:hAnsi="Verdana"/>
          <w:sz w:val="20"/>
          <w:szCs w:val="20"/>
        </w:rPr>
        <w:t xml:space="preserve"> </w:t>
      </w:r>
      <w:r w:rsidR="002B4ED0">
        <w:rPr>
          <w:rFonts w:ascii="Verdana" w:hAnsi="Verdana"/>
          <w:sz w:val="20"/>
          <w:szCs w:val="20"/>
        </w:rPr>
        <w:t>дейност/и</w:t>
      </w:r>
      <w:r w:rsidRPr="003813B4">
        <w:rPr>
          <w:rFonts w:ascii="Verdana" w:hAnsi="Verdana"/>
          <w:sz w:val="20"/>
          <w:szCs w:val="20"/>
        </w:rPr>
        <w:t>.</w:t>
      </w:r>
    </w:p>
    <w:p w:rsidR="00D968B2" w:rsidRPr="00CC65E1" w:rsidRDefault="00D968B2" w:rsidP="00CC65E1">
      <w:pPr>
        <w:jc w:val="both"/>
        <w:rPr>
          <w:rFonts w:ascii="Verdana" w:hAnsi="Verdana"/>
          <w:sz w:val="20"/>
          <w:szCs w:val="20"/>
        </w:rPr>
      </w:pPr>
    </w:p>
    <w:p w:rsidR="00BE0E10" w:rsidRPr="00297CD7" w:rsidRDefault="000B3C7F" w:rsidP="00BE0E10">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xml:space="preserve">.2. </w:t>
      </w:r>
      <w:r w:rsidR="00BE0E10" w:rsidRPr="00297CD7">
        <w:rPr>
          <w:rFonts w:ascii="Verdana" w:hAnsi="Verdana"/>
          <w:b/>
          <w:sz w:val="20"/>
          <w:szCs w:val="20"/>
        </w:rPr>
        <w:t xml:space="preserve"> </w:t>
      </w:r>
      <w:r w:rsidRPr="00297CD7">
        <w:rPr>
          <w:rFonts w:ascii="Verdana" w:hAnsi="Verdana"/>
          <w:sz w:val="20"/>
          <w:szCs w:val="20"/>
        </w:rPr>
        <w:t xml:space="preserve">разполага с </w:t>
      </w:r>
      <w:r w:rsidR="00B773A6">
        <w:rPr>
          <w:rFonts w:ascii="Verdana" w:hAnsi="Verdana"/>
          <w:sz w:val="20"/>
          <w:szCs w:val="20"/>
        </w:rPr>
        <w:t>необходимия квалифициран екип за изпъл</w:t>
      </w:r>
      <w:r w:rsidR="00E25544">
        <w:rPr>
          <w:rFonts w:ascii="Verdana" w:hAnsi="Verdana"/>
          <w:sz w:val="20"/>
          <w:szCs w:val="20"/>
        </w:rPr>
        <w:t>нение на поръчката, който следв</w:t>
      </w:r>
      <w:r w:rsidR="00B773A6">
        <w:rPr>
          <w:rFonts w:ascii="Verdana" w:hAnsi="Verdana"/>
          <w:sz w:val="20"/>
          <w:szCs w:val="20"/>
        </w:rPr>
        <w:t>а</w:t>
      </w:r>
      <w:r w:rsidR="00E25544">
        <w:rPr>
          <w:rFonts w:ascii="Verdana" w:hAnsi="Verdana"/>
          <w:sz w:val="20"/>
          <w:szCs w:val="20"/>
        </w:rPr>
        <w:t xml:space="preserve"> </w:t>
      </w:r>
      <w:r w:rsidR="00B773A6">
        <w:rPr>
          <w:rFonts w:ascii="Verdana" w:hAnsi="Verdana"/>
          <w:sz w:val="20"/>
          <w:szCs w:val="20"/>
        </w:rPr>
        <w:t>да бъде постоянно нает от участника за периода на изпълнение на договора.</w:t>
      </w:r>
      <w:r w:rsidRPr="00297CD7">
        <w:rPr>
          <w:rFonts w:ascii="Verdana" w:hAnsi="Verdana"/>
          <w:b/>
          <w:sz w:val="20"/>
          <w:szCs w:val="20"/>
        </w:rPr>
        <w:t xml:space="preserve"> </w:t>
      </w:r>
    </w:p>
    <w:p w:rsidR="00391152" w:rsidRDefault="00C1261B" w:rsidP="00E87081">
      <w:pPr>
        <w:jc w:val="both"/>
        <w:rPr>
          <w:rFonts w:ascii="Verdana" w:eastAsia="Calibri" w:hAnsi="Verdana"/>
          <w:color w:val="000000"/>
          <w:sz w:val="20"/>
          <w:szCs w:val="20"/>
        </w:rPr>
      </w:pPr>
      <w:r>
        <w:rPr>
          <w:rFonts w:ascii="Verdana" w:hAnsi="Verdana"/>
          <w:b/>
          <w:sz w:val="20"/>
          <w:szCs w:val="20"/>
        </w:rPr>
        <w:t xml:space="preserve">          </w:t>
      </w:r>
      <w:r w:rsidR="00BE0E10" w:rsidRPr="00297CD7">
        <w:rPr>
          <w:rFonts w:ascii="Verdana" w:hAnsi="Verdana"/>
          <w:b/>
          <w:sz w:val="20"/>
          <w:szCs w:val="20"/>
        </w:rPr>
        <w:t xml:space="preserve">Минимално ниво: </w:t>
      </w:r>
      <w:r>
        <w:rPr>
          <w:rFonts w:ascii="Verdana" w:hAnsi="Verdana"/>
          <w:sz w:val="20"/>
          <w:szCs w:val="20"/>
        </w:rPr>
        <w:t xml:space="preserve"> </w:t>
      </w:r>
      <w:r w:rsidR="00B773A6">
        <w:rPr>
          <w:rFonts w:ascii="Verdana" w:eastAsia="Calibri" w:hAnsi="Verdana"/>
          <w:color w:val="000000"/>
          <w:sz w:val="20"/>
          <w:szCs w:val="20"/>
        </w:rPr>
        <w:t>В екипа на участника следва да бъдат включени минимум следните специалисти</w:t>
      </w:r>
      <w:r w:rsidR="00E87081">
        <w:rPr>
          <w:rFonts w:ascii="Verdana" w:eastAsia="Calibri" w:hAnsi="Verdana"/>
          <w:color w:val="000000"/>
          <w:sz w:val="20"/>
          <w:szCs w:val="20"/>
        </w:rPr>
        <w:t xml:space="preserve">: </w:t>
      </w:r>
    </w:p>
    <w:p w:rsidR="00B773A6" w:rsidRDefault="00B773A6" w:rsidP="00E87081">
      <w:pPr>
        <w:jc w:val="both"/>
        <w:rPr>
          <w:rFonts w:ascii="Verdana" w:eastAsia="Calibri" w:hAnsi="Verdana"/>
          <w:color w:val="000000"/>
          <w:sz w:val="20"/>
          <w:szCs w:val="20"/>
        </w:rPr>
      </w:pPr>
    </w:p>
    <w:p w:rsidR="00C1261B" w:rsidRPr="00641554" w:rsidRDefault="00D968B2" w:rsidP="006D5F22">
      <w:pPr>
        <w:numPr>
          <w:ilvl w:val="0"/>
          <w:numId w:val="37"/>
        </w:numPr>
        <w:ind w:left="317" w:hanging="317"/>
        <w:rPr>
          <w:rFonts w:ascii="Verdana" w:hAnsi="Verdana"/>
          <w:b/>
          <w:bCs/>
          <w:color w:val="000000"/>
          <w:sz w:val="20"/>
          <w:szCs w:val="20"/>
        </w:rPr>
      </w:pPr>
      <w:r>
        <w:rPr>
          <w:rFonts w:ascii="Verdana" w:eastAsia="Calibri" w:hAnsi="Verdana"/>
          <w:b/>
          <w:bCs/>
          <w:color w:val="000000"/>
          <w:sz w:val="20"/>
          <w:szCs w:val="20"/>
        </w:rPr>
        <w:t>Ръководител на екипа. И</w:t>
      </w:r>
      <w:r w:rsidR="00C1261B" w:rsidRPr="00641554">
        <w:rPr>
          <w:rFonts w:ascii="Verdana" w:eastAsia="Calibri" w:hAnsi="Verdana"/>
          <w:b/>
          <w:bCs/>
          <w:color w:val="000000"/>
          <w:sz w:val="20"/>
          <w:szCs w:val="20"/>
        </w:rPr>
        <w:t>зисквания</w:t>
      </w:r>
    </w:p>
    <w:p w:rsidR="00391152" w:rsidRPr="00391152" w:rsidRDefault="00C1261B"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391152" w:rsidRPr="00391152">
        <w:rPr>
          <w:rFonts w:ascii="Verdana" w:eastAsia="Calibri" w:hAnsi="Verdana"/>
          <w:color w:val="000000"/>
          <w:sz w:val="20"/>
          <w:szCs w:val="20"/>
        </w:rPr>
        <w:t>, минимална образователно-квалификационна степен „магистър”, в областта на финанси</w:t>
      </w:r>
      <w:r w:rsidR="002D2CE3">
        <w:rPr>
          <w:rFonts w:ascii="Verdana" w:eastAsia="Calibri" w:hAnsi="Verdana"/>
          <w:color w:val="000000"/>
          <w:sz w:val="20"/>
          <w:szCs w:val="20"/>
        </w:rPr>
        <w:t>те</w:t>
      </w:r>
      <w:r w:rsidR="00391152" w:rsidRPr="00391152">
        <w:rPr>
          <w:rFonts w:ascii="Verdana" w:eastAsia="Calibri" w:hAnsi="Verdana"/>
          <w:color w:val="000000"/>
          <w:sz w:val="20"/>
          <w:szCs w:val="20"/>
        </w:rPr>
        <w:t xml:space="preserve"> </w:t>
      </w:r>
      <w:r w:rsidR="002D2CE3">
        <w:rPr>
          <w:rFonts w:ascii="Verdana" w:eastAsia="Calibri" w:hAnsi="Verdana"/>
          <w:color w:val="000000"/>
          <w:sz w:val="20"/>
          <w:szCs w:val="20"/>
        </w:rPr>
        <w:t>и/</w:t>
      </w:r>
      <w:r w:rsidR="00391152" w:rsidRPr="00391152">
        <w:rPr>
          <w:rFonts w:ascii="Verdana" w:eastAsia="Calibri" w:hAnsi="Verdana"/>
          <w:color w:val="000000"/>
          <w:sz w:val="20"/>
          <w:szCs w:val="20"/>
        </w:rPr>
        <w:t xml:space="preserve">или </w:t>
      </w:r>
      <w:r w:rsidR="002D2CE3">
        <w:rPr>
          <w:rFonts w:ascii="Verdana" w:eastAsia="Calibri" w:hAnsi="Verdana"/>
          <w:color w:val="000000"/>
          <w:sz w:val="20"/>
          <w:szCs w:val="20"/>
        </w:rPr>
        <w:t xml:space="preserve">аграрната </w:t>
      </w:r>
      <w:r w:rsidR="00391152" w:rsidRPr="00391152">
        <w:rPr>
          <w:rFonts w:ascii="Verdana" w:eastAsia="Calibri" w:hAnsi="Verdana"/>
          <w:color w:val="000000"/>
          <w:sz w:val="20"/>
          <w:szCs w:val="20"/>
        </w:rPr>
        <w:t xml:space="preserve">икономика </w:t>
      </w:r>
      <w:r w:rsidR="002D2CE3">
        <w:rPr>
          <w:rFonts w:ascii="Verdana" w:eastAsia="Calibri" w:hAnsi="Verdana"/>
          <w:color w:val="000000"/>
          <w:sz w:val="20"/>
          <w:szCs w:val="20"/>
        </w:rPr>
        <w:t>и/</w:t>
      </w:r>
      <w:r w:rsidR="00391152" w:rsidRPr="00391152">
        <w:rPr>
          <w:rFonts w:ascii="Verdana" w:eastAsia="Calibri" w:hAnsi="Verdana"/>
          <w:color w:val="000000"/>
          <w:sz w:val="20"/>
          <w:szCs w:val="20"/>
        </w:rPr>
        <w:t>или в областта на селскостопанските науки;</w:t>
      </w:r>
    </w:p>
    <w:p w:rsidR="00391152" w:rsidRPr="00391152" w:rsidRDefault="00391152"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 да ползва писмено и говоримо английски език (съответстващо на европейско ниво В2).</w:t>
      </w:r>
    </w:p>
    <w:p w:rsidR="00A92961" w:rsidRDefault="00C1261B" w:rsidP="004D78BB">
      <w:pPr>
        <w:numPr>
          <w:ilvl w:val="0"/>
          <w:numId w:val="38"/>
        </w:numPr>
        <w:ind w:left="0" w:firstLine="0"/>
        <w:jc w:val="both"/>
        <w:rPr>
          <w:rFonts w:ascii="Verdana" w:eastAsia="Calibri" w:hAnsi="Verdana"/>
          <w:color w:val="000000"/>
          <w:sz w:val="20"/>
          <w:szCs w:val="20"/>
        </w:rPr>
      </w:pPr>
      <w:r w:rsidRPr="00391152">
        <w:rPr>
          <w:rFonts w:ascii="Verdana" w:eastAsia="Calibri" w:hAnsi="Verdana"/>
          <w:color w:val="000000"/>
          <w:sz w:val="20"/>
          <w:szCs w:val="20"/>
        </w:rPr>
        <w:t xml:space="preserve">Професионален опит: </w:t>
      </w:r>
    </w:p>
    <w:p w:rsidR="00A92961" w:rsidRDefault="00391152" w:rsidP="00A92961">
      <w:pPr>
        <w:pStyle w:val="ListParagraph"/>
        <w:numPr>
          <w:ilvl w:val="0"/>
          <w:numId w:val="47"/>
        </w:numPr>
        <w:jc w:val="both"/>
        <w:rPr>
          <w:rFonts w:ascii="Verdana" w:eastAsia="Calibri" w:hAnsi="Verdana"/>
          <w:color w:val="000000"/>
          <w:sz w:val="20"/>
          <w:szCs w:val="20"/>
        </w:rPr>
      </w:pPr>
      <w:r w:rsidRPr="00A92961">
        <w:rPr>
          <w:rFonts w:ascii="Verdana" w:eastAsia="Calibri" w:hAnsi="Verdana"/>
          <w:color w:val="000000"/>
          <w:sz w:val="20"/>
          <w:szCs w:val="20"/>
        </w:rPr>
        <w:t xml:space="preserve">най-малко 5 години опит на ръководна позиция в управление на проекти, планове, програми или  стратегии за развитие, свързани с изготвяне на анализи/ оценки/ проучвания в сферата на развитието на селските райони </w:t>
      </w:r>
      <w:r w:rsidR="002D2CE3" w:rsidRPr="00A92961">
        <w:rPr>
          <w:rFonts w:ascii="Verdana" w:eastAsia="Calibri" w:hAnsi="Verdana"/>
          <w:color w:val="000000"/>
          <w:sz w:val="20"/>
          <w:szCs w:val="20"/>
        </w:rPr>
        <w:t>и/или земеделието</w:t>
      </w:r>
      <w:r w:rsidRPr="00A92961">
        <w:rPr>
          <w:rFonts w:ascii="Verdana" w:eastAsia="Calibri" w:hAnsi="Verdana"/>
          <w:color w:val="000000"/>
          <w:sz w:val="20"/>
          <w:szCs w:val="20"/>
        </w:rPr>
        <w:t>;</w:t>
      </w:r>
    </w:p>
    <w:p w:rsidR="00391152" w:rsidRPr="00A92961" w:rsidRDefault="00391152" w:rsidP="00A92961">
      <w:pPr>
        <w:pStyle w:val="ListParagraph"/>
        <w:numPr>
          <w:ilvl w:val="0"/>
          <w:numId w:val="47"/>
        </w:numPr>
        <w:jc w:val="both"/>
        <w:rPr>
          <w:rFonts w:ascii="Verdana" w:eastAsia="Calibri" w:hAnsi="Verdana"/>
          <w:color w:val="000000"/>
          <w:sz w:val="20"/>
          <w:szCs w:val="20"/>
        </w:rPr>
      </w:pPr>
      <w:r w:rsidRPr="00A92961">
        <w:rPr>
          <w:rFonts w:ascii="Verdana" w:eastAsia="Calibri" w:hAnsi="Verdana"/>
          <w:color w:val="000000"/>
          <w:sz w:val="20"/>
          <w:szCs w:val="20"/>
        </w:rPr>
        <w:t xml:space="preserve">най-малко </w:t>
      </w:r>
      <w:r w:rsidR="00A30233">
        <w:rPr>
          <w:rFonts w:ascii="Verdana" w:eastAsia="Calibri" w:hAnsi="Verdana"/>
          <w:color w:val="000000"/>
          <w:sz w:val="20"/>
          <w:szCs w:val="20"/>
        </w:rPr>
        <w:t>3</w:t>
      </w:r>
      <w:r w:rsidRPr="00A92961">
        <w:rPr>
          <w:rFonts w:ascii="Verdana" w:eastAsia="Calibri" w:hAnsi="Verdana"/>
          <w:color w:val="000000"/>
          <w:sz w:val="20"/>
          <w:szCs w:val="20"/>
        </w:rPr>
        <w:t xml:space="preserve"> години опит в реализацията на проекти/планове/програми или стратегии за развитие за оценки/анализи/проучвания в сферата на развитието на селските райони </w:t>
      </w:r>
      <w:r w:rsidR="00A30233">
        <w:rPr>
          <w:rFonts w:ascii="Verdana" w:eastAsia="Calibri" w:hAnsi="Verdana"/>
          <w:color w:val="000000"/>
          <w:sz w:val="20"/>
          <w:szCs w:val="20"/>
        </w:rPr>
        <w:t>и/</w:t>
      </w:r>
      <w:r w:rsidRPr="00A92961">
        <w:rPr>
          <w:rFonts w:ascii="Verdana" w:eastAsia="Calibri" w:hAnsi="Verdana"/>
          <w:color w:val="000000"/>
          <w:sz w:val="20"/>
          <w:szCs w:val="20"/>
        </w:rPr>
        <w:t xml:space="preserve">или </w:t>
      </w:r>
      <w:r w:rsidR="00A30233">
        <w:rPr>
          <w:rFonts w:ascii="Verdana" w:eastAsia="Calibri" w:hAnsi="Verdana"/>
          <w:color w:val="000000"/>
          <w:sz w:val="20"/>
          <w:szCs w:val="20"/>
        </w:rPr>
        <w:t>земеделието</w:t>
      </w:r>
      <w:r w:rsidRPr="00A92961">
        <w:rPr>
          <w:rFonts w:ascii="Verdana" w:eastAsia="Calibri" w:hAnsi="Verdana"/>
          <w:color w:val="000000"/>
          <w:sz w:val="20"/>
          <w:szCs w:val="20"/>
        </w:rPr>
        <w:t>.</w:t>
      </w:r>
    </w:p>
    <w:p w:rsidR="00C1261B" w:rsidRPr="00391152" w:rsidRDefault="00C1261B" w:rsidP="004D78BB">
      <w:pPr>
        <w:jc w:val="both"/>
        <w:rPr>
          <w:rFonts w:ascii="Verdana" w:hAnsi="Verdana"/>
          <w:b/>
          <w:bCs/>
          <w:color w:val="000000"/>
          <w:sz w:val="20"/>
          <w:szCs w:val="20"/>
        </w:rPr>
      </w:pPr>
    </w:p>
    <w:p w:rsidR="00C1261B" w:rsidRPr="00641554" w:rsidRDefault="00C1261B" w:rsidP="00391152">
      <w:pPr>
        <w:numPr>
          <w:ilvl w:val="0"/>
          <w:numId w:val="35"/>
        </w:numPr>
        <w:jc w:val="both"/>
        <w:rPr>
          <w:rFonts w:ascii="Verdana" w:hAnsi="Verdana"/>
          <w:b/>
          <w:bCs/>
          <w:color w:val="000000"/>
          <w:sz w:val="20"/>
          <w:szCs w:val="20"/>
        </w:rPr>
      </w:pPr>
      <w:r w:rsidRPr="00641554">
        <w:rPr>
          <w:rFonts w:ascii="Verdana" w:eastAsia="Calibri" w:hAnsi="Verdana"/>
          <w:b/>
          <w:bCs/>
          <w:color w:val="000000"/>
          <w:sz w:val="20"/>
          <w:szCs w:val="20"/>
        </w:rPr>
        <w:t>Ключов експерт –</w:t>
      </w:r>
      <w:r w:rsidR="00391152">
        <w:rPr>
          <w:rFonts w:ascii="Verdana" w:eastAsia="Calibri" w:hAnsi="Verdana"/>
          <w:b/>
          <w:bCs/>
          <w:color w:val="000000"/>
          <w:sz w:val="20"/>
          <w:szCs w:val="20"/>
        </w:rPr>
        <w:t xml:space="preserve"> </w:t>
      </w:r>
      <w:r w:rsidR="00391152" w:rsidRPr="00391152">
        <w:rPr>
          <w:rFonts w:ascii="Verdana" w:eastAsia="Calibri" w:hAnsi="Verdana"/>
          <w:b/>
          <w:bCs/>
          <w:color w:val="000000"/>
          <w:sz w:val="20"/>
          <w:szCs w:val="20"/>
        </w:rPr>
        <w:t>Експерт № 1 по конкурентоспособността на земеделския сектор</w:t>
      </w:r>
      <w:r w:rsidR="004E0EEC">
        <w:rPr>
          <w:rFonts w:ascii="Verdana" w:eastAsia="Calibri" w:hAnsi="Verdana"/>
          <w:b/>
          <w:bCs/>
          <w:color w:val="000000"/>
          <w:sz w:val="20"/>
          <w:szCs w:val="20"/>
        </w:rPr>
        <w:t>. И</w:t>
      </w:r>
      <w:r w:rsidRPr="00641554">
        <w:rPr>
          <w:rFonts w:ascii="Verdana" w:eastAsia="Calibri" w:hAnsi="Verdana"/>
          <w:b/>
          <w:bCs/>
          <w:color w:val="000000"/>
          <w:sz w:val="20"/>
          <w:szCs w:val="20"/>
        </w:rPr>
        <w:t xml:space="preserve">зисквания </w:t>
      </w:r>
    </w:p>
    <w:p w:rsidR="00391152" w:rsidRPr="004D78BB" w:rsidRDefault="00C1261B" w:rsidP="004D78BB">
      <w:pPr>
        <w:numPr>
          <w:ilvl w:val="0"/>
          <w:numId w:val="36"/>
        </w:numPr>
        <w:ind w:left="0" w:firstLine="34"/>
        <w:jc w:val="both"/>
        <w:rPr>
          <w:rFonts w:ascii="Verdana" w:eastAsia="Calibri" w:hAnsi="Verdana"/>
          <w:color w:val="000000"/>
          <w:sz w:val="20"/>
          <w:szCs w:val="20"/>
        </w:rPr>
      </w:pPr>
      <w:r w:rsidRPr="00391152">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xml:space="preserve">, минимална образователно-квалификационна степен „магистър“ в една или повече от следните области: икономика, </w:t>
      </w:r>
      <w:r w:rsidR="004E0EEC">
        <w:rPr>
          <w:rFonts w:ascii="Verdana" w:eastAsia="Calibri" w:hAnsi="Verdana"/>
          <w:color w:val="000000"/>
          <w:sz w:val="20"/>
          <w:szCs w:val="20"/>
        </w:rPr>
        <w:t>финанси, селскостопански науки.</w:t>
      </w:r>
    </w:p>
    <w:p w:rsidR="004D78BB" w:rsidRDefault="004E0EEC" w:rsidP="004D78BB">
      <w:pPr>
        <w:numPr>
          <w:ilvl w:val="0"/>
          <w:numId w:val="36"/>
        </w:numPr>
        <w:ind w:left="0" w:firstLine="0"/>
        <w:jc w:val="both"/>
        <w:rPr>
          <w:rFonts w:ascii="Verdana" w:eastAsia="Calibri" w:hAnsi="Verdana"/>
          <w:color w:val="000000"/>
          <w:sz w:val="20"/>
          <w:szCs w:val="20"/>
        </w:rPr>
      </w:pPr>
      <w:r>
        <w:rPr>
          <w:rFonts w:ascii="Verdana" w:eastAsia="Calibri" w:hAnsi="Verdana"/>
          <w:color w:val="000000"/>
          <w:sz w:val="20"/>
          <w:szCs w:val="20"/>
        </w:rPr>
        <w:t>Професионален опит:</w:t>
      </w:r>
      <w:r w:rsidR="00516C66">
        <w:rPr>
          <w:rFonts w:ascii="Verdana" w:eastAsia="Calibri" w:hAnsi="Verdana"/>
          <w:color w:val="000000"/>
          <w:sz w:val="20"/>
          <w:szCs w:val="20"/>
        </w:rPr>
        <w:t xml:space="preserve"> Н</w:t>
      </w:r>
      <w:r w:rsidR="004D78BB" w:rsidRPr="004D78BB">
        <w:rPr>
          <w:rFonts w:ascii="Verdana" w:eastAsia="Calibri" w:hAnsi="Verdana"/>
          <w:color w:val="000000"/>
          <w:sz w:val="20"/>
          <w:szCs w:val="20"/>
        </w:rPr>
        <w:t>ай-малко 3 години в изготвянето на анализи и</w:t>
      </w:r>
      <w:r>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Pr>
          <w:rFonts w:ascii="Verdana" w:eastAsia="Calibri" w:hAnsi="Verdana"/>
          <w:color w:val="000000"/>
          <w:sz w:val="20"/>
          <w:szCs w:val="20"/>
        </w:rPr>
        <w:t>, а именно изготвяне на анализи и/или оценки</w:t>
      </w:r>
      <w:r w:rsidR="00F734F7">
        <w:rPr>
          <w:rFonts w:ascii="Verdana" w:eastAsia="Calibri" w:hAnsi="Verdana"/>
          <w:color w:val="000000"/>
          <w:sz w:val="20"/>
          <w:szCs w:val="20"/>
        </w:rPr>
        <w:t xml:space="preserve"> в сферата на</w:t>
      </w:r>
      <w:r w:rsidR="00F734F7" w:rsidRPr="00F734F7">
        <w:rPr>
          <w:rFonts w:ascii="Verdana" w:eastAsia="Calibri" w:hAnsi="Verdana"/>
          <w:b/>
          <w:bCs/>
          <w:color w:val="000000"/>
          <w:sz w:val="20"/>
          <w:szCs w:val="20"/>
        </w:rPr>
        <w:t xml:space="preserve"> </w:t>
      </w:r>
      <w:r w:rsidR="00F734F7" w:rsidRPr="00F734F7">
        <w:rPr>
          <w:rFonts w:ascii="Verdana" w:eastAsia="Calibri" w:hAnsi="Verdana"/>
          <w:bCs/>
          <w:color w:val="000000"/>
          <w:sz w:val="20"/>
          <w:szCs w:val="20"/>
        </w:rPr>
        <w:t>конкурентоспособността</w:t>
      </w:r>
      <w:r w:rsidR="00F734F7">
        <w:rPr>
          <w:rFonts w:ascii="Verdana" w:eastAsia="Calibri" w:hAnsi="Verdana"/>
          <w:color w:val="000000"/>
          <w:sz w:val="20"/>
          <w:szCs w:val="20"/>
        </w:rPr>
        <w:t xml:space="preserve"> на земеделския сектор</w:t>
      </w:r>
      <w:r w:rsidR="004D78BB">
        <w:rPr>
          <w:rFonts w:ascii="Verdana" w:eastAsia="Calibri" w:hAnsi="Verdana"/>
          <w:color w:val="000000"/>
          <w:sz w:val="20"/>
          <w:szCs w:val="20"/>
        </w:rPr>
        <w:t>.</w:t>
      </w:r>
    </w:p>
    <w:p w:rsidR="00C1261B" w:rsidRDefault="00C1261B" w:rsidP="004D78BB">
      <w:pPr>
        <w:jc w:val="both"/>
        <w:rPr>
          <w:rFonts w:ascii="Verdana" w:eastAsia="Calibri" w:hAnsi="Verdana"/>
          <w:color w:val="000000"/>
          <w:sz w:val="20"/>
          <w:szCs w:val="20"/>
        </w:rPr>
      </w:pPr>
    </w:p>
    <w:p w:rsidR="004D78BB" w:rsidRPr="00641554" w:rsidRDefault="004D78BB" w:rsidP="00C1261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hAnsi="Verdana"/>
          <w:b/>
          <w:bCs/>
          <w:color w:val="000000"/>
          <w:sz w:val="20"/>
          <w:szCs w:val="20"/>
        </w:rPr>
      </w:pPr>
      <w:r w:rsidRPr="00641554">
        <w:rPr>
          <w:rFonts w:ascii="Verdana" w:eastAsia="Calibri" w:hAnsi="Verdana"/>
          <w:b/>
          <w:bCs/>
          <w:color w:val="000000"/>
          <w:sz w:val="20"/>
          <w:szCs w:val="20"/>
        </w:rPr>
        <w:t>Ключов експер</w:t>
      </w:r>
      <w:r w:rsidR="004D78BB">
        <w:rPr>
          <w:rFonts w:ascii="Verdana" w:eastAsia="Calibri" w:hAnsi="Verdana"/>
          <w:b/>
          <w:bCs/>
          <w:color w:val="000000"/>
          <w:sz w:val="20"/>
          <w:szCs w:val="20"/>
        </w:rPr>
        <w:t xml:space="preserve">т – </w:t>
      </w:r>
      <w:r w:rsidR="004D78BB" w:rsidRPr="004D78BB">
        <w:rPr>
          <w:rFonts w:ascii="Verdana" w:eastAsia="Calibri" w:hAnsi="Verdana"/>
          <w:b/>
          <w:bCs/>
          <w:color w:val="000000"/>
          <w:sz w:val="20"/>
          <w:szCs w:val="20"/>
        </w:rPr>
        <w:t>Експерт № 2 по екология</w:t>
      </w:r>
      <w:r w:rsidR="00516C66">
        <w:rPr>
          <w:rFonts w:ascii="Verdana" w:eastAsia="Calibri" w:hAnsi="Verdana"/>
          <w:b/>
          <w:bCs/>
          <w:color w:val="000000"/>
          <w:sz w:val="20"/>
          <w:szCs w:val="20"/>
        </w:rPr>
        <w:t>. И</w:t>
      </w:r>
      <w:r w:rsidRPr="00641554">
        <w:rPr>
          <w:rFonts w:ascii="Verdana" w:eastAsia="Calibri" w:hAnsi="Verdana"/>
          <w:b/>
          <w:bCs/>
          <w:color w:val="000000"/>
          <w:sz w:val="20"/>
          <w:szCs w:val="20"/>
        </w:rPr>
        <w:t xml:space="preserve">зисквания </w:t>
      </w:r>
    </w:p>
    <w:p w:rsidR="004D78BB" w:rsidRDefault="004D78BB" w:rsidP="004D78BB">
      <w:pPr>
        <w:numPr>
          <w:ilvl w:val="0"/>
          <w:numId w:val="36"/>
        </w:numPr>
        <w:tabs>
          <w:tab w:val="left" w:pos="459"/>
        </w:tabs>
        <w:ind w:left="0" w:firstLine="0"/>
        <w:jc w:val="both"/>
        <w:rPr>
          <w:rFonts w:ascii="Verdana" w:eastAsia="Calibri" w:hAnsi="Verdana"/>
          <w:color w:val="000000"/>
          <w:sz w:val="20"/>
          <w:szCs w:val="20"/>
        </w:rPr>
      </w:pPr>
      <w:r>
        <w:rPr>
          <w:rFonts w:ascii="Verdana" w:eastAsia="Calibri" w:hAnsi="Verdana"/>
          <w:color w:val="000000"/>
          <w:sz w:val="20"/>
          <w:szCs w:val="20"/>
        </w:rPr>
        <w:lastRenderedPageBreak/>
        <w:t>Образование: 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 следните области: екология, селскостопански науки</w:t>
      </w:r>
      <w:r>
        <w:rPr>
          <w:rFonts w:ascii="Verdana" w:eastAsia="Calibri" w:hAnsi="Verdana"/>
          <w:color w:val="000000"/>
          <w:sz w:val="20"/>
          <w:szCs w:val="20"/>
        </w:rPr>
        <w:t>.</w:t>
      </w:r>
    </w:p>
    <w:p w:rsidR="004D78BB" w:rsidRP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w:t>
      </w:r>
      <w:r w:rsidR="004D78BB" w:rsidRPr="004D78BB">
        <w:rPr>
          <w:rFonts w:ascii="Verdana" w:eastAsia="Calibri" w:hAnsi="Verdana"/>
          <w:color w:val="000000"/>
          <w:sz w:val="20"/>
          <w:szCs w:val="20"/>
        </w:rPr>
        <w:t>Най-малко 3 години в изготвянето на анализи и</w:t>
      </w:r>
      <w:r w:rsidR="00516C66">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sidR="00516C66">
        <w:rPr>
          <w:rFonts w:ascii="Verdana" w:eastAsia="Calibri" w:hAnsi="Verdana"/>
          <w:color w:val="000000"/>
          <w:sz w:val="20"/>
          <w:szCs w:val="20"/>
        </w:rPr>
        <w:t xml:space="preserve">, а именно изготвяне на анализи и/или </w:t>
      </w:r>
      <w:proofErr w:type="spellStart"/>
      <w:r w:rsidR="00516C66">
        <w:rPr>
          <w:rFonts w:ascii="Verdana" w:eastAsia="Calibri" w:hAnsi="Verdana"/>
          <w:color w:val="000000"/>
          <w:sz w:val="20"/>
          <w:szCs w:val="20"/>
        </w:rPr>
        <w:t>оценкив</w:t>
      </w:r>
      <w:proofErr w:type="spellEnd"/>
      <w:r w:rsidR="00516C66">
        <w:rPr>
          <w:rFonts w:ascii="Verdana" w:eastAsia="Calibri" w:hAnsi="Verdana"/>
          <w:color w:val="000000"/>
          <w:sz w:val="20"/>
          <w:szCs w:val="20"/>
        </w:rPr>
        <w:t xml:space="preserve"> сферата на екологията</w:t>
      </w:r>
      <w:r w:rsidR="004D78BB" w:rsidRPr="004D78BB">
        <w:rPr>
          <w:rFonts w:ascii="Verdana" w:eastAsia="Calibri" w:hAnsi="Verdana"/>
          <w:color w:val="000000"/>
          <w:sz w:val="20"/>
          <w:szCs w:val="20"/>
        </w:rPr>
        <w:t>.</w:t>
      </w:r>
    </w:p>
    <w:p w:rsidR="00C1261B" w:rsidRPr="00641554" w:rsidRDefault="00C1261B" w:rsidP="004D78BB">
      <w:pPr>
        <w:tabs>
          <w:tab w:val="left" w:pos="459"/>
        </w:tabs>
        <w:jc w:val="both"/>
        <w:rPr>
          <w:rFonts w:ascii="Verdana" w:eastAsia="Calibri" w:hAnsi="Verdana"/>
          <w:color w:val="000000"/>
          <w:sz w:val="20"/>
          <w:szCs w:val="20"/>
        </w:rPr>
      </w:pPr>
      <w:r w:rsidRPr="00641554">
        <w:rPr>
          <w:rFonts w:ascii="Verdana" w:eastAsia="Calibri" w:hAnsi="Verdana"/>
          <w:color w:val="000000"/>
          <w:sz w:val="20"/>
          <w:szCs w:val="20"/>
        </w:rPr>
        <w:t xml:space="preserve"> </w:t>
      </w:r>
    </w:p>
    <w:p w:rsidR="00C1261B" w:rsidRPr="00641554" w:rsidRDefault="00C1261B" w:rsidP="004D78B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eastAsia="Calibri" w:hAnsi="Verdana"/>
          <w:b/>
          <w:bCs/>
          <w:color w:val="000000"/>
          <w:sz w:val="20"/>
          <w:szCs w:val="20"/>
        </w:rPr>
      </w:pPr>
      <w:r w:rsidRPr="00641554">
        <w:rPr>
          <w:rFonts w:ascii="Verdana" w:eastAsia="Calibri" w:hAnsi="Verdana"/>
          <w:b/>
          <w:bCs/>
          <w:color w:val="000000"/>
          <w:sz w:val="20"/>
          <w:szCs w:val="20"/>
        </w:rPr>
        <w:t>Ключов експ</w:t>
      </w:r>
      <w:r w:rsidR="004D78BB">
        <w:rPr>
          <w:rFonts w:ascii="Verdana" w:eastAsia="Calibri" w:hAnsi="Verdana"/>
          <w:b/>
          <w:bCs/>
          <w:color w:val="000000"/>
          <w:sz w:val="20"/>
          <w:szCs w:val="20"/>
        </w:rPr>
        <w:t>ерт –</w:t>
      </w:r>
      <w:r w:rsidR="004D78BB" w:rsidRPr="004D78BB">
        <w:t xml:space="preserve"> </w:t>
      </w:r>
      <w:r w:rsidR="004D78BB" w:rsidRPr="004D78BB">
        <w:rPr>
          <w:rFonts w:ascii="Verdana" w:eastAsia="Calibri" w:hAnsi="Verdana"/>
          <w:b/>
          <w:bCs/>
          <w:color w:val="000000"/>
          <w:sz w:val="20"/>
          <w:szCs w:val="20"/>
        </w:rPr>
        <w:t>Експерт № 3 по социално-икономическо развитие на селските райони</w:t>
      </w:r>
      <w:r w:rsidR="00FA10D4">
        <w:rPr>
          <w:rFonts w:ascii="Verdana" w:eastAsia="Calibri" w:hAnsi="Verdana"/>
          <w:b/>
          <w:bCs/>
          <w:color w:val="000000"/>
          <w:sz w:val="20"/>
          <w:szCs w:val="20"/>
        </w:rPr>
        <w:t>. И</w:t>
      </w:r>
      <w:r w:rsidRPr="00641554">
        <w:rPr>
          <w:rFonts w:ascii="Verdana" w:eastAsia="Calibri" w:hAnsi="Verdana"/>
          <w:b/>
          <w:bCs/>
          <w:color w:val="000000"/>
          <w:sz w:val="20"/>
          <w:szCs w:val="20"/>
        </w:rPr>
        <w:t>зисквания</w:t>
      </w:r>
    </w:p>
    <w:p w:rsidR="004D78BB" w:rsidRP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минимална образователно-квалификационна степен „магистър“ в една или повече</w:t>
      </w:r>
      <w:r w:rsidR="00F340E3">
        <w:rPr>
          <w:rFonts w:ascii="Verdana" w:eastAsia="Calibri" w:hAnsi="Verdana"/>
          <w:color w:val="000000"/>
          <w:sz w:val="20"/>
          <w:szCs w:val="20"/>
        </w:rPr>
        <w:t xml:space="preserve"> от следните области: икономика, социология, </w:t>
      </w:r>
      <w:r w:rsidR="004D78BB" w:rsidRPr="004D78BB">
        <w:rPr>
          <w:rFonts w:ascii="Verdana" w:eastAsia="Calibri" w:hAnsi="Verdana"/>
          <w:color w:val="000000"/>
          <w:sz w:val="20"/>
          <w:szCs w:val="20"/>
        </w:rPr>
        <w:t>урбанизъм.</w:t>
      </w:r>
    </w:p>
    <w:p w:rsid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w:t>
      </w:r>
      <w:r w:rsidR="004D78BB" w:rsidRPr="004D78BB">
        <w:rPr>
          <w:rFonts w:ascii="Verdana" w:eastAsia="Calibri" w:hAnsi="Verdana"/>
          <w:color w:val="000000"/>
          <w:sz w:val="20"/>
          <w:szCs w:val="20"/>
        </w:rPr>
        <w:t>Най-малко 3 години в изготвянето на анализи и</w:t>
      </w:r>
      <w:r w:rsidR="00F340E3">
        <w:rPr>
          <w:rFonts w:ascii="Verdana" w:eastAsia="Calibri" w:hAnsi="Verdana"/>
          <w:color w:val="000000"/>
          <w:sz w:val="20"/>
          <w:szCs w:val="20"/>
        </w:rPr>
        <w:t>/или</w:t>
      </w:r>
      <w:r w:rsidR="004D78BB" w:rsidRPr="004D78BB">
        <w:rPr>
          <w:rFonts w:ascii="Verdana" w:eastAsia="Calibri" w:hAnsi="Verdana"/>
          <w:color w:val="000000"/>
          <w:sz w:val="20"/>
          <w:szCs w:val="20"/>
        </w:rPr>
        <w:t xml:space="preserve"> оценки в сферата на експертна позиция, за която се кандидатства</w:t>
      </w:r>
      <w:r w:rsidR="00F340E3">
        <w:rPr>
          <w:rFonts w:ascii="Verdana" w:eastAsia="Calibri" w:hAnsi="Verdana"/>
          <w:color w:val="000000"/>
          <w:sz w:val="20"/>
          <w:szCs w:val="20"/>
        </w:rPr>
        <w:t xml:space="preserve">, а именно изготвянето на анализи и/или оценки в сферата на </w:t>
      </w:r>
      <w:r w:rsidR="00F340E3" w:rsidRPr="00F340E3">
        <w:rPr>
          <w:rFonts w:ascii="Verdana" w:eastAsia="Calibri" w:hAnsi="Verdana"/>
          <w:bCs/>
          <w:color w:val="000000"/>
          <w:sz w:val="20"/>
          <w:szCs w:val="20"/>
        </w:rPr>
        <w:t>социално-икономическото развитие на селските райони</w:t>
      </w:r>
      <w:r w:rsidR="004D78BB" w:rsidRPr="00F340E3">
        <w:rPr>
          <w:rFonts w:ascii="Verdana" w:eastAsia="Calibri" w:hAnsi="Verdana"/>
          <w:color w:val="000000"/>
          <w:sz w:val="20"/>
          <w:szCs w:val="20"/>
        </w:rPr>
        <w:t>.</w:t>
      </w:r>
    </w:p>
    <w:p w:rsidR="00C1261B" w:rsidRPr="00641554" w:rsidRDefault="00C1261B" w:rsidP="004D78BB">
      <w:pPr>
        <w:jc w:val="both"/>
        <w:rPr>
          <w:rFonts w:ascii="Verdana" w:eastAsia="Calibri" w:hAnsi="Verdana"/>
          <w:color w:val="000000"/>
          <w:sz w:val="20"/>
          <w:szCs w:val="20"/>
        </w:rPr>
      </w:pPr>
    </w:p>
    <w:p w:rsidR="00C1261B" w:rsidRPr="00641554" w:rsidRDefault="00C1261B" w:rsidP="004D78BB">
      <w:pPr>
        <w:numPr>
          <w:ilvl w:val="0"/>
          <w:numId w:val="35"/>
        </w:numPr>
        <w:tabs>
          <w:tab w:val="clear" w:pos="420"/>
        </w:tabs>
        <w:ind w:left="0" w:firstLine="0"/>
        <w:jc w:val="both"/>
        <w:rPr>
          <w:rFonts w:ascii="Verdana" w:eastAsia="Calibri" w:hAnsi="Verdana"/>
          <w:b/>
          <w:bCs/>
          <w:color w:val="000000"/>
          <w:sz w:val="20"/>
          <w:szCs w:val="20"/>
        </w:rPr>
      </w:pPr>
      <w:r w:rsidRPr="00641554">
        <w:rPr>
          <w:rFonts w:ascii="Verdana" w:eastAsia="Calibri" w:hAnsi="Verdana"/>
          <w:b/>
          <w:bCs/>
          <w:color w:val="000000"/>
          <w:sz w:val="20"/>
          <w:szCs w:val="20"/>
        </w:rPr>
        <w:t>Ключов експе</w:t>
      </w:r>
      <w:r w:rsidR="004D78BB">
        <w:rPr>
          <w:rFonts w:ascii="Verdana" w:eastAsia="Calibri" w:hAnsi="Verdana"/>
          <w:b/>
          <w:bCs/>
          <w:color w:val="000000"/>
          <w:sz w:val="20"/>
          <w:szCs w:val="20"/>
        </w:rPr>
        <w:t xml:space="preserve">рт – </w:t>
      </w:r>
      <w:r w:rsidR="004D78BB" w:rsidRPr="004D78BB">
        <w:rPr>
          <w:rFonts w:ascii="Verdana" w:eastAsia="Calibri" w:hAnsi="Verdana"/>
          <w:b/>
          <w:bCs/>
          <w:color w:val="000000"/>
          <w:sz w:val="20"/>
          <w:szCs w:val="20"/>
        </w:rPr>
        <w:t>Експерт № 4 по местни инициативи</w:t>
      </w:r>
      <w:r w:rsidR="003A757E">
        <w:rPr>
          <w:rFonts w:ascii="Verdana" w:eastAsia="Calibri" w:hAnsi="Verdana"/>
          <w:b/>
          <w:bCs/>
          <w:color w:val="000000"/>
          <w:sz w:val="20"/>
          <w:szCs w:val="20"/>
        </w:rPr>
        <w:t>. И</w:t>
      </w:r>
      <w:r w:rsidRPr="00641554">
        <w:rPr>
          <w:rFonts w:ascii="Verdana" w:eastAsia="Calibri" w:hAnsi="Verdana"/>
          <w:b/>
          <w:bCs/>
          <w:color w:val="000000"/>
          <w:sz w:val="20"/>
          <w:szCs w:val="20"/>
        </w:rPr>
        <w:t>зисквания</w:t>
      </w:r>
    </w:p>
    <w:p w:rsidR="004D78BB" w:rsidRDefault="00C1261B"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sidR="004D78BB">
        <w:rPr>
          <w:rFonts w:ascii="Verdana" w:eastAsia="Calibri" w:hAnsi="Verdana"/>
          <w:color w:val="000000"/>
          <w:sz w:val="20"/>
          <w:szCs w:val="20"/>
        </w:rPr>
        <w:t>висше</w:t>
      </w:r>
      <w:r w:rsidR="004D78BB" w:rsidRPr="004D78BB">
        <w:rPr>
          <w:rFonts w:ascii="Verdana" w:eastAsia="Calibri" w:hAnsi="Verdana"/>
          <w:color w:val="000000"/>
          <w:sz w:val="20"/>
          <w:szCs w:val="20"/>
        </w:rPr>
        <w:t>, минимална образователно-квалификационна степен „магистър“ в една или повече</w:t>
      </w:r>
      <w:r w:rsidR="003A757E">
        <w:rPr>
          <w:rFonts w:ascii="Verdana" w:eastAsia="Calibri" w:hAnsi="Verdana"/>
          <w:color w:val="000000"/>
          <w:sz w:val="20"/>
          <w:szCs w:val="20"/>
        </w:rPr>
        <w:t xml:space="preserve"> от следните области: икономика, социология, </w:t>
      </w:r>
      <w:r w:rsidR="004D78BB" w:rsidRPr="004D78BB">
        <w:rPr>
          <w:rFonts w:ascii="Verdana" w:eastAsia="Calibri" w:hAnsi="Verdana"/>
          <w:color w:val="000000"/>
          <w:sz w:val="20"/>
          <w:szCs w:val="20"/>
        </w:rPr>
        <w:t>урбанизъм.</w:t>
      </w:r>
    </w:p>
    <w:p w:rsidR="003A757E" w:rsidRDefault="003A757E" w:rsidP="004D78BB">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Професионален опит: Най-малко 3 години в изготвянето на анализи и</w:t>
      </w:r>
      <w:r>
        <w:rPr>
          <w:rFonts w:ascii="Verdana" w:eastAsia="Calibri" w:hAnsi="Verdana"/>
          <w:color w:val="000000"/>
          <w:sz w:val="20"/>
          <w:szCs w:val="20"/>
        </w:rPr>
        <w:t>/или</w:t>
      </w:r>
      <w:r w:rsidRPr="004D78BB">
        <w:rPr>
          <w:rFonts w:ascii="Verdana" w:eastAsia="Calibri" w:hAnsi="Verdana"/>
          <w:color w:val="000000"/>
          <w:sz w:val="20"/>
          <w:szCs w:val="20"/>
        </w:rPr>
        <w:t xml:space="preserve"> оценки в сферата на експертна позиция, за която се кандидатства</w:t>
      </w:r>
      <w:r>
        <w:rPr>
          <w:rFonts w:ascii="Verdana" w:eastAsia="Calibri" w:hAnsi="Verdana"/>
          <w:color w:val="000000"/>
          <w:sz w:val="20"/>
          <w:szCs w:val="20"/>
        </w:rPr>
        <w:t>, а именно изготвянето на анализи и/или оценки в сферата на местните инициативи.</w:t>
      </w:r>
    </w:p>
    <w:p w:rsidR="003A757E" w:rsidRPr="003A757E" w:rsidRDefault="003A757E" w:rsidP="003A757E">
      <w:pPr>
        <w:tabs>
          <w:tab w:val="left" w:pos="459"/>
        </w:tabs>
        <w:jc w:val="both"/>
        <w:rPr>
          <w:rFonts w:ascii="Verdana" w:eastAsia="Calibri" w:hAnsi="Verdana"/>
          <w:color w:val="000000"/>
          <w:sz w:val="20"/>
          <w:szCs w:val="20"/>
        </w:rPr>
      </w:pPr>
    </w:p>
    <w:p w:rsidR="004D78BB" w:rsidRPr="004D78BB" w:rsidRDefault="004D78BB" w:rsidP="004D78BB">
      <w:pPr>
        <w:numPr>
          <w:ilvl w:val="0"/>
          <w:numId w:val="35"/>
        </w:numPr>
        <w:tabs>
          <w:tab w:val="clear" w:pos="420"/>
          <w:tab w:val="left" w:pos="459"/>
        </w:tabs>
        <w:ind w:left="0" w:firstLine="0"/>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 xml:space="preserve">Експерт № 5 по </w:t>
      </w:r>
      <w:r w:rsidR="00DB16B0">
        <w:rPr>
          <w:rFonts w:ascii="Verdana" w:eastAsia="Calibri" w:hAnsi="Verdana"/>
          <w:b/>
          <w:bCs/>
          <w:color w:val="000000"/>
          <w:sz w:val="20"/>
          <w:szCs w:val="20"/>
        </w:rPr>
        <w:t>техническа помощ. И</w:t>
      </w:r>
      <w:r w:rsidRPr="004D78BB">
        <w:rPr>
          <w:rFonts w:ascii="Verdana" w:eastAsia="Calibri" w:hAnsi="Verdana"/>
          <w:b/>
          <w:bCs/>
          <w:color w:val="000000"/>
          <w:sz w:val="20"/>
          <w:szCs w:val="20"/>
        </w:rPr>
        <w:t>зисквания</w:t>
      </w:r>
    </w:p>
    <w:p w:rsidR="00DB16B0" w:rsidRDefault="004D78BB" w:rsidP="00DB16B0">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sidR="00DB16B0">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финанси.</w:t>
      </w:r>
    </w:p>
    <w:p w:rsidR="00DB16B0" w:rsidRDefault="00DB16B0" w:rsidP="00DB16B0">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Професионален опит: Най-малко 3 години </w:t>
      </w:r>
      <w:r>
        <w:rPr>
          <w:rFonts w:ascii="Verdana" w:eastAsia="Calibri" w:hAnsi="Verdana"/>
          <w:color w:val="000000"/>
          <w:sz w:val="20"/>
          <w:szCs w:val="20"/>
        </w:rPr>
        <w:t>и/или поне 3 проекта за</w:t>
      </w:r>
      <w:r w:rsidRPr="004D78BB">
        <w:rPr>
          <w:rFonts w:ascii="Verdana" w:eastAsia="Calibri" w:hAnsi="Verdana"/>
          <w:color w:val="000000"/>
          <w:sz w:val="20"/>
          <w:szCs w:val="20"/>
        </w:rPr>
        <w:t xml:space="preserve"> изготвянето на анализи и оценки в сферата на експертна позиция, за която се кандидатства</w:t>
      </w:r>
      <w:r>
        <w:rPr>
          <w:rFonts w:ascii="Verdana" w:eastAsia="Calibri" w:hAnsi="Verdana"/>
          <w:color w:val="000000"/>
          <w:sz w:val="20"/>
          <w:szCs w:val="20"/>
        </w:rPr>
        <w:t>, а именно изготвянето на анализи и/или оценки в сферата на техническата помощ.</w:t>
      </w:r>
    </w:p>
    <w:p w:rsidR="00DB16B0" w:rsidRPr="00DB16B0" w:rsidRDefault="00DB16B0" w:rsidP="00DB16B0">
      <w:pPr>
        <w:tabs>
          <w:tab w:val="left" w:pos="459"/>
        </w:tabs>
        <w:jc w:val="both"/>
        <w:rPr>
          <w:rFonts w:ascii="Verdana" w:eastAsia="Calibri" w:hAnsi="Verdana"/>
          <w:color w:val="000000"/>
          <w:sz w:val="20"/>
          <w:szCs w:val="20"/>
        </w:rPr>
      </w:pPr>
    </w:p>
    <w:p w:rsidR="004D78BB" w:rsidRPr="004D78BB" w:rsidRDefault="004D78BB" w:rsidP="004D78BB">
      <w:pPr>
        <w:numPr>
          <w:ilvl w:val="0"/>
          <w:numId w:val="35"/>
        </w:numPr>
        <w:tabs>
          <w:tab w:val="left" w:pos="459"/>
        </w:tabs>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 xml:space="preserve">Експерт № 6 по </w:t>
      </w:r>
      <w:r w:rsidR="00FF5F17">
        <w:rPr>
          <w:rFonts w:ascii="Verdana" w:eastAsia="Calibri" w:hAnsi="Verdana"/>
          <w:b/>
          <w:bCs/>
          <w:color w:val="000000"/>
          <w:sz w:val="20"/>
          <w:szCs w:val="20"/>
        </w:rPr>
        <w:t>управление на финансите. И</w:t>
      </w:r>
      <w:r w:rsidRPr="004D78BB">
        <w:rPr>
          <w:rFonts w:ascii="Verdana" w:eastAsia="Calibri" w:hAnsi="Verdana"/>
          <w:b/>
          <w:bCs/>
          <w:color w:val="000000"/>
          <w:sz w:val="20"/>
          <w:szCs w:val="20"/>
        </w:rPr>
        <w:t>зисквания</w:t>
      </w:r>
    </w:p>
    <w:p w:rsidR="00FF5F17" w:rsidRDefault="004D78BB" w:rsidP="00FF5F17">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sidR="00FF5F17">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финанси. </w:t>
      </w:r>
    </w:p>
    <w:p w:rsidR="004D78BB" w:rsidRPr="00FF5F17" w:rsidRDefault="00FF5F17" w:rsidP="00FF5F17">
      <w:pPr>
        <w:numPr>
          <w:ilvl w:val="0"/>
          <w:numId w:val="36"/>
        </w:numPr>
        <w:tabs>
          <w:tab w:val="left" w:pos="459"/>
        </w:tabs>
        <w:ind w:left="0" w:firstLine="0"/>
        <w:jc w:val="both"/>
        <w:rPr>
          <w:rFonts w:ascii="Verdana" w:eastAsia="Calibri" w:hAnsi="Verdana"/>
          <w:color w:val="000000"/>
          <w:sz w:val="20"/>
          <w:szCs w:val="20"/>
        </w:rPr>
      </w:pPr>
      <w:r w:rsidRPr="00FF5F17">
        <w:rPr>
          <w:rFonts w:ascii="Verdana" w:eastAsia="Calibri" w:hAnsi="Verdana"/>
          <w:color w:val="000000"/>
          <w:sz w:val="20"/>
          <w:szCs w:val="20"/>
        </w:rPr>
        <w:t>Професионален опит: Най-малко 3 години в изготвянето на анализи и оценки в сферата на експертна позиция, за която се кандидатства, а именно изготвянето на анализи и/или оценки в сферата на</w:t>
      </w:r>
      <w:r>
        <w:rPr>
          <w:rFonts w:ascii="Verdana" w:eastAsia="Calibri" w:hAnsi="Verdana"/>
          <w:color w:val="000000"/>
          <w:sz w:val="20"/>
          <w:szCs w:val="20"/>
        </w:rPr>
        <w:t xml:space="preserve"> финансите.</w:t>
      </w:r>
    </w:p>
    <w:p w:rsidR="00FF5F17" w:rsidRDefault="00FF5F17" w:rsidP="004D78BB">
      <w:pPr>
        <w:tabs>
          <w:tab w:val="left" w:pos="459"/>
        </w:tabs>
        <w:ind w:left="34"/>
        <w:jc w:val="both"/>
        <w:rPr>
          <w:rFonts w:ascii="Verdana" w:eastAsia="Calibri" w:hAnsi="Verdana"/>
          <w:color w:val="000000"/>
          <w:sz w:val="20"/>
          <w:szCs w:val="20"/>
        </w:rPr>
      </w:pPr>
    </w:p>
    <w:p w:rsidR="00BF12AC" w:rsidRPr="004D78BB" w:rsidRDefault="00BF12AC" w:rsidP="00BF12AC">
      <w:pPr>
        <w:numPr>
          <w:ilvl w:val="0"/>
          <w:numId w:val="35"/>
        </w:numPr>
        <w:tabs>
          <w:tab w:val="left" w:pos="459"/>
        </w:tabs>
        <w:jc w:val="both"/>
        <w:rPr>
          <w:rFonts w:ascii="Verdana" w:eastAsia="Calibri" w:hAnsi="Verdana"/>
          <w:b/>
          <w:bCs/>
          <w:color w:val="000000"/>
          <w:sz w:val="20"/>
          <w:szCs w:val="20"/>
        </w:rPr>
      </w:pPr>
      <w:r w:rsidRPr="004D78BB">
        <w:rPr>
          <w:rFonts w:ascii="Verdana" w:eastAsia="Calibri" w:hAnsi="Verdana"/>
          <w:b/>
          <w:bCs/>
          <w:color w:val="000000"/>
          <w:sz w:val="20"/>
          <w:szCs w:val="20"/>
        </w:rPr>
        <w:t xml:space="preserve">Ключов експерт – </w:t>
      </w:r>
      <w:r>
        <w:rPr>
          <w:rFonts w:ascii="Verdana" w:eastAsia="Calibri" w:hAnsi="Verdana"/>
          <w:b/>
          <w:bCs/>
          <w:color w:val="000000"/>
          <w:sz w:val="20"/>
          <w:szCs w:val="20"/>
        </w:rPr>
        <w:t>Експерт № 7 по държавни помощи. И</w:t>
      </w:r>
      <w:r w:rsidRPr="004D78BB">
        <w:rPr>
          <w:rFonts w:ascii="Verdana" w:eastAsia="Calibri" w:hAnsi="Verdana"/>
          <w:b/>
          <w:bCs/>
          <w:color w:val="000000"/>
          <w:sz w:val="20"/>
          <w:szCs w:val="20"/>
        </w:rPr>
        <w:t>зисквания</w:t>
      </w:r>
    </w:p>
    <w:p w:rsidR="00BF12AC" w:rsidRDefault="00BF12AC" w:rsidP="00BF12AC">
      <w:pPr>
        <w:numPr>
          <w:ilvl w:val="0"/>
          <w:numId w:val="36"/>
        </w:numPr>
        <w:tabs>
          <w:tab w:val="left" w:pos="459"/>
        </w:tabs>
        <w:ind w:left="0" w:firstLine="0"/>
        <w:jc w:val="both"/>
        <w:rPr>
          <w:rFonts w:ascii="Verdana" w:eastAsia="Calibri" w:hAnsi="Verdana"/>
          <w:color w:val="000000"/>
          <w:sz w:val="20"/>
          <w:szCs w:val="20"/>
        </w:rPr>
      </w:pPr>
      <w:r w:rsidRPr="004D78BB">
        <w:rPr>
          <w:rFonts w:ascii="Verdana" w:eastAsia="Calibri" w:hAnsi="Verdana"/>
          <w:color w:val="000000"/>
          <w:sz w:val="20"/>
          <w:szCs w:val="20"/>
        </w:rPr>
        <w:t xml:space="preserve">Образование: </w:t>
      </w:r>
      <w:r>
        <w:rPr>
          <w:rFonts w:ascii="Verdana" w:eastAsia="Calibri" w:hAnsi="Verdana"/>
          <w:color w:val="000000"/>
          <w:sz w:val="20"/>
          <w:szCs w:val="20"/>
        </w:rPr>
        <w:t>висше</w:t>
      </w:r>
      <w:r w:rsidRPr="004D78BB">
        <w:rPr>
          <w:rFonts w:ascii="Verdana" w:eastAsia="Calibri" w:hAnsi="Verdana"/>
          <w:color w:val="000000"/>
          <w:sz w:val="20"/>
          <w:szCs w:val="20"/>
        </w:rPr>
        <w:t>, минимална образователно-квалификационна степен „магистър“ в една или повече от</w:t>
      </w:r>
      <w:r>
        <w:rPr>
          <w:rFonts w:ascii="Verdana" w:eastAsia="Calibri" w:hAnsi="Verdana"/>
          <w:color w:val="000000"/>
          <w:sz w:val="20"/>
          <w:szCs w:val="20"/>
        </w:rPr>
        <w:t xml:space="preserve"> следните области: икономика,</w:t>
      </w:r>
      <w:r w:rsidRPr="004D78BB">
        <w:rPr>
          <w:rFonts w:ascii="Verdana" w:eastAsia="Calibri" w:hAnsi="Verdana"/>
          <w:color w:val="000000"/>
          <w:sz w:val="20"/>
          <w:szCs w:val="20"/>
        </w:rPr>
        <w:t xml:space="preserve"> </w:t>
      </w:r>
      <w:r>
        <w:rPr>
          <w:rFonts w:ascii="Verdana" w:eastAsia="Calibri" w:hAnsi="Verdana"/>
          <w:color w:val="000000"/>
          <w:sz w:val="20"/>
          <w:szCs w:val="20"/>
        </w:rPr>
        <w:t>право, публична администрация</w:t>
      </w:r>
      <w:r w:rsidRPr="004D78BB">
        <w:rPr>
          <w:rFonts w:ascii="Verdana" w:eastAsia="Calibri" w:hAnsi="Verdana"/>
          <w:color w:val="000000"/>
          <w:sz w:val="20"/>
          <w:szCs w:val="20"/>
        </w:rPr>
        <w:t xml:space="preserve">. </w:t>
      </w:r>
    </w:p>
    <w:p w:rsidR="00BF12AC" w:rsidRPr="00FF5F17" w:rsidRDefault="00BF12AC" w:rsidP="00BF12AC">
      <w:pPr>
        <w:numPr>
          <w:ilvl w:val="0"/>
          <w:numId w:val="36"/>
        </w:numPr>
        <w:tabs>
          <w:tab w:val="left" w:pos="459"/>
        </w:tabs>
        <w:ind w:left="0" w:firstLine="0"/>
        <w:jc w:val="both"/>
        <w:rPr>
          <w:rFonts w:ascii="Verdana" w:eastAsia="Calibri" w:hAnsi="Verdana"/>
          <w:color w:val="000000"/>
          <w:sz w:val="20"/>
          <w:szCs w:val="20"/>
        </w:rPr>
      </w:pPr>
      <w:r w:rsidRPr="00FF5F17">
        <w:rPr>
          <w:rFonts w:ascii="Verdana" w:eastAsia="Calibri" w:hAnsi="Verdana"/>
          <w:color w:val="000000"/>
          <w:sz w:val="20"/>
          <w:szCs w:val="20"/>
        </w:rPr>
        <w:t xml:space="preserve">Професионален опит: Най-малко 3 години в изготвянето на </w:t>
      </w:r>
      <w:r>
        <w:rPr>
          <w:rFonts w:ascii="Verdana" w:eastAsia="Calibri" w:hAnsi="Verdana"/>
          <w:color w:val="000000"/>
          <w:sz w:val="20"/>
          <w:szCs w:val="20"/>
        </w:rPr>
        <w:t>стратегически и/или програмни документи в сферата на държавните помощи.</w:t>
      </w:r>
    </w:p>
    <w:p w:rsidR="00FF5F17" w:rsidRPr="004D78BB" w:rsidRDefault="00FF5F17" w:rsidP="004D78BB">
      <w:pPr>
        <w:tabs>
          <w:tab w:val="left" w:pos="459"/>
        </w:tabs>
        <w:ind w:left="34"/>
        <w:jc w:val="both"/>
        <w:rPr>
          <w:rFonts w:ascii="Verdana" w:eastAsia="Calibri" w:hAnsi="Verdana"/>
          <w:color w:val="000000"/>
          <w:sz w:val="20"/>
          <w:szCs w:val="20"/>
        </w:rPr>
      </w:pPr>
    </w:p>
    <w:p w:rsidR="00835FCE" w:rsidRPr="00835FCE" w:rsidRDefault="00772FF9" w:rsidP="00835FCE">
      <w:pPr>
        <w:jc w:val="both"/>
        <w:rPr>
          <w:rFonts w:ascii="Verdana" w:eastAsia="Calibri" w:hAnsi="Verdana"/>
          <w:color w:val="000000"/>
          <w:sz w:val="20"/>
          <w:szCs w:val="20"/>
        </w:rPr>
      </w:pPr>
      <w:r>
        <w:rPr>
          <w:rFonts w:ascii="Verdana" w:eastAsia="Calibri" w:hAnsi="Verdana"/>
          <w:color w:val="000000"/>
          <w:sz w:val="20"/>
          <w:szCs w:val="20"/>
        </w:rPr>
        <w:t xml:space="preserve">         * </w:t>
      </w:r>
      <w:r w:rsidRPr="00772FF9">
        <w:rPr>
          <w:rFonts w:ascii="Verdana" w:eastAsia="Calibri" w:hAnsi="Verdana"/>
          <w:b/>
          <w:color w:val="000000"/>
          <w:sz w:val="20"/>
          <w:szCs w:val="20"/>
        </w:rPr>
        <w:t>Забележка:</w:t>
      </w:r>
      <w:r w:rsidRPr="00772FF9">
        <w:rPr>
          <w:rFonts w:ascii="Verdana" w:eastAsia="Calibri" w:hAnsi="Verdana"/>
          <w:color w:val="000000"/>
          <w:sz w:val="20"/>
          <w:szCs w:val="20"/>
        </w:rPr>
        <w:t xml:space="preserve"> </w:t>
      </w:r>
      <w:r w:rsidR="00835FCE" w:rsidRPr="00835FCE">
        <w:rPr>
          <w:rFonts w:ascii="Verdana" w:eastAsia="Calibri" w:hAnsi="Verdana"/>
          <w:color w:val="000000"/>
          <w:sz w:val="20"/>
          <w:szCs w:val="20"/>
        </w:rPr>
        <w:t>Информацията за екипа се посочва в Част IV: Критерии за подбор, буква В: технически и професионални способности, т. 6) от ЕЕДОП.</w:t>
      </w:r>
    </w:p>
    <w:p w:rsidR="008C6E09" w:rsidRPr="00835FCE" w:rsidRDefault="00835FCE" w:rsidP="00835FCE">
      <w:pPr>
        <w:jc w:val="both"/>
        <w:rPr>
          <w:rFonts w:ascii="Verdana" w:eastAsia="Calibri" w:hAnsi="Verdana"/>
          <w:color w:val="000000"/>
          <w:sz w:val="20"/>
          <w:szCs w:val="20"/>
        </w:rPr>
      </w:pPr>
      <w:r>
        <w:rPr>
          <w:rFonts w:ascii="Verdana" w:eastAsia="Calibri" w:hAnsi="Verdana"/>
          <w:color w:val="000000"/>
          <w:sz w:val="20"/>
          <w:szCs w:val="20"/>
        </w:rPr>
        <w:t xml:space="preserve">   </w:t>
      </w:r>
    </w:p>
    <w:p w:rsidR="00BE0E10" w:rsidRPr="00AA65E6" w:rsidRDefault="00171342" w:rsidP="000F5BE9">
      <w:pPr>
        <w:shd w:val="clear" w:color="auto" w:fill="FFFFFF"/>
        <w:spacing w:line="276" w:lineRule="auto"/>
        <w:ind w:firstLine="720"/>
        <w:jc w:val="both"/>
        <w:rPr>
          <w:rFonts w:ascii="Verdana" w:hAnsi="Verdana"/>
          <w:sz w:val="20"/>
          <w:szCs w:val="20"/>
        </w:rPr>
      </w:pPr>
      <w:r w:rsidRPr="008918A8">
        <w:rPr>
          <w:rFonts w:ascii="Verdana" w:hAnsi="Verdana"/>
          <w:sz w:val="20"/>
          <w:szCs w:val="20"/>
        </w:rPr>
        <w:t>За доказване на личното състояние, на съответствието</w:t>
      </w:r>
      <w:r w:rsidRPr="00297CD7">
        <w:rPr>
          <w:rFonts w:ascii="Verdana" w:hAnsi="Verdana"/>
          <w:sz w:val="20"/>
          <w:szCs w:val="20"/>
        </w:rPr>
        <w:t xml:space="preserve"> с критериите за подбор или на съответс</w:t>
      </w:r>
      <w:r w:rsidR="00EE5707">
        <w:rPr>
          <w:rFonts w:ascii="Verdana" w:hAnsi="Verdana"/>
          <w:sz w:val="20"/>
          <w:szCs w:val="20"/>
        </w:rPr>
        <w:t>твие с техническата спецификация</w:t>
      </w:r>
      <w:r w:rsidRPr="00297CD7">
        <w:rPr>
          <w:rFonts w:ascii="Verdana" w:hAnsi="Verdana"/>
          <w:sz w:val="20"/>
          <w:szCs w:val="20"/>
        </w:rPr>
        <w:t xml:space="preserve">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8918A8" w:rsidRPr="008918A8" w:rsidRDefault="008918A8" w:rsidP="00BE0E10">
      <w:pPr>
        <w:shd w:val="clear" w:color="auto" w:fill="FFFFFF"/>
        <w:spacing w:line="276" w:lineRule="auto"/>
        <w:ind w:firstLine="720"/>
        <w:jc w:val="both"/>
        <w:rPr>
          <w:rFonts w:ascii="Verdana" w:hAnsi="Verdana"/>
          <w:sz w:val="20"/>
          <w:szCs w:val="20"/>
          <w:lang w:val="en-US"/>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 xml:space="preserve">ІII. ИЗИСКВАНИЯ КЪМ ОФЕРТИТЕ      </w:t>
      </w: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1. Подготовка на офертата:</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Офертата не може да се предлага във варианти.</w:t>
      </w:r>
    </w:p>
    <w:p w:rsidR="00D74D84" w:rsidRPr="00297CD7" w:rsidRDefault="00D74D84" w:rsidP="00227B88">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1" w:firstLine="720"/>
        <w:jc w:val="both"/>
        <w:rPr>
          <w:rFonts w:ascii="Verdana" w:hAnsi="Verdana"/>
          <w:sz w:val="20"/>
          <w:szCs w:val="20"/>
        </w:rPr>
      </w:pPr>
      <w:r w:rsidRPr="00297CD7">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lastRenderedPageBreak/>
        <w:t xml:space="preserve">   Участниците трябва да проучат всички указания и условия за участие, дад</w:t>
      </w:r>
      <w:r w:rsidR="005271E2">
        <w:rPr>
          <w:rFonts w:ascii="Verdana" w:hAnsi="Verdana"/>
          <w:sz w:val="20"/>
          <w:szCs w:val="20"/>
        </w:rPr>
        <w:t>ени в документацията за участие.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При изготвяне на офертата всеки участник трябва да се придържа точно към о</w:t>
      </w:r>
      <w:r w:rsidR="005271E2">
        <w:rPr>
          <w:rFonts w:ascii="Verdana" w:hAnsi="Verdana"/>
          <w:sz w:val="20"/>
          <w:szCs w:val="20"/>
        </w:rPr>
        <w:t>бявените от възложителя условия.</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w:t>
      </w:r>
      <w:r w:rsidR="005271E2">
        <w:rPr>
          <w:rFonts w:ascii="Verdana" w:hAnsi="Verdana"/>
          <w:sz w:val="20"/>
          <w:szCs w:val="20"/>
        </w:rPr>
        <w:t>кументация, при спазване на ЗОП.</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До изтичането на срока за подаване на офертите всеки участник в процедурата може да промени, доп</w:t>
      </w:r>
      <w:r w:rsidR="005271E2">
        <w:rPr>
          <w:rFonts w:ascii="Verdana" w:hAnsi="Verdana"/>
          <w:sz w:val="20"/>
          <w:szCs w:val="20"/>
        </w:rPr>
        <w:t>ълни или да оттегли офертата си.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Всеки участник мож</w:t>
      </w:r>
      <w:r w:rsidR="005271E2">
        <w:rPr>
          <w:rFonts w:ascii="Verdana" w:hAnsi="Verdana"/>
          <w:sz w:val="20"/>
          <w:szCs w:val="20"/>
        </w:rPr>
        <w:t>е да представи само една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Лице, което участва като подизпълнител в офертата на друг участник, не може да</w:t>
      </w:r>
      <w:r w:rsidR="005271E2">
        <w:rPr>
          <w:rFonts w:ascii="Verdana" w:hAnsi="Verdana"/>
          <w:sz w:val="20"/>
          <w:szCs w:val="20"/>
        </w:rPr>
        <w:t xml:space="preserve"> представя самостоятелна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w:t>
      </w:r>
      <w:r w:rsidR="005271E2">
        <w:rPr>
          <w:rFonts w:ascii="Verdana" w:hAnsi="Verdana"/>
          <w:sz w:val="20"/>
          <w:szCs w:val="20"/>
        </w:rPr>
        <w:t>пълно съобразени с тези образци.</w:t>
      </w:r>
    </w:p>
    <w:p w:rsidR="00D74D84"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Офертата се подп</w:t>
      </w:r>
      <w:r w:rsidR="005271E2">
        <w:rPr>
          <w:rFonts w:ascii="Verdana" w:hAnsi="Verdana"/>
          <w:sz w:val="20"/>
          <w:szCs w:val="20"/>
        </w:rPr>
        <w:t>исва от лицето, представляващо у</w:t>
      </w:r>
      <w:r w:rsidRPr="00297CD7">
        <w:rPr>
          <w:rFonts w:ascii="Verdana" w:hAnsi="Verdana"/>
          <w:sz w:val="20"/>
          <w:szCs w:val="20"/>
        </w:rPr>
        <w:t>частника или от надлежно упълномощено лице или лица, като в офертата се прилага пълномощното от представляващия дружеството.</w:t>
      </w:r>
    </w:p>
    <w:p w:rsidR="005271E2" w:rsidRDefault="005271E2" w:rsidP="005271E2">
      <w:pPr>
        <w:shd w:val="clear" w:color="auto" w:fill="FFFFFF"/>
        <w:tabs>
          <w:tab w:val="left" w:pos="851"/>
        </w:tabs>
        <w:spacing w:line="276" w:lineRule="auto"/>
        <w:jc w:val="both"/>
        <w:rPr>
          <w:rFonts w:ascii="Verdana" w:hAnsi="Verdana"/>
          <w:sz w:val="20"/>
          <w:szCs w:val="20"/>
        </w:rPr>
      </w:pPr>
    </w:p>
    <w:p w:rsidR="005271E2" w:rsidRPr="00297CD7" w:rsidRDefault="005271E2" w:rsidP="005271E2">
      <w:pPr>
        <w:shd w:val="clear" w:color="auto" w:fill="FFFFFF"/>
        <w:tabs>
          <w:tab w:val="left" w:pos="851"/>
        </w:tabs>
        <w:spacing w:line="276" w:lineRule="auto"/>
        <w:jc w:val="both"/>
        <w:rPr>
          <w:rFonts w:ascii="Verdana" w:hAnsi="Verdana"/>
          <w:sz w:val="20"/>
          <w:szCs w:val="20"/>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2. Съдържание на офертата:</w:t>
      </w: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ab/>
      </w:r>
      <w:r w:rsidRPr="00297CD7">
        <w:rPr>
          <w:rFonts w:ascii="Verdana" w:hAnsi="Verdana"/>
          <w:b/>
          <w:sz w:val="20"/>
          <w:szCs w:val="20"/>
        </w:rPr>
        <w:t xml:space="preserve">2.1. </w:t>
      </w:r>
      <w:r w:rsidRPr="00297CD7">
        <w:rPr>
          <w:rFonts w:ascii="Verdana" w:hAnsi="Verdana"/>
          <w:sz w:val="20"/>
          <w:szCs w:val="20"/>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наименованието на  участника, включително участниците в обединението, когато е приложимо;</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адрес за кореспонденция, телефон и по възможност – факс и електронен адрес;</w:t>
      </w:r>
    </w:p>
    <w:p w:rsidR="00D74D84" w:rsidRPr="00297CD7" w:rsidRDefault="00EE5707" w:rsidP="00DD42CA">
      <w:pPr>
        <w:pStyle w:val="ListParagraph"/>
        <w:numPr>
          <w:ilvl w:val="0"/>
          <w:numId w:val="16"/>
        </w:numPr>
        <w:shd w:val="clear" w:color="auto" w:fill="FFFFFF"/>
        <w:spacing w:line="276" w:lineRule="auto"/>
        <w:jc w:val="both"/>
        <w:rPr>
          <w:rFonts w:ascii="Verdana" w:hAnsi="Verdana"/>
          <w:sz w:val="20"/>
          <w:szCs w:val="20"/>
        </w:rPr>
      </w:pPr>
      <w:r>
        <w:rPr>
          <w:rFonts w:ascii="Verdana" w:hAnsi="Verdana"/>
          <w:sz w:val="20"/>
          <w:szCs w:val="20"/>
        </w:rPr>
        <w:t>наименованието на поръчката</w:t>
      </w:r>
      <w:r w:rsidR="00DC1371">
        <w:rPr>
          <w:rFonts w:ascii="Verdana" w:hAnsi="Verdana"/>
          <w:sz w:val="20"/>
          <w:szCs w:val="20"/>
        </w:rPr>
        <w:t>,</w:t>
      </w:r>
      <w:r w:rsidR="00D74D84" w:rsidRPr="00297CD7">
        <w:rPr>
          <w:rFonts w:ascii="Verdana" w:hAnsi="Verdana"/>
          <w:sz w:val="20"/>
          <w:szCs w:val="20"/>
        </w:rPr>
        <w:t xml:space="preserve"> </w:t>
      </w:r>
      <w:r>
        <w:rPr>
          <w:rFonts w:ascii="Verdana" w:hAnsi="Verdana"/>
          <w:sz w:val="20"/>
          <w:szCs w:val="20"/>
        </w:rPr>
        <w:t>за коя</w:t>
      </w:r>
      <w:r w:rsidR="00D74D84" w:rsidRPr="00297CD7">
        <w:rPr>
          <w:rFonts w:ascii="Verdana" w:hAnsi="Verdana"/>
          <w:sz w:val="20"/>
          <w:szCs w:val="20"/>
        </w:rPr>
        <w:t>то се подават документите.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2.</w:t>
      </w:r>
      <w:proofErr w:type="spellStart"/>
      <w:r w:rsidRPr="00297CD7">
        <w:rPr>
          <w:rFonts w:ascii="Verdana" w:hAnsi="Verdana"/>
          <w:b/>
          <w:sz w:val="20"/>
          <w:szCs w:val="20"/>
        </w:rPr>
        <w:t>2</w:t>
      </w:r>
      <w:proofErr w:type="spellEnd"/>
      <w:r w:rsidRPr="00297CD7">
        <w:rPr>
          <w:rFonts w:ascii="Verdana" w:hAnsi="Verdana"/>
          <w:b/>
          <w:sz w:val="20"/>
          <w:szCs w:val="20"/>
        </w:rPr>
        <w:t>.</w:t>
      </w:r>
      <w:r w:rsidRPr="00297CD7">
        <w:rPr>
          <w:rFonts w:ascii="Verdana" w:hAnsi="Verdana"/>
          <w:sz w:val="20"/>
          <w:szCs w:val="20"/>
        </w:rPr>
        <w:t xml:space="preserve"> </w:t>
      </w:r>
      <w:r w:rsidRPr="00D912A1">
        <w:rPr>
          <w:rFonts w:ascii="Verdana" w:hAnsi="Verdana"/>
          <w:sz w:val="20"/>
          <w:szCs w:val="20"/>
        </w:rPr>
        <w:t>Съдържание на ОПАКОВКАТА</w:t>
      </w:r>
      <w:r w:rsidRPr="00297CD7">
        <w:rPr>
          <w:rFonts w:ascii="Verdana" w:hAnsi="Verdana"/>
          <w:sz w:val="20"/>
          <w:szCs w:val="20"/>
        </w:rPr>
        <w:t xml:space="preserve"> – документи и образци:</w:t>
      </w:r>
    </w:p>
    <w:p w:rsidR="00D74D84" w:rsidRPr="00D912A1" w:rsidRDefault="00D74D84" w:rsidP="00D74D84">
      <w:pPr>
        <w:shd w:val="clear" w:color="auto" w:fill="FFFFFF"/>
        <w:spacing w:line="276" w:lineRule="auto"/>
        <w:ind w:firstLine="720"/>
        <w:jc w:val="both"/>
        <w:rPr>
          <w:rFonts w:ascii="Verdana" w:hAnsi="Verdana"/>
          <w:sz w:val="20"/>
          <w:szCs w:val="20"/>
          <w:u w:val="single"/>
        </w:rPr>
      </w:pPr>
      <w:r w:rsidRPr="00297CD7">
        <w:rPr>
          <w:rFonts w:ascii="Verdana" w:hAnsi="Verdana"/>
          <w:b/>
          <w:sz w:val="20"/>
          <w:szCs w:val="20"/>
        </w:rPr>
        <w:t xml:space="preserve">а) </w:t>
      </w:r>
      <w:r w:rsidRPr="00432C9D">
        <w:rPr>
          <w:rFonts w:ascii="Verdana" w:hAnsi="Verdana"/>
          <w:b/>
          <w:sz w:val="20"/>
          <w:szCs w:val="20"/>
        </w:rPr>
        <w:t>Опис на представените документи</w:t>
      </w:r>
      <w:r w:rsidRPr="00D912A1">
        <w:rPr>
          <w:rFonts w:ascii="Verdana" w:hAnsi="Verdana"/>
          <w:sz w:val="20"/>
          <w:szCs w:val="20"/>
        </w:rPr>
        <w:t>,</w:t>
      </w:r>
      <w:r w:rsidRPr="00297CD7">
        <w:rPr>
          <w:rFonts w:ascii="Verdana" w:hAnsi="Verdana"/>
          <w:sz w:val="20"/>
          <w:szCs w:val="20"/>
        </w:rPr>
        <w:t xml:space="preserve"> съдържащи се в офертата, подписан от участника – попълва се </w:t>
      </w:r>
      <w:r w:rsidRPr="00D912A1">
        <w:rPr>
          <w:rFonts w:ascii="Verdana" w:hAnsi="Verdana"/>
          <w:sz w:val="20"/>
          <w:szCs w:val="20"/>
          <w:u w:val="single"/>
        </w:rPr>
        <w:t>Образец № 1;</w:t>
      </w:r>
    </w:p>
    <w:p w:rsidR="00D74D84" w:rsidRPr="00D912A1"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б) </w:t>
      </w:r>
      <w:r w:rsidRPr="00432C9D">
        <w:rPr>
          <w:rFonts w:ascii="Verdana" w:hAnsi="Verdana"/>
          <w:b/>
          <w:sz w:val="20"/>
          <w:szCs w:val="20"/>
        </w:rPr>
        <w:t>Единен европейски документ за обществе</w:t>
      </w:r>
      <w:r w:rsidR="00D912A1" w:rsidRPr="00432C9D">
        <w:rPr>
          <w:rFonts w:ascii="Verdana" w:hAnsi="Verdana"/>
          <w:b/>
          <w:sz w:val="20"/>
          <w:szCs w:val="20"/>
        </w:rPr>
        <w:t>ни поръчки</w:t>
      </w:r>
      <w:r w:rsidR="00D912A1">
        <w:rPr>
          <w:rFonts w:ascii="Verdana" w:hAnsi="Verdana"/>
          <w:sz w:val="20"/>
          <w:szCs w:val="20"/>
        </w:rPr>
        <w:t xml:space="preserve"> (ЕЕДОП) за участника</w:t>
      </w:r>
      <w:r w:rsidRPr="00D912A1">
        <w:rPr>
          <w:rFonts w:ascii="Verdana" w:hAnsi="Verdana"/>
          <w:sz w:val="20"/>
          <w:szCs w:val="20"/>
        </w:rPr>
        <w:t xml:space="preserve"> в съответствие с изискванията на </w:t>
      </w:r>
      <w:r w:rsidR="00D912A1">
        <w:rPr>
          <w:rFonts w:ascii="Verdana" w:hAnsi="Verdana"/>
          <w:sz w:val="20"/>
          <w:szCs w:val="20"/>
        </w:rPr>
        <w:t>ЗОП, ППЗОП</w:t>
      </w:r>
      <w:r w:rsidRPr="00D912A1">
        <w:rPr>
          <w:rFonts w:ascii="Verdana" w:hAnsi="Verdana"/>
          <w:sz w:val="20"/>
          <w:szCs w:val="20"/>
        </w:rPr>
        <w:t xml:space="preserve">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Pr="00D912A1">
        <w:rPr>
          <w:rFonts w:ascii="Verdana" w:hAnsi="Verdana"/>
          <w:sz w:val="20"/>
          <w:szCs w:val="20"/>
          <w:u w:val="single"/>
        </w:rPr>
        <w:t>Образец № 2</w:t>
      </w:r>
      <w:r w:rsidR="00D912A1">
        <w:rPr>
          <w:rFonts w:ascii="Verdana" w:hAnsi="Verdana"/>
          <w:sz w:val="20"/>
          <w:szCs w:val="20"/>
          <w:u w:val="single"/>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Указание за подготовка на ЕЕДОП: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0A" w:rsidRDefault="00D74D84" w:rsidP="00D74D84">
      <w:pPr>
        <w:shd w:val="clear" w:color="auto" w:fill="FFFFFF"/>
        <w:spacing w:line="276" w:lineRule="auto"/>
        <w:ind w:firstLine="720"/>
        <w:jc w:val="both"/>
        <w:rPr>
          <w:rFonts w:ascii="Verdana" w:hAnsi="Verdana"/>
          <w:sz w:val="20"/>
          <w:szCs w:val="20"/>
          <w:lang w:val="en-US"/>
        </w:rPr>
      </w:pPr>
      <w:r w:rsidRPr="00297CD7">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DC1371">
        <w:rPr>
          <w:rFonts w:ascii="Verdana" w:hAnsi="Verdana"/>
          <w:sz w:val="20"/>
          <w:szCs w:val="20"/>
        </w:rPr>
        <w:t>з</w:t>
      </w:r>
      <w:r w:rsidRPr="00297CD7">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 Лицата по чл. 54, ал. 2 и чл. 55, ал. 3 ЗОП са: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4.1. лицата, които представляват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4.2. лицата, които са членове на управителни и надзорни органи на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 Лицата по т. 4.1 и 4.2 са, както следва: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5.1. при събирателно дружество – лицата по чл. 84, ал. 1 и чл. 89,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5.2. при командитно дружество – неограничено отговорните </w:t>
      </w:r>
      <w:proofErr w:type="spellStart"/>
      <w:r w:rsidRPr="00297CD7">
        <w:rPr>
          <w:rFonts w:ascii="Verdana" w:hAnsi="Verdana"/>
          <w:sz w:val="20"/>
          <w:szCs w:val="20"/>
        </w:rPr>
        <w:t>съдружници</w:t>
      </w:r>
      <w:proofErr w:type="spellEnd"/>
      <w:r w:rsidRPr="00297CD7">
        <w:rPr>
          <w:rFonts w:ascii="Verdana" w:hAnsi="Verdana"/>
          <w:sz w:val="20"/>
          <w:szCs w:val="20"/>
        </w:rPr>
        <w:t xml:space="preserve"> по чл. 105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5.4. при акционерно дружество – лицата по чл. 241, ал. 1, чл. 242, ал. 1 и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w:t>
      </w:r>
      <w:proofErr w:type="spellStart"/>
      <w:r w:rsidRPr="00297CD7">
        <w:rPr>
          <w:rFonts w:ascii="Verdana" w:hAnsi="Verdana"/>
          <w:sz w:val="20"/>
          <w:szCs w:val="20"/>
        </w:rPr>
        <w:t>5</w:t>
      </w:r>
      <w:proofErr w:type="spellEnd"/>
      <w:r w:rsidRPr="00297CD7">
        <w:rPr>
          <w:rFonts w:ascii="Verdana" w:hAnsi="Verdana"/>
          <w:sz w:val="20"/>
          <w:szCs w:val="20"/>
        </w:rPr>
        <w:t>. при командитно дружество с акции – лицата по чл. 256 във връзка с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5.6. при едноличен търговец – физическото лице – търговец;</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5.8. в случаите по т. 5.1 – 5.7 – и </w:t>
      </w:r>
      <w:proofErr w:type="spellStart"/>
      <w:r w:rsidRPr="00297CD7">
        <w:rPr>
          <w:rFonts w:ascii="Verdana" w:hAnsi="Verdana"/>
          <w:sz w:val="20"/>
          <w:szCs w:val="20"/>
        </w:rPr>
        <w:t>прокуристите</w:t>
      </w:r>
      <w:proofErr w:type="spellEnd"/>
      <w:r w:rsidRPr="00297CD7">
        <w:rPr>
          <w:rFonts w:ascii="Verdana" w:hAnsi="Verdana"/>
          <w:sz w:val="20"/>
          <w:szCs w:val="20"/>
        </w:rPr>
        <w:t xml:space="preserve">, когато има такива;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6. В случаите </w:t>
      </w:r>
      <w:r w:rsidR="00AA4459">
        <w:rPr>
          <w:rFonts w:ascii="Verdana" w:hAnsi="Verdana"/>
          <w:sz w:val="20"/>
          <w:szCs w:val="20"/>
        </w:rPr>
        <w:t xml:space="preserve">по </w:t>
      </w:r>
      <w:r w:rsidRPr="00297CD7">
        <w:rPr>
          <w:rFonts w:ascii="Verdana" w:hAnsi="Verdana"/>
          <w:sz w:val="20"/>
          <w:szCs w:val="20"/>
        </w:rPr>
        <w:t xml:space="preserve">т. 5.8, когато лицето има повече от един прокурист, декларацията се подава само от </w:t>
      </w:r>
      <w:proofErr w:type="spellStart"/>
      <w:r w:rsidRPr="00297CD7">
        <w:rPr>
          <w:rFonts w:ascii="Verdana" w:hAnsi="Verdana"/>
          <w:sz w:val="20"/>
          <w:szCs w:val="20"/>
        </w:rPr>
        <w:t>прокуриста</w:t>
      </w:r>
      <w:proofErr w:type="spellEnd"/>
      <w:r w:rsidRPr="00297CD7">
        <w:rPr>
          <w:rFonts w:ascii="Verdana" w:hAnsi="Verdana"/>
          <w:sz w:val="20"/>
          <w:szCs w:val="20"/>
        </w:rPr>
        <w:t>, в чиято представителна власт е включена територията на Република България.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432C9D" w:rsidRDefault="00D74D84" w:rsidP="00D74D84">
      <w:pPr>
        <w:shd w:val="clear" w:color="auto" w:fill="FFFFFF"/>
        <w:spacing w:line="276" w:lineRule="auto"/>
        <w:ind w:firstLine="720"/>
        <w:jc w:val="both"/>
        <w:rPr>
          <w:rFonts w:ascii="Verdana" w:hAnsi="Verdana"/>
          <w:b/>
          <w:sz w:val="20"/>
          <w:szCs w:val="20"/>
        </w:rPr>
      </w:pPr>
      <w:r w:rsidRPr="00432C9D">
        <w:rPr>
          <w:rFonts w:ascii="Verdana" w:hAnsi="Verdana"/>
          <w:b/>
          <w:sz w:val="20"/>
          <w:szCs w:val="20"/>
        </w:rPr>
        <w:t>Важно:</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Документи</w:t>
      </w:r>
      <w:r w:rsidR="00AA4459" w:rsidRPr="00432C9D">
        <w:rPr>
          <w:rFonts w:ascii="Verdana" w:hAnsi="Verdana"/>
          <w:sz w:val="20"/>
          <w:szCs w:val="20"/>
        </w:rPr>
        <w:t>,</w:t>
      </w:r>
      <w:r w:rsidRPr="00432C9D">
        <w:rPr>
          <w:rFonts w:ascii="Verdana" w:hAnsi="Verdana"/>
          <w:sz w:val="20"/>
          <w:szCs w:val="20"/>
        </w:rPr>
        <w:t xml:space="preserve"> удостоверяващи липсата на основанията </w:t>
      </w:r>
      <w:r w:rsidR="00DC1371" w:rsidRPr="00432C9D">
        <w:rPr>
          <w:rFonts w:ascii="Verdana" w:hAnsi="Verdana"/>
          <w:sz w:val="20"/>
          <w:szCs w:val="20"/>
        </w:rPr>
        <w:t>за отстраняване от процедурата: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1.</w:t>
      </w:r>
      <w:r w:rsidRPr="00297CD7">
        <w:rPr>
          <w:rFonts w:ascii="Verdana" w:hAnsi="Verdana"/>
          <w:i/>
          <w:sz w:val="20"/>
          <w:szCs w:val="20"/>
        </w:rPr>
        <w:tab/>
        <w:t>за обстоятелствата по чл. 54, ал. 1, т. 1 от ЗОП – свидетелство за съдимост;</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297CD7">
        <w:rPr>
          <w:rFonts w:ascii="Verdana" w:hAnsi="Verdana"/>
          <w:i/>
          <w:sz w:val="20"/>
          <w:szCs w:val="20"/>
        </w:rPr>
        <w:t>чл. 54, ал. 1, т. 6 от ЗОП</w:t>
      </w:r>
      <w:r w:rsidRPr="00297CD7">
        <w:rPr>
          <w:rFonts w:ascii="Verdana" w:hAnsi="Verdana"/>
          <w:bCs/>
          <w:i/>
          <w:sz w:val="20"/>
          <w:szCs w:val="20"/>
        </w:rPr>
        <w:t xml:space="preserve">, </w:t>
      </w:r>
      <w:r w:rsidRPr="00297CD7">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участникът, избран за изпълнител, е чуждестранно</w:t>
      </w:r>
      <w:r w:rsidR="00AA4459">
        <w:rPr>
          <w:rFonts w:ascii="Verdana" w:hAnsi="Verdana"/>
          <w:i/>
          <w:sz w:val="20"/>
          <w:szCs w:val="20"/>
        </w:rPr>
        <w:t xml:space="preserve"> лице, той представя съответния</w:t>
      </w:r>
      <w:r w:rsidRPr="00297CD7">
        <w:rPr>
          <w:rFonts w:ascii="Verdana" w:hAnsi="Verdana"/>
          <w:i/>
          <w:sz w:val="20"/>
          <w:szCs w:val="20"/>
        </w:rPr>
        <w:t xml:space="preserve"> документ по т. 1, т. 2 и т. </w:t>
      </w:r>
      <w:r w:rsidR="00AA4459">
        <w:rPr>
          <w:rFonts w:ascii="Verdana" w:hAnsi="Verdana"/>
          <w:i/>
          <w:sz w:val="20"/>
          <w:szCs w:val="20"/>
        </w:rPr>
        <w:t>3, издаден от компетентен орган</w:t>
      </w:r>
      <w:r w:rsidRPr="00297CD7">
        <w:rPr>
          <w:rFonts w:ascii="Verdana" w:hAnsi="Verdana"/>
          <w:i/>
          <w:sz w:val="20"/>
          <w:szCs w:val="20"/>
        </w:rPr>
        <w:t xml:space="preserve"> съгласно законодателството на държавата, в която участникът е установен.</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297CD7">
        <w:rPr>
          <w:rFonts w:ascii="Verdana" w:hAnsi="Verdana"/>
          <w:i/>
          <w:sz w:val="20"/>
          <w:szCs w:val="20"/>
          <w:lang w:val="ru-RU"/>
        </w:rPr>
        <w:t>информацията или достъпът до нея се предоставя от компетентния орган на възложителя по служебен път</w:t>
      </w:r>
      <w:r w:rsidRPr="00297CD7">
        <w:rPr>
          <w:rFonts w:ascii="Verdana" w:hAnsi="Verdana"/>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в) Документи за доказване на предприетите мерки за надеждност, когато е приложимо</w:t>
      </w:r>
      <w:r w:rsidRPr="00297CD7">
        <w:rPr>
          <w:rFonts w:ascii="Verdana" w:hAnsi="Verdana"/>
          <w:sz w:val="20"/>
          <w:szCs w:val="20"/>
        </w:rPr>
        <w:t>.</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Указание за подготовка: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w:t>
      </w:r>
      <w:r w:rsidRPr="00297CD7">
        <w:rPr>
          <w:rFonts w:ascii="Verdana" w:hAnsi="Verdana"/>
          <w:sz w:val="20"/>
          <w:szCs w:val="20"/>
        </w:rPr>
        <w:lastRenderedPageBreak/>
        <w:t xml:space="preserve">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w:t>
      </w:r>
      <w:proofErr w:type="spellStart"/>
      <w:r w:rsidRPr="00297CD7">
        <w:rPr>
          <w:rFonts w:ascii="Verdana" w:hAnsi="Verdana"/>
          <w:sz w:val="20"/>
          <w:szCs w:val="20"/>
        </w:rPr>
        <w:t>1</w:t>
      </w:r>
      <w:proofErr w:type="spellEnd"/>
      <w:r w:rsidRPr="00297CD7">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74D84" w:rsidRPr="00432C9D" w:rsidRDefault="00D74D84" w:rsidP="00D74D84">
      <w:pPr>
        <w:shd w:val="clear" w:color="auto" w:fill="FFFFFF"/>
        <w:spacing w:line="276" w:lineRule="auto"/>
        <w:ind w:firstLine="720"/>
        <w:jc w:val="both"/>
        <w:rPr>
          <w:rFonts w:ascii="Verdana" w:hAnsi="Verdana"/>
          <w:sz w:val="20"/>
          <w:szCs w:val="20"/>
        </w:rPr>
      </w:pPr>
      <w:r w:rsidRPr="00432C9D">
        <w:rPr>
          <w:rFonts w:ascii="Verdana" w:hAnsi="Verdana"/>
          <w:sz w:val="20"/>
          <w:szCs w:val="20"/>
        </w:rPr>
        <w:t>Като доказателства за надеждността на участника се представят следните документи: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FA3FB8" w:rsidRDefault="00D74D84" w:rsidP="00D74D84">
      <w:pPr>
        <w:shd w:val="clear" w:color="auto" w:fill="FFFFFF"/>
        <w:spacing w:line="276" w:lineRule="auto"/>
        <w:ind w:firstLine="720"/>
        <w:jc w:val="both"/>
        <w:rPr>
          <w:rFonts w:ascii="Verdana" w:hAnsi="Verdana"/>
          <w:b/>
          <w:sz w:val="20"/>
          <w:szCs w:val="20"/>
        </w:rPr>
      </w:pPr>
      <w:r w:rsidRPr="00FA3FB8">
        <w:rPr>
          <w:rFonts w:ascii="Verdana" w:hAnsi="Verdana"/>
          <w:b/>
          <w:sz w:val="20"/>
          <w:szCs w:val="20"/>
        </w:rPr>
        <w:t>Важно:</w:t>
      </w:r>
    </w:p>
    <w:p w:rsidR="00D74D84" w:rsidRPr="00FA3FB8" w:rsidRDefault="00D74D84" w:rsidP="00FA3FB8">
      <w:pPr>
        <w:shd w:val="clear" w:color="auto" w:fill="FFFFFF"/>
        <w:spacing w:line="276" w:lineRule="auto"/>
        <w:ind w:firstLine="720"/>
        <w:jc w:val="both"/>
        <w:rPr>
          <w:rFonts w:ascii="Verdana" w:hAnsi="Verdana"/>
          <w:sz w:val="20"/>
          <w:szCs w:val="20"/>
        </w:rPr>
      </w:pPr>
      <w:r w:rsidRPr="00FA3FB8">
        <w:rPr>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74D84" w:rsidRPr="00FA3FB8" w:rsidRDefault="00D74D84" w:rsidP="00D74D84">
      <w:pPr>
        <w:shd w:val="clear" w:color="auto" w:fill="FFFFFF"/>
        <w:spacing w:line="276" w:lineRule="auto"/>
        <w:ind w:firstLine="720"/>
        <w:jc w:val="both"/>
        <w:rPr>
          <w:rFonts w:ascii="Verdana" w:hAnsi="Verdana"/>
          <w:sz w:val="20"/>
          <w:szCs w:val="20"/>
        </w:rPr>
      </w:pPr>
      <w:r w:rsidRPr="00FA3FB8">
        <w:rPr>
          <w:rFonts w:ascii="Verdana" w:hAnsi="Verdana"/>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74D84" w:rsidRPr="00297CD7" w:rsidRDefault="00D74D84" w:rsidP="00D74D84">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ab/>
        <w:t>г) Документ, от който да е видно правното основание за създаване на об</w:t>
      </w:r>
      <w:r w:rsidR="00AA4459">
        <w:rPr>
          <w:rFonts w:ascii="Verdana" w:hAnsi="Verdana"/>
          <w:b/>
          <w:sz w:val="20"/>
          <w:szCs w:val="20"/>
        </w:rPr>
        <w:t>единението (когато е приложимо)</w:t>
      </w:r>
      <w:r w:rsidRPr="00297CD7">
        <w:rPr>
          <w:rFonts w:ascii="Verdana" w:hAnsi="Verdana"/>
          <w:b/>
          <w:sz w:val="20"/>
          <w:szCs w:val="20"/>
        </w:rPr>
        <w:t xml:space="preserve"> - заверено от участника копие;</w:t>
      </w:r>
    </w:p>
    <w:p w:rsidR="00D74D84" w:rsidRPr="00FA3FB8" w:rsidRDefault="00D74D84" w:rsidP="00D74D84">
      <w:pPr>
        <w:shd w:val="clear" w:color="auto" w:fill="FFFFFF"/>
        <w:tabs>
          <w:tab w:val="left" w:pos="720"/>
        </w:tabs>
        <w:spacing w:line="276" w:lineRule="auto"/>
        <w:jc w:val="both"/>
        <w:rPr>
          <w:rFonts w:ascii="Verdana" w:hAnsi="Verdana"/>
          <w:sz w:val="20"/>
          <w:szCs w:val="20"/>
        </w:rPr>
      </w:pPr>
      <w:r w:rsidRPr="00FA3FB8">
        <w:rPr>
          <w:rFonts w:ascii="Verdana" w:hAnsi="Verdana"/>
          <w:sz w:val="20"/>
          <w:szCs w:val="20"/>
        </w:rPr>
        <w:t xml:space="preserve">    </w:t>
      </w:r>
      <w:r w:rsidRPr="00FA3FB8">
        <w:rPr>
          <w:rFonts w:ascii="Verdana" w:hAnsi="Verdana"/>
          <w:sz w:val="20"/>
          <w:szCs w:val="20"/>
        </w:rPr>
        <w:tab/>
        <w:t>Указание за подготовка: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ab/>
      </w:r>
      <w:r w:rsidRPr="00297CD7">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1. правата и задълженията на участниците в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2. разпределението на отговорността между членовете на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3. дейностите, които ще изпълнява всеки член на обединението.</w:t>
      </w:r>
    </w:p>
    <w:p w:rsidR="00D74D84" w:rsidRPr="001A6A77" w:rsidRDefault="00A3471B" w:rsidP="00D74D84">
      <w:pPr>
        <w:shd w:val="clear" w:color="auto" w:fill="FFFFFF"/>
        <w:tabs>
          <w:tab w:val="left" w:pos="720"/>
        </w:tabs>
        <w:spacing w:line="276" w:lineRule="auto"/>
        <w:ind w:firstLine="709"/>
        <w:jc w:val="both"/>
        <w:rPr>
          <w:rFonts w:ascii="Verdana" w:hAnsi="Verdana"/>
          <w:b/>
          <w:sz w:val="20"/>
          <w:szCs w:val="20"/>
          <w:u w:val="single"/>
        </w:rPr>
      </w:pPr>
      <w:r>
        <w:rPr>
          <w:rFonts w:ascii="Verdana" w:hAnsi="Verdana"/>
          <w:b/>
          <w:sz w:val="20"/>
          <w:szCs w:val="20"/>
        </w:rPr>
        <w:t xml:space="preserve">д) Декларацията по чл. 3, </w:t>
      </w:r>
      <w:r w:rsidR="00D74D84" w:rsidRPr="00297CD7">
        <w:rPr>
          <w:rFonts w:ascii="Verdana" w:hAnsi="Verdana"/>
          <w:b/>
          <w:sz w:val="20"/>
          <w:szCs w:val="20"/>
        </w:rPr>
        <w:t>т. 8</w:t>
      </w:r>
      <w:r>
        <w:rPr>
          <w:rFonts w:ascii="Verdana" w:hAnsi="Verdana"/>
          <w:b/>
          <w:sz w:val="20"/>
          <w:szCs w:val="20"/>
        </w:rPr>
        <w:t xml:space="preserve"> и чл.4</w:t>
      </w:r>
      <w:r w:rsidR="00D74D84" w:rsidRPr="00297CD7">
        <w:rPr>
          <w:rFonts w:ascii="Verdana" w:hAnsi="Verdana"/>
          <w:b/>
          <w:sz w:val="20"/>
          <w:szCs w:val="20"/>
        </w:rPr>
        <w:t xml:space="preserve"> от</w:t>
      </w:r>
      <w:r w:rsidR="00D74D84"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D74D84" w:rsidRPr="001A6A77">
        <w:rPr>
          <w:rFonts w:ascii="Verdana" w:hAnsi="Verdana"/>
          <w:b/>
          <w:sz w:val="20"/>
          <w:szCs w:val="20"/>
          <w:u w:val="single"/>
        </w:rPr>
        <w:t>Образец № 9</w:t>
      </w:r>
    </w:p>
    <w:p w:rsidR="00CD2FE2" w:rsidRPr="00CD2FE2" w:rsidRDefault="00CD2FE2" w:rsidP="00CD2FE2">
      <w:pPr>
        <w:shd w:val="clear" w:color="auto" w:fill="FFFFFF"/>
        <w:tabs>
          <w:tab w:val="left" w:pos="720"/>
        </w:tabs>
        <w:spacing w:line="276" w:lineRule="auto"/>
        <w:ind w:firstLine="709"/>
        <w:jc w:val="both"/>
        <w:rPr>
          <w:rFonts w:ascii="Verdana" w:hAnsi="Verdana"/>
          <w:b/>
          <w:i/>
          <w:sz w:val="20"/>
          <w:szCs w:val="20"/>
          <w:u w:val="single"/>
        </w:rPr>
      </w:pPr>
      <w:r w:rsidRPr="00CD2FE2">
        <w:rPr>
          <w:rFonts w:ascii="Verdana" w:hAnsi="Verdana"/>
          <w:b/>
          <w:sz w:val="20"/>
          <w:szCs w:val="20"/>
        </w:rPr>
        <w:t>е)</w:t>
      </w:r>
      <w:r w:rsidRPr="00CD2FE2">
        <w:t xml:space="preserve"> </w:t>
      </w:r>
      <w:r w:rsidRPr="00CD2FE2">
        <w:rPr>
          <w:rFonts w:ascii="Verdana" w:hAnsi="Verdana"/>
          <w:sz w:val="20"/>
          <w:szCs w:val="20"/>
        </w:rPr>
        <w:t>Декларация за липса на свързаност с друг участник по чл. 101, ал.</w:t>
      </w:r>
      <w:r w:rsidR="001A6A77">
        <w:rPr>
          <w:rFonts w:ascii="Verdana" w:hAnsi="Verdana"/>
          <w:sz w:val="20"/>
          <w:szCs w:val="20"/>
        </w:rPr>
        <w:t xml:space="preserve"> </w:t>
      </w:r>
      <w:r w:rsidRPr="00CD2FE2">
        <w:rPr>
          <w:rFonts w:ascii="Verdana" w:hAnsi="Verdana"/>
          <w:sz w:val="20"/>
          <w:szCs w:val="20"/>
        </w:rPr>
        <w:t>11 от ЗОП</w:t>
      </w:r>
      <w:r>
        <w:rPr>
          <w:rFonts w:ascii="Verdana" w:hAnsi="Verdana"/>
          <w:sz w:val="20"/>
          <w:szCs w:val="20"/>
        </w:rPr>
        <w:t xml:space="preserve"> </w:t>
      </w:r>
      <w:r w:rsidRPr="00297CD7">
        <w:rPr>
          <w:rFonts w:ascii="Verdana" w:hAnsi="Verdana"/>
          <w:sz w:val="20"/>
          <w:szCs w:val="20"/>
        </w:rPr>
        <w:t xml:space="preserve">- попълва се </w:t>
      </w:r>
      <w:r w:rsidRPr="001A6A77">
        <w:rPr>
          <w:rFonts w:ascii="Verdana" w:hAnsi="Verdana"/>
          <w:b/>
          <w:sz w:val="20"/>
          <w:szCs w:val="20"/>
          <w:u w:val="single"/>
        </w:rPr>
        <w:t>Образец № 10</w:t>
      </w:r>
      <w:r>
        <w:rPr>
          <w:rFonts w:ascii="Verdana" w:hAnsi="Verdana"/>
          <w:b/>
          <w:i/>
          <w:sz w:val="20"/>
          <w:szCs w:val="20"/>
          <w:u w:val="single"/>
        </w:rPr>
        <w:t>.</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r>
      <w:r w:rsidR="00CD2FE2">
        <w:rPr>
          <w:rFonts w:ascii="Verdana" w:hAnsi="Verdana"/>
          <w:b/>
          <w:sz w:val="20"/>
          <w:szCs w:val="20"/>
        </w:rPr>
        <w:t>ж</w:t>
      </w:r>
      <w:r w:rsidRPr="00297CD7">
        <w:rPr>
          <w:rFonts w:ascii="Verdana" w:hAnsi="Verdana"/>
          <w:b/>
          <w:sz w:val="20"/>
          <w:szCs w:val="20"/>
        </w:rPr>
        <w:t>) Техническо предложение</w:t>
      </w:r>
      <w:r w:rsidR="00AA4459">
        <w:rPr>
          <w:rFonts w:ascii="Verdana" w:hAnsi="Verdana"/>
          <w:sz w:val="20"/>
          <w:szCs w:val="20"/>
        </w:rPr>
        <w:t xml:space="preserve"> </w:t>
      </w:r>
      <w:r w:rsidRPr="00297CD7">
        <w:rPr>
          <w:rFonts w:ascii="Verdana" w:hAnsi="Verdana"/>
          <w:sz w:val="20"/>
          <w:szCs w:val="20"/>
        </w:rPr>
        <w:t xml:space="preserve">- </w:t>
      </w:r>
      <w:r w:rsidRPr="00297CD7">
        <w:rPr>
          <w:rFonts w:ascii="Verdana" w:hAnsi="Verdana"/>
          <w:b/>
          <w:sz w:val="20"/>
          <w:szCs w:val="20"/>
        </w:rPr>
        <w:t xml:space="preserve">попълва се </w:t>
      </w:r>
      <w:r w:rsidRPr="001A6A77">
        <w:rPr>
          <w:rFonts w:ascii="Verdana" w:hAnsi="Verdana"/>
          <w:b/>
          <w:sz w:val="20"/>
          <w:szCs w:val="20"/>
          <w:u w:val="single"/>
        </w:rPr>
        <w:t xml:space="preserve">Образец № 3 </w:t>
      </w:r>
      <w:r w:rsidRPr="001A6A77">
        <w:rPr>
          <w:rFonts w:ascii="Verdana" w:hAnsi="Verdana"/>
          <w:b/>
          <w:sz w:val="20"/>
          <w:szCs w:val="20"/>
        </w:rPr>
        <w:t>,</w:t>
      </w:r>
      <w:r w:rsidRPr="00297CD7">
        <w:rPr>
          <w:rFonts w:ascii="Verdana" w:hAnsi="Verdana"/>
          <w:b/>
          <w:sz w:val="20"/>
          <w:szCs w:val="20"/>
        </w:rPr>
        <w:t xml:space="preserve"> съдържащо:</w:t>
      </w:r>
    </w:p>
    <w:p w:rsidR="00D74D84" w:rsidRPr="001A6A7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документ за упълномощаване, когато</w:t>
      </w:r>
      <w:r w:rsidR="00B9540A">
        <w:rPr>
          <w:rFonts w:ascii="Verdana" w:hAnsi="Verdana"/>
          <w:sz w:val="20"/>
          <w:szCs w:val="20"/>
        </w:rPr>
        <w:t xml:space="preserve"> лицето, което подава офертата, </w:t>
      </w:r>
      <w:r w:rsidRPr="00297CD7">
        <w:rPr>
          <w:rFonts w:ascii="Verdana" w:hAnsi="Verdana"/>
          <w:sz w:val="20"/>
          <w:szCs w:val="20"/>
        </w:rPr>
        <w:t xml:space="preserve">не е законният представител на участника – </w:t>
      </w:r>
      <w:r w:rsidRPr="001A6A77">
        <w:rPr>
          <w:rFonts w:ascii="Verdana" w:hAnsi="Verdana"/>
          <w:sz w:val="20"/>
          <w:szCs w:val="20"/>
        </w:rPr>
        <w:t>оригинал или нотариално заверено копие</w:t>
      </w:r>
      <w:r w:rsidR="00E84255" w:rsidRPr="001A6A77">
        <w:rPr>
          <w:rFonts w:ascii="Verdana" w:hAnsi="Verdana"/>
          <w:sz w:val="20"/>
          <w:szCs w:val="20"/>
        </w:rPr>
        <w:t xml:space="preserve"> /ако е приложимо/</w:t>
      </w:r>
      <w:r w:rsidRPr="001A6A77">
        <w:rPr>
          <w:rFonts w:ascii="Verdana" w:hAnsi="Verdana"/>
          <w:sz w:val="20"/>
          <w:szCs w:val="20"/>
        </w:rPr>
        <w:t>;</w:t>
      </w:r>
    </w:p>
    <w:p w:rsidR="00D74D84" w:rsidRPr="00486D4D"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481B41">
        <w:rPr>
          <w:rFonts w:ascii="Verdana" w:hAnsi="Verdana"/>
          <w:sz w:val="20"/>
          <w:szCs w:val="20"/>
        </w:rPr>
        <w:t>та в съответствие с техническата спецификация</w:t>
      </w:r>
      <w:r w:rsidRPr="00297CD7">
        <w:rPr>
          <w:rFonts w:ascii="Verdana" w:hAnsi="Verdana"/>
          <w:sz w:val="20"/>
          <w:szCs w:val="20"/>
        </w:rPr>
        <w:t xml:space="preserve"> и </w:t>
      </w:r>
      <w:r w:rsidRPr="00486D4D">
        <w:rPr>
          <w:rFonts w:ascii="Verdana" w:hAnsi="Verdana"/>
          <w:sz w:val="20"/>
          <w:szCs w:val="20"/>
        </w:rPr>
        <w:t>изискванията на възложителя и да е съобразено с критериите за възлагане</w:t>
      </w:r>
      <w:r w:rsidR="00E06148" w:rsidRPr="00486D4D">
        <w:rPr>
          <w:rFonts w:ascii="Verdana" w:hAnsi="Verdana"/>
          <w:sz w:val="20"/>
          <w:szCs w:val="20"/>
        </w:rPr>
        <w:t>, съобразно методиката за оценка</w:t>
      </w:r>
      <w:r w:rsidRPr="00486D4D">
        <w:rPr>
          <w:rFonts w:ascii="Verdana" w:hAnsi="Verdana"/>
          <w:sz w:val="20"/>
          <w:szCs w:val="20"/>
        </w:rPr>
        <w:t>;</w:t>
      </w:r>
    </w:p>
    <w:p w:rsidR="00D74D84" w:rsidRPr="00486D4D"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b/>
          <w:sz w:val="20"/>
          <w:szCs w:val="20"/>
        </w:rPr>
      </w:pPr>
      <w:r w:rsidRPr="00486D4D">
        <w:rPr>
          <w:rFonts w:ascii="Verdana" w:hAnsi="Verdana"/>
          <w:sz w:val="20"/>
          <w:szCs w:val="20"/>
        </w:rPr>
        <w:lastRenderedPageBreak/>
        <w:t xml:space="preserve">декларация за съгласие с клаузите на приложения проект на договор - попълва се </w:t>
      </w:r>
      <w:r w:rsidRPr="00486D4D">
        <w:rPr>
          <w:rFonts w:ascii="Verdana" w:hAnsi="Verdana"/>
          <w:b/>
          <w:sz w:val="20"/>
          <w:szCs w:val="20"/>
          <w:u w:val="single"/>
        </w:rPr>
        <w:t>Образец № 4</w:t>
      </w:r>
      <w:r w:rsidRPr="00486D4D">
        <w:rPr>
          <w:rFonts w:ascii="Verdana" w:hAnsi="Verdana"/>
          <w:b/>
          <w:sz w:val="20"/>
          <w:szCs w:val="20"/>
        </w:rPr>
        <w:t>;</w:t>
      </w:r>
    </w:p>
    <w:p w:rsidR="00D74D84" w:rsidRPr="00486D4D"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486D4D">
        <w:rPr>
          <w:rFonts w:ascii="Verdana" w:hAnsi="Verdana"/>
          <w:sz w:val="20"/>
          <w:szCs w:val="20"/>
        </w:rPr>
        <w:t xml:space="preserve">декларация за срока на валидност на офертата - попълва се </w:t>
      </w:r>
      <w:r w:rsidRPr="00486D4D">
        <w:rPr>
          <w:rFonts w:ascii="Verdana" w:hAnsi="Verdana"/>
          <w:b/>
          <w:sz w:val="20"/>
          <w:szCs w:val="20"/>
          <w:u w:val="single"/>
        </w:rPr>
        <w:t>Образец № 5</w:t>
      </w:r>
      <w:r w:rsidRPr="00486D4D">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486D4D">
        <w:rPr>
          <w:rFonts w:ascii="Verdana" w:hAnsi="Verdana"/>
          <w:sz w:val="20"/>
          <w:szCs w:val="20"/>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486D4D">
        <w:rPr>
          <w:rFonts w:ascii="Verdana" w:hAnsi="Verdana"/>
          <w:b/>
          <w:sz w:val="20"/>
          <w:szCs w:val="20"/>
          <w:u w:val="single"/>
        </w:rPr>
        <w:t>Образец №</w:t>
      </w:r>
      <w:r w:rsidRPr="00297CD7">
        <w:rPr>
          <w:rFonts w:ascii="Verdana" w:hAnsi="Verdana"/>
          <w:b/>
          <w:i/>
          <w:sz w:val="20"/>
          <w:szCs w:val="20"/>
          <w:u w:val="single"/>
        </w:rPr>
        <w:t xml:space="preserve"> 6</w:t>
      </w:r>
      <w:r w:rsidR="00E06148">
        <w:rPr>
          <w:rFonts w:ascii="Verdana" w:hAnsi="Verdana"/>
          <w:b/>
          <w:sz w:val="20"/>
          <w:szCs w:val="20"/>
        </w:rPr>
        <w:t>.</w:t>
      </w:r>
    </w:p>
    <w:p w:rsidR="00D74D84" w:rsidRPr="00297CD7" w:rsidRDefault="00D74D84" w:rsidP="00D74D84">
      <w:pPr>
        <w:shd w:val="clear" w:color="auto" w:fill="FFFFFF"/>
        <w:tabs>
          <w:tab w:val="left" w:pos="720"/>
        </w:tabs>
        <w:spacing w:line="276" w:lineRule="auto"/>
        <w:ind w:firstLine="720"/>
        <w:jc w:val="both"/>
        <w:rPr>
          <w:rFonts w:ascii="Verdana" w:hAnsi="Verdana"/>
          <w:b/>
          <w:i/>
          <w:sz w:val="20"/>
          <w:szCs w:val="20"/>
        </w:rPr>
      </w:pPr>
      <w:r w:rsidRPr="00297CD7">
        <w:rPr>
          <w:rFonts w:ascii="Verdana" w:hAnsi="Verdana"/>
          <w:sz w:val="20"/>
          <w:szCs w:val="20"/>
        </w:rPr>
        <w:tab/>
      </w:r>
    </w:p>
    <w:p w:rsidR="00D74D84" w:rsidRPr="00297CD7" w:rsidRDefault="00D74D84" w:rsidP="00D74D84">
      <w:pPr>
        <w:shd w:val="clear" w:color="auto" w:fill="FFFFFF"/>
        <w:tabs>
          <w:tab w:val="left" w:pos="720"/>
        </w:tabs>
        <w:spacing w:line="276" w:lineRule="auto"/>
        <w:ind w:firstLine="720"/>
        <w:jc w:val="both"/>
        <w:rPr>
          <w:rFonts w:ascii="Verdana" w:hAnsi="Verdana"/>
          <w:b/>
          <w:sz w:val="20"/>
          <w:szCs w:val="20"/>
        </w:rPr>
      </w:pPr>
    </w:p>
    <w:p w:rsidR="00D74D84" w:rsidRDefault="00D74D84" w:rsidP="00D74D84">
      <w:pPr>
        <w:shd w:val="clear" w:color="auto" w:fill="FFFFFF"/>
        <w:tabs>
          <w:tab w:val="left" w:pos="720"/>
        </w:tabs>
        <w:autoSpaceDE w:val="0"/>
        <w:autoSpaceDN w:val="0"/>
        <w:adjustRightInd w:val="0"/>
        <w:spacing w:line="276" w:lineRule="auto"/>
        <w:jc w:val="both"/>
        <w:rPr>
          <w:rFonts w:ascii="Verdana" w:hAnsi="Verdana"/>
          <w:b/>
          <w:sz w:val="20"/>
          <w:szCs w:val="20"/>
        </w:rPr>
      </w:pPr>
      <w:r w:rsidRPr="00297CD7">
        <w:rPr>
          <w:rFonts w:ascii="Verdana" w:hAnsi="Verdana"/>
          <w:bCs/>
          <w:sz w:val="20"/>
          <w:szCs w:val="20"/>
        </w:rPr>
        <w:tab/>
      </w:r>
      <w:r w:rsidRPr="00297CD7">
        <w:rPr>
          <w:rFonts w:ascii="Verdana" w:hAnsi="Verdana"/>
          <w:b/>
          <w:sz w:val="20"/>
          <w:szCs w:val="20"/>
        </w:rPr>
        <w:t xml:space="preserve">Съдържание на ПЛИК "Предлагани ценови параметри " </w:t>
      </w:r>
    </w:p>
    <w:p w:rsidR="00481B41" w:rsidRPr="00297CD7" w:rsidRDefault="00481B41" w:rsidP="00D74D84">
      <w:pPr>
        <w:shd w:val="clear" w:color="auto" w:fill="FFFFFF"/>
        <w:tabs>
          <w:tab w:val="left" w:pos="720"/>
        </w:tabs>
        <w:autoSpaceDE w:val="0"/>
        <w:autoSpaceDN w:val="0"/>
        <w:adjustRightInd w:val="0"/>
        <w:spacing w:line="276" w:lineRule="auto"/>
        <w:jc w:val="both"/>
        <w:rPr>
          <w:rFonts w:ascii="Verdana" w:hAnsi="Verdana"/>
          <w:b/>
          <w:sz w:val="20"/>
          <w:szCs w:val="20"/>
        </w:rPr>
      </w:pPr>
    </w:p>
    <w:p w:rsidR="00D74D84" w:rsidRPr="00297CD7" w:rsidRDefault="00D74D84" w:rsidP="00D74D8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297CD7">
        <w:rPr>
          <w:rFonts w:ascii="Verdana" w:hAnsi="Verdana"/>
          <w:b/>
          <w:sz w:val="20"/>
          <w:szCs w:val="20"/>
        </w:rPr>
        <w:t xml:space="preserve">а) „Ценово предложение” - </w:t>
      </w:r>
      <w:r w:rsidRPr="00297CD7">
        <w:rPr>
          <w:rFonts w:ascii="Verdana" w:hAnsi="Verdana"/>
          <w:sz w:val="20"/>
          <w:szCs w:val="20"/>
        </w:rPr>
        <w:t xml:space="preserve">попълва се </w:t>
      </w:r>
      <w:r w:rsidRPr="0036176C">
        <w:rPr>
          <w:rFonts w:ascii="Verdana" w:hAnsi="Verdana"/>
          <w:b/>
          <w:sz w:val="20"/>
          <w:szCs w:val="20"/>
          <w:u w:val="single"/>
        </w:rPr>
        <w:t>Образец № 7</w:t>
      </w:r>
      <w:r w:rsidRPr="0036176C">
        <w:rPr>
          <w:rFonts w:ascii="Verdana" w:hAnsi="Verdana"/>
          <w:b/>
          <w:sz w:val="20"/>
          <w:szCs w:val="20"/>
        </w:rPr>
        <w:t xml:space="preserve"> –</w:t>
      </w:r>
      <w:r w:rsidRPr="00297CD7">
        <w:rPr>
          <w:rFonts w:ascii="Verdana" w:hAnsi="Verdana"/>
          <w:sz w:val="20"/>
          <w:szCs w:val="20"/>
        </w:rPr>
        <w:t xml:space="preserve"> в оригинал, по</w:t>
      </w:r>
      <w:r w:rsidR="00481B41">
        <w:rPr>
          <w:rFonts w:ascii="Verdana" w:hAnsi="Verdana"/>
          <w:sz w:val="20"/>
          <w:szCs w:val="20"/>
        </w:rPr>
        <w:t>д</w:t>
      </w:r>
      <w:r w:rsidRPr="00297CD7">
        <w:rPr>
          <w:rFonts w:ascii="Verdana" w:hAnsi="Verdana"/>
          <w:sz w:val="20"/>
          <w:szCs w:val="20"/>
        </w:rPr>
        <w:t>писано</w:t>
      </w:r>
      <w:r w:rsidR="00481B41">
        <w:rPr>
          <w:rFonts w:ascii="Verdana" w:hAnsi="Verdana"/>
          <w:sz w:val="20"/>
          <w:szCs w:val="20"/>
        </w:rPr>
        <w:t xml:space="preserve"> и подпечатано </w:t>
      </w:r>
      <w:r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 xml:space="preserve"> и хонорар-сметка към нея,</w:t>
      </w:r>
      <w:r w:rsidR="00924059" w:rsidRPr="00924059">
        <w:rPr>
          <w:rFonts w:ascii="Verdana" w:hAnsi="Verdana"/>
          <w:sz w:val="20"/>
          <w:szCs w:val="20"/>
        </w:rPr>
        <w:t xml:space="preserve"> </w:t>
      </w:r>
      <w:r w:rsidR="00924059" w:rsidRPr="00297CD7">
        <w:rPr>
          <w:rFonts w:ascii="Verdana" w:hAnsi="Verdana"/>
          <w:sz w:val="20"/>
          <w:szCs w:val="20"/>
        </w:rPr>
        <w:t>по</w:t>
      </w:r>
      <w:r w:rsidR="00924059">
        <w:rPr>
          <w:rFonts w:ascii="Verdana" w:hAnsi="Verdana"/>
          <w:sz w:val="20"/>
          <w:szCs w:val="20"/>
        </w:rPr>
        <w:t xml:space="preserve">дписана и подпечатана </w:t>
      </w:r>
      <w:r w:rsidR="00924059" w:rsidRPr="00297CD7">
        <w:rPr>
          <w:rFonts w:ascii="Verdana" w:hAnsi="Verdana"/>
          <w:sz w:val="20"/>
          <w:szCs w:val="20"/>
        </w:rPr>
        <w:t xml:space="preserve"> от представляващия участника или упълномощено лице</w:t>
      </w:r>
      <w:r w:rsidR="00924059">
        <w:rPr>
          <w:rFonts w:ascii="Verdana" w:hAnsi="Verdana"/>
          <w:sz w:val="20"/>
          <w:szCs w:val="20"/>
        </w:rPr>
        <w:t>.</w:t>
      </w:r>
    </w:p>
    <w:p w:rsidR="00D74D84" w:rsidRPr="00297CD7" w:rsidRDefault="00D74D84" w:rsidP="00D74D84">
      <w:pPr>
        <w:shd w:val="clear" w:color="auto" w:fill="FFFFFF"/>
        <w:tabs>
          <w:tab w:val="left" w:pos="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Извън плика с надп</w:t>
      </w:r>
      <w:r w:rsidR="00AA4459">
        <w:rPr>
          <w:rFonts w:ascii="Verdana" w:hAnsi="Verdana"/>
          <w:sz w:val="20"/>
          <w:szCs w:val="20"/>
        </w:rPr>
        <w:t>ис "Предлагани ценови параметри</w:t>
      </w:r>
      <w:r w:rsidRPr="00297CD7">
        <w:rPr>
          <w:rFonts w:ascii="Verdana" w:hAnsi="Verdana"/>
          <w:sz w:val="20"/>
          <w:szCs w:val="20"/>
        </w:rPr>
        <w:t>" не трябва да е посочена никаква информация относно цената;</w:t>
      </w:r>
    </w:p>
    <w:p w:rsidR="00D74D84" w:rsidRPr="00297CD7" w:rsidRDefault="00D74D84" w:rsidP="00DF538D">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 xml:space="preserve">Участници, които и по какъвто начин са включили някъде в офертата си извън плика "Предлагани </w:t>
      </w:r>
      <w:r w:rsidR="00924059">
        <w:rPr>
          <w:rFonts w:ascii="Verdana" w:hAnsi="Verdana"/>
          <w:sz w:val="20"/>
          <w:szCs w:val="20"/>
        </w:rPr>
        <w:t>ценови параметри</w:t>
      </w:r>
      <w:r w:rsidRPr="00297CD7">
        <w:rPr>
          <w:rFonts w:ascii="Verdana" w:hAnsi="Verdana"/>
          <w:sz w:val="20"/>
          <w:szCs w:val="20"/>
        </w:rPr>
        <w:t>" елементи, свързани с предлаганата цена (или части от нея), ще бъдат отстранени от участие в процедурата.</w:t>
      </w:r>
    </w:p>
    <w:p w:rsidR="00D74D84" w:rsidRPr="00297CD7" w:rsidRDefault="00D74D84" w:rsidP="00D74D8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297CD7">
        <w:rPr>
          <w:rFonts w:ascii="Verdana" w:hAnsi="Verdana"/>
          <w:b/>
          <w:sz w:val="20"/>
          <w:szCs w:val="20"/>
        </w:rPr>
        <w:t xml:space="preserve">      2.5. Запечатване</w:t>
      </w:r>
    </w:p>
    <w:p w:rsidR="00D74D84" w:rsidRPr="00297CD7" w:rsidRDefault="00D74D84" w:rsidP="00D74D8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00481B41">
        <w:rPr>
          <w:rFonts w:ascii="Verdana" w:hAnsi="Verdana"/>
          <w:sz w:val="20"/>
          <w:szCs w:val="20"/>
        </w:rPr>
        <w:t>Изиквания</w:t>
      </w:r>
      <w:proofErr w:type="spellEnd"/>
      <w:r w:rsidR="00481B41">
        <w:rPr>
          <w:rFonts w:ascii="Verdana" w:hAnsi="Verdana"/>
          <w:sz w:val="20"/>
          <w:szCs w:val="20"/>
        </w:rPr>
        <w:t xml:space="preserve"> към офертите</w:t>
      </w:r>
      <w:r w:rsidRPr="00297CD7">
        <w:rPr>
          <w:rFonts w:ascii="Verdana" w:hAnsi="Verdana"/>
          <w:sz w:val="20"/>
          <w:szCs w:val="20"/>
        </w:rPr>
        <w:t>”, точка</w:t>
      </w:r>
      <w:r w:rsidR="00481B41">
        <w:rPr>
          <w:rFonts w:ascii="Verdana" w:hAnsi="Verdana"/>
          <w:sz w:val="20"/>
          <w:szCs w:val="20"/>
        </w:rPr>
        <w:t xml:space="preserve"> 2</w:t>
      </w:r>
      <w:r w:rsidRPr="00297CD7">
        <w:rPr>
          <w:rFonts w:ascii="Verdana" w:hAnsi="Verdana"/>
          <w:sz w:val="20"/>
          <w:szCs w:val="20"/>
        </w:rPr>
        <w:t xml:space="preserve">  „Съдържание на оферта”. </w:t>
      </w:r>
    </w:p>
    <w:p w:rsidR="00D74D84" w:rsidRDefault="00D74D84" w:rsidP="00D74D8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Върху опаковката, участникът посочва:</w:t>
      </w:r>
    </w:p>
    <w:p w:rsidR="00DF538D" w:rsidRPr="00297CD7" w:rsidRDefault="00DF538D" w:rsidP="00DF538D">
      <w:pPr>
        <w:shd w:val="clear" w:color="auto" w:fill="FFFFFF"/>
        <w:autoSpaceDE w:val="0"/>
        <w:autoSpaceDN w:val="0"/>
        <w:adjustRightInd w:val="0"/>
        <w:spacing w:line="276" w:lineRule="auto"/>
        <w:ind w:left="709"/>
        <w:jc w:val="both"/>
        <w:rPr>
          <w:rFonts w:ascii="Verdana" w:hAnsi="Verdana"/>
          <w:sz w:val="20"/>
          <w:szCs w:val="20"/>
        </w:rPr>
      </w:pP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297CD7">
        <w:rPr>
          <w:rFonts w:ascii="Verdana" w:hAnsi="Verdana"/>
          <w:b/>
          <w:bCs/>
          <w:sz w:val="20"/>
          <w:szCs w:val="20"/>
          <w:lang w:val="ru-RU"/>
        </w:rPr>
        <w:t>ДО</w:t>
      </w:r>
      <w:r w:rsidRPr="00297CD7">
        <w:rPr>
          <w:rFonts w:ascii="Verdana" w:hAnsi="Verdana"/>
          <w:b/>
          <w:bCs/>
          <w:sz w:val="20"/>
          <w:szCs w:val="20"/>
          <w:lang w:val="en-AU"/>
        </w:rPr>
        <w:t>:</w:t>
      </w:r>
      <w:r w:rsidRPr="00297CD7">
        <w:rPr>
          <w:rFonts w:ascii="Verdana" w:hAnsi="Verdana"/>
          <w:b/>
          <w:bCs/>
          <w:sz w:val="20"/>
          <w:szCs w:val="20"/>
          <w:lang w:val="ru-RU"/>
        </w:rPr>
        <w:t xml:space="preserve"> </w:t>
      </w:r>
    </w:p>
    <w:p w:rsidR="00D74D84" w:rsidRPr="00481B41" w:rsidRDefault="00481B41"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Pr>
          <w:rFonts w:ascii="Verdana" w:hAnsi="Verdana"/>
          <w:b/>
          <w:bCs/>
          <w:sz w:val="20"/>
          <w:szCs w:val="20"/>
        </w:rPr>
        <w:t>Министерство на земеделието и храните</w:t>
      </w:r>
      <w:r w:rsidR="00D74D84" w:rsidRPr="00297CD7">
        <w:rPr>
          <w:rFonts w:ascii="Verdana" w:hAnsi="Verdana"/>
          <w:sz w:val="20"/>
          <w:szCs w:val="20"/>
          <w:lang w:val="en-AU"/>
        </w:rPr>
        <w:t>,</w:t>
      </w:r>
      <w:r w:rsidR="00D74D84" w:rsidRPr="00297CD7">
        <w:rPr>
          <w:rFonts w:ascii="Verdana" w:hAnsi="Verdana"/>
          <w:sz w:val="20"/>
          <w:szCs w:val="20"/>
          <w:lang w:val="ru-RU"/>
        </w:rPr>
        <w:t xml:space="preserve">гр. </w:t>
      </w:r>
      <w:r>
        <w:rPr>
          <w:rFonts w:ascii="Verdana" w:hAnsi="Verdana"/>
          <w:sz w:val="20"/>
          <w:szCs w:val="20"/>
        </w:rPr>
        <w:t>София</w:t>
      </w:r>
      <w:r>
        <w:rPr>
          <w:rFonts w:ascii="Verdana" w:hAnsi="Verdana"/>
          <w:sz w:val="20"/>
          <w:szCs w:val="20"/>
          <w:lang w:val="en-AU"/>
        </w:rPr>
        <w:t xml:space="preserve">, </w:t>
      </w:r>
      <w:proofErr w:type="spellStart"/>
      <w:r>
        <w:rPr>
          <w:rFonts w:ascii="Verdana" w:hAnsi="Verdana"/>
          <w:sz w:val="20"/>
          <w:szCs w:val="20"/>
        </w:rPr>
        <w:t>бул</w:t>
      </w:r>
      <w:proofErr w:type="spellEnd"/>
      <w:r>
        <w:rPr>
          <w:rFonts w:ascii="Verdana" w:hAnsi="Verdana"/>
          <w:sz w:val="20"/>
          <w:szCs w:val="20"/>
          <w:lang w:val="en-AU"/>
        </w:rPr>
        <w:t>. „</w:t>
      </w:r>
      <w:r>
        <w:rPr>
          <w:rFonts w:ascii="Verdana" w:hAnsi="Verdana"/>
          <w:sz w:val="20"/>
          <w:szCs w:val="20"/>
        </w:rPr>
        <w:t>Христо Ботев</w:t>
      </w:r>
      <w:r>
        <w:rPr>
          <w:rFonts w:ascii="Verdana" w:hAnsi="Verdana"/>
          <w:sz w:val="20"/>
          <w:szCs w:val="20"/>
          <w:lang w:val="en-AU"/>
        </w:rPr>
        <w:t xml:space="preserve">” № </w:t>
      </w:r>
      <w:r>
        <w:rPr>
          <w:rFonts w:ascii="Verdana" w:hAnsi="Verdana"/>
          <w:sz w:val="20"/>
          <w:szCs w:val="20"/>
        </w:rPr>
        <w:t>55</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481B41" w:rsidRDefault="00D74D84" w:rsidP="00481B41">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297CD7">
        <w:rPr>
          <w:rFonts w:ascii="Verdana" w:hAnsi="Verdana"/>
          <w:sz w:val="20"/>
          <w:szCs w:val="20"/>
          <w:lang w:val="ru-RU"/>
        </w:rPr>
        <w:t>Оферта за</w:t>
      </w:r>
      <w:r w:rsidRPr="00297CD7">
        <w:rPr>
          <w:rFonts w:ascii="Verdana" w:hAnsi="Verdana"/>
          <w:spacing w:val="-1"/>
          <w:sz w:val="20"/>
          <w:szCs w:val="20"/>
          <w:lang w:val="ru-RU"/>
        </w:rPr>
        <w:t xml:space="preserve"> </w:t>
      </w:r>
      <w:r w:rsidRPr="00297CD7">
        <w:rPr>
          <w:rFonts w:ascii="Verdana" w:hAnsi="Verdana"/>
          <w:sz w:val="20"/>
          <w:szCs w:val="20"/>
          <w:lang w:val="ru-RU"/>
        </w:rPr>
        <w:t xml:space="preserve">участие в </w:t>
      </w:r>
      <w:r w:rsidR="00880EE9">
        <w:rPr>
          <w:rFonts w:ascii="Verdana" w:hAnsi="Verdana"/>
          <w:spacing w:val="-1"/>
          <w:sz w:val="20"/>
          <w:szCs w:val="20"/>
          <w:lang w:val="ru-RU"/>
        </w:rPr>
        <w:t>публично състезание</w:t>
      </w:r>
      <w:r w:rsidRPr="00297CD7">
        <w:rPr>
          <w:rFonts w:ascii="Verdana" w:hAnsi="Verdana"/>
          <w:spacing w:val="-1"/>
          <w:sz w:val="20"/>
          <w:szCs w:val="20"/>
          <w:lang w:val="ru-RU"/>
        </w:rPr>
        <w:t xml:space="preserve"> </w:t>
      </w:r>
      <w:r w:rsidRPr="00297CD7">
        <w:rPr>
          <w:rFonts w:ascii="Verdana" w:hAnsi="Verdana"/>
          <w:sz w:val="20"/>
          <w:szCs w:val="20"/>
          <w:lang w:val="ru-RU"/>
        </w:rPr>
        <w:t xml:space="preserve">за </w:t>
      </w:r>
      <w:proofErr w:type="spellStart"/>
      <w:r w:rsidRPr="00297CD7">
        <w:rPr>
          <w:rFonts w:ascii="Verdana" w:hAnsi="Verdana"/>
          <w:spacing w:val="-1"/>
          <w:sz w:val="20"/>
          <w:szCs w:val="20"/>
          <w:lang w:val="en-AU"/>
        </w:rPr>
        <w:t>възлагане</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обществена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поръчка</w:t>
      </w:r>
      <w:proofErr w:type="spellEnd"/>
      <w:r w:rsidRPr="00297CD7">
        <w:rPr>
          <w:rFonts w:ascii="Verdana" w:hAnsi="Verdana"/>
          <w:sz w:val="20"/>
          <w:szCs w:val="20"/>
          <w:lang w:val="ru-RU"/>
        </w:rPr>
        <w:t xml:space="preserve"> по реда на ЗОП с предмет:</w:t>
      </w:r>
    </w:p>
    <w:p w:rsidR="00481B41" w:rsidRPr="00D4065E" w:rsidRDefault="00D4065E" w:rsidP="00481B41">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rPr>
      </w:pPr>
      <w:r>
        <w:rPr>
          <w:rFonts w:ascii="Verdana" w:hAnsi="Verdana"/>
          <w:b/>
          <w:sz w:val="20"/>
          <w:szCs w:val="20"/>
          <w:lang w:val="en-US"/>
        </w:rPr>
        <w:t xml:space="preserve">          </w:t>
      </w:r>
      <w:r w:rsidRPr="00D4065E">
        <w:rPr>
          <w:rFonts w:ascii="Verdana" w:hAnsi="Verdana"/>
          <w:b/>
          <w:sz w:val="20"/>
          <w:szCs w:val="20"/>
          <w:lang w:val="en-US"/>
        </w:rPr>
        <w:t xml:space="preserve"> „</w:t>
      </w:r>
      <w:proofErr w:type="spellStart"/>
      <w:r w:rsidRPr="00D4065E">
        <w:rPr>
          <w:rFonts w:ascii="Verdana" w:hAnsi="Verdana"/>
          <w:b/>
          <w:sz w:val="20"/>
          <w:szCs w:val="20"/>
          <w:lang w:val="en-US"/>
        </w:rPr>
        <w:t>Последваща</w:t>
      </w:r>
      <w:proofErr w:type="spellEnd"/>
      <w:r w:rsidRPr="00D4065E">
        <w:rPr>
          <w:rFonts w:ascii="Verdana" w:hAnsi="Verdana"/>
          <w:b/>
          <w:sz w:val="20"/>
          <w:szCs w:val="20"/>
          <w:lang w:val="en-US"/>
        </w:rPr>
        <w:t xml:space="preserve"> </w:t>
      </w:r>
      <w:proofErr w:type="spellStart"/>
      <w:r w:rsidRPr="00D4065E">
        <w:rPr>
          <w:rFonts w:ascii="Verdana" w:hAnsi="Verdana"/>
          <w:b/>
          <w:sz w:val="20"/>
          <w:szCs w:val="20"/>
          <w:lang w:val="en-US"/>
        </w:rPr>
        <w:t>оценка</w:t>
      </w:r>
      <w:proofErr w:type="spellEnd"/>
      <w:r w:rsidRPr="00D4065E">
        <w:rPr>
          <w:rFonts w:ascii="Verdana" w:hAnsi="Verdana"/>
          <w:b/>
          <w:sz w:val="20"/>
          <w:szCs w:val="20"/>
          <w:lang w:val="en-US"/>
        </w:rPr>
        <w:t xml:space="preserve"> (ex-post) </w:t>
      </w:r>
      <w:proofErr w:type="spellStart"/>
      <w:r w:rsidRPr="00D4065E">
        <w:rPr>
          <w:rFonts w:ascii="Verdana" w:hAnsi="Verdana"/>
          <w:b/>
          <w:sz w:val="20"/>
          <w:szCs w:val="20"/>
          <w:lang w:val="en-US"/>
        </w:rPr>
        <w:t>на</w:t>
      </w:r>
      <w:proofErr w:type="spellEnd"/>
      <w:r w:rsidRPr="00D4065E">
        <w:rPr>
          <w:rFonts w:ascii="Verdana" w:hAnsi="Verdana"/>
          <w:b/>
          <w:sz w:val="20"/>
          <w:szCs w:val="20"/>
          <w:lang w:val="en-US"/>
        </w:rPr>
        <w:t xml:space="preserve"> ПРСР (2007 - 2013 г.</w:t>
      </w:r>
      <w:proofErr w:type="gramStart"/>
      <w:r w:rsidRPr="00D4065E">
        <w:rPr>
          <w:rFonts w:ascii="Verdana" w:hAnsi="Verdana"/>
          <w:b/>
          <w:sz w:val="20"/>
          <w:szCs w:val="20"/>
          <w:lang w:val="en-US"/>
        </w:rPr>
        <w:t>)“</w:t>
      </w:r>
      <w:proofErr w:type="gramEnd"/>
      <w:r>
        <w:rPr>
          <w:rFonts w:ascii="Verdana" w:hAnsi="Verdana"/>
          <w:b/>
          <w:sz w:val="20"/>
          <w:szCs w:val="20"/>
          <w:lang w:val="en-US"/>
        </w:rPr>
        <w:t xml:space="preserve"> </w:t>
      </w:r>
    </w:p>
    <w:p w:rsidR="00D4065E" w:rsidRPr="00D4065E" w:rsidRDefault="00D4065E" w:rsidP="00D4065E">
      <w:pPr>
        <w:pBdr>
          <w:top w:val="single" w:sz="4" w:space="1" w:color="auto"/>
          <w:left w:val="single" w:sz="4" w:space="4" w:color="auto"/>
          <w:bottom w:val="single" w:sz="4" w:space="1" w:color="auto"/>
          <w:right w:val="single" w:sz="4" w:space="4" w:color="auto"/>
        </w:pBdr>
        <w:rPr>
          <w:rFonts w:ascii="Verdana" w:hAnsi="Verdana"/>
          <w:b/>
          <w:sz w:val="20"/>
          <w:szCs w:val="20"/>
        </w:rPr>
      </w:pPr>
    </w:p>
    <w:p w:rsidR="00D74D84" w:rsidRPr="00481B41" w:rsidRDefault="00D74D84" w:rsidP="00481B41">
      <w:pPr>
        <w:pBdr>
          <w:top w:val="single" w:sz="4" w:space="1" w:color="auto"/>
          <w:left w:val="single" w:sz="4" w:space="4" w:color="auto"/>
          <w:bottom w:val="single" w:sz="4" w:space="1" w:color="auto"/>
          <w:right w:val="single" w:sz="4" w:space="4" w:color="auto"/>
        </w:pBdr>
        <w:rPr>
          <w:rFonts w:ascii="Verdana" w:hAnsi="Verdana"/>
          <w:sz w:val="20"/>
          <w:szCs w:val="20"/>
        </w:rPr>
      </w:pP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Наименование</w:t>
      </w:r>
      <w:r w:rsidRPr="00297CD7">
        <w:rPr>
          <w:rFonts w:ascii="Verdana" w:hAnsi="Verdana"/>
          <w:sz w:val="20"/>
          <w:szCs w:val="20"/>
          <w:lang w:val="en-AU"/>
        </w:rPr>
        <w:t xml:space="preserve"> </w:t>
      </w:r>
      <w:proofErr w:type="spellStart"/>
      <w:r w:rsidRPr="00297CD7">
        <w:rPr>
          <w:rFonts w:ascii="Verdana" w:hAnsi="Verdana"/>
          <w:sz w:val="20"/>
          <w:szCs w:val="20"/>
          <w:lang w:val="en-AU"/>
        </w:rPr>
        <w:t>на</w:t>
      </w:r>
      <w:proofErr w:type="spellEnd"/>
      <w:r w:rsidRPr="00297CD7">
        <w:rPr>
          <w:rFonts w:ascii="Verdana" w:hAnsi="Verdana"/>
          <w:sz w:val="20"/>
          <w:szCs w:val="20"/>
          <w:lang w:val="en-AU"/>
        </w:rPr>
        <w:t xml:space="preserve"> </w:t>
      </w:r>
      <w:proofErr w:type="spellStart"/>
      <w:r w:rsidRPr="00297CD7">
        <w:rPr>
          <w:rFonts w:ascii="Verdana" w:hAnsi="Verdana"/>
          <w:sz w:val="20"/>
          <w:szCs w:val="20"/>
          <w:lang w:val="en-AU"/>
        </w:rPr>
        <w:t>участника</w:t>
      </w:r>
      <w:proofErr w:type="spellEnd"/>
      <w:r w:rsidRPr="00297CD7">
        <w:rPr>
          <w:rFonts w:ascii="Verdana" w:hAnsi="Verdana"/>
          <w:sz w:val="20"/>
          <w:szCs w:val="20"/>
          <w:lang w:val="en-AU"/>
        </w:rPr>
        <w:t>:</w:t>
      </w:r>
      <w:r w:rsidR="00C057BE">
        <w:rPr>
          <w:rFonts w:ascii="Verdana" w:hAnsi="Verdana"/>
          <w:sz w:val="20"/>
          <w:szCs w:val="20"/>
        </w:rPr>
        <w:t xml:space="preserve"> 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rPr>
        <w:t>Участниците в обединението (когато е приложимо)</w:t>
      </w:r>
      <w:r w:rsidR="00C057BE">
        <w:rPr>
          <w:rFonts w:ascii="Verdana" w:hAnsi="Verdana"/>
          <w:sz w:val="20"/>
          <w:szCs w:val="20"/>
        </w:rPr>
        <w:t>____________</w:t>
      </w:r>
      <w:r w:rsidRPr="00297CD7">
        <w:rPr>
          <w:rFonts w:ascii="Verdana" w:hAnsi="Verdana"/>
          <w:sz w:val="20"/>
          <w:szCs w:val="20"/>
          <w:lang w:val="ru-RU"/>
        </w:rPr>
        <w:t xml:space="preserve"> </w:t>
      </w:r>
    </w:p>
    <w:p w:rsidR="00D74D84" w:rsidRPr="00C057BE"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Адрес за кореспонденция</w:t>
      </w:r>
      <w:r w:rsidRPr="00297CD7">
        <w:rPr>
          <w:rFonts w:ascii="Verdana" w:hAnsi="Verdana"/>
          <w:sz w:val="20"/>
          <w:szCs w:val="20"/>
          <w:lang w:val="en-AU"/>
        </w:rPr>
        <w:t>:</w:t>
      </w:r>
      <w:r w:rsidRPr="00297CD7">
        <w:rPr>
          <w:rFonts w:ascii="Verdana" w:hAnsi="Verdana"/>
          <w:sz w:val="20"/>
          <w:szCs w:val="20"/>
        </w:rPr>
        <w:t xml:space="preserve"> </w:t>
      </w:r>
      <w:r w:rsidR="00C057BE">
        <w:rPr>
          <w:rFonts w:ascii="Verdana" w:hAnsi="Verdana"/>
          <w:sz w:val="20"/>
          <w:szCs w:val="20"/>
        </w:rPr>
        <w:t>_______________________________</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lang w:val="ru-RU"/>
        </w:rPr>
        <w:t>Телефон</w:t>
      </w:r>
      <w:r w:rsidRPr="00297CD7">
        <w:rPr>
          <w:rFonts w:ascii="Verdana" w:hAnsi="Verdana"/>
          <w:sz w:val="20"/>
          <w:szCs w:val="20"/>
        </w:rPr>
        <w:t xml:space="preserve"> </w:t>
      </w:r>
      <w:r w:rsidRPr="00297CD7">
        <w:rPr>
          <w:rFonts w:ascii="Verdana" w:hAnsi="Verdana"/>
          <w:sz w:val="20"/>
          <w:szCs w:val="20"/>
          <w:lang w:val="ru-RU"/>
        </w:rPr>
        <w:t xml:space="preserve"> факс и</w:t>
      </w:r>
      <w:proofErr w:type="spellStart"/>
      <w:r w:rsidRPr="00297CD7">
        <w:rPr>
          <w:rFonts w:ascii="Verdana" w:hAnsi="Verdana"/>
          <w:sz w:val="20"/>
          <w:szCs w:val="20"/>
          <w:lang w:val="en-AU"/>
        </w:rPr>
        <w:t>ли</w:t>
      </w:r>
      <w:proofErr w:type="spellEnd"/>
      <w:r w:rsidRPr="00297CD7">
        <w:rPr>
          <w:rFonts w:ascii="Verdana" w:hAnsi="Verdana"/>
          <w:sz w:val="20"/>
          <w:szCs w:val="20"/>
          <w:lang w:val="ru-RU"/>
        </w:rPr>
        <w:t xml:space="preserve"> електронен адрес:</w:t>
      </w:r>
      <w:r w:rsidR="00C057BE">
        <w:rPr>
          <w:rFonts w:ascii="Verdana" w:hAnsi="Verdana"/>
          <w:sz w:val="20"/>
          <w:szCs w:val="20"/>
          <w:lang w:val="ru-RU"/>
        </w:rPr>
        <w:t xml:space="preserve"> ______________________</w:t>
      </w:r>
    </w:p>
    <w:p w:rsidR="00481B41" w:rsidRDefault="00481B41"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r w:rsidRPr="00297CD7">
        <w:rPr>
          <w:rFonts w:ascii="Verdana" w:hAnsi="Verdana"/>
          <w:b/>
          <w:sz w:val="20"/>
          <w:szCs w:val="20"/>
          <w:u w:val="single"/>
        </w:rPr>
        <w:t>3. Изисквания към документите:</w:t>
      </w:r>
    </w:p>
    <w:p w:rsidR="00D74D84" w:rsidRPr="00297CD7" w:rsidRDefault="00D74D84" w:rsidP="00D74D84">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outlineLvl w:val="0"/>
        <w:rPr>
          <w:rFonts w:ascii="Verdana" w:hAnsi="Verdana"/>
          <w:sz w:val="20"/>
          <w:szCs w:val="20"/>
        </w:rPr>
      </w:pPr>
      <w:r w:rsidRPr="00297CD7">
        <w:rPr>
          <w:rFonts w:ascii="Verdana" w:hAnsi="Verdana"/>
          <w:b/>
          <w:sz w:val="20"/>
          <w:szCs w:val="20"/>
        </w:rPr>
        <w:tab/>
        <w:t xml:space="preserve">3.1. </w:t>
      </w:r>
      <w:r w:rsidRPr="00297CD7">
        <w:rPr>
          <w:rFonts w:ascii="Verdana" w:hAnsi="Verdana"/>
          <w:sz w:val="20"/>
          <w:szCs w:val="20"/>
        </w:rPr>
        <w:t>Всички документи трябва да са:</w:t>
      </w:r>
    </w:p>
    <w:p w:rsidR="00D74D84" w:rsidRPr="00297CD7" w:rsidRDefault="00D74D84" w:rsidP="00D74D8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 xml:space="preserve">Подписани или </w:t>
      </w:r>
      <w:r w:rsidR="00CC4743">
        <w:rPr>
          <w:rFonts w:ascii="Verdana" w:hAnsi="Verdana"/>
          <w:sz w:val="20"/>
          <w:szCs w:val="20"/>
        </w:rPr>
        <w:t>когато са копия</w:t>
      </w:r>
      <w:r w:rsidR="00CC4743" w:rsidRPr="00297CD7">
        <w:rPr>
          <w:rFonts w:ascii="Verdana" w:hAnsi="Verdana"/>
          <w:sz w:val="20"/>
          <w:szCs w:val="20"/>
        </w:rPr>
        <w:t xml:space="preserve"> </w:t>
      </w:r>
      <w:r w:rsidR="00CC4743">
        <w:rPr>
          <w:rFonts w:ascii="Verdana" w:hAnsi="Verdana"/>
          <w:sz w:val="20"/>
          <w:szCs w:val="20"/>
        </w:rPr>
        <w:t xml:space="preserve">- </w:t>
      </w:r>
      <w:r w:rsidRPr="00297CD7">
        <w:rPr>
          <w:rFonts w:ascii="Verdana" w:hAnsi="Verdana"/>
          <w:sz w:val="20"/>
          <w:szCs w:val="20"/>
        </w:rPr>
        <w:t>заверени</w:t>
      </w:r>
      <w:r w:rsidR="00CC4743" w:rsidRPr="00CC4743">
        <w:rPr>
          <w:rFonts w:ascii="Verdana" w:hAnsi="Verdana"/>
          <w:sz w:val="20"/>
          <w:szCs w:val="20"/>
        </w:rPr>
        <w:t xml:space="preserve"> </w:t>
      </w:r>
      <w:r w:rsidR="00CC4743">
        <w:rPr>
          <w:rFonts w:ascii="Verdana" w:hAnsi="Verdana"/>
          <w:sz w:val="20"/>
          <w:szCs w:val="20"/>
        </w:rPr>
        <w:t>с гриф „Вярно с оригинала“ и</w:t>
      </w:r>
      <w:r w:rsidRPr="00297CD7">
        <w:rPr>
          <w:rFonts w:ascii="Verdana" w:hAnsi="Verdana"/>
          <w:sz w:val="20"/>
          <w:szCs w:val="20"/>
        </w:rPr>
        <w:t xml:space="preserve"> подпис, освен документите, за които са посочени конкретните изисквания за вида и заверката им;</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Всички документи, свързани с предложението, сл</w:t>
      </w:r>
      <w:r w:rsidR="005C6004">
        <w:rPr>
          <w:rFonts w:ascii="Verdana" w:hAnsi="Verdana"/>
          <w:sz w:val="20"/>
          <w:szCs w:val="20"/>
        </w:rPr>
        <w:t>едва да бъдат на български език.</w:t>
      </w:r>
    </w:p>
    <w:p w:rsidR="00D74D84" w:rsidRPr="00297CD7" w:rsidRDefault="00D74D84" w:rsidP="00D74D84">
      <w:pPr>
        <w:shd w:val="clear" w:color="auto" w:fill="FFFFFF"/>
        <w:autoSpaceDE w:val="0"/>
        <w:autoSpaceDN w:val="0"/>
        <w:adjustRightInd w:val="0"/>
        <w:spacing w:line="276" w:lineRule="auto"/>
        <w:jc w:val="both"/>
        <w:rPr>
          <w:rFonts w:ascii="Verdana" w:hAnsi="Verdana"/>
          <w:i/>
          <w:sz w:val="20"/>
          <w:szCs w:val="20"/>
        </w:rPr>
      </w:pPr>
    </w:p>
    <w:p w:rsidR="00D74D84" w:rsidRPr="00297CD7" w:rsidRDefault="00D74D84" w:rsidP="00D74D84">
      <w:pPr>
        <w:shd w:val="clear" w:color="auto" w:fill="FFFFFF"/>
        <w:autoSpaceDE w:val="0"/>
        <w:autoSpaceDN w:val="0"/>
        <w:adjustRightInd w:val="0"/>
        <w:spacing w:line="276" w:lineRule="auto"/>
        <w:ind w:firstLine="709"/>
        <w:outlineLvl w:val="0"/>
        <w:rPr>
          <w:rFonts w:ascii="Verdana" w:hAnsi="Verdana"/>
          <w:b/>
          <w:sz w:val="20"/>
          <w:szCs w:val="20"/>
          <w:u w:val="single"/>
        </w:rPr>
      </w:pPr>
      <w:r w:rsidRPr="00297CD7">
        <w:rPr>
          <w:rFonts w:ascii="Verdana" w:hAnsi="Verdana"/>
          <w:b/>
          <w:sz w:val="20"/>
          <w:szCs w:val="20"/>
          <w:u w:val="single"/>
        </w:rPr>
        <w:t>4. Подаване на оферти:</w:t>
      </w:r>
    </w:p>
    <w:p w:rsidR="00D74D84" w:rsidRPr="00297CD7" w:rsidRDefault="00D74D84" w:rsidP="00D74D84">
      <w:pPr>
        <w:shd w:val="clear" w:color="auto" w:fill="FFFFFF"/>
        <w:autoSpaceDE w:val="0"/>
        <w:autoSpaceDN w:val="0"/>
        <w:adjustRightInd w:val="0"/>
        <w:spacing w:line="276" w:lineRule="auto"/>
        <w:ind w:firstLine="720"/>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297CD7">
        <w:rPr>
          <w:rFonts w:ascii="Verdana" w:hAnsi="Verdana"/>
          <w:b/>
          <w:sz w:val="20"/>
          <w:szCs w:val="20"/>
        </w:rPr>
        <w:t>4.1. Място и срок за подаване на оферти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Офертите се представят в сг</w:t>
      </w:r>
      <w:r w:rsidR="00481B41">
        <w:rPr>
          <w:rFonts w:ascii="Verdana" w:hAnsi="Verdana"/>
          <w:sz w:val="20"/>
          <w:szCs w:val="20"/>
        </w:rPr>
        <w:t>радата на МЗХ, гр. София</w:t>
      </w:r>
      <w:r w:rsidRPr="00297CD7">
        <w:rPr>
          <w:rFonts w:ascii="Verdana" w:hAnsi="Verdana"/>
          <w:sz w:val="20"/>
          <w:szCs w:val="20"/>
        </w:rPr>
        <w:t xml:space="preserve">, </w:t>
      </w:r>
      <w:r w:rsidR="00B974C8">
        <w:rPr>
          <w:rFonts w:ascii="Verdana" w:hAnsi="Verdana"/>
          <w:sz w:val="20"/>
          <w:szCs w:val="20"/>
        </w:rPr>
        <w:t>бул. „</w:t>
      </w:r>
      <w:r w:rsidR="00481B41">
        <w:rPr>
          <w:rFonts w:ascii="Verdana" w:hAnsi="Verdana"/>
          <w:sz w:val="20"/>
          <w:szCs w:val="20"/>
        </w:rPr>
        <w:t>Х</w:t>
      </w:r>
      <w:r w:rsidR="00B974C8">
        <w:rPr>
          <w:rFonts w:ascii="Verdana" w:hAnsi="Verdana"/>
          <w:sz w:val="20"/>
          <w:szCs w:val="20"/>
        </w:rPr>
        <w:t>ристо Ботев“ № 55, гише „</w:t>
      </w:r>
      <w:r w:rsidR="00481B41">
        <w:rPr>
          <w:rFonts w:ascii="Verdana" w:hAnsi="Verdana"/>
          <w:sz w:val="20"/>
          <w:szCs w:val="20"/>
        </w:rPr>
        <w:t>Обществени поръчки</w:t>
      </w:r>
      <w:r w:rsidR="00B974C8">
        <w:rPr>
          <w:rFonts w:ascii="Verdana" w:hAnsi="Verdana"/>
          <w:sz w:val="20"/>
          <w:szCs w:val="20"/>
        </w:rPr>
        <w:t>“</w:t>
      </w:r>
      <w:r w:rsidRPr="00297CD7">
        <w:rPr>
          <w:rFonts w:ascii="Verdana" w:hAnsi="Verdana"/>
          <w:sz w:val="20"/>
          <w:szCs w:val="20"/>
        </w:rPr>
        <w:t>.</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lastRenderedPageBreak/>
        <w:t>Срокът за подаване на офертите е съгласно Обявлението за обществена поръчка;</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Всеки участник следва да осигури своевременното получаване на офертата от възложителя;</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BE0E10" w:rsidRPr="00297CD7" w:rsidRDefault="00BE0E10" w:rsidP="00BE0E10">
      <w:pPr>
        <w:shd w:val="clear" w:color="auto" w:fill="FFFFFF"/>
        <w:tabs>
          <w:tab w:val="left" w:pos="993"/>
        </w:tabs>
        <w:autoSpaceDE w:val="0"/>
        <w:autoSpaceDN w:val="0"/>
        <w:adjustRightInd w:val="0"/>
        <w:spacing w:line="276" w:lineRule="auto"/>
        <w:ind w:left="709"/>
        <w:jc w:val="both"/>
        <w:rPr>
          <w:rFonts w:ascii="Verdana" w:hAnsi="Verdana"/>
          <w:sz w:val="20"/>
          <w:szCs w:val="20"/>
        </w:rPr>
      </w:pPr>
    </w:p>
    <w:p w:rsidR="00D74D84" w:rsidRPr="00297CD7" w:rsidRDefault="00D74D84" w:rsidP="00BE0E10">
      <w:pPr>
        <w:spacing w:line="360" w:lineRule="auto"/>
        <w:ind w:firstLine="709"/>
        <w:jc w:val="both"/>
        <w:outlineLvl w:val="2"/>
        <w:rPr>
          <w:rFonts w:ascii="Verdana" w:hAnsi="Verdana"/>
          <w:b/>
          <w:sz w:val="20"/>
          <w:szCs w:val="20"/>
          <w:u w:val="single"/>
        </w:rPr>
      </w:pPr>
      <w:bookmarkStart w:id="0" w:name="_Toc383185089"/>
      <w:bookmarkStart w:id="1" w:name="_Toc383185637"/>
      <w:bookmarkStart w:id="2" w:name="_Toc383788169"/>
      <w:bookmarkStart w:id="3" w:name="_Toc411333433"/>
      <w:r w:rsidRPr="00AF0DFD">
        <w:rPr>
          <w:rFonts w:ascii="Verdana" w:hAnsi="Verdana"/>
          <w:b/>
          <w:sz w:val="20"/>
          <w:szCs w:val="20"/>
        </w:rPr>
        <w:t xml:space="preserve">5. </w:t>
      </w:r>
      <w:r w:rsidRPr="00AF0DFD">
        <w:rPr>
          <w:rFonts w:ascii="Verdana" w:hAnsi="Verdana"/>
          <w:b/>
          <w:sz w:val="20"/>
          <w:szCs w:val="20"/>
          <w:u w:val="single"/>
        </w:rPr>
        <w:t>Приемане и връщане на оферти</w:t>
      </w:r>
      <w:bookmarkEnd w:id="0"/>
      <w:bookmarkEnd w:id="1"/>
      <w:bookmarkEnd w:id="2"/>
      <w:bookmarkEnd w:id="3"/>
    </w:p>
    <w:p w:rsidR="00D74D84" w:rsidRPr="00297CD7" w:rsidRDefault="00D74D84" w:rsidP="00D74D84">
      <w:pPr>
        <w:jc w:val="both"/>
        <w:rPr>
          <w:rFonts w:ascii="Verdana" w:hAnsi="Verdana"/>
          <w:sz w:val="20"/>
          <w:szCs w:val="20"/>
        </w:rPr>
      </w:pPr>
      <w:r w:rsidRPr="00297CD7">
        <w:rPr>
          <w:rFonts w:ascii="Verdana" w:hAnsi="Verdana"/>
          <w:b/>
          <w:sz w:val="20"/>
          <w:szCs w:val="20"/>
        </w:rPr>
        <w:t>5.1.</w:t>
      </w:r>
      <w:r w:rsidRPr="00297CD7">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D74D84" w:rsidRPr="00297CD7" w:rsidRDefault="00D74D84" w:rsidP="00D74D84">
      <w:pPr>
        <w:jc w:val="both"/>
        <w:rPr>
          <w:rFonts w:ascii="Verdana" w:hAnsi="Verdana"/>
          <w:sz w:val="20"/>
          <w:szCs w:val="20"/>
        </w:rPr>
      </w:pPr>
      <w:r w:rsidRPr="00297CD7">
        <w:rPr>
          <w:rFonts w:ascii="Verdana" w:hAnsi="Verdana"/>
          <w:b/>
          <w:sz w:val="20"/>
          <w:szCs w:val="20"/>
        </w:rPr>
        <w:t>5.2.</w:t>
      </w:r>
      <w:r w:rsidRPr="00297CD7">
        <w:rPr>
          <w:rFonts w:ascii="Verdana" w:hAnsi="Verdana"/>
          <w:sz w:val="20"/>
          <w:szCs w:val="20"/>
        </w:rPr>
        <w:t xml:space="preserve"> Не се приемат оферти, които са представени след изтичане на</w:t>
      </w:r>
      <w:r w:rsidR="004D755B">
        <w:rPr>
          <w:rFonts w:ascii="Verdana" w:hAnsi="Verdana"/>
          <w:sz w:val="20"/>
          <w:szCs w:val="20"/>
        </w:rPr>
        <w:t xml:space="preserve"> </w:t>
      </w:r>
      <w:r w:rsidR="00AA4459">
        <w:rPr>
          <w:rFonts w:ascii="Verdana" w:hAnsi="Verdana"/>
          <w:sz w:val="20"/>
          <w:szCs w:val="20"/>
        </w:rPr>
        <w:t>к</w:t>
      </w:r>
      <w:r w:rsidRPr="00297CD7">
        <w:rPr>
          <w:rFonts w:ascii="Verdana" w:hAnsi="Verdana"/>
          <w:sz w:val="20"/>
          <w:szCs w:val="20"/>
        </w:rPr>
        <w:t>райния срок за получаване или са в незапечатана опаковка или в опаковка с нарушена цялост.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5.3.</w:t>
      </w:r>
      <w:r w:rsidRPr="00297CD7">
        <w:rPr>
          <w:rFonts w:ascii="Verdana" w:hAnsi="Verdana"/>
          <w:sz w:val="20"/>
          <w:szCs w:val="20"/>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5.4.</w:t>
      </w:r>
      <w:r w:rsidRPr="00297CD7">
        <w:rPr>
          <w:rFonts w:ascii="Verdana" w:hAnsi="Verdana"/>
          <w:sz w:val="20"/>
          <w:szCs w:val="20"/>
        </w:rPr>
        <w:t xml:space="preserve"> Не се допуска приемане на оферти от лица, които не са включени в списъка по т. 5.3.</w:t>
      </w:r>
    </w:p>
    <w:p w:rsidR="00D74D84"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4D755B" w:rsidRPr="00297CD7" w:rsidRDefault="004D755B"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D74D84" w:rsidRPr="00297CD7" w:rsidRDefault="00D74D84" w:rsidP="00D74D84">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IV. ГАРАНЦИИ</w:t>
      </w: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r w:rsidRPr="00297CD7">
        <w:rPr>
          <w:rFonts w:ascii="Verdana" w:hAnsi="Verdana"/>
          <w:b/>
          <w:sz w:val="20"/>
          <w:szCs w:val="20"/>
        </w:rPr>
        <w:tab/>
      </w:r>
      <w:r w:rsidRPr="00297CD7">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FD0ECB" w:rsidRPr="00FD0ECB" w:rsidRDefault="00FD0ECB" w:rsidP="001D29AA">
      <w:pPr>
        <w:shd w:val="clear" w:color="auto" w:fill="FFFFFF"/>
        <w:spacing w:line="276" w:lineRule="auto"/>
        <w:jc w:val="both"/>
        <w:rPr>
          <w:rFonts w:ascii="Verdana" w:hAnsi="Verdana"/>
          <w:b/>
          <w:sz w:val="20"/>
          <w:szCs w:val="20"/>
          <w:lang w:val="en-US"/>
        </w:rPr>
      </w:pPr>
    </w:p>
    <w:p w:rsidR="00D74D84" w:rsidRPr="00297CD7" w:rsidRDefault="002943DF"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Гаранцията за изпълнение на договора</w:t>
      </w:r>
      <w:r w:rsidR="00D74D84" w:rsidRPr="00297CD7">
        <w:rPr>
          <w:rFonts w:ascii="Verdana" w:hAnsi="Verdana"/>
          <w:sz w:val="20"/>
          <w:szCs w:val="20"/>
        </w:rPr>
        <w:t xml:space="preserve"> е в размер на </w:t>
      </w:r>
      <w:r w:rsidR="009240FF">
        <w:rPr>
          <w:rFonts w:ascii="Verdana" w:hAnsi="Verdana"/>
          <w:b/>
          <w:sz w:val="20"/>
          <w:szCs w:val="20"/>
        </w:rPr>
        <w:t>3</w:t>
      </w:r>
      <w:r w:rsidRPr="00297CD7">
        <w:rPr>
          <w:rFonts w:ascii="Verdana" w:hAnsi="Verdana"/>
          <w:b/>
          <w:sz w:val="20"/>
          <w:szCs w:val="20"/>
        </w:rPr>
        <w:t>%</w:t>
      </w:r>
      <w:r w:rsidR="009240FF">
        <w:rPr>
          <w:rFonts w:ascii="Verdana" w:hAnsi="Verdana"/>
          <w:b/>
          <w:sz w:val="20"/>
          <w:szCs w:val="20"/>
        </w:rPr>
        <w:t xml:space="preserve"> (три</w:t>
      </w:r>
      <w:r>
        <w:rPr>
          <w:rFonts w:ascii="Verdana" w:hAnsi="Verdana"/>
          <w:b/>
          <w:sz w:val="20"/>
          <w:szCs w:val="20"/>
        </w:rPr>
        <w:t xml:space="preserve"> на сто</w:t>
      </w:r>
      <w:r w:rsidR="00D74D84" w:rsidRPr="00297CD7">
        <w:rPr>
          <w:rFonts w:ascii="Verdana" w:hAnsi="Verdana"/>
          <w:b/>
          <w:sz w:val="20"/>
          <w:szCs w:val="20"/>
        </w:rPr>
        <w:t>) от стойността на договора без ДДС</w:t>
      </w:r>
      <w:r w:rsidR="00D74D84" w:rsidRPr="00297CD7">
        <w:rPr>
          <w:rFonts w:ascii="Verdana" w:hAnsi="Verdana"/>
          <w:sz w:val="20"/>
          <w:szCs w:val="20"/>
        </w:rPr>
        <w:t>. Гаранцията за изпълнение на договора може да се представи под формата</w:t>
      </w:r>
      <w:r w:rsidR="005C6004">
        <w:rPr>
          <w:rFonts w:ascii="Verdana" w:hAnsi="Verdana"/>
          <w:sz w:val="20"/>
          <w:szCs w:val="20"/>
        </w:rPr>
        <w:t>:</w:t>
      </w:r>
      <w:r w:rsidR="00D74D84" w:rsidRPr="00297CD7">
        <w:rPr>
          <w:rFonts w:ascii="Verdana" w:hAnsi="Verdana"/>
          <w:sz w:val="20"/>
          <w:szCs w:val="20"/>
        </w:rPr>
        <w:t xml:space="preserve"> </w:t>
      </w:r>
      <w:r w:rsidR="005C6004">
        <w:rPr>
          <w:rFonts w:ascii="Verdana" w:hAnsi="Verdana"/>
          <w:sz w:val="20"/>
          <w:szCs w:val="20"/>
        </w:rPr>
        <w:t>1.</w:t>
      </w:r>
      <w:r w:rsidR="00D74D84" w:rsidRPr="00297CD7">
        <w:rPr>
          <w:rFonts w:ascii="Verdana" w:hAnsi="Verdana"/>
          <w:sz w:val="20"/>
          <w:szCs w:val="20"/>
        </w:rPr>
        <w:t xml:space="preserve"> банкова гаранция – (</w:t>
      </w:r>
      <w:r w:rsidR="00D74D84" w:rsidRPr="002943DF">
        <w:rPr>
          <w:rFonts w:ascii="Verdana" w:hAnsi="Verdana"/>
          <w:sz w:val="20"/>
          <w:szCs w:val="20"/>
        </w:rPr>
        <w:t>изготвя се по</w:t>
      </w:r>
      <w:r w:rsidR="00D74D84" w:rsidRPr="00297CD7">
        <w:rPr>
          <w:rFonts w:ascii="Verdana" w:hAnsi="Verdana"/>
          <w:b/>
          <w:sz w:val="20"/>
          <w:szCs w:val="20"/>
        </w:rPr>
        <w:t xml:space="preserve"> </w:t>
      </w:r>
      <w:r w:rsidR="00D74D84" w:rsidRPr="00297CD7">
        <w:rPr>
          <w:rFonts w:ascii="Verdana" w:hAnsi="Verdana"/>
          <w:sz w:val="20"/>
          <w:szCs w:val="20"/>
        </w:rPr>
        <w:t>образец на банката, която я издава, при условие че в гаранцията са вписа</w:t>
      </w:r>
      <w:r w:rsidR="005C6004">
        <w:rPr>
          <w:rFonts w:ascii="Verdana" w:hAnsi="Verdana"/>
          <w:sz w:val="20"/>
          <w:szCs w:val="20"/>
        </w:rPr>
        <w:t>ни условията на Възложителя), 2.</w:t>
      </w:r>
      <w:r w:rsidR="00D74D84" w:rsidRPr="00297CD7">
        <w:rPr>
          <w:rFonts w:ascii="Verdana" w:hAnsi="Verdana"/>
          <w:sz w:val="20"/>
          <w:szCs w:val="20"/>
        </w:rPr>
        <w:t xml:space="preserve"> парична сума, преведена по сметка на </w:t>
      </w:r>
      <w:r w:rsidR="00481B41" w:rsidRPr="002943DF">
        <w:rPr>
          <w:rFonts w:ascii="Verdana" w:hAnsi="Verdana"/>
          <w:sz w:val="20"/>
          <w:szCs w:val="20"/>
        </w:rPr>
        <w:t>МЗХ</w:t>
      </w:r>
      <w:r w:rsidR="00D74D84" w:rsidRPr="002943DF">
        <w:rPr>
          <w:rFonts w:ascii="Verdana" w:hAnsi="Verdana"/>
          <w:sz w:val="20"/>
          <w:szCs w:val="20"/>
        </w:rPr>
        <w:t xml:space="preserve">: </w:t>
      </w:r>
      <w:r w:rsidR="00481B41" w:rsidRPr="002943DF">
        <w:rPr>
          <w:rFonts w:ascii="Verdana" w:hAnsi="Verdana"/>
          <w:sz w:val="20"/>
          <w:szCs w:val="20"/>
        </w:rPr>
        <w:t>IBAN – BG08 BNBG 9661 3300 15</w:t>
      </w:r>
      <w:r w:rsidR="005C6004" w:rsidRPr="002943DF">
        <w:rPr>
          <w:rFonts w:ascii="Verdana" w:hAnsi="Verdana"/>
          <w:sz w:val="20"/>
          <w:szCs w:val="20"/>
        </w:rPr>
        <w:t>00 02; BIC – BNBGBGSD; БНБ – ЦУ, като</w:t>
      </w:r>
      <w:r w:rsidR="00481B41" w:rsidRPr="002943DF">
        <w:rPr>
          <w:rFonts w:ascii="Verdana" w:hAnsi="Verdana"/>
          <w:sz w:val="20"/>
          <w:szCs w:val="20"/>
        </w:rPr>
        <w:t xml:space="preserve"> </w:t>
      </w:r>
      <w:r w:rsidR="005C6004" w:rsidRPr="002943DF">
        <w:rPr>
          <w:rFonts w:ascii="Verdana" w:hAnsi="Verdana"/>
          <w:sz w:val="20"/>
          <w:szCs w:val="20"/>
        </w:rPr>
        <w:t>в</w:t>
      </w:r>
      <w:r w:rsidR="00D74D84" w:rsidRPr="002943DF">
        <w:rPr>
          <w:rFonts w:ascii="Verdana" w:hAnsi="Verdana"/>
          <w:sz w:val="20"/>
          <w:szCs w:val="20"/>
        </w:rPr>
        <w:t xml:space="preserve"> нареждането за плаща</w:t>
      </w:r>
      <w:r w:rsidR="00AA4459" w:rsidRPr="002943DF">
        <w:rPr>
          <w:rFonts w:ascii="Verdana" w:hAnsi="Verdana"/>
          <w:sz w:val="20"/>
          <w:szCs w:val="20"/>
        </w:rPr>
        <w:t>не следва да бъде записан текстът</w:t>
      </w:r>
      <w:r w:rsidR="00D74D84" w:rsidRPr="002943DF">
        <w:rPr>
          <w:rFonts w:ascii="Verdana" w:hAnsi="Verdana"/>
          <w:sz w:val="20"/>
          <w:szCs w:val="20"/>
        </w:rPr>
        <w:t xml:space="preserve">: "Гаранция за добро изпълнение </w:t>
      </w:r>
      <w:r w:rsidR="00481B41" w:rsidRPr="002943DF">
        <w:rPr>
          <w:rFonts w:ascii="Verdana" w:hAnsi="Verdana"/>
          <w:sz w:val="20"/>
          <w:szCs w:val="20"/>
        </w:rPr>
        <w:t xml:space="preserve">на ОП </w:t>
      </w:r>
      <w:r w:rsidR="00D74D84" w:rsidRPr="002943DF">
        <w:rPr>
          <w:rFonts w:ascii="Verdana" w:hAnsi="Verdana"/>
          <w:sz w:val="20"/>
          <w:szCs w:val="20"/>
        </w:rPr>
        <w:t xml:space="preserve"> открита с Решение №:……….” </w:t>
      </w:r>
      <w:r w:rsidR="005C6004">
        <w:rPr>
          <w:rFonts w:ascii="Verdana" w:hAnsi="Verdana"/>
          <w:sz w:val="20"/>
          <w:szCs w:val="20"/>
        </w:rPr>
        <w:t xml:space="preserve"> </w:t>
      </w:r>
      <w:r w:rsidR="0050054F">
        <w:rPr>
          <w:rFonts w:ascii="Verdana" w:hAnsi="Verdana"/>
          <w:sz w:val="20"/>
          <w:szCs w:val="20"/>
        </w:rPr>
        <w:t xml:space="preserve">и </w:t>
      </w:r>
      <w:r w:rsidR="005C6004">
        <w:rPr>
          <w:rFonts w:ascii="Verdana" w:hAnsi="Verdana"/>
          <w:sz w:val="20"/>
          <w:szCs w:val="20"/>
        </w:rPr>
        <w:t xml:space="preserve">3. </w:t>
      </w:r>
      <w:r w:rsidR="00D74D84" w:rsidRPr="00297CD7">
        <w:rPr>
          <w:rFonts w:ascii="Verdana" w:hAnsi="Verdana"/>
          <w:sz w:val="20"/>
          <w:szCs w:val="20"/>
        </w:rPr>
        <w:t>застраховка, която обезпечава изпълнението чрез покритие на отговорността на изпълнителя.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w:t>
      </w:r>
      <w:r w:rsidR="0050054F">
        <w:rPr>
          <w:rFonts w:ascii="Verdana" w:hAnsi="Verdana"/>
          <w:sz w:val="20"/>
          <w:szCs w:val="20"/>
        </w:rPr>
        <w:t>,</w:t>
      </w:r>
      <w:r w:rsidR="0050054F" w:rsidRPr="0050054F">
        <w:rPr>
          <w:rFonts w:ascii="Verdana" w:hAnsi="Verdana"/>
          <w:sz w:val="20"/>
          <w:szCs w:val="20"/>
        </w:rPr>
        <w:t xml:space="preserve"> тя трябва да бъде безусловна и неотменима, в полза на МЗХ и със срок на валидност – съгласно чл.</w:t>
      </w:r>
      <w:r w:rsidR="002943DF">
        <w:rPr>
          <w:rFonts w:ascii="Verdana" w:hAnsi="Verdana"/>
          <w:sz w:val="20"/>
          <w:szCs w:val="20"/>
        </w:rPr>
        <w:t xml:space="preserve"> </w:t>
      </w:r>
      <w:r w:rsidR="0050054F" w:rsidRPr="0050054F">
        <w:rPr>
          <w:rFonts w:ascii="Verdana" w:hAnsi="Verdana"/>
          <w:sz w:val="20"/>
          <w:szCs w:val="20"/>
        </w:rPr>
        <w:t>4 от договора за възлагане на обществената поръчка</w:t>
      </w:r>
      <w:r w:rsidR="0050054F">
        <w:rPr>
          <w:rFonts w:ascii="Verdana" w:hAnsi="Verdana"/>
          <w:sz w:val="20"/>
          <w:szCs w:val="20"/>
        </w:rPr>
        <w:t xml:space="preserve">. Застраховката следва да </w:t>
      </w:r>
      <w:r w:rsidR="0050054F" w:rsidRPr="0050054F">
        <w:rPr>
          <w:rFonts w:ascii="Verdana" w:hAnsi="Verdana"/>
          <w:sz w:val="20"/>
          <w:szCs w:val="20"/>
        </w:rPr>
        <w:t>обезпечава изпълнението чрез покритие на отговорността на изпълнителя.</w:t>
      </w:r>
      <w:r w:rsidRPr="00297CD7">
        <w:rPr>
          <w:rFonts w:ascii="Verdana" w:hAnsi="Verdana"/>
          <w:sz w:val="20"/>
          <w:szCs w:val="20"/>
        </w:rPr>
        <w:t xml:space="preserve">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Когато избраният изпълнител е обединение, което не е юридическо лице, всеки от </w:t>
      </w:r>
      <w:proofErr w:type="spellStart"/>
      <w:r w:rsidRPr="00297CD7">
        <w:rPr>
          <w:rFonts w:ascii="Verdana" w:hAnsi="Verdana"/>
          <w:sz w:val="20"/>
          <w:szCs w:val="20"/>
        </w:rPr>
        <w:t>съдружниците</w:t>
      </w:r>
      <w:proofErr w:type="spellEnd"/>
      <w:r w:rsidRPr="00297CD7">
        <w:rPr>
          <w:rFonts w:ascii="Verdana" w:hAnsi="Verdana"/>
          <w:sz w:val="20"/>
          <w:szCs w:val="20"/>
        </w:rPr>
        <w:t xml:space="preserve"> в него може да е </w:t>
      </w:r>
      <w:proofErr w:type="spellStart"/>
      <w:r w:rsidRPr="00297CD7">
        <w:rPr>
          <w:rFonts w:ascii="Verdana" w:hAnsi="Verdana"/>
          <w:sz w:val="20"/>
          <w:szCs w:val="20"/>
        </w:rPr>
        <w:t>наредител</w:t>
      </w:r>
      <w:proofErr w:type="spellEnd"/>
      <w:r w:rsidRPr="00297CD7">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D74D84" w:rsidRPr="00297CD7" w:rsidRDefault="00D74D84" w:rsidP="00D74D84">
      <w:pPr>
        <w:pStyle w:val="BodyText2"/>
        <w:spacing w:after="0" w:line="240" w:lineRule="auto"/>
        <w:rPr>
          <w:rFonts w:ascii="Verdana" w:hAnsi="Verdana"/>
          <w:b/>
          <w:sz w:val="20"/>
          <w:lang w:val="bg-BG"/>
        </w:rPr>
      </w:pPr>
    </w:p>
    <w:p w:rsidR="00D74D84" w:rsidRPr="00297CD7" w:rsidRDefault="00D74D84" w:rsidP="00D74D84">
      <w:pPr>
        <w:shd w:val="clear" w:color="auto" w:fill="FFFFFF"/>
        <w:spacing w:line="276" w:lineRule="auto"/>
        <w:ind w:left="720"/>
        <w:jc w:val="both"/>
        <w:outlineLvl w:val="0"/>
        <w:rPr>
          <w:rFonts w:ascii="Verdana" w:hAnsi="Verdana"/>
          <w:b/>
          <w:sz w:val="20"/>
          <w:szCs w:val="20"/>
          <w:u w:val="single"/>
        </w:rPr>
      </w:pPr>
      <w:r w:rsidRPr="00297CD7">
        <w:rPr>
          <w:rFonts w:ascii="Verdana" w:hAnsi="Verdana"/>
          <w:b/>
          <w:sz w:val="20"/>
          <w:szCs w:val="20"/>
          <w:u w:val="single"/>
        </w:rPr>
        <w:t>V. ИЗЧИСЛЯВАНЕ НА СРОКОВЕ</w:t>
      </w:r>
    </w:p>
    <w:p w:rsidR="00D74D84" w:rsidRPr="00297CD7" w:rsidRDefault="00D74D84" w:rsidP="00D74D84">
      <w:pPr>
        <w:shd w:val="clear" w:color="auto" w:fill="FFFFFF"/>
        <w:spacing w:line="276" w:lineRule="auto"/>
        <w:ind w:left="720"/>
        <w:jc w:val="both"/>
        <w:outlineLvl w:val="0"/>
        <w:rPr>
          <w:rFonts w:ascii="Verdana" w:hAnsi="Verdana"/>
          <w:b/>
          <w:sz w:val="20"/>
          <w:szCs w:val="20"/>
        </w:rPr>
      </w:pPr>
    </w:p>
    <w:p w:rsidR="00FB31DF" w:rsidRPr="00FB31DF" w:rsidRDefault="00D74D84" w:rsidP="000112A6">
      <w:pPr>
        <w:pStyle w:val="a4"/>
        <w:numPr>
          <w:ilvl w:val="0"/>
          <w:numId w:val="40"/>
        </w:numPr>
        <w:shd w:val="clear" w:color="auto" w:fill="FFFFFF"/>
        <w:outlineLvl w:val="0"/>
        <w:rPr>
          <w:rFonts w:ascii="Verdana" w:hAnsi="Verdana"/>
          <w:sz w:val="20"/>
          <w:szCs w:val="20"/>
        </w:rPr>
      </w:pPr>
      <w:r w:rsidRPr="00FB31DF">
        <w:rPr>
          <w:rFonts w:ascii="Verdana" w:hAnsi="Verdana"/>
          <w:sz w:val="20"/>
          <w:szCs w:val="20"/>
        </w:rPr>
        <w:t>Сроковете, посочени в тази документация се изчисляват, както следва:</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последният ден от срока е неприсъствен, срокът изтича в първия присъствен ден.</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Последният ден на срока изтича в момента на приключване на работното време на възложителя. </w:t>
      </w:r>
    </w:p>
    <w:p w:rsidR="00FB31DF" w:rsidRPr="00FB31DF" w:rsidRDefault="00FB31DF" w:rsidP="000112A6">
      <w:pPr>
        <w:pStyle w:val="ListParagraph"/>
        <w:numPr>
          <w:ilvl w:val="0"/>
          <w:numId w:val="41"/>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FB31DF">
        <w:rPr>
          <w:rFonts w:ascii="Verdana" w:hAnsi="Verdana"/>
          <w:sz w:val="20"/>
          <w:szCs w:val="20"/>
        </w:rPr>
        <w:t>новоопределените</w:t>
      </w:r>
      <w:proofErr w:type="spellEnd"/>
      <w:r w:rsidRPr="00FB31DF">
        <w:rPr>
          <w:rFonts w:ascii="Verdana" w:hAnsi="Verdana"/>
          <w:sz w:val="20"/>
          <w:szCs w:val="20"/>
        </w:rPr>
        <w:t xml:space="preserve"> удължени срокове не може да е по-кратка от първоначалния срок, определен от възложителя.</w:t>
      </w:r>
    </w:p>
    <w:p w:rsidR="00FB31DF" w:rsidRDefault="00FB31DF" w:rsidP="00D74D84">
      <w:pPr>
        <w:shd w:val="clear" w:color="auto" w:fill="FFFFFF"/>
        <w:spacing w:line="276" w:lineRule="auto"/>
        <w:ind w:firstLine="720"/>
        <w:jc w:val="both"/>
        <w:outlineLvl w:val="0"/>
        <w:rPr>
          <w:rFonts w:ascii="Verdana" w:hAnsi="Verdana"/>
          <w:sz w:val="20"/>
          <w:szCs w:val="20"/>
        </w:rPr>
      </w:pPr>
    </w:p>
    <w:p w:rsidR="00D74D84" w:rsidRPr="00DF538D" w:rsidRDefault="00D74D84" w:rsidP="002943DF">
      <w:pPr>
        <w:shd w:val="clear" w:color="auto" w:fill="FFFFFF"/>
        <w:spacing w:line="276" w:lineRule="auto"/>
        <w:ind w:firstLine="567"/>
        <w:jc w:val="both"/>
        <w:outlineLvl w:val="0"/>
        <w:rPr>
          <w:rFonts w:ascii="Verdana" w:hAnsi="Verdana"/>
          <w:sz w:val="20"/>
          <w:szCs w:val="20"/>
        </w:rPr>
      </w:pPr>
      <w:r w:rsidRPr="00297CD7">
        <w:rPr>
          <w:rFonts w:ascii="Verdana" w:hAnsi="Verdana"/>
          <w:b/>
          <w:sz w:val="20"/>
          <w:szCs w:val="20"/>
        </w:rPr>
        <w:t xml:space="preserve">2. </w:t>
      </w:r>
      <w:r w:rsidRPr="00297CD7">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D74D84" w:rsidRPr="00297CD7" w:rsidRDefault="00D74D84" w:rsidP="00D74D84">
      <w:pPr>
        <w:shd w:val="clear" w:color="auto" w:fill="FFFFFF"/>
        <w:spacing w:line="276" w:lineRule="auto"/>
        <w:ind w:firstLine="720"/>
        <w:jc w:val="both"/>
        <w:textAlignment w:val="center"/>
        <w:rPr>
          <w:rFonts w:ascii="Verdana" w:hAnsi="Verdana"/>
          <w:b/>
          <w:sz w:val="20"/>
          <w:szCs w:val="20"/>
        </w:rPr>
      </w:pPr>
      <w:r w:rsidRPr="00297CD7">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D74D84" w:rsidRPr="00297CD7" w:rsidRDefault="00D74D84" w:rsidP="00D74D84">
      <w:pPr>
        <w:shd w:val="clear" w:color="auto" w:fill="FFFFFF"/>
        <w:spacing w:line="276" w:lineRule="auto"/>
        <w:rPr>
          <w:rFonts w:ascii="Verdana" w:hAnsi="Verdana"/>
          <w:sz w:val="20"/>
          <w:szCs w:val="20"/>
        </w:rPr>
      </w:pPr>
    </w:p>
    <w:p w:rsidR="00A52C3E" w:rsidRDefault="00DF538D" w:rsidP="00DF538D">
      <w:pPr>
        <w:shd w:val="clear" w:color="auto" w:fill="FFFFFF"/>
        <w:spacing w:line="276" w:lineRule="auto"/>
        <w:jc w:val="both"/>
        <w:outlineLvl w:val="0"/>
        <w:rPr>
          <w:rFonts w:ascii="Verdana" w:hAnsi="Verdana"/>
          <w:sz w:val="20"/>
          <w:szCs w:val="20"/>
        </w:rPr>
      </w:pPr>
      <w:r>
        <w:rPr>
          <w:rFonts w:ascii="Verdana" w:hAnsi="Verdana"/>
          <w:sz w:val="20"/>
          <w:szCs w:val="20"/>
        </w:rPr>
        <w:t xml:space="preserve">        </w:t>
      </w: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A52C3E" w:rsidRDefault="00A52C3E" w:rsidP="00DF538D">
      <w:pPr>
        <w:shd w:val="clear" w:color="auto" w:fill="FFFFFF"/>
        <w:spacing w:line="276" w:lineRule="auto"/>
        <w:jc w:val="both"/>
        <w:outlineLvl w:val="0"/>
        <w:rPr>
          <w:rFonts w:ascii="Verdana" w:hAnsi="Verdana"/>
          <w:sz w:val="20"/>
          <w:szCs w:val="20"/>
        </w:rPr>
      </w:pPr>
    </w:p>
    <w:p w:rsidR="00D74D84" w:rsidRPr="00297CD7" w:rsidRDefault="00DF538D" w:rsidP="00DF538D">
      <w:pPr>
        <w:shd w:val="clear" w:color="auto" w:fill="FFFFFF"/>
        <w:spacing w:line="276" w:lineRule="auto"/>
        <w:jc w:val="both"/>
        <w:outlineLvl w:val="0"/>
        <w:rPr>
          <w:rFonts w:ascii="Verdana" w:hAnsi="Verdana"/>
          <w:b/>
          <w:sz w:val="20"/>
          <w:szCs w:val="20"/>
          <w:u w:val="single"/>
        </w:rPr>
      </w:pPr>
      <w:r>
        <w:rPr>
          <w:rFonts w:ascii="Verdana" w:hAnsi="Verdana"/>
          <w:sz w:val="20"/>
          <w:szCs w:val="20"/>
        </w:rPr>
        <w:t xml:space="preserve">  </w:t>
      </w:r>
      <w:r w:rsidR="00FD0ECB">
        <w:rPr>
          <w:rFonts w:ascii="Verdana" w:hAnsi="Verdana"/>
          <w:b/>
          <w:sz w:val="20"/>
          <w:szCs w:val="20"/>
          <w:u w:val="single"/>
        </w:rPr>
        <w:t>VI</w:t>
      </w:r>
      <w:r w:rsidR="00D74D84" w:rsidRPr="00297CD7">
        <w:rPr>
          <w:rFonts w:ascii="Verdana" w:hAnsi="Verdana"/>
          <w:b/>
          <w:sz w:val="20"/>
          <w:szCs w:val="20"/>
          <w:u w:val="single"/>
        </w:rPr>
        <w:t>. ОБРАЗЦИ</w:t>
      </w:r>
    </w:p>
    <w:p w:rsidR="00DF538D" w:rsidRPr="00DF538D" w:rsidRDefault="00DF538D" w:rsidP="005E1EAF">
      <w:pPr>
        <w:shd w:val="clear" w:color="auto" w:fill="FFFFFF"/>
        <w:spacing w:line="276" w:lineRule="auto"/>
        <w:rPr>
          <w:rFonts w:ascii="Verdana" w:hAnsi="Verdana"/>
          <w:b/>
          <w:sz w:val="20"/>
          <w:szCs w:val="20"/>
        </w:rPr>
      </w:pPr>
    </w:p>
    <w:p w:rsidR="00DF538D" w:rsidRDefault="00DF538D" w:rsidP="005E1EAF">
      <w:pPr>
        <w:shd w:val="clear" w:color="auto" w:fill="FFFFFF"/>
        <w:spacing w:line="276" w:lineRule="auto"/>
        <w:rPr>
          <w:rFonts w:ascii="Verdana" w:hAnsi="Verdana"/>
          <w:b/>
          <w:sz w:val="20"/>
          <w:szCs w:val="20"/>
          <w:lang w:val="en-US"/>
        </w:rPr>
      </w:pPr>
    </w:p>
    <w:p w:rsidR="00FD0ECB" w:rsidRDefault="00FD0ECB"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37B7C" w:rsidRDefault="00F37B7C" w:rsidP="005E1EAF">
      <w:pPr>
        <w:shd w:val="clear" w:color="auto" w:fill="FFFFFF"/>
        <w:spacing w:line="276" w:lineRule="auto"/>
        <w:rPr>
          <w:rFonts w:ascii="Verdana" w:hAnsi="Verdana"/>
          <w:b/>
          <w:sz w:val="20"/>
          <w:szCs w:val="20"/>
        </w:rPr>
      </w:pPr>
    </w:p>
    <w:p w:rsidR="00FD0ECB" w:rsidRPr="00A52C3E" w:rsidRDefault="00FD0ECB" w:rsidP="005E1EAF">
      <w:pPr>
        <w:shd w:val="clear" w:color="auto" w:fill="FFFFFF"/>
        <w:spacing w:line="276" w:lineRule="auto"/>
        <w:rPr>
          <w:rFonts w:ascii="Verdana" w:hAnsi="Verdana"/>
          <w:b/>
          <w:sz w:val="20"/>
          <w:szCs w:val="20"/>
        </w:rPr>
      </w:pPr>
    </w:p>
    <w:p w:rsidR="00FD0ECB" w:rsidRDefault="00FD0ECB" w:rsidP="005E1EAF">
      <w:pPr>
        <w:shd w:val="clear" w:color="auto" w:fill="FFFFFF"/>
        <w:spacing w:line="276" w:lineRule="auto"/>
        <w:rPr>
          <w:rFonts w:ascii="Verdana" w:hAnsi="Verdana"/>
          <w:b/>
          <w:sz w:val="20"/>
          <w:szCs w:val="20"/>
          <w:lang w:val="en-US"/>
        </w:rPr>
      </w:pPr>
    </w:p>
    <w:p w:rsidR="00FD0ECB" w:rsidRPr="00FD0ECB" w:rsidRDefault="00FD0ECB" w:rsidP="005E1EAF">
      <w:pPr>
        <w:shd w:val="clear" w:color="auto" w:fill="FFFFFF"/>
        <w:spacing w:line="276" w:lineRule="auto"/>
        <w:rPr>
          <w:rFonts w:ascii="Verdana" w:hAnsi="Verdana"/>
          <w:b/>
          <w:sz w:val="20"/>
          <w:szCs w:val="20"/>
          <w:lang w:val="en-US"/>
        </w:rPr>
      </w:pPr>
    </w:p>
    <w:p w:rsidR="001D601F" w:rsidRPr="001D601F" w:rsidRDefault="001D601F" w:rsidP="00D74D84">
      <w:pPr>
        <w:shd w:val="clear" w:color="auto" w:fill="FFFFFF"/>
        <w:spacing w:line="276" w:lineRule="auto"/>
        <w:jc w:val="right"/>
        <w:rPr>
          <w:rFonts w:ascii="Verdana" w:hAnsi="Verdana"/>
          <w:b/>
          <w:sz w:val="20"/>
          <w:szCs w:val="20"/>
          <w:lang w:val="en-US"/>
        </w:rPr>
      </w:pPr>
    </w:p>
    <w:p w:rsidR="00D74D84" w:rsidRPr="00297CD7" w:rsidRDefault="00D74D84" w:rsidP="00D74D84">
      <w:pPr>
        <w:shd w:val="clear" w:color="auto" w:fill="FFFFFF"/>
        <w:spacing w:line="276" w:lineRule="auto"/>
        <w:jc w:val="right"/>
        <w:rPr>
          <w:rFonts w:ascii="Verdana" w:hAnsi="Verdana"/>
          <w:b/>
          <w:sz w:val="20"/>
          <w:szCs w:val="20"/>
        </w:rPr>
      </w:pPr>
      <w:r w:rsidRPr="00297CD7">
        <w:rPr>
          <w:rFonts w:ascii="Verdana" w:hAnsi="Verdana"/>
          <w:b/>
          <w:sz w:val="20"/>
          <w:szCs w:val="20"/>
        </w:rPr>
        <w:t>ОБРАЗЕЦ №: 1</w:t>
      </w:r>
    </w:p>
    <w:p w:rsidR="00D74D84" w:rsidRPr="00297CD7" w:rsidRDefault="00D74D84" w:rsidP="00D74D84">
      <w:pPr>
        <w:shd w:val="clear" w:color="auto" w:fill="FFFFFF"/>
        <w:spacing w:line="276" w:lineRule="auto"/>
        <w:jc w:val="right"/>
        <w:rPr>
          <w:rFonts w:ascii="Verdana" w:hAnsi="Verdana"/>
          <w:b/>
          <w:sz w:val="20"/>
          <w:szCs w:val="20"/>
        </w:rPr>
      </w:pP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Pr="00297CD7" w:rsidRDefault="00880EE9" w:rsidP="00D74D84">
      <w:pPr>
        <w:shd w:val="clear" w:color="auto" w:fill="FFFFFF"/>
        <w:spacing w:line="276" w:lineRule="auto"/>
        <w:ind w:right="-11"/>
        <w:jc w:val="center"/>
        <w:rPr>
          <w:rFonts w:ascii="Verdana" w:hAnsi="Verdana"/>
          <w:b/>
          <w:sz w:val="20"/>
          <w:szCs w:val="20"/>
        </w:rPr>
      </w:pPr>
      <w:r>
        <w:rPr>
          <w:rFonts w:ascii="Verdana" w:hAnsi="Verdana"/>
          <w:b/>
          <w:sz w:val="20"/>
          <w:szCs w:val="20"/>
        </w:rPr>
        <w:t>в публично състезание</w:t>
      </w:r>
      <w:r w:rsidR="00D74D84" w:rsidRPr="00297CD7">
        <w:rPr>
          <w:rFonts w:ascii="Verdana" w:hAnsi="Verdana"/>
          <w:b/>
          <w:sz w:val="20"/>
          <w:szCs w:val="20"/>
        </w:rPr>
        <w:t xml:space="preserve"> по ЗОП с предмет:</w:t>
      </w:r>
    </w:p>
    <w:p w:rsidR="00E84255" w:rsidRPr="00D4065E" w:rsidRDefault="00D4065E" w:rsidP="00E84255">
      <w:pPr>
        <w:jc w:val="both"/>
        <w:rPr>
          <w:rFonts w:ascii="Verdana" w:hAnsi="Verdana"/>
          <w:b/>
          <w:bCs/>
          <w:color w:val="000000"/>
          <w:sz w:val="20"/>
          <w:szCs w:val="20"/>
          <w:lang w:val="en-US"/>
        </w:rPr>
      </w:pPr>
      <w:r w:rsidRPr="00D4065E">
        <w:rPr>
          <w:rFonts w:ascii="Verdana" w:hAnsi="Verdana"/>
          <w:bCs/>
          <w:color w:val="000000"/>
          <w:sz w:val="20"/>
          <w:szCs w:val="20"/>
          <w:lang w:val="en-US"/>
        </w:rPr>
        <w:t xml:space="preserve">                </w:t>
      </w:r>
      <w:r w:rsidRPr="00D4065E">
        <w:rPr>
          <w:rFonts w:ascii="Verdana" w:hAnsi="Verdana"/>
          <w:b/>
          <w:bCs/>
          <w:color w:val="000000"/>
          <w:sz w:val="20"/>
          <w:szCs w:val="20"/>
          <w:lang w:val="en-US"/>
        </w:rPr>
        <w:t>„</w:t>
      </w:r>
      <w:proofErr w:type="spellStart"/>
      <w:r w:rsidRPr="00D4065E">
        <w:rPr>
          <w:rFonts w:ascii="Verdana" w:hAnsi="Verdana"/>
          <w:b/>
          <w:bCs/>
          <w:color w:val="000000"/>
          <w:sz w:val="20"/>
          <w:szCs w:val="20"/>
          <w:lang w:val="en-US"/>
        </w:rPr>
        <w:t>Последваща</w:t>
      </w:r>
      <w:proofErr w:type="spellEnd"/>
      <w:r w:rsidRPr="00D4065E">
        <w:rPr>
          <w:rFonts w:ascii="Verdana" w:hAnsi="Verdana"/>
          <w:b/>
          <w:bCs/>
          <w:color w:val="000000"/>
          <w:sz w:val="20"/>
          <w:szCs w:val="20"/>
          <w:lang w:val="en-US"/>
        </w:rPr>
        <w:t xml:space="preserve"> </w:t>
      </w:r>
      <w:proofErr w:type="spellStart"/>
      <w:r w:rsidRPr="00D4065E">
        <w:rPr>
          <w:rFonts w:ascii="Verdana" w:hAnsi="Verdana"/>
          <w:b/>
          <w:bCs/>
          <w:color w:val="000000"/>
          <w:sz w:val="20"/>
          <w:szCs w:val="20"/>
          <w:lang w:val="en-US"/>
        </w:rPr>
        <w:t>оценка</w:t>
      </w:r>
      <w:proofErr w:type="spellEnd"/>
      <w:r w:rsidRPr="00D4065E">
        <w:rPr>
          <w:rFonts w:ascii="Verdana" w:hAnsi="Verdana"/>
          <w:b/>
          <w:bCs/>
          <w:color w:val="000000"/>
          <w:sz w:val="20"/>
          <w:szCs w:val="20"/>
          <w:lang w:val="en-US"/>
        </w:rPr>
        <w:t xml:space="preserve"> (ex-post) </w:t>
      </w:r>
      <w:proofErr w:type="spellStart"/>
      <w:r w:rsidRPr="00D4065E">
        <w:rPr>
          <w:rFonts w:ascii="Verdana" w:hAnsi="Verdana"/>
          <w:b/>
          <w:bCs/>
          <w:color w:val="000000"/>
          <w:sz w:val="20"/>
          <w:szCs w:val="20"/>
          <w:lang w:val="en-US"/>
        </w:rPr>
        <w:t>на</w:t>
      </w:r>
      <w:proofErr w:type="spellEnd"/>
      <w:r w:rsidRPr="00D4065E">
        <w:rPr>
          <w:rFonts w:ascii="Verdana" w:hAnsi="Verdana"/>
          <w:b/>
          <w:bCs/>
          <w:color w:val="000000"/>
          <w:sz w:val="20"/>
          <w:szCs w:val="20"/>
          <w:lang w:val="en-US"/>
        </w:rPr>
        <w:t xml:space="preserve"> ПРСР (2007 - 2013 г.</w:t>
      </w:r>
      <w:proofErr w:type="gramStart"/>
      <w:r w:rsidRPr="00D4065E">
        <w:rPr>
          <w:rFonts w:ascii="Verdana" w:hAnsi="Verdana"/>
          <w:b/>
          <w:bCs/>
          <w:color w:val="000000"/>
          <w:sz w:val="20"/>
          <w:szCs w:val="20"/>
          <w:lang w:val="en-US"/>
        </w:rPr>
        <w:t>)“</w:t>
      </w:r>
      <w:proofErr w:type="gramEnd"/>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Опис  на представените документи, съдържащи се в офертата, подписан от участника – попълва се </w:t>
            </w:r>
            <w:r w:rsidRPr="005940F2">
              <w:rPr>
                <w:rFonts w:ascii="Verdana" w:hAnsi="Verdana"/>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5940F2" w:rsidRDefault="00D74D84" w:rsidP="00006E47">
            <w:pPr>
              <w:shd w:val="clear" w:color="auto" w:fill="FFFFFF"/>
              <w:spacing w:line="276" w:lineRule="auto"/>
              <w:jc w:val="both"/>
              <w:rPr>
                <w:rFonts w:ascii="Verdana" w:hAnsi="Verdana"/>
                <w:sz w:val="20"/>
                <w:szCs w:val="20"/>
              </w:rPr>
            </w:pPr>
            <w:r w:rsidRPr="005940F2">
              <w:rPr>
                <w:rFonts w:ascii="Verdana" w:hAnsi="Verdana"/>
                <w:sz w:val="20"/>
                <w:szCs w:val="20"/>
              </w:rPr>
              <w:t xml:space="preserve">ЕЕДОП – попълва се </w:t>
            </w:r>
            <w:r w:rsidRPr="005940F2">
              <w:rPr>
                <w:rFonts w:ascii="Verdana" w:hAnsi="Verdana"/>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Документи за доказване на предприетите мерки за надеж</w:t>
            </w:r>
            <w:r w:rsidR="00DF538D" w:rsidRPr="005940F2">
              <w:rPr>
                <w:rFonts w:ascii="Verdana" w:hAnsi="Verdana"/>
                <w:sz w:val="20"/>
                <w:szCs w:val="20"/>
              </w:rPr>
              <w:t>д</w:t>
            </w:r>
            <w:r w:rsidRPr="005940F2">
              <w:rPr>
                <w:rFonts w:ascii="Verdana" w:hAnsi="Verdana"/>
                <w:sz w:val="20"/>
                <w:szCs w:val="20"/>
              </w:rPr>
              <w:t>ност (когато е приложимо)</w:t>
            </w:r>
            <w:r w:rsidR="005940F2">
              <w:rPr>
                <w:rFonts w:ascii="Verdana" w:hAnsi="Verdana"/>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5940F2" w:rsidRDefault="00D74D84" w:rsidP="00006E47">
            <w:pPr>
              <w:shd w:val="clear" w:color="auto" w:fill="FFFFFF"/>
              <w:spacing w:line="276" w:lineRule="auto"/>
              <w:ind w:left="72"/>
              <w:jc w:val="both"/>
              <w:rPr>
                <w:rFonts w:ascii="Verdana" w:hAnsi="Verdana"/>
                <w:sz w:val="20"/>
                <w:szCs w:val="20"/>
              </w:rPr>
            </w:pPr>
            <w:r w:rsidRPr="005940F2">
              <w:rPr>
                <w:rFonts w:ascii="Verdana" w:hAnsi="Verdana"/>
                <w:sz w:val="20"/>
                <w:szCs w:val="20"/>
              </w:rPr>
              <w:t>Документ, от който да е видно правното основание за създаване на обединението (когато е приложимо)</w:t>
            </w:r>
            <w:r w:rsidR="005940F2">
              <w:rPr>
                <w:rFonts w:ascii="Verdana" w:hAnsi="Verdana"/>
                <w:sz w:val="20"/>
                <w:szCs w:val="20"/>
              </w:rPr>
              <w:t>;</w:t>
            </w:r>
            <w:r w:rsidRPr="005940F2">
              <w:rPr>
                <w:rFonts w:ascii="Verdana" w:hAnsi="Verdana"/>
                <w:sz w:val="20"/>
                <w:szCs w:val="20"/>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5940F2" w:rsidRDefault="00D74D84" w:rsidP="003A2F64">
            <w:pPr>
              <w:shd w:val="clear" w:color="auto" w:fill="FFFFFF"/>
              <w:tabs>
                <w:tab w:val="left" w:pos="720"/>
              </w:tabs>
              <w:spacing w:line="276" w:lineRule="auto"/>
              <w:jc w:val="both"/>
              <w:rPr>
                <w:rFonts w:ascii="Verdana" w:hAnsi="Verdana"/>
                <w:sz w:val="20"/>
                <w:szCs w:val="20"/>
              </w:rPr>
            </w:pPr>
            <w:r w:rsidRPr="005940F2">
              <w:rPr>
                <w:rFonts w:ascii="Verdana" w:hAnsi="Verdana"/>
                <w:sz w:val="20"/>
                <w:szCs w:val="20"/>
              </w:rPr>
              <w:t xml:space="preserve">Декларацията по чл. 3, т. 8 </w:t>
            </w:r>
            <w:r w:rsidR="00514DF5" w:rsidRPr="005940F2">
              <w:rPr>
                <w:rFonts w:ascii="Verdana" w:hAnsi="Verdana"/>
                <w:sz w:val="20"/>
                <w:szCs w:val="20"/>
              </w:rPr>
              <w:t>и чл.</w:t>
            </w:r>
            <w:r w:rsidR="005940F2">
              <w:rPr>
                <w:rFonts w:ascii="Verdana" w:hAnsi="Verdana"/>
                <w:sz w:val="20"/>
                <w:szCs w:val="20"/>
              </w:rPr>
              <w:t xml:space="preserve"> </w:t>
            </w:r>
            <w:r w:rsidR="00514DF5" w:rsidRPr="005940F2">
              <w:rPr>
                <w:rFonts w:ascii="Verdana" w:hAnsi="Verdana"/>
                <w:sz w:val="20"/>
                <w:szCs w:val="20"/>
              </w:rPr>
              <w:t xml:space="preserve">4 </w:t>
            </w:r>
            <w:r w:rsidRPr="005940F2">
              <w:rPr>
                <w:rFonts w:ascii="Verdana" w:hAnsi="Verdana"/>
                <w:sz w:val="20"/>
                <w:szCs w:val="20"/>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5940F2">
              <w:rPr>
                <w:rFonts w:ascii="Verdana" w:hAnsi="Verdana"/>
                <w:i/>
                <w:sz w:val="20"/>
                <w:szCs w:val="20"/>
                <w:u w:val="single"/>
              </w:rPr>
              <w:t>Образец № 9</w:t>
            </w:r>
            <w:r w:rsidR="005940F2">
              <w:rPr>
                <w:rFonts w:ascii="Verdana" w:hAnsi="Verdana"/>
                <w:i/>
                <w:sz w:val="20"/>
                <w:szCs w:val="20"/>
                <w:u w:val="single"/>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2527D0" w:rsidRPr="00297CD7" w:rsidTr="00006E47">
        <w:trPr>
          <w:trHeight w:val="863"/>
        </w:trPr>
        <w:tc>
          <w:tcPr>
            <w:tcW w:w="816" w:type="dxa"/>
          </w:tcPr>
          <w:p w:rsidR="002527D0" w:rsidRPr="00297CD7" w:rsidRDefault="002527D0" w:rsidP="00006E47">
            <w:pPr>
              <w:shd w:val="clear" w:color="auto" w:fill="FFFFFF"/>
              <w:spacing w:line="276" w:lineRule="auto"/>
              <w:jc w:val="center"/>
              <w:rPr>
                <w:rFonts w:ascii="Verdana" w:hAnsi="Verdana"/>
                <w:b/>
                <w:sz w:val="20"/>
                <w:szCs w:val="20"/>
              </w:rPr>
            </w:pPr>
            <w:r>
              <w:rPr>
                <w:rFonts w:ascii="Verdana" w:hAnsi="Verdana"/>
                <w:b/>
                <w:sz w:val="20"/>
                <w:szCs w:val="20"/>
              </w:rPr>
              <w:t>6.</w:t>
            </w:r>
          </w:p>
        </w:tc>
        <w:tc>
          <w:tcPr>
            <w:tcW w:w="5892" w:type="dxa"/>
          </w:tcPr>
          <w:p w:rsidR="002527D0" w:rsidRPr="005940F2" w:rsidRDefault="002527D0" w:rsidP="003A2F64">
            <w:pPr>
              <w:shd w:val="clear" w:color="auto" w:fill="FFFFFF"/>
              <w:tabs>
                <w:tab w:val="left" w:pos="720"/>
              </w:tabs>
              <w:spacing w:line="276" w:lineRule="auto"/>
              <w:jc w:val="both"/>
              <w:rPr>
                <w:rFonts w:ascii="Verdana" w:hAnsi="Verdana"/>
                <w:sz w:val="20"/>
                <w:szCs w:val="20"/>
              </w:rPr>
            </w:pPr>
            <w:r w:rsidRPr="005940F2">
              <w:rPr>
                <w:rFonts w:ascii="Verdana" w:hAnsi="Verdana"/>
                <w:sz w:val="20"/>
                <w:szCs w:val="20"/>
              </w:rPr>
              <w:t>Декларация по чл. 101, ал.</w:t>
            </w:r>
            <w:r w:rsidR="005940F2">
              <w:rPr>
                <w:rFonts w:ascii="Verdana" w:hAnsi="Verdana"/>
                <w:sz w:val="20"/>
                <w:szCs w:val="20"/>
              </w:rPr>
              <w:t xml:space="preserve"> </w:t>
            </w:r>
            <w:r w:rsidRPr="005940F2">
              <w:rPr>
                <w:rFonts w:ascii="Verdana" w:hAnsi="Verdana"/>
                <w:sz w:val="20"/>
                <w:szCs w:val="20"/>
              </w:rPr>
              <w:t>11 от ЗОП за липса на свързаност с друг участник -Образец №10;</w:t>
            </w:r>
          </w:p>
        </w:tc>
        <w:tc>
          <w:tcPr>
            <w:tcW w:w="2076" w:type="dxa"/>
          </w:tcPr>
          <w:p w:rsidR="002527D0" w:rsidRPr="00297CD7" w:rsidRDefault="002527D0" w:rsidP="00006E47">
            <w:pPr>
              <w:shd w:val="clear" w:color="auto" w:fill="FFFFFF"/>
              <w:spacing w:line="276" w:lineRule="auto"/>
              <w:jc w:val="both"/>
              <w:rPr>
                <w:rFonts w:ascii="Verdana" w:hAnsi="Verdana"/>
                <w:sz w:val="20"/>
                <w:szCs w:val="20"/>
              </w:rPr>
            </w:pPr>
          </w:p>
        </w:tc>
        <w:tc>
          <w:tcPr>
            <w:tcW w:w="1476" w:type="dxa"/>
          </w:tcPr>
          <w:p w:rsidR="002527D0" w:rsidRPr="00297CD7" w:rsidRDefault="002527D0"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7</w:t>
            </w:r>
            <w:r w:rsidR="00D74D84" w:rsidRPr="00297CD7">
              <w:rPr>
                <w:rFonts w:ascii="Verdana" w:hAnsi="Verdana"/>
                <w:b/>
                <w:sz w:val="20"/>
                <w:szCs w:val="20"/>
              </w:rPr>
              <w:t>.</w:t>
            </w:r>
          </w:p>
        </w:tc>
        <w:tc>
          <w:tcPr>
            <w:tcW w:w="5892" w:type="dxa"/>
          </w:tcPr>
          <w:p w:rsidR="00D74D84" w:rsidRPr="005940F2" w:rsidRDefault="00D74D84" w:rsidP="003A2F64">
            <w:pPr>
              <w:shd w:val="clear" w:color="auto" w:fill="FFFFFF"/>
              <w:tabs>
                <w:tab w:val="left" w:pos="1034"/>
              </w:tabs>
              <w:spacing w:line="276" w:lineRule="auto"/>
              <w:jc w:val="both"/>
              <w:rPr>
                <w:rFonts w:ascii="Verdana" w:hAnsi="Verdana"/>
                <w:sz w:val="20"/>
                <w:szCs w:val="20"/>
              </w:rPr>
            </w:pPr>
            <w:r w:rsidRPr="005940F2">
              <w:rPr>
                <w:rFonts w:ascii="Verdana" w:hAnsi="Verdana"/>
                <w:sz w:val="20"/>
                <w:szCs w:val="20"/>
              </w:rPr>
              <w:t xml:space="preserve">Техническо предложение - попълва се </w:t>
            </w:r>
            <w:r w:rsidRPr="005940F2">
              <w:rPr>
                <w:rFonts w:ascii="Verdana" w:hAnsi="Verdana"/>
                <w:i/>
                <w:sz w:val="20"/>
                <w:szCs w:val="20"/>
                <w:u w:val="single"/>
              </w:rPr>
              <w:t>Образец № 3</w:t>
            </w:r>
            <w:r w:rsidRPr="005940F2">
              <w:rPr>
                <w:rFonts w:ascii="Verdana" w:hAnsi="Verdana"/>
                <w:sz w:val="20"/>
                <w:szCs w:val="20"/>
              </w:rPr>
              <w:t>, съдържащо:</w:t>
            </w:r>
          </w:p>
          <w:p w:rsidR="00D74D84" w:rsidRPr="005940F2" w:rsidRDefault="00AA4459"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документ за упълномощаване, </w:t>
            </w:r>
            <w:r w:rsidR="00D74D84" w:rsidRPr="005940F2">
              <w:rPr>
                <w:rFonts w:ascii="Verdana" w:hAnsi="Verdana"/>
                <w:sz w:val="20"/>
                <w:szCs w:val="20"/>
              </w:rPr>
              <w:t>когато лицето, което подава офертата, не е законният представител на участника – оригина</w:t>
            </w:r>
            <w:r w:rsidR="00E068A9" w:rsidRPr="005940F2">
              <w:rPr>
                <w:rFonts w:ascii="Verdana" w:hAnsi="Verdana"/>
                <w:sz w:val="20"/>
                <w:szCs w:val="20"/>
              </w:rPr>
              <w:t>л /ако е приложимо/</w:t>
            </w:r>
            <w:r w:rsidR="00D74D84"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предложение за изпълнение на поръчка</w:t>
            </w:r>
            <w:r w:rsidR="00E84255" w:rsidRPr="005940F2">
              <w:rPr>
                <w:rFonts w:ascii="Verdana" w:hAnsi="Verdana"/>
                <w:sz w:val="20"/>
                <w:szCs w:val="20"/>
              </w:rPr>
              <w:t>та в съответствие с техническата спецификация</w:t>
            </w:r>
            <w:r w:rsidRPr="005940F2">
              <w:rPr>
                <w:rFonts w:ascii="Verdana" w:hAnsi="Verdana"/>
                <w:sz w:val="20"/>
                <w:szCs w:val="20"/>
              </w:rPr>
              <w:t xml:space="preserve"> и изискванията на възложителя </w:t>
            </w:r>
            <w:r w:rsidR="00E84255" w:rsidRPr="005940F2">
              <w:rPr>
                <w:rFonts w:ascii="Verdana" w:hAnsi="Verdana"/>
                <w:sz w:val="20"/>
                <w:szCs w:val="20"/>
              </w:rPr>
              <w:t xml:space="preserve">за услугата, </w:t>
            </w:r>
            <w:r w:rsidRPr="005940F2">
              <w:rPr>
                <w:rFonts w:ascii="Verdana" w:hAnsi="Verdana"/>
                <w:sz w:val="20"/>
                <w:szCs w:val="20"/>
              </w:rPr>
              <w:t>и да е съобразено с критериите за възлагане</w:t>
            </w:r>
            <w:r w:rsidR="005940F2">
              <w:rPr>
                <w:rFonts w:ascii="Verdana" w:hAnsi="Verdana"/>
                <w:sz w:val="20"/>
                <w:szCs w:val="20"/>
              </w:rPr>
              <w:t>, съобразно методиката за оценка</w:t>
            </w:r>
            <w:r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lastRenderedPageBreak/>
              <w:t xml:space="preserve">декларация за съгласие с клаузите на приложения проект на договор - попълва се </w:t>
            </w:r>
            <w:r w:rsidRPr="005940F2">
              <w:rPr>
                <w:rFonts w:ascii="Verdana" w:hAnsi="Verdana"/>
                <w:i/>
                <w:sz w:val="20"/>
                <w:szCs w:val="20"/>
                <w:u w:val="single"/>
              </w:rPr>
              <w:t>Образец № 4</w:t>
            </w:r>
            <w:r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 xml:space="preserve">декларация за срока на валидност на офертата - попълва се </w:t>
            </w:r>
            <w:r w:rsidRPr="005940F2">
              <w:rPr>
                <w:rFonts w:ascii="Verdana" w:hAnsi="Verdana"/>
                <w:i/>
                <w:sz w:val="20"/>
                <w:szCs w:val="20"/>
                <w:u w:val="single"/>
              </w:rPr>
              <w:t>Образец № 5</w:t>
            </w:r>
            <w:r w:rsidRPr="005940F2">
              <w:rPr>
                <w:rFonts w:ascii="Verdana" w:hAnsi="Verdana"/>
                <w:sz w:val="20"/>
                <w:szCs w:val="20"/>
              </w:rPr>
              <w:t>;</w:t>
            </w:r>
          </w:p>
          <w:p w:rsidR="00D74D84" w:rsidRPr="005940F2"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5940F2">
              <w:rPr>
                <w:rFonts w:ascii="Verdana" w:hAnsi="Verdana"/>
                <w:sz w:val="20"/>
                <w:szCs w:val="20"/>
              </w:rPr>
              <w:t>декларация, че при изготвяне на оф</w:t>
            </w:r>
            <w:r w:rsidR="00AA4459" w:rsidRPr="005940F2">
              <w:rPr>
                <w:rFonts w:ascii="Verdana" w:hAnsi="Verdana"/>
                <w:sz w:val="20"/>
                <w:szCs w:val="20"/>
              </w:rPr>
              <w:t xml:space="preserve">ертата са спазени задълженията, </w:t>
            </w:r>
            <w:r w:rsidRPr="005940F2">
              <w:rPr>
                <w:rFonts w:ascii="Verdana" w:hAnsi="Verdana"/>
                <w:sz w:val="20"/>
                <w:szCs w:val="20"/>
              </w:rPr>
              <w:t xml:space="preserve">свързани с данъци и осигуровки, закрила на заетостта и условията на труд - попълва се </w:t>
            </w:r>
            <w:r w:rsidRPr="005940F2">
              <w:rPr>
                <w:rFonts w:ascii="Verdana" w:hAnsi="Verdana"/>
                <w:i/>
                <w:sz w:val="20"/>
                <w:szCs w:val="20"/>
                <w:u w:val="single"/>
              </w:rPr>
              <w:t>Образец № 6</w:t>
            </w:r>
            <w:r w:rsidRPr="005940F2">
              <w:rPr>
                <w:rFonts w:ascii="Verdana" w:hAnsi="Verdana"/>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rPr>
                <w:rFonts w:ascii="Verdana" w:hAnsi="Verdana"/>
                <w:b/>
                <w:sz w:val="20"/>
                <w:szCs w:val="20"/>
              </w:rPr>
            </w:pPr>
          </w:p>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8</w:t>
            </w:r>
            <w:r w:rsidR="00E84255">
              <w:rPr>
                <w:rFonts w:ascii="Verdana" w:hAnsi="Verdana"/>
                <w:b/>
                <w:sz w:val="20"/>
                <w:szCs w:val="20"/>
              </w:rPr>
              <w:t>.</w:t>
            </w:r>
          </w:p>
        </w:tc>
        <w:tc>
          <w:tcPr>
            <w:tcW w:w="5892" w:type="dxa"/>
          </w:tcPr>
          <w:p w:rsidR="00D74D84" w:rsidRPr="00297CD7" w:rsidRDefault="00D74D84" w:rsidP="00006E47">
            <w:pPr>
              <w:shd w:val="clear" w:color="auto" w:fill="FFFFFF"/>
              <w:autoSpaceDE w:val="0"/>
              <w:autoSpaceDN w:val="0"/>
              <w:adjustRightInd w:val="0"/>
              <w:spacing w:line="276" w:lineRule="auto"/>
              <w:rPr>
                <w:rFonts w:ascii="Verdana" w:hAnsi="Verdana"/>
                <w:b/>
                <w:sz w:val="20"/>
                <w:szCs w:val="20"/>
              </w:rPr>
            </w:pPr>
          </w:p>
          <w:p w:rsidR="00D74D84" w:rsidRPr="005940F2" w:rsidRDefault="00D74D84" w:rsidP="004A054E">
            <w:pPr>
              <w:shd w:val="clear" w:color="auto" w:fill="FFFFFF"/>
              <w:autoSpaceDE w:val="0"/>
              <w:autoSpaceDN w:val="0"/>
              <w:adjustRightInd w:val="0"/>
              <w:spacing w:line="276" w:lineRule="auto"/>
              <w:rPr>
                <w:rFonts w:ascii="Verdana" w:hAnsi="Verdana"/>
                <w:sz w:val="20"/>
                <w:szCs w:val="20"/>
              </w:rPr>
            </w:pPr>
            <w:r w:rsidRPr="005940F2">
              <w:rPr>
                <w:rFonts w:ascii="Verdana" w:hAnsi="Verdana"/>
                <w:sz w:val="20"/>
                <w:szCs w:val="20"/>
              </w:rPr>
              <w:t>ПЛИК  – “Предлагани ценови параметри”</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5940F2" w:rsidRDefault="00D74D84" w:rsidP="00006E47">
            <w:pPr>
              <w:shd w:val="clear" w:color="auto" w:fill="FFFFFF"/>
              <w:autoSpaceDE w:val="0"/>
              <w:autoSpaceDN w:val="0"/>
              <w:adjustRightInd w:val="0"/>
              <w:spacing w:line="276" w:lineRule="auto"/>
              <w:jc w:val="both"/>
              <w:rPr>
                <w:rFonts w:ascii="Verdana" w:hAnsi="Verdana"/>
                <w:sz w:val="20"/>
                <w:szCs w:val="20"/>
              </w:rPr>
            </w:pPr>
            <w:r w:rsidRPr="005940F2">
              <w:rPr>
                <w:rFonts w:ascii="Verdana" w:hAnsi="Verdana"/>
                <w:sz w:val="20"/>
                <w:szCs w:val="20"/>
              </w:rPr>
              <w:t xml:space="preserve">„Ценово предложение” – попълва се </w:t>
            </w:r>
            <w:r w:rsidR="00E84255" w:rsidRPr="005940F2">
              <w:rPr>
                <w:rFonts w:ascii="Verdana" w:hAnsi="Verdana"/>
                <w:i/>
                <w:sz w:val="20"/>
                <w:szCs w:val="20"/>
                <w:u w:val="single"/>
              </w:rPr>
              <w:t>Образец № 7</w:t>
            </w:r>
            <w:r w:rsidR="005940F2" w:rsidRPr="005940F2">
              <w:rPr>
                <w:rFonts w:ascii="Verdana" w:hAnsi="Verdana"/>
                <w:i/>
                <w:sz w:val="20"/>
                <w:szCs w:val="20"/>
                <w:u w:val="single"/>
              </w:rPr>
              <w:t xml:space="preserve"> и се прилага хонорар сметка /свободен текст/</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t>ПОДПИС И ПЕЧАТ:................................</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E84255">
        <w:rPr>
          <w:rFonts w:ascii="Verdana" w:hAnsi="Verdana"/>
          <w:sz w:val="20"/>
          <w:szCs w:val="20"/>
          <w:lang w:val="ru-RU"/>
        </w:rPr>
        <w:t xml:space="preserve">                 </w:t>
      </w:r>
      <w:r w:rsidRPr="00297CD7">
        <w:rPr>
          <w:rFonts w:ascii="Verdana" w:hAnsi="Verdana"/>
          <w:sz w:val="20"/>
          <w:szCs w:val="20"/>
          <w:lang w:val="ru-RU"/>
        </w:rPr>
        <w:t xml:space="preserve"> (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D4065E" w:rsidRDefault="00D4065E"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D74D84" w:rsidRPr="00297CD7" w:rsidRDefault="00D74D84" w:rsidP="00A173E4">
      <w:pPr>
        <w:shd w:val="clear" w:color="auto" w:fill="FFFFFF"/>
        <w:tabs>
          <w:tab w:val="center" w:pos="4536"/>
          <w:tab w:val="right" w:pos="9072"/>
        </w:tabs>
        <w:spacing w:line="276" w:lineRule="auto"/>
        <w:jc w:val="right"/>
        <w:rPr>
          <w:rFonts w:ascii="Verdana" w:hAnsi="Verdana"/>
          <w:b/>
          <w:color w:val="000000"/>
          <w:sz w:val="20"/>
          <w:szCs w:val="20"/>
        </w:rPr>
      </w:pPr>
      <w:r w:rsidRPr="00297CD7">
        <w:rPr>
          <w:rFonts w:ascii="Verdana" w:hAnsi="Verdana"/>
          <w:b/>
          <w:sz w:val="20"/>
          <w:szCs w:val="20"/>
        </w:rPr>
        <w:t xml:space="preserve">Образец </w:t>
      </w:r>
      <w:r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Название или кратко описание на 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9D2A74" w:rsidRPr="009D2A74" w:rsidRDefault="009D2A74" w:rsidP="009D2A74">
            <w:pPr>
              <w:rPr>
                <w:b/>
                <w:lang w:val="en-US"/>
              </w:rPr>
            </w:pPr>
            <w:r w:rsidRPr="009D2A74">
              <w:rPr>
                <w:b/>
                <w:lang w:val="en-US"/>
              </w:rPr>
              <w:t>„</w:t>
            </w:r>
            <w:proofErr w:type="spellStart"/>
            <w:r w:rsidRPr="009D2A74">
              <w:rPr>
                <w:b/>
                <w:lang w:val="en-US"/>
              </w:rPr>
              <w:t>Последваща</w:t>
            </w:r>
            <w:proofErr w:type="spellEnd"/>
            <w:r w:rsidRPr="009D2A74">
              <w:rPr>
                <w:b/>
                <w:lang w:val="en-US"/>
              </w:rPr>
              <w:t xml:space="preserve"> </w:t>
            </w:r>
            <w:proofErr w:type="spellStart"/>
            <w:r w:rsidRPr="009D2A74">
              <w:rPr>
                <w:b/>
                <w:lang w:val="en-US"/>
              </w:rPr>
              <w:t>оценка</w:t>
            </w:r>
            <w:proofErr w:type="spellEnd"/>
            <w:r w:rsidRPr="009D2A74">
              <w:rPr>
                <w:b/>
                <w:lang w:val="en-US"/>
              </w:rPr>
              <w:t xml:space="preserve"> (ex-post) </w:t>
            </w:r>
            <w:proofErr w:type="spellStart"/>
            <w:r w:rsidRPr="009D2A74">
              <w:rPr>
                <w:b/>
                <w:lang w:val="en-US"/>
              </w:rPr>
              <w:t>на</w:t>
            </w:r>
            <w:proofErr w:type="spellEnd"/>
            <w:r w:rsidRPr="009D2A74">
              <w:rPr>
                <w:b/>
                <w:lang w:val="en-US"/>
              </w:rPr>
              <w:t xml:space="preserve"> ПРСР (2007 - 2013 г.</w:t>
            </w:r>
            <w:proofErr w:type="gramStart"/>
            <w:r w:rsidRPr="009D2A74">
              <w:rPr>
                <w:b/>
                <w:lang w:val="en-US"/>
              </w:rPr>
              <w:t>)“</w:t>
            </w:r>
            <w:proofErr w:type="gramEnd"/>
          </w:p>
          <w:p w:rsidR="00D74D84" w:rsidRPr="004A054E" w:rsidRDefault="00D74D84" w:rsidP="00A173E4">
            <w:pPr>
              <w:jc w:val="both"/>
              <w:rPr>
                <w:b/>
                <w:lang w:val="en-US"/>
              </w:rPr>
            </w:pP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9D2A74" w:rsidRDefault="009D2A74" w:rsidP="00006E47">
            <w:pPr>
              <w:spacing w:before="120" w:after="120"/>
              <w:jc w:val="both"/>
              <w:rPr>
                <w:rFonts w:eastAsia="Calibri"/>
                <w:b/>
                <w:u w:val="single"/>
              </w:rPr>
            </w:pPr>
          </w:p>
          <w:p w:rsidR="00D74D84" w:rsidRPr="004A054E" w:rsidRDefault="00D74D84" w:rsidP="00006E47">
            <w:pPr>
              <w:spacing w:before="120" w:after="120"/>
              <w:jc w:val="both"/>
              <w:rPr>
                <w:rFonts w:eastAsia="Calibri"/>
              </w:rPr>
            </w:pPr>
            <w:r w:rsidRPr="004A054E">
              <w:rPr>
                <w:rFonts w:eastAsia="Calibri"/>
                <w:b/>
                <w:u w:val="single"/>
              </w:rPr>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икономическият оператор 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 xml:space="preserve">в) Моля, посочете препратки към документите, от които става ясно на какво се основава регистрацията или </w:t>
            </w:r>
            <w:r w:rsidRPr="004A054E">
              <w:rPr>
                <w:rFonts w:eastAsia="Calibri"/>
              </w:rPr>
              <w:lastRenderedPageBreak/>
              <w:t>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t>Ако „не“:</w:t>
            </w:r>
            <w:r w:rsidRPr="004A054E">
              <w:rPr>
                <w:rFonts w:eastAsia="Calibri"/>
              </w:rPr>
              <w:br/>
            </w:r>
            <w:r w:rsidRPr="004A054E">
              <w:rPr>
                <w:rFonts w:eastAsia="Calibri"/>
                <w:b/>
                <w:u w:val="single"/>
              </w:rPr>
              <w:t>В допълнение моля, попълнете липсващата информация в част ІV, 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t>д)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lastRenderedPageBreak/>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xml:space="preserve">, </w:t>
      </w:r>
      <w:r w:rsidRPr="004A054E">
        <w:rPr>
          <w:rFonts w:eastAsia="Calibri"/>
          <w:i/>
        </w:rPr>
        <w:lastRenderedPageBreak/>
        <w:t>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DD42CA">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lastRenderedPageBreak/>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В случай на присъда, икономическият оператор взел ли е мерки, с които да докаже своята надеждност въпреки </w:t>
            </w:r>
            <w:r w:rsidRPr="004A054E">
              <w:rPr>
                <w:rFonts w:eastAsia="Calibri"/>
              </w:rPr>
              <w:lastRenderedPageBreak/>
              <w:t>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DD42CA">
            <w:pPr>
              <w:numPr>
                <w:ilvl w:val="0"/>
                <w:numId w:val="19"/>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DD42CA">
            <w:pPr>
              <w:numPr>
                <w:ilvl w:val="0"/>
                <w:numId w:val="21"/>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DD42CA">
            <w:pPr>
              <w:numPr>
                <w:ilvl w:val="0"/>
                <w:numId w:val="21"/>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w:t>
            </w:r>
            <w:r w:rsidRPr="004A054E">
              <w:rPr>
                <w:rFonts w:eastAsia="Calibri"/>
              </w:rPr>
              <w:lastRenderedPageBreak/>
              <w:t xml:space="preserve">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DD42CA">
            <w:pPr>
              <w:numPr>
                <w:ilvl w:val="0"/>
                <w:numId w:val="18"/>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t>a) [……]б) [……]</w:t>
            </w:r>
            <w:r w:rsidRPr="004A054E">
              <w:rPr>
                <w:rFonts w:eastAsia="Calibri"/>
              </w:rPr>
              <w:br/>
            </w:r>
            <w:r w:rsidRPr="004A054E">
              <w:rPr>
                <w:rFonts w:eastAsia="Calibri"/>
              </w:rPr>
              <w:br/>
              <w:t>в1) [] Да [] Не</w:t>
            </w:r>
          </w:p>
          <w:p w:rsidR="00D74D84" w:rsidRPr="004A054E" w:rsidRDefault="00D74D84" w:rsidP="00DD42CA">
            <w:pPr>
              <w:numPr>
                <w:ilvl w:val="0"/>
                <w:numId w:val="20"/>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xml:space="preserve">, моля, опишете подробно: </w:t>
            </w:r>
            <w:r w:rsidRPr="004A054E">
              <w:rPr>
                <w:rFonts w:eastAsia="Calibri"/>
              </w:rPr>
              <w:lastRenderedPageBreak/>
              <w:t>[……]</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lastRenderedPageBreak/>
              <w:t xml:space="preserve">в) </w:t>
            </w:r>
            <w:r w:rsidRPr="004A054E">
              <w:rPr>
                <w:rFonts w:eastAsia="Calibri"/>
                <w:b/>
              </w:rPr>
              <w:t>споразумение с кредиторите</w:t>
            </w:r>
            <w:r w:rsidRPr="004A054E">
              <w:rPr>
                <w:rFonts w:eastAsia="Calibri"/>
              </w:rPr>
              <w:t>, или</w:t>
            </w:r>
            <w:r w:rsidRPr="004A054E">
              <w:rPr>
                <w:rFonts w:eastAsia="Calibri"/>
              </w:rPr>
              <w:br/>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DD42CA">
            <w:pPr>
              <w:numPr>
                <w:ilvl w:val="0"/>
                <w:numId w:val="20"/>
              </w:numPr>
              <w:spacing w:before="120" w:after="120"/>
              <w:jc w:val="both"/>
              <w:rPr>
                <w:rFonts w:eastAsia="Calibri"/>
              </w:rPr>
            </w:pPr>
            <w:r w:rsidRPr="004A054E">
              <w:rPr>
                <w:rFonts w:eastAsia="Calibri"/>
              </w:rPr>
              <w:t>Моля представете подробности:</w:t>
            </w:r>
          </w:p>
          <w:p w:rsidR="00D74D84" w:rsidRPr="004A054E" w:rsidRDefault="00D74D84" w:rsidP="00DD42CA">
            <w:pPr>
              <w:numPr>
                <w:ilvl w:val="0"/>
                <w:numId w:val="20"/>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4A054E">
              <w:rPr>
                <w:rFonts w:eastAsia="Calibri"/>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 xml:space="preserve">Спазване на всички изисквани критерии за </w:t>
            </w:r>
            <w:r w:rsidRPr="00935422">
              <w:rPr>
                <w:rFonts w:eastAsia="Calibri"/>
                <w:b/>
                <w:i/>
                <w:sz w:val="22"/>
                <w:szCs w:val="22"/>
              </w:rPr>
              <w:lastRenderedPageBreak/>
              <w:t>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lastRenderedPageBreak/>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 xml:space="preserve">оборот за броя години, изисквани в съответното обявление </w:t>
            </w:r>
            <w:r w:rsidRPr="00935422">
              <w:rPr>
                <w:rFonts w:eastAsia="Calibri"/>
                <w:b/>
                <w:sz w:val="22"/>
                <w:szCs w:val="22"/>
              </w:rPr>
              <w:lastRenderedPageBreak/>
              <w:t>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lastRenderedPageBreak/>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xml:space="preserve">, които може да са посочени в съответното обявление или в документацията </w:t>
            </w:r>
            <w:r w:rsidRPr="00935422">
              <w:rPr>
                <w:rFonts w:eastAsia="Calibri"/>
                <w:sz w:val="22"/>
                <w:szCs w:val="22"/>
              </w:rPr>
              <w:lastRenderedPageBreak/>
              <w:t>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lastRenderedPageBreak/>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 xml:space="preserve">При обществените поръчки за строителство икономическият оператор ще може да използва технически лица или органи при </w:t>
            </w:r>
            <w:r w:rsidRPr="00935422">
              <w:rPr>
                <w:rFonts w:eastAsia="Calibri"/>
                <w:sz w:val="22"/>
                <w:szCs w:val="22"/>
              </w:rPr>
              <w:lastRenderedPageBreak/>
              <w:t>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икономическият оператор отговаря на </w:t>
            </w:r>
            <w:r w:rsidRPr="00935422">
              <w:rPr>
                <w:rFonts w:eastAsia="Calibri"/>
                <w:b/>
                <w:sz w:val="22"/>
                <w:szCs w:val="22"/>
              </w:rPr>
              <w:lastRenderedPageBreak/>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 xml:space="preserve">В случай, че се изискват  някои сертификати или други форми на документални доказателства, моля, посочете за всеки от тях, </w:t>
            </w:r>
            <w:r w:rsidRPr="00935422">
              <w:rPr>
                <w:rFonts w:eastAsia="Calibri"/>
                <w:sz w:val="22"/>
                <w:szCs w:val="22"/>
              </w:rPr>
              <w:lastRenderedPageBreak/>
              <w:t>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 xml:space="preserve">уеб адрес, орган или служба, издаващи </w:t>
            </w:r>
            <w:r w:rsidRPr="00935422">
              <w:rPr>
                <w:rFonts w:eastAsia="Calibri"/>
                <w:i/>
                <w:szCs w:val="22"/>
              </w:rPr>
              <w:lastRenderedPageBreak/>
              <w:t>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Default="00D74D84"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4A054E" w:rsidRDefault="004A054E"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Default="00877D48" w:rsidP="00D74D84">
      <w:pPr>
        <w:shd w:val="clear" w:color="auto" w:fill="FFFFFF"/>
        <w:spacing w:line="276" w:lineRule="auto"/>
        <w:ind w:right="-11"/>
        <w:jc w:val="both"/>
        <w:rPr>
          <w:b/>
          <w:i/>
          <w:color w:val="000000"/>
          <w:sz w:val="20"/>
          <w:szCs w:val="20"/>
        </w:rPr>
      </w:pPr>
    </w:p>
    <w:p w:rsidR="00877D48" w:rsidRPr="00877D48" w:rsidRDefault="00877D48"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5D2A4E" w:rsidRDefault="005D2A4E" w:rsidP="00D74D84">
      <w:pPr>
        <w:shd w:val="clear" w:color="auto" w:fill="FFFFFF"/>
        <w:spacing w:line="276" w:lineRule="auto"/>
        <w:ind w:right="-11"/>
        <w:jc w:val="both"/>
        <w:rPr>
          <w:b/>
          <w:i/>
          <w:color w:val="000000"/>
          <w:sz w:val="20"/>
          <w:szCs w:val="20"/>
        </w:rPr>
      </w:pPr>
    </w:p>
    <w:p w:rsidR="00877D48" w:rsidRPr="00801BAE" w:rsidRDefault="00877D48" w:rsidP="00D74D84">
      <w:pPr>
        <w:shd w:val="clear" w:color="auto" w:fill="FFFFFF"/>
        <w:spacing w:line="276" w:lineRule="auto"/>
        <w:ind w:right="-11"/>
        <w:jc w:val="both"/>
        <w:rPr>
          <w:b/>
          <w:i/>
          <w:color w:val="000000"/>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877D48" w:rsidRDefault="00877D48" w:rsidP="00D74D84">
      <w:pPr>
        <w:shd w:val="clear" w:color="auto" w:fill="FFFFFF"/>
        <w:spacing w:line="276" w:lineRule="auto"/>
        <w:jc w:val="center"/>
        <w:outlineLvl w:val="0"/>
        <w:rPr>
          <w:rFonts w:ascii="Verdana" w:hAnsi="Verdana"/>
          <w:b/>
          <w:sz w:val="20"/>
          <w:szCs w:val="20"/>
        </w:rPr>
      </w:pPr>
    </w:p>
    <w:p w:rsidR="00877D48" w:rsidRDefault="00877D48"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и подписано.................................................................................................</w:t>
      </w:r>
      <w:r w:rsid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F14CC3">
      <w:pPr>
        <w:shd w:val="clear" w:color="auto" w:fill="FFFFFF"/>
        <w:spacing w:line="276" w:lineRule="auto"/>
        <w:jc w:val="center"/>
        <w:rPr>
          <w:rFonts w:ascii="Verdana" w:hAnsi="Verdana"/>
          <w:sz w:val="20"/>
          <w:szCs w:val="20"/>
        </w:rPr>
      </w:pPr>
      <w:r w:rsidRPr="00F14CC3">
        <w:rPr>
          <w:rFonts w:ascii="Verdana" w:hAnsi="Verdana"/>
          <w:sz w:val="20"/>
          <w:szCs w:val="20"/>
        </w:rPr>
        <w:t>........................................................................................................................................</w:t>
      </w: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в качеството му на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F14CC3">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F14CC3" w:rsidRDefault="00661979" w:rsidP="00931948">
      <w:pPr>
        <w:spacing w:line="360" w:lineRule="auto"/>
        <w:jc w:val="both"/>
        <w:rPr>
          <w:rFonts w:ascii="Verdana" w:hAnsi="Verdana"/>
          <w:b/>
          <w:sz w:val="20"/>
          <w:szCs w:val="20"/>
          <w:lang w:val="en-US"/>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C3637A">
        <w:rPr>
          <w:rFonts w:ascii="Verdana" w:hAnsi="Verdana"/>
          <w:b/>
          <w:bCs/>
          <w:sz w:val="20"/>
          <w:szCs w:val="20"/>
        </w:rPr>
        <w:t xml:space="preserve"> </w:t>
      </w:r>
      <w:r w:rsidR="00C3637A" w:rsidRPr="00C3637A">
        <w:rPr>
          <w:rFonts w:ascii="Verdana" w:hAnsi="Verdana"/>
          <w:b/>
          <w:bCs/>
          <w:sz w:val="20"/>
          <w:szCs w:val="20"/>
        </w:rPr>
        <w:t>„</w:t>
      </w:r>
      <w:proofErr w:type="spellStart"/>
      <w:r w:rsidR="00C3637A" w:rsidRPr="00C3637A">
        <w:rPr>
          <w:rFonts w:ascii="Verdana" w:hAnsi="Verdana"/>
          <w:b/>
          <w:bCs/>
          <w:sz w:val="20"/>
          <w:szCs w:val="20"/>
        </w:rPr>
        <w:t>Последваща</w:t>
      </w:r>
      <w:proofErr w:type="spellEnd"/>
      <w:r w:rsidR="00C3637A" w:rsidRPr="00C3637A">
        <w:rPr>
          <w:rFonts w:ascii="Verdana" w:hAnsi="Verdana"/>
          <w:b/>
          <w:bCs/>
          <w:sz w:val="20"/>
          <w:szCs w:val="20"/>
        </w:rPr>
        <w:t xml:space="preserve"> оценка (</w:t>
      </w:r>
      <w:proofErr w:type="spellStart"/>
      <w:r w:rsidR="00C3637A" w:rsidRPr="00C3637A">
        <w:rPr>
          <w:rFonts w:ascii="Verdana" w:hAnsi="Verdana"/>
          <w:b/>
          <w:bCs/>
          <w:sz w:val="20"/>
          <w:szCs w:val="20"/>
        </w:rPr>
        <w:t>ex-post</w:t>
      </w:r>
      <w:proofErr w:type="spellEnd"/>
      <w:r w:rsidR="00C3637A" w:rsidRPr="00C3637A">
        <w:rPr>
          <w:rFonts w:ascii="Verdana" w:hAnsi="Verdana"/>
          <w:b/>
          <w:bCs/>
          <w:sz w:val="20"/>
          <w:szCs w:val="20"/>
        </w:rPr>
        <w:t>) на ПРСР (2007 - 2013 г.)“</w:t>
      </w:r>
    </w:p>
    <w:p w:rsidR="00D74D84" w:rsidRPr="00F14CC3" w:rsidRDefault="00931948" w:rsidP="00931948">
      <w:pPr>
        <w:shd w:val="clear" w:color="auto" w:fill="FFFFFF"/>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2.</w:t>
      </w:r>
      <w:r w:rsidR="00D74D84"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74D84" w:rsidRPr="00931948" w:rsidRDefault="00F14CC3" w:rsidP="00931948">
      <w:pPr>
        <w:shd w:val="clear" w:color="auto" w:fill="FFFFFF"/>
        <w:tabs>
          <w:tab w:val="left" w:pos="709"/>
        </w:tabs>
        <w:autoSpaceDE w:val="0"/>
        <w:autoSpaceDN w:val="0"/>
        <w:adjustRightInd w:val="0"/>
        <w:spacing w:line="360" w:lineRule="auto"/>
        <w:jc w:val="both"/>
        <w:rPr>
          <w:rFonts w:ascii="Verdana" w:hAnsi="Verdana"/>
          <w:sz w:val="20"/>
          <w:szCs w:val="20"/>
        </w:rPr>
      </w:pPr>
      <w:r>
        <w:rPr>
          <w:rFonts w:ascii="Verdana" w:hAnsi="Verdana"/>
          <w:b/>
          <w:sz w:val="20"/>
          <w:szCs w:val="20"/>
        </w:rPr>
        <w:t xml:space="preserve"> </w:t>
      </w:r>
      <w:r w:rsidR="00661979">
        <w:rPr>
          <w:rFonts w:ascii="Verdana" w:hAnsi="Verdana"/>
          <w:b/>
          <w:sz w:val="20"/>
          <w:szCs w:val="20"/>
        </w:rPr>
        <w:t xml:space="preserve">       </w:t>
      </w:r>
      <w:r w:rsidR="00D74D84" w:rsidRPr="00F14CC3">
        <w:rPr>
          <w:rFonts w:ascii="Verdana" w:hAnsi="Verdana"/>
          <w:b/>
          <w:sz w:val="20"/>
          <w:szCs w:val="20"/>
        </w:rPr>
        <w:t xml:space="preserve">3. </w:t>
      </w:r>
      <w:r w:rsidR="00D74D84" w:rsidRPr="00931948">
        <w:rPr>
          <w:rFonts w:ascii="Verdana" w:hAnsi="Verdana"/>
          <w:sz w:val="20"/>
          <w:szCs w:val="20"/>
        </w:rPr>
        <w:t>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C3637A" w:rsidRPr="00ED02DC" w:rsidRDefault="00C3637A" w:rsidP="00C3637A">
      <w:pPr>
        <w:spacing w:line="360" w:lineRule="auto"/>
        <w:ind w:firstLine="595"/>
        <w:jc w:val="both"/>
        <w:rPr>
          <w:rFonts w:ascii="Verdana" w:hAnsi="Verdana"/>
          <w:color w:val="000000" w:themeColor="text1"/>
          <w:sz w:val="20"/>
          <w:szCs w:val="20"/>
        </w:rPr>
      </w:pPr>
      <w:r>
        <w:rPr>
          <w:rFonts w:ascii="Verdana" w:hAnsi="Verdana"/>
          <w:sz w:val="20"/>
          <w:szCs w:val="20"/>
        </w:rPr>
        <w:t>3.1</w:t>
      </w:r>
      <w:r w:rsidRPr="00ED02DC">
        <w:rPr>
          <w:rFonts w:ascii="Verdana" w:hAnsi="Verdana"/>
          <w:color w:val="000000" w:themeColor="text1"/>
          <w:sz w:val="20"/>
          <w:szCs w:val="20"/>
        </w:rPr>
        <w:t>. Срокът за изпълнение на услугата</w:t>
      </w:r>
      <w:r>
        <w:rPr>
          <w:rFonts w:ascii="Verdana" w:hAnsi="Verdana"/>
          <w:color w:val="000000" w:themeColor="text1"/>
          <w:sz w:val="20"/>
          <w:szCs w:val="20"/>
        </w:rPr>
        <w:t xml:space="preserve"> започва да тече от датата на сключване на договора и следва да приключи </w:t>
      </w:r>
      <w:r w:rsidR="009D5481">
        <w:rPr>
          <w:rFonts w:ascii="Verdana" w:hAnsi="Verdana"/>
          <w:color w:val="000000" w:themeColor="text1"/>
          <w:sz w:val="20"/>
          <w:szCs w:val="20"/>
        </w:rPr>
        <w:t>до 31</w:t>
      </w:r>
      <w:r w:rsidR="00B70934">
        <w:rPr>
          <w:rFonts w:ascii="Verdana" w:hAnsi="Verdana"/>
          <w:color w:val="000000" w:themeColor="text1"/>
          <w:sz w:val="20"/>
          <w:szCs w:val="20"/>
        </w:rPr>
        <w:t>.12</w:t>
      </w:r>
      <w:r w:rsidR="009D5481">
        <w:rPr>
          <w:rFonts w:ascii="Verdana" w:hAnsi="Verdana"/>
          <w:color w:val="000000" w:themeColor="text1"/>
          <w:sz w:val="20"/>
          <w:szCs w:val="20"/>
        </w:rPr>
        <w:t xml:space="preserve">.2016 г. До тази дата ще предам окончателния вариант на </w:t>
      </w:r>
      <w:proofErr w:type="spellStart"/>
      <w:r w:rsidR="009D5481">
        <w:rPr>
          <w:rFonts w:ascii="Verdana" w:hAnsi="Verdana"/>
          <w:color w:val="000000" w:themeColor="text1"/>
          <w:sz w:val="20"/>
          <w:szCs w:val="20"/>
        </w:rPr>
        <w:t>последващата</w:t>
      </w:r>
      <w:proofErr w:type="spellEnd"/>
      <w:r w:rsidR="009D5481">
        <w:rPr>
          <w:rFonts w:ascii="Verdana" w:hAnsi="Verdana"/>
          <w:color w:val="000000" w:themeColor="text1"/>
          <w:sz w:val="20"/>
          <w:szCs w:val="20"/>
        </w:rPr>
        <w:t xml:space="preserve"> оценка, с отразени коментарите на Комитета по наблюдение на ПРСР (2014-2020) и на заинтересованите страни</w:t>
      </w:r>
      <w:r>
        <w:rPr>
          <w:rFonts w:ascii="Verdana" w:hAnsi="Verdana"/>
          <w:color w:val="000000" w:themeColor="text1"/>
          <w:sz w:val="20"/>
          <w:szCs w:val="20"/>
        </w:rPr>
        <w:t xml:space="preserve">. </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t>3.</w:t>
      </w:r>
      <w:r w:rsidR="00C3637A">
        <w:rPr>
          <w:rFonts w:ascii="Verdana" w:hAnsi="Verdana"/>
          <w:sz w:val="20"/>
          <w:szCs w:val="20"/>
        </w:rPr>
        <w:t xml:space="preserve">2. Декларирам, че </w:t>
      </w:r>
      <w:r w:rsidR="00C3637A" w:rsidRPr="00ED4B95">
        <w:rPr>
          <w:rFonts w:ascii="Verdana" w:hAnsi="Verdana"/>
          <w:sz w:val="20"/>
          <w:szCs w:val="20"/>
        </w:rPr>
        <w:t>разполага</w:t>
      </w:r>
      <w:r w:rsidR="00C3637A">
        <w:rPr>
          <w:rFonts w:ascii="Verdana" w:hAnsi="Verdana"/>
          <w:sz w:val="20"/>
          <w:szCs w:val="20"/>
        </w:rPr>
        <w:t xml:space="preserve">м и ще осигуря </w:t>
      </w:r>
      <w:r w:rsidR="000E7753">
        <w:rPr>
          <w:rFonts w:ascii="Verdana" w:hAnsi="Verdana"/>
          <w:sz w:val="20"/>
          <w:szCs w:val="20"/>
        </w:rPr>
        <w:t>необходимия експертен капацитет</w:t>
      </w:r>
      <w:r w:rsidR="00C3637A">
        <w:rPr>
          <w:rFonts w:ascii="Verdana" w:hAnsi="Verdana"/>
          <w:sz w:val="20"/>
          <w:szCs w:val="20"/>
        </w:rPr>
        <w:t xml:space="preserve"> за изпълнение на услугата качествено и в срок.</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t>3.</w:t>
      </w:r>
      <w:proofErr w:type="spellStart"/>
      <w:r w:rsidR="00C3637A">
        <w:rPr>
          <w:rFonts w:ascii="Verdana" w:hAnsi="Verdana"/>
          <w:sz w:val="20"/>
          <w:szCs w:val="20"/>
        </w:rPr>
        <w:t>3</w:t>
      </w:r>
      <w:proofErr w:type="spellEnd"/>
      <w:r w:rsidR="00C3637A">
        <w:rPr>
          <w:rFonts w:ascii="Verdana" w:hAnsi="Verdana"/>
          <w:sz w:val="20"/>
          <w:szCs w:val="20"/>
        </w:rPr>
        <w:t>. Декларирам, че ще извърша смяна ключов експерт от екипа си, при условие, че предложения нов експерт отговаря на всички изисквания на Възложителя, поставени в документацията за обществената поръчка, предшествала договора.</w:t>
      </w:r>
    </w:p>
    <w:p w:rsidR="00C3637A" w:rsidRDefault="00B70934" w:rsidP="00C3637A">
      <w:pPr>
        <w:spacing w:line="360" w:lineRule="auto"/>
        <w:ind w:firstLine="595"/>
        <w:jc w:val="both"/>
        <w:rPr>
          <w:rFonts w:ascii="Verdana" w:hAnsi="Verdana"/>
          <w:sz w:val="20"/>
          <w:szCs w:val="20"/>
        </w:rPr>
      </w:pPr>
      <w:r>
        <w:rPr>
          <w:rFonts w:ascii="Verdana" w:hAnsi="Verdana"/>
          <w:sz w:val="20"/>
          <w:szCs w:val="20"/>
        </w:rPr>
        <w:lastRenderedPageBreak/>
        <w:t>3.</w:t>
      </w:r>
      <w:r w:rsidR="00C3637A">
        <w:rPr>
          <w:rFonts w:ascii="Verdana" w:hAnsi="Verdana"/>
          <w:sz w:val="20"/>
          <w:szCs w:val="20"/>
        </w:rPr>
        <w:t>4. Декларирам, че дейностите, които ще бъдат извършени от новия експерт следва да бъдат същите, извършвани от предишния експерт, който е бил сменен и предложеният нов експерт ще бъде представен за официално одобрение от Възложителя.</w:t>
      </w:r>
    </w:p>
    <w:p w:rsidR="00C3637A" w:rsidRPr="00B70934" w:rsidRDefault="00B70934" w:rsidP="00B70934">
      <w:pPr>
        <w:spacing w:line="360" w:lineRule="auto"/>
        <w:ind w:firstLine="595"/>
        <w:jc w:val="both"/>
        <w:rPr>
          <w:rFonts w:ascii="Verdana" w:hAnsi="Verdana"/>
          <w:sz w:val="20"/>
          <w:szCs w:val="20"/>
        </w:rPr>
      </w:pPr>
      <w:r>
        <w:rPr>
          <w:rFonts w:ascii="Verdana" w:hAnsi="Verdana"/>
          <w:sz w:val="20"/>
          <w:szCs w:val="20"/>
        </w:rPr>
        <w:t>3.</w:t>
      </w:r>
      <w:r w:rsidR="00C3637A">
        <w:rPr>
          <w:rFonts w:ascii="Verdana" w:hAnsi="Verdana"/>
          <w:sz w:val="20"/>
          <w:szCs w:val="20"/>
        </w:rPr>
        <w:t>5. Декларирам, че в случай, че бъда избран за изпълнител ще осигуря и допълнителни експерти, които да подпомагат ключовите, но след предварителното им официално съгласуване с Комисията  за управление и контрол на проекта и получаване на нейното одобрение.</w:t>
      </w:r>
    </w:p>
    <w:p w:rsidR="00D74D84" w:rsidRPr="00F14CC3" w:rsidRDefault="00D74D84" w:rsidP="00D74D84">
      <w:pPr>
        <w:shd w:val="clear" w:color="auto" w:fill="FFFFFF"/>
        <w:spacing w:after="120" w:line="276" w:lineRule="auto"/>
        <w:jc w:val="both"/>
        <w:rPr>
          <w:rFonts w:ascii="Verdana" w:hAnsi="Verdana"/>
          <w:b/>
          <w:sz w:val="20"/>
          <w:szCs w:val="20"/>
        </w:rPr>
      </w:pPr>
      <w:r w:rsidRPr="00F14CC3">
        <w:rPr>
          <w:rFonts w:ascii="Verdana" w:hAnsi="Verdana"/>
          <w:b/>
          <w:sz w:val="20"/>
          <w:szCs w:val="20"/>
        </w:rPr>
        <w:t xml:space="preserve">        </w:t>
      </w:r>
      <w:r w:rsidRPr="00F14CC3">
        <w:rPr>
          <w:rFonts w:ascii="Verdana" w:hAnsi="Verdana"/>
          <w:b/>
          <w:sz w:val="20"/>
          <w:szCs w:val="20"/>
        </w:rPr>
        <w:tab/>
      </w:r>
      <w:r w:rsidR="00B70934">
        <w:rPr>
          <w:rFonts w:ascii="Verdana" w:hAnsi="Verdana"/>
          <w:b/>
          <w:sz w:val="20"/>
          <w:szCs w:val="20"/>
        </w:rPr>
        <w:t>4</w:t>
      </w:r>
      <w:r w:rsidRPr="00F14CC3">
        <w:rPr>
          <w:rFonts w:ascii="Verdana" w:hAnsi="Verdana"/>
          <w:b/>
          <w:sz w:val="20"/>
          <w:szCs w:val="20"/>
        </w:rPr>
        <w:t>.</w:t>
      </w:r>
      <w:r w:rsidRPr="00F14CC3">
        <w:rPr>
          <w:rFonts w:ascii="Verdana" w:hAnsi="Verdana"/>
          <w:sz w:val="20"/>
          <w:szCs w:val="20"/>
        </w:rPr>
        <w:t xml:space="preserve"> </w:t>
      </w:r>
      <w:r w:rsidR="000E7753" w:rsidRPr="000E7753">
        <w:rPr>
          <w:rFonts w:ascii="Verdana" w:hAnsi="Verdana"/>
          <w:sz w:val="20"/>
          <w:szCs w:val="20"/>
        </w:rPr>
        <w:t>Към настоящото</w:t>
      </w:r>
      <w:r w:rsidRPr="000E7753">
        <w:rPr>
          <w:rFonts w:ascii="Verdana" w:hAnsi="Verdana"/>
          <w:sz w:val="20"/>
          <w:szCs w:val="20"/>
        </w:rPr>
        <w:t xml:space="preserve"> прилагаме: </w:t>
      </w:r>
    </w:p>
    <w:p w:rsidR="00D74D84" w:rsidRPr="00E068A9" w:rsidRDefault="00B70934" w:rsidP="000E7753">
      <w:pPr>
        <w:shd w:val="clear" w:color="auto" w:fill="FFFFFF"/>
        <w:tabs>
          <w:tab w:val="left" w:pos="720"/>
        </w:tabs>
        <w:spacing w:line="360"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.1. документ за упълномощаване, когато лицето, което подава офертата, не е законният представител на участника</w:t>
      </w:r>
      <w:r w:rsidR="000E7753">
        <w:rPr>
          <w:rFonts w:ascii="Verdana" w:hAnsi="Verdana"/>
          <w:sz w:val="20"/>
          <w:szCs w:val="20"/>
        </w:rPr>
        <w:t xml:space="preserve"> </w:t>
      </w:r>
      <w:r w:rsidR="00E068A9">
        <w:rPr>
          <w:rFonts w:ascii="Verdana" w:hAnsi="Verdana"/>
          <w:sz w:val="20"/>
          <w:szCs w:val="20"/>
          <w:lang w:val="en-US"/>
        </w:rPr>
        <w:t xml:space="preserve">- </w:t>
      </w:r>
      <w:r w:rsidR="00E068A9">
        <w:rPr>
          <w:rFonts w:ascii="Verdana" w:hAnsi="Verdana"/>
          <w:sz w:val="20"/>
          <w:szCs w:val="20"/>
        </w:rPr>
        <w:t>оригинал;</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Pr>
          <w:rFonts w:ascii="Verdana" w:hAnsi="Verdana"/>
          <w:sz w:val="20"/>
          <w:szCs w:val="20"/>
        </w:rPr>
        <w:tab/>
        <w:t>4</w:t>
      </w:r>
      <w:r w:rsidR="00D74D84" w:rsidRPr="00F14CC3">
        <w:rPr>
          <w:rFonts w:ascii="Verdana" w:hAnsi="Verdana"/>
          <w:sz w:val="20"/>
          <w:szCs w:val="20"/>
        </w:rPr>
        <w:t>.2. предложение за изпълнение на поръчка</w:t>
      </w:r>
      <w:r w:rsidR="00F14CC3">
        <w:rPr>
          <w:rFonts w:ascii="Verdana" w:hAnsi="Verdana"/>
          <w:sz w:val="20"/>
          <w:szCs w:val="20"/>
        </w:rPr>
        <w:t>та в съответствие с техническата спецификация</w:t>
      </w:r>
      <w:r w:rsidR="00D74D84" w:rsidRPr="00F14CC3">
        <w:rPr>
          <w:rFonts w:ascii="Verdana" w:hAnsi="Verdana"/>
          <w:sz w:val="20"/>
          <w:szCs w:val="20"/>
        </w:rPr>
        <w:t xml:space="preserve"> и изискванията на възложителя </w:t>
      </w:r>
      <w:r w:rsidR="00F14CC3">
        <w:rPr>
          <w:rFonts w:ascii="Verdana" w:hAnsi="Verdana"/>
          <w:sz w:val="20"/>
          <w:szCs w:val="20"/>
        </w:rPr>
        <w:t>за поръчката</w:t>
      </w:r>
      <w:r w:rsidR="00D74D84" w:rsidRPr="00F14CC3">
        <w:rPr>
          <w:rFonts w:ascii="Verdana" w:hAnsi="Verdana"/>
          <w:sz w:val="20"/>
          <w:szCs w:val="20"/>
        </w:rPr>
        <w:t xml:space="preserve"> и да е съобразено с критериите за възлагане</w:t>
      </w:r>
      <w:r w:rsidR="000E7753">
        <w:rPr>
          <w:rFonts w:ascii="Verdana" w:hAnsi="Verdana"/>
          <w:sz w:val="20"/>
          <w:szCs w:val="20"/>
        </w:rPr>
        <w:t>, съобразно методиката за оценка</w:t>
      </w:r>
      <w:r w:rsidR="00D74D84" w:rsidRPr="00F14CC3">
        <w:rPr>
          <w:rFonts w:ascii="Verdana" w:hAnsi="Verdana"/>
          <w:sz w:val="20"/>
          <w:szCs w:val="20"/>
        </w:rPr>
        <w:t xml:space="preserve">; </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D74D84" w:rsidRPr="000E7753">
        <w:rPr>
          <w:rFonts w:ascii="Verdana" w:hAnsi="Verdana"/>
          <w:sz w:val="20"/>
          <w:szCs w:val="20"/>
        </w:rPr>
        <w:t xml:space="preserve">.3. декларация за съгласие с клаузите на приложения проект на договор - </w:t>
      </w:r>
      <w:r w:rsidR="00D74D84" w:rsidRPr="000E7753">
        <w:rPr>
          <w:rFonts w:ascii="Verdana" w:hAnsi="Verdana"/>
          <w:sz w:val="20"/>
          <w:szCs w:val="20"/>
          <w:u w:val="single"/>
        </w:rPr>
        <w:t>Образец № 4</w:t>
      </w:r>
      <w:r w:rsidR="00D74D84" w:rsidRPr="000E7753">
        <w:rPr>
          <w:rFonts w:ascii="Verdana" w:hAnsi="Verdana"/>
          <w:sz w:val="20"/>
          <w:szCs w:val="20"/>
        </w:rPr>
        <w:t>;</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D74D84" w:rsidRPr="000E7753">
        <w:rPr>
          <w:rFonts w:ascii="Verdana" w:hAnsi="Verdana"/>
          <w:sz w:val="20"/>
          <w:szCs w:val="20"/>
        </w:rPr>
        <w:t>.</w:t>
      </w:r>
      <w:proofErr w:type="spellStart"/>
      <w:r w:rsidR="00D74D84" w:rsidRPr="000E7753">
        <w:rPr>
          <w:rFonts w:ascii="Verdana" w:hAnsi="Verdana"/>
          <w:sz w:val="20"/>
          <w:szCs w:val="20"/>
        </w:rPr>
        <w:t>4</w:t>
      </w:r>
      <w:proofErr w:type="spellEnd"/>
      <w:r w:rsidR="00D74D84" w:rsidRPr="000E7753">
        <w:rPr>
          <w:rFonts w:ascii="Verdana" w:hAnsi="Verdana"/>
          <w:sz w:val="20"/>
          <w:szCs w:val="20"/>
        </w:rPr>
        <w:t>. декларация за</w:t>
      </w:r>
      <w:r w:rsidR="000E7753" w:rsidRPr="000E7753">
        <w:rPr>
          <w:rFonts w:ascii="Verdana" w:hAnsi="Verdana"/>
          <w:sz w:val="20"/>
          <w:szCs w:val="20"/>
        </w:rPr>
        <w:t xml:space="preserve"> срока на валидност на офертата -</w:t>
      </w:r>
      <w:r w:rsidR="00D74D84" w:rsidRPr="000E7753">
        <w:rPr>
          <w:rFonts w:ascii="Verdana" w:hAnsi="Verdana"/>
          <w:sz w:val="20"/>
          <w:szCs w:val="20"/>
        </w:rPr>
        <w:t xml:space="preserve"> </w:t>
      </w:r>
      <w:r w:rsidR="00D74D84" w:rsidRPr="000E7753">
        <w:rPr>
          <w:rFonts w:ascii="Verdana" w:hAnsi="Verdana"/>
          <w:sz w:val="20"/>
          <w:szCs w:val="20"/>
          <w:u w:val="single"/>
        </w:rPr>
        <w:t>Образец № 5</w:t>
      </w:r>
      <w:r w:rsidR="00D74D84" w:rsidRPr="000E7753">
        <w:rPr>
          <w:rFonts w:ascii="Verdana" w:hAnsi="Verdana"/>
          <w:sz w:val="20"/>
          <w:szCs w:val="20"/>
        </w:rPr>
        <w:t>;</w:t>
      </w:r>
    </w:p>
    <w:p w:rsidR="00D74D84" w:rsidRPr="000E7753" w:rsidRDefault="00B70934"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ab/>
        <w:t>4</w:t>
      </w:r>
      <w:r w:rsidR="00D74D84" w:rsidRPr="000E7753">
        <w:rPr>
          <w:rFonts w:ascii="Verdana" w:hAnsi="Verdana"/>
          <w:sz w:val="20"/>
          <w:szCs w:val="20"/>
        </w:rPr>
        <w:t xml:space="preserve">.5. декларация, че при изготвяне на офертата са спазени задълженията, свързани с данъци и осигуровки, закрила на заетостта и условията на труд - </w:t>
      </w:r>
      <w:r w:rsidR="00D74D84" w:rsidRPr="000E7753">
        <w:rPr>
          <w:rFonts w:ascii="Verdana" w:hAnsi="Verdana"/>
          <w:sz w:val="20"/>
          <w:szCs w:val="20"/>
          <w:u w:val="single"/>
        </w:rPr>
        <w:t>Образец № 6</w:t>
      </w:r>
      <w:r w:rsidR="00D74D84" w:rsidRPr="000E7753">
        <w:rPr>
          <w:rFonts w:ascii="Verdana" w:hAnsi="Verdana"/>
          <w:sz w:val="20"/>
          <w:szCs w:val="20"/>
        </w:rPr>
        <w:t>;</w:t>
      </w:r>
    </w:p>
    <w:p w:rsidR="00382866" w:rsidRPr="000E7753" w:rsidRDefault="00382866" w:rsidP="000E7753">
      <w:pPr>
        <w:shd w:val="clear" w:color="auto" w:fill="FFFFFF"/>
        <w:tabs>
          <w:tab w:val="left" w:pos="720"/>
        </w:tabs>
        <w:spacing w:line="360" w:lineRule="auto"/>
        <w:jc w:val="both"/>
        <w:rPr>
          <w:rFonts w:ascii="Verdana" w:hAnsi="Verdana"/>
          <w:sz w:val="20"/>
          <w:szCs w:val="20"/>
        </w:rPr>
      </w:pPr>
      <w:r w:rsidRPr="000E7753">
        <w:rPr>
          <w:rFonts w:ascii="Verdana" w:hAnsi="Verdana"/>
          <w:sz w:val="20"/>
          <w:szCs w:val="20"/>
        </w:rPr>
        <w:t xml:space="preserve">          </w:t>
      </w:r>
      <w:r w:rsidR="00B70934" w:rsidRPr="000E7753">
        <w:rPr>
          <w:rFonts w:ascii="Verdana" w:hAnsi="Verdana"/>
          <w:sz w:val="20"/>
          <w:szCs w:val="20"/>
        </w:rPr>
        <w:t>4</w:t>
      </w:r>
      <w:r w:rsidRPr="000E7753">
        <w:rPr>
          <w:rFonts w:ascii="Verdana" w:hAnsi="Verdana"/>
          <w:sz w:val="20"/>
          <w:szCs w:val="20"/>
        </w:rPr>
        <w:t>.6</w:t>
      </w:r>
      <w:r w:rsidR="00B70934" w:rsidRPr="000E7753">
        <w:rPr>
          <w:rFonts w:ascii="Verdana" w:hAnsi="Verdana"/>
          <w:sz w:val="20"/>
          <w:szCs w:val="20"/>
        </w:rPr>
        <w:t>.</w:t>
      </w:r>
      <w:r w:rsidRPr="000E7753">
        <w:rPr>
          <w:rFonts w:ascii="Verdana" w:hAnsi="Verdana"/>
          <w:sz w:val="20"/>
          <w:szCs w:val="20"/>
        </w:rPr>
        <w:t xml:space="preserve"> </w:t>
      </w:r>
      <w:r w:rsidR="00B70934" w:rsidRPr="000E7753">
        <w:rPr>
          <w:rFonts w:ascii="Verdana" w:hAnsi="Verdana"/>
          <w:sz w:val="20"/>
          <w:szCs w:val="20"/>
        </w:rPr>
        <w:t xml:space="preserve"> </w:t>
      </w:r>
      <w:r w:rsidR="000E7753">
        <w:rPr>
          <w:rFonts w:ascii="Verdana" w:hAnsi="Verdana"/>
          <w:sz w:val="20"/>
          <w:szCs w:val="20"/>
        </w:rPr>
        <w:t>План-</w:t>
      </w:r>
      <w:r w:rsidR="00B70934" w:rsidRPr="000E7753">
        <w:rPr>
          <w:rFonts w:ascii="Verdana" w:hAnsi="Verdana"/>
          <w:sz w:val="20"/>
          <w:szCs w:val="20"/>
        </w:rPr>
        <w:t xml:space="preserve">график за изпълнение на дейностите </w:t>
      </w:r>
      <w:r w:rsidRPr="000E7753">
        <w:rPr>
          <w:rFonts w:ascii="Verdana" w:hAnsi="Verdana"/>
          <w:sz w:val="20"/>
          <w:szCs w:val="20"/>
        </w:rPr>
        <w:t>/свободен текст/.</w:t>
      </w:r>
    </w:p>
    <w:p w:rsidR="00D74D84" w:rsidRPr="00F14CC3" w:rsidRDefault="00D74D84" w:rsidP="00D74D84">
      <w:pPr>
        <w:shd w:val="clear" w:color="auto" w:fill="FFFFFF"/>
        <w:tabs>
          <w:tab w:val="left" w:pos="2410"/>
        </w:tabs>
        <w:autoSpaceDE w:val="0"/>
        <w:spacing w:before="120" w:line="276" w:lineRule="auto"/>
        <w:ind w:firstLine="600"/>
        <w:jc w:val="both"/>
        <w:rPr>
          <w:rFonts w:ascii="Verdana" w:hAnsi="Verdana"/>
          <w:bCs/>
          <w:color w:val="000000"/>
          <w:sz w:val="20"/>
          <w:szCs w:val="20"/>
        </w:rPr>
      </w:pPr>
    </w:p>
    <w:p w:rsidR="00D74D84" w:rsidRPr="00DA1604" w:rsidRDefault="00D74D84" w:rsidP="00D74D84">
      <w:pPr>
        <w:shd w:val="clear" w:color="auto" w:fill="FFFFFF"/>
        <w:spacing w:line="276" w:lineRule="auto"/>
        <w:jc w:val="both"/>
        <w:rPr>
          <w:rFonts w:ascii="Verdana" w:hAnsi="Verdana"/>
          <w:sz w:val="20"/>
          <w:szCs w:val="20"/>
          <w:lang w:val="en-US"/>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C2178B">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F14CC3">
        <w:rPr>
          <w:rFonts w:ascii="Verdana" w:hAnsi="Verdana"/>
          <w:b/>
          <w:sz w:val="20"/>
          <w:szCs w:val="20"/>
        </w:rPr>
        <w:t xml:space="preserve">                  </w:t>
      </w:r>
      <w:r w:rsidR="00C2178B">
        <w:rPr>
          <w:rFonts w:ascii="Verdana" w:hAnsi="Verdana"/>
          <w:b/>
          <w:sz w:val="20"/>
          <w:szCs w:val="20"/>
        </w:rPr>
        <w:t xml:space="preserve">     </w:t>
      </w:r>
      <w:r w:rsid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F14CC3">
        <w:rPr>
          <w:rFonts w:ascii="Verdana" w:hAnsi="Verdana"/>
          <w:sz w:val="20"/>
          <w:szCs w:val="20"/>
        </w:rPr>
        <w:t xml:space="preserve">             </w:t>
      </w:r>
      <w:r w:rsidRPr="00F14CC3">
        <w:rPr>
          <w:rFonts w:ascii="Verdana" w:hAnsi="Verdana"/>
          <w:sz w:val="20"/>
          <w:szCs w:val="20"/>
        </w:rPr>
        <w:t xml:space="preserve"> [</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Pr="00F14CC3" w:rsidRDefault="00D74D84" w:rsidP="00D74D84">
      <w:pPr>
        <w:shd w:val="clear" w:color="auto" w:fill="FFFFFF"/>
        <w:spacing w:line="276" w:lineRule="auto"/>
        <w:ind w:right="70" w:firstLine="709"/>
        <w:jc w:val="both"/>
        <w:rPr>
          <w:rFonts w:ascii="Verdana" w:hAnsi="Verdana"/>
          <w:b/>
          <w:sz w:val="20"/>
          <w:szCs w:val="20"/>
        </w:rPr>
      </w:pPr>
    </w:p>
    <w:p w:rsidR="00F14CC3" w:rsidRDefault="00F14CC3" w:rsidP="00382866">
      <w:pPr>
        <w:shd w:val="clear" w:color="auto" w:fill="FFFFFF"/>
        <w:spacing w:line="276" w:lineRule="auto"/>
        <w:ind w:right="70"/>
        <w:jc w:val="both"/>
        <w:rPr>
          <w:b/>
        </w:rPr>
      </w:pPr>
    </w:p>
    <w:p w:rsidR="00F14CC3" w:rsidRDefault="00F14CC3" w:rsidP="00D74D84">
      <w:pPr>
        <w:shd w:val="clear" w:color="auto" w:fill="FFFFFF"/>
        <w:spacing w:line="276" w:lineRule="auto"/>
        <w:ind w:right="70" w:firstLine="709"/>
        <w:jc w:val="both"/>
        <w:rPr>
          <w:b/>
        </w:rPr>
      </w:pPr>
    </w:p>
    <w:p w:rsidR="00F14CC3" w:rsidRDefault="00F14CC3"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B70934" w:rsidRDefault="00B70934" w:rsidP="00D74D84">
      <w:pPr>
        <w:shd w:val="clear" w:color="auto" w:fill="FFFFFF"/>
        <w:spacing w:line="276" w:lineRule="auto"/>
        <w:ind w:right="70" w:firstLine="709"/>
        <w:jc w:val="both"/>
        <w:rPr>
          <w:b/>
        </w:rPr>
      </w:pPr>
    </w:p>
    <w:p w:rsidR="005D2A4E" w:rsidRDefault="005D2A4E" w:rsidP="00D74D84">
      <w:pPr>
        <w:shd w:val="clear" w:color="auto" w:fill="FFFFFF"/>
        <w:spacing w:line="276" w:lineRule="auto"/>
        <w:outlineLvl w:val="0"/>
        <w:rPr>
          <w:b/>
        </w:rPr>
      </w:pPr>
    </w:p>
    <w:p w:rsidR="005D2A4E" w:rsidRDefault="005D2A4E" w:rsidP="00D74D84">
      <w:pPr>
        <w:shd w:val="clear" w:color="auto" w:fill="FFFFFF"/>
        <w:spacing w:line="276" w:lineRule="auto"/>
        <w:outlineLvl w:val="0"/>
        <w:rPr>
          <w:b/>
        </w:rPr>
      </w:pPr>
    </w:p>
    <w:p w:rsidR="005D2A4E" w:rsidRPr="00326FD2" w:rsidRDefault="005D2A4E" w:rsidP="00D74D84">
      <w:pPr>
        <w:shd w:val="clear" w:color="auto" w:fill="FFFFFF"/>
        <w:spacing w:line="276" w:lineRule="auto"/>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EF7B0A">
      <w:pPr>
        <w:shd w:val="clear" w:color="auto" w:fill="FFFFFF"/>
        <w:spacing w:line="276" w:lineRule="auto"/>
        <w:jc w:val="both"/>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издаде</w:t>
      </w:r>
      <w:r w:rsidR="00382866">
        <w:rPr>
          <w:rFonts w:ascii="Verdana" w:hAnsi="Verdana"/>
          <w:sz w:val="20"/>
          <w:szCs w:val="20"/>
        </w:rPr>
        <w:t>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726351">
        <w:rPr>
          <w:rFonts w:ascii="Verdana" w:hAnsi="Verdana"/>
          <w:sz w:val="20"/>
          <w:szCs w:val="20"/>
        </w:rPr>
        <w:t xml:space="preserve"> </w:t>
      </w:r>
      <w:r w:rsidRPr="00F14CC3">
        <w:rPr>
          <w:rFonts w:ascii="Verdana" w:hAnsi="Verdana"/>
          <w:sz w:val="20"/>
          <w:szCs w:val="20"/>
        </w:rPr>
        <w:t>в качеството си на ...........................................................</w:t>
      </w:r>
      <w:r w:rsidR="00726351">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726351" w:rsidRDefault="00726351" w:rsidP="00382866">
      <w:pPr>
        <w:shd w:val="clear" w:color="auto" w:fill="FFFFFF"/>
        <w:spacing w:line="276" w:lineRule="auto"/>
        <w:jc w:val="center"/>
        <w:rPr>
          <w:rFonts w:ascii="Verdana" w:hAnsi="Verdana"/>
          <w:sz w:val="20"/>
          <w:szCs w:val="20"/>
        </w:rPr>
      </w:pPr>
    </w:p>
    <w:p w:rsidR="00D74D84" w:rsidRPr="00F14CC3" w:rsidRDefault="00726351" w:rsidP="00726351">
      <w:pPr>
        <w:shd w:val="clear" w:color="auto" w:fill="FFFFFF"/>
        <w:spacing w:line="276" w:lineRule="auto"/>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w:t>
      </w:r>
      <w:r w:rsidR="00382866">
        <w:rPr>
          <w:rFonts w:ascii="Verdana" w:hAnsi="Verdana"/>
          <w:sz w:val="20"/>
          <w:szCs w:val="20"/>
        </w:rPr>
        <w:t>..................</w:t>
      </w:r>
      <w:r w:rsidR="00D74D84" w:rsidRPr="00F14CC3">
        <w:rPr>
          <w:rFonts w:ascii="Verdana" w:hAnsi="Verdana"/>
          <w:sz w:val="20"/>
          <w:szCs w:val="20"/>
        </w:rPr>
        <w:t>......</w:t>
      </w:r>
      <w:r>
        <w:rPr>
          <w:rFonts w:ascii="Verdana" w:hAnsi="Verdana"/>
          <w:sz w:val="20"/>
          <w:szCs w:val="20"/>
        </w:rPr>
        <w:t>..........</w:t>
      </w:r>
      <w:r w:rsidR="00D74D84" w:rsidRPr="00F14CC3">
        <w:rPr>
          <w:rFonts w:ascii="Verdana" w:hAnsi="Verdana"/>
          <w:sz w:val="20"/>
          <w:szCs w:val="20"/>
        </w:rPr>
        <w:t>ЕИК..........</w:t>
      </w:r>
      <w:r w:rsidR="00382866">
        <w:rPr>
          <w:rFonts w:ascii="Verdana" w:hAnsi="Verdana"/>
          <w:sz w:val="20"/>
          <w:szCs w:val="20"/>
        </w:rPr>
        <w:t>..............................</w:t>
      </w:r>
    </w:p>
    <w:p w:rsidR="00D74D84" w:rsidRDefault="00726351" w:rsidP="00726351">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D74D84" w:rsidRPr="00F14CC3" w:rsidRDefault="00880EE9" w:rsidP="00B70934">
      <w:pPr>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w:t>
      </w:r>
      <w:r w:rsidR="004E2F9B">
        <w:rPr>
          <w:rFonts w:ascii="Verdana" w:hAnsi="Verdana"/>
          <w:b/>
          <w:sz w:val="20"/>
          <w:szCs w:val="20"/>
        </w:rPr>
        <w:t xml:space="preserve">по </w:t>
      </w:r>
      <w:r w:rsidR="00D74D84" w:rsidRPr="00F14CC3">
        <w:rPr>
          <w:rFonts w:ascii="Verdana" w:hAnsi="Verdana"/>
          <w:b/>
          <w:sz w:val="20"/>
          <w:szCs w:val="20"/>
        </w:rPr>
        <w:t>Закона за обществени поръчки (ЗОП) с предмет:</w:t>
      </w:r>
      <w:r w:rsidR="00D74D84" w:rsidRPr="00F14CC3">
        <w:rPr>
          <w:rFonts w:ascii="Verdana" w:hAnsi="Verdana"/>
          <w:b/>
          <w:bCs/>
          <w:sz w:val="20"/>
          <w:szCs w:val="20"/>
        </w:rPr>
        <w:t xml:space="preserve"> </w:t>
      </w:r>
      <w:r w:rsidR="00B70934" w:rsidRPr="00B70934">
        <w:rPr>
          <w:rFonts w:ascii="Verdana" w:hAnsi="Verdana"/>
          <w:b/>
          <w:bCs/>
          <w:sz w:val="20"/>
          <w:szCs w:val="20"/>
        </w:rPr>
        <w:t>„</w:t>
      </w:r>
      <w:proofErr w:type="spellStart"/>
      <w:r w:rsidR="00B70934" w:rsidRPr="00B70934">
        <w:rPr>
          <w:rFonts w:ascii="Verdana" w:hAnsi="Verdana"/>
          <w:b/>
          <w:bCs/>
          <w:sz w:val="20"/>
          <w:szCs w:val="20"/>
        </w:rPr>
        <w:t>Последваща</w:t>
      </w:r>
      <w:proofErr w:type="spellEnd"/>
      <w:r w:rsidR="00B70934" w:rsidRPr="00B70934">
        <w:rPr>
          <w:rFonts w:ascii="Verdana" w:hAnsi="Verdana"/>
          <w:b/>
          <w:bCs/>
          <w:sz w:val="20"/>
          <w:szCs w:val="20"/>
        </w:rPr>
        <w:t xml:space="preserve"> оценка (</w:t>
      </w:r>
      <w:proofErr w:type="spellStart"/>
      <w:r w:rsidR="00B70934" w:rsidRPr="00B70934">
        <w:rPr>
          <w:rFonts w:ascii="Verdana" w:hAnsi="Verdana"/>
          <w:b/>
          <w:bCs/>
          <w:sz w:val="20"/>
          <w:szCs w:val="20"/>
        </w:rPr>
        <w:t>ex-post</w:t>
      </w:r>
      <w:proofErr w:type="spellEnd"/>
      <w:r w:rsidR="00B70934" w:rsidRPr="00B70934">
        <w:rPr>
          <w:rFonts w:ascii="Verdana" w:hAnsi="Verdana"/>
          <w:b/>
          <w:bCs/>
          <w:sz w:val="20"/>
          <w:szCs w:val="20"/>
        </w:rPr>
        <w:t>) на ПРСР (2007 - 2013 г.)“</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4E2F9B">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4E2F9B">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001D601F">
        <w:rPr>
          <w:rFonts w:ascii="Verdana" w:hAnsi="Verdana"/>
          <w:b/>
          <w:sz w:val="20"/>
          <w:szCs w:val="20"/>
          <w:lang w:val="en-US"/>
        </w:rPr>
        <w:t xml:space="preserve">       </w:t>
      </w:r>
      <w:r w:rsidR="00382866">
        <w:rPr>
          <w:rFonts w:ascii="Verdana" w:hAnsi="Verdana"/>
          <w:b/>
          <w:sz w:val="20"/>
          <w:szCs w:val="20"/>
        </w:rPr>
        <w:t>Декларатор: ...............</w:t>
      </w:r>
    </w:p>
    <w:p w:rsidR="00D74D84" w:rsidRPr="00F14CC3" w:rsidRDefault="004E2F9B" w:rsidP="004E2F9B">
      <w:pPr>
        <w:shd w:val="clear" w:color="auto" w:fill="FFFFFF"/>
        <w:spacing w:line="276" w:lineRule="auto"/>
        <w:jc w:val="center"/>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B862A6" w:rsidRDefault="00B862A6" w:rsidP="00D74D84">
      <w:pPr>
        <w:widowControl w:val="0"/>
        <w:shd w:val="clear" w:color="auto" w:fill="FFFFFF"/>
        <w:autoSpaceDE w:val="0"/>
        <w:autoSpaceDN w:val="0"/>
        <w:adjustRightInd w:val="0"/>
        <w:spacing w:line="276" w:lineRule="auto"/>
        <w:jc w:val="center"/>
        <w:outlineLvl w:val="0"/>
        <w:rPr>
          <w:b/>
        </w:rPr>
      </w:pPr>
    </w:p>
    <w:p w:rsidR="00B862A6" w:rsidRPr="00B862A6" w:rsidRDefault="00B862A6" w:rsidP="00D74D84">
      <w:pPr>
        <w:widowControl w:val="0"/>
        <w:shd w:val="clear" w:color="auto" w:fill="FFFFFF"/>
        <w:autoSpaceDE w:val="0"/>
        <w:autoSpaceDN w:val="0"/>
        <w:adjustRightInd w:val="0"/>
        <w:spacing w:line="276" w:lineRule="auto"/>
        <w:jc w:val="center"/>
        <w:outlineLvl w:val="0"/>
        <w:rPr>
          <w:b/>
        </w:rPr>
      </w:pPr>
    </w:p>
    <w:p w:rsid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1D601F" w:rsidRP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877D48" w:rsidRDefault="00877D48"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lastRenderedPageBreak/>
        <w:t>ОБРАЗЕЦ № 5</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B862A6" w:rsidRDefault="00B862A6" w:rsidP="00D74D84">
      <w:pPr>
        <w:shd w:val="clear" w:color="auto" w:fill="FFFFFF"/>
        <w:spacing w:line="276" w:lineRule="auto"/>
        <w:ind w:firstLine="720"/>
        <w:jc w:val="both"/>
        <w:rPr>
          <w:rFonts w:ascii="Verdana" w:hAnsi="Verdana"/>
          <w:b/>
          <w:sz w:val="20"/>
          <w:szCs w:val="20"/>
        </w:rPr>
      </w:pPr>
    </w:p>
    <w:p w:rsidR="00D74D84" w:rsidRPr="00F14CC3" w:rsidRDefault="00382866" w:rsidP="00B862A6">
      <w:pPr>
        <w:shd w:val="clear" w:color="auto" w:fill="FFFFFF"/>
        <w:spacing w:line="276" w:lineRule="auto"/>
        <w:jc w:val="both"/>
        <w:rPr>
          <w:rFonts w:ascii="Verdana" w:hAnsi="Verdana"/>
          <w:sz w:val="20"/>
          <w:szCs w:val="20"/>
        </w:rPr>
      </w:pPr>
      <w:r>
        <w:rPr>
          <w:rFonts w:ascii="Verdana" w:hAnsi="Verdana"/>
          <w:sz w:val="20"/>
          <w:szCs w:val="20"/>
        </w:rPr>
        <w:t>Долуподписаният</w:t>
      </w:r>
      <w:r w:rsidR="00D74D84" w:rsidRPr="00F14CC3">
        <w:rPr>
          <w:rFonts w:ascii="Verdana" w:hAnsi="Verdana"/>
          <w:sz w:val="20"/>
          <w:szCs w:val="20"/>
        </w:rPr>
        <w:t>/ата/: ......................................................................</w:t>
      </w:r>
      <w:r>
        <w:rPr>
          <w:rFonts w:ascii="Verdana" w:hAnsi="Verdana"/>
          <w:sz w:val="20"/>
          <w:szCs w:val="20"/>
        </w:rPr>
        <w:t>............</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B862A6">
        <w:rPr>
          <w:rFonts w:ascii="Verdana" w:hAnsi="Verdana"/>
          <w:sz w:val="20"/>
          <w:szCs w:val="20"/>
        </w:rPr>
        <w:t xml:space="preserve"> </w:t>
      </w:r>
      <w:r w:rsidRPr="00F14CC3">
        <w:rPr>
          <w:rFonts w:ascii="Verdana" w:hAnsi="Verdana"/>
          <w:sz w:val="20"/>
          <w:szCs w:val="20"/>
        </w:rPr>
        <w:t>в качеството си на ............................................................</w:t>
      </w:r>
      <w:r w:rsidR="00B862A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B862A6" w:rsidP="00B862A6">
      <w:pPr>
        <w:shd w:val="clear" w:color="auto" w:fill="FFFFFF"/>
        <w:spacing w:line="276" w:lineRule="auto"/>
        <w:jc w:val="both"/>
        <w:rPr>
          <w:rFonts w:ascii="Verdana" w:hAnsi="Verdana"/>
          <w:sz w:val="20"/>
          <w:szCs w:val="20"/>
        </w:rPr>
      </w:pPr>
      <w:r>
        <w:rPr>
          <w:rFonts w:ascii="Verdana" w:hAnsi="Verdana"/>
          <w:sz w:val="20"/>
          <w:szCs w:val="20"/>
        </w:rPr>
        <w:t xml:space="preserve">на </w:t>
      </w:r>
      <w:r w:rsidR="00D74D84" w:rsidRPr="00F14CC3">
        <w:rPr>
          <w:rFonts w:ascii="Verdana" w:hAnsi="Verdana"/>
          <w:sz w:val="20"/>
          <w:szCs w:val="20"/>
        </w:rPr>
        <w:t>.........................................................................................ЕИК..........</w:t>
      </w:r>
      <w:r>
        <w:rPr>
          <w:rFonts w:ascii="Verdana" w:hAnsi="Verdana"/>
          <w:sz w:val="20"/>
          <w:szCs w:val="20"/>
        </w:rPr>
        <w:t>.........................</w:t>
      </w:r>
    </w:p>
    <w:p w:rsidR="00D74D84" w:rsidRPr="00F14CC3" w:rsidRDefault="00B862A6" w:rsidP="00B862A6">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w:t>
      </w:r>
    </w:p>
    <w:p w:rsidR="00B862A6" w:rsidRDefault="00B862A6" w:rsidP="00382866">
      <w:pPr>
        <w:shd w:val="clear" w:color="auto" w:fill="FFFFFF"/>
        <w:spacing w:line="276" w:lineRule="auto"/>
        <w:jc w:val="both"/>
        <w:rPr>
          <w:rFonts w:ascii="Verdana" w:hAnsi="Verdana"/>
          <w:b/>
          <w:sz w:val="20"/>
          <w:szCs w:val="20"/>
        </w:rPr>
      </w:pPr>
    </w:p>
    <w:p w:rsidR="00D74D84" w:rsidRPr="00F14CC3" w:rsidRDefault="00880EE9" w:rsidP="00382866">
      <w:pPr>
        <w:shd w:val="clear" w:color="auto" w:fill="FFFFFF"/>
        <w:spacing w:line="276" w:lineRule="auto"/>
        <w:jc w:val="both"/>
        <w:rPr>
          <w:rFonts w:ascii="Verdana" w:hAnsi="Verdana"/>
          <w:b/>
          <w:bCs/>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от Закона за обществени поръчки (ЗОП) с предмет:</w:t>
      </w:r>
      <w:r w:rsidR="00D74D84" w:rsidRPr="00F14CC3">
        <w:rPr>
          <w:rFonts w:ascii="Verdana" w:hAnsi="Verdana"/>
          <w:b/>
          <w:bCs/>
          <w:sz w:val="20"/>
          <w:szCs w:val="20"/>
        </w:rPr>
        <w:t xml:space="preserve"> </w:t>
      </w:r>
      <w:r w:rsidR="00B70934" w:rsidRPr="00B70934">
        <w:rPr>
          <w:rFonts w:ascii="Verdana" w:hAnsi="Verdana"/>
          <w:b/>
          <w:bCs/>
          <w:sz w:val="20"/>
          <w:szCs w:val="20"/>
        </w:rPr>
        <w:t>„</w:t>
      </w:r>
      <w:proofErr w:type="spellStart"/>
      <w:r w:rsidR="00B70934" w:rsidRPr="00B70934">
        <w:rPr>
          <w:rFonts w:ascii="Verdana" w:hAnsi="Verdana"/>
          <w:b/>
          <w:bCs/>
          <w:sz w:val="20"/>
          <w:szCs w:val="20"/>
        </w:rPr>
        <w:t>Последваща</w:t>
      </w:r>
      <w:proofErr w:type="spellEnd"/>
      <w:r w:rsidR="00B70934" w:rsidRPr="00B70934">
        <w:rPr>
          <w:rFonts w:ascii="Verdana" w:hAnsi="Verdana"/>
          <w:b/>
          <w:bCs/>
          <w:sz w:val="20"/>
          <w:szCs w:val="20"/>
        </w:rPr>
        <w:t xml:space="preserve"> оценка (</w:t>
      </w:r>
      <w:proofErr w:type="spellStart"/>
      <w:r w:rsidR="00B70934" w:rsidRPr="00B70934">
        <w:rPr>
          <w:rFonts w:ascii="Verdana" w:hAnsi="Verdana"/>
          <w:b/>
          <w:bCs/>
          <w:sz w:val="20"/>
          <w:szCs w:val="20"/>
        </w:rPr>
        <w:t>ex-post</w:t>
      </w:r>
      <w:proofErr w:type="spellEnd"/>
      <w:r w:rsidR="00B70934" w:rsidRPr="00B70934">
        <w:rPr>
          <w:rFonts w:ascii="Verdana" w:hAnsi="Verdana"/>
          <w:b/>
          <w:bCs/>
          <w:sz w:val="20"/>
          <w:szCs w:val="20"/>
        </w:rPr>
        <w:t>) на ПРСР (2007 - 2013 г.)“</w:t>
      </w: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B862A6">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 xml:space="preserve">С подаване на настоящата оферта декларираме, че сме съгласни валидността на нашата оферта да бъде </w:t>
      </w:r>
      <w:r w:rsidR="00B862A6">
        <w:rPr>
          <w:rFonts w:ascii="Verdana" w:hAnsi="Verdana"/>
          <w:sz w:val="20"/>
          <w:szCs w:val="20"/>
        </w:rPr>
        <w:t>____________</w:t>
      </w:r>
      <w:r w:rsidRPr="00F14CC3">
        <w:rPr>
          <w:rFonts w:ascii="Verdana" w:hAnsi="Verdana"/>
          <w:sz w:val="20"/>
          <w:szCs w:val="20"/>
        </w:rPr>
        <w:t xml:space="preserve"> (</w:t>
      </w:r>
      <w:r w:rsidR="00B862A6">
        <w:rPr>
          <w:rFonts w:ascii="Verdana" w:hAnsi="Verdana"/>
          <w:sz w:val="20"/>
          <w:szCs w:val="20"/>
        </w:rPr>
        <w:t>___________________</w:t>
      </w:r>
      <w:r w:rsidRPr="00F14CC3">
        <w:rPr>
          <w:rFonts w:ascii="Verdana" w:hAnsi="Verdana"/>
          <w:sz w:val="20"/>
          <w:szCs w:val="20"/>
        </w:rPr>
        <w:t>) календарни дни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B862A6">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p>
    <w:p w:rsidR="00D74D84" w:rsidRPr="00F14CC3" w:rsidRDefault="00B862A6" w:rsidP="00B862A6">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lang w:val="en-US"/>
        </w:rPr>
      </w:pPr>
    </w:p>
    <w:p w:rsidR="001D601F" w:rsidRDefault="001D601F"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74D84" w:rsidRDefault="00D74D84" w:rsidP="00DF538D">
      <w:pPr>
        <w:shd w:val="clear" w:color="auto" w:fill="FFFFFF"/>
        <w:spacing w:line="276" w:lineRule="auto"/>
        <w:outlineLvl w:val="0"/>
        <w:rPr>
          <w:rFonts w:ascii="Verdana" w:hAnsi="Verdana"/>
          <w:b/>
          <w:sz w:val="20"/>
          <w:szCs w:val="20"/>
        </w:rPr>
      </w:pPr>
    </w:p>
    <w:p w:rsidR="00DC1371" w:rsidRDefault="00DC1371" w:rsidP="00D74D84">
      <w:pPr>
        <w:shd w:val="clear" w:color="auto" w:fill="FFFFFF"/>
        <w:spacing w:line="276" w:lineRule="auto"/>
        <w:jc w:val="right"/>
        <w:outlineLvl w:val="0"/>
        <w:rPr>
          <w:rFonts w:ascii="Verdana" w:hAnsi="Verdana"/>
          <w:b/>
          <w:sz w:val="20"/>
          <w:szCs w:val="20"/>
        </w:rPr>
      </w:pPr>
    </w:p>
    <w:p w:rsidR="00DC1371" w:rsidRPr="00F14CC3" w:rsidRDefault="00DC1371"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6</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557972" w:rsidRDefault="00382866" w:rsidP="00557972">
      <w:pPr>
        <w:shd w:val="clear" w:color="auto" w:fill="FFFFFF"/>
        <w:spacing w:line="276" w:lineRule="auto"/>
        <w:rPr>
          <w:rFonts w:ascii="Verdana" w:hAnsi="Verdana"/>
          <w:i/>
          <w:sz w:val="20"/>
          <w:szCs w:val="20"/>
        </w:rPr>
      </w:pPr>
      <w:r>
        <w:rPr>
          <w:rFonts w:ascii="Verdana" w:hAnsi="Verdana"/>
          <w:sz w:val="20"/>
          <w:szCs w:val="20"/>
        </w:rPr>
        <w:t>Долуподписаният/ата/:</w:t>
      </w:r>
      <w:r w:rsidR="00D74D84" w:rsidRPr="00F14CC3">
        <w:rPr>
          <w:rFonts w:ascii="Verdana" w:hAnsi="Verdana"/>
          <w:sz w:val="20"/>
          <w:szCs w:val="20"/>
        </w:rPr>
        <w:t>............................................................................................</w:t>
      </w:r>
      <w:r w:rsidR="00557972">
        <w:rPr>
          <w:rFonts w:ascii="Verdana" w:hAnsi="Verdana"/>
          <w:sz w:val="20"/>
          <w:szCs w:val="20"/>
        </w:rPr>
        <w:t>.........</w:t>
      </w:r>
      <w:r w:rsidR="00D74D84" w:rsidRPr="00F14CC3">
        <w:rPr>
          <w:rFonts w:ascii="Verdana" w:hAnsi="Verdana"/>
          <w:i/>
          <w:sz w:val="20"/>
          <w:szCs w:val="20"/>
        </w:rPr>
        <w:t xml:space="preserve">                                                              </w:t>
      </w:r>
      <w:r w:rsidR="00557972">
        <w:rPr>
          <w:rFonts w:ascii="Verdana" w:hAnsi="Verdana"/>
          <w:i/>
          <w:sz w:val="20"/>
          <w:szCs w:val="20"/>
        </w:rPr>
        <w:t xml:space="preserve">              </w:t>
      </w:r>
    </w:p>
    <w:p w:rsidR="00D74D84" w:rsidRPr="00F14CC3" w:rsidRDefault="00557972" w:rsidP="00557972">
      <w:pPr>
        <w:shd w:val="clear" w:color="auto" w:fill="FFFFFF"/>
        <w:spacing w:line="276" w:lineRule="auto"/>
        <w:rPr>
          <w:rFonts w:ascii="Verdana" w:hAnsi="Verdana"/>
          <w:sz w:val="20"/>
          <w:szCs w:val="20"/>
        </w:rPr>
      </w:pPr>
      <w:r>
        <w:rPr>
          <w:rFonts w:ascii="Verdana" w:hAnsi="Verdana"/>
          <w:i/>
          <w:sz w:val="20"/>
          <w:szCs w:val="20"/>
        </w:rPr>
        <w:t xml:space="preserve">                                                              </w:t>
      </w:r>
      <w:r w:rsidR="00D74D84" w:rsidRPr="00F14CC3">
        <w:rPr>
          <w:rFonts w:ascii="Verdana" w:hAnsi="Verdana"/>
          <w:i/>
          <w:sz w:val="20"/>
          <w:szCs w:val="20"/>
        </w:rPr>
        <w:t>(собствено,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w:t>
      </w:r>
      <w:r w:rsidR="00382866">
        <w:rPr>
          <w:rFonts w:ascii="Verdana" w:hAnsi="Verdana"/>
          <w:sz w:val="20"/>
          <w:szCs w:val="20"/>
        </w:rPr>
        <w:t>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w:t>
      </w:r>
      <w:r w:rsidR="00557972">
        <w:rPr>
          <w:rFonts w:ascii="Verdana" w:hAnsi="Verdana"/>
          <w:sz w:val="20"/>
          <w:szCs w:val="20"/>
        </w:rPr>
        <w:t xml:space="preserve"> </w:t>
      </w:r>
      <w:r w:rsidRPr="00F14CC3">
        <w:rPr>
          <w:rFonts w:ascii="Verdana" w:hAnsi="Verdana"/>
          <w:sz w:val="20"/>
          <w:szCs w:val="20"/>
        </w:rPr>
        <w:t>в качеството си на ............................................................</w:t>
      </w:r>
      <w:r w:rsidR="00557972">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557972" w:rsidP="00557972">
      <w:pPr>
        <w:shd w:val="clear" w:color="auto" w:fill="FFFFFF"/>
        <w:spacing w:line="276" w:lineRule="auto"/>
        <w:jc w:val="both"/>
        <w:rPr>
          <w:rFonts w:ascii="Verdana" w:hAnsi="Verdana"/>
          <w:sz w:val="20"/>
          <w:szCs w:val="20"/>
        </w:rPr>
      </w:pPr>
      <w:r>
        <w:rPr>
          <w:rFonts w:ascii="Verdana" w:hAnsi="Verdana"/>
          <w:sz w:val="20"/>
          <w:szCs w:val="20"/>
        </w:rPr>
        <w:t>на .......</w:t>
      </w:r>
      <w:r w:rsidR="00D74D84" w:rsidRPr="00F14CC3">
        <w:rPr>
          <w:rFonts w:ascii="Verdana" w:hAnsi="Verdana"/>
          <w:sz w:val="20"/>
          <w:szCs w:val="20"/>
        </w:rPr>
        <w:t>...............................................................................ЕИК..........</w:t>
      </w:r>
      <w:r>
        <w:rPr>
          <w:rFonts w:ascii="Verdana" w:hAnsi="Verdana"/>
          <w:sz w:val="20"/>
          <w:szCs w:val="20"/>
        </w:rPr>
        <w:t>.............................</w:t>
      </w:r>
    </w:p>
    <w:p w:rsidR="00D74D84" w:rsidRDefault="00557972" w:rsidP="00557972">
      <w:pPr>
        <w:shd w:val="clear" w:color="auto" w:fill="FFFFFF"/>
        <w:spacing w:line="276" w:lineRule="auto"/>
        <w:rPr>
          <w:rFonts w:ascii="Verdana" w:hAnsi="Verdana"/>
          <w:i/>
          <w:sz w:val="20"/>
          <w:szCs w:val="20"/>
        </w:rPr>
      </w:pPr>
      <w:r>
        <w:rPr>
          <w:rFonts w:ascii="Verdana" w:hAnsi="Verdana"/>
          <w:i/>
          <w:sz w:val="20"/>
          <w:szCs w:val="20"/>
        </w:rPr>
        <w:t xml:space="preserve">      </w:t>
      </w:r>
      <w:r w:rsidR="00D74D84" w:rsidRPr="00F14CC3">
        <w:rPr>
          <w:rFonts w:ascii="Verdana" w:hAnsi="Verdana"/>
          <w:i/>
          <w:sz w:val="20"/>
          <w:szCs w:val="20"/>
        </w:rPr>
        <w:t>(наименование на участника/члена на обединението)</w:t>
      </w:r>
    </w:p>
    <w:p w:rsidR="00557972" w:rsidRPr="00F14CC3" w:rsidRDefault="00557972" w:rsidP="00557972">
      <w:pPr>
        <w:shd w:val="clear" w:color="auto" w:fill="FFFFFF"/>
        <w:spacing w:line="276" w:lineRule="auto"/>
        <w:rPr>
          <w:rFonts w:ascii="Verdana" w:hAnsi="Verdana"/>
          <w:i/>
          <w:sz w:val="20"/>
          <w:szCs w:val="20"/>
        </w:rPr>
      </w:pPr>
    </w:p>
    <w:p w:rsidR="00D74D84" w:rsidRDefault="00880EE9" w:rsidP="00B70934">
      <w:pPr>
        <w:jc w:val="both"/>
        <w:rPr>
          <w:rFonts w:ascii="Verdana" w:hAnsi="Verdana"/>
          <w:b/>
          <w:sz w:val="20"/>
          <w:szCs w:val="20"/>
        </w:rPr>
      </w:pPr>
      <w:r>
        <w:rPr>
          <w:rFonts w:ascii="Verdana" w:hAnsi="Verdana"/>
          <w:b/>
          <w:sz w:val="20"/>
          <w:szCs w:val="20"/>
        </w:rPr>
        <w:t>в публично състезание</w:t>
      </w:r>
      <w:r w:rsidR="00D74D84" w:rsidRPr="00F14CC3">
        <w:rPr>
          <w:rFonts w:ascii="Verdana" w:hAnsi="Verdana"/>
          <w:b/>
          <w:sz w:val="20"/>
          <w:szCs w:val="20"/>
        </w:rPr>
        <w:t xml:space="preserve"> от Закона за обществени поръчки (ЗОП) с предмет: </w:t>
      </w:r>
      <w:r w:rsidR="00B70934" w:rsidRPr="00B70934">
        <w:rPr>
          <w:rFonts w:ascii="Verdana" w:hAnsi="Verdana"/>
          <w:b/>
          <w:sz w:val="20"/>
          <w:szCs w:val="20"/>
        </w:rPr>
        <w:t>„</w:t>
      </w:r>
      <w:proofErr w:type="spellStart"/>
      <w:r w:rsidR="00B70934" w:rsidRPr="00B70934">
        <w:rPr>
          <w:rFonts w:ascii="Verdana" w:hAnsi="Verdana"/>
          <w:b/>
          <w:sz w:val="20"/>
          <w:szCs w:val="20"/>
        </w:rPr>
        <w:t>Последваща</w:t>
      </w:r>
      <w:proofErr w:type="spellEnd"/>
      <w:r w:rsidR="00B70934" w:rsidRPr="00B70934">
        <w:rPr>
          <w:rFonts w:ascii="Verdana" w:hAnsi="Verdana"/>
          <w:b/>
          <w:sz w:val="20"/>
          <w:szCs w:val="20"/>
        </w:rPr>
        <w:t xml:space="preserve"> оценка (</w:t>
      </w:r>
      <w:proofErr w:type="spellStart"/>
      <w:r w:rsidR="00B70934" w:rsidRPr="00B70934">
        <w:rPr>
          <w:rFonts w:ascii="Verdana" w:hAnsi="Verdana"/>
          <w:b/>
          <w:sz w:val="20"/>
          <w:szCs w:val="20"/>
        </w:rPr>
        <w:t>ex-post</w:t>
      </w:r>
      <w:proofErr w:type="spellEnd"/>
      <w:r w:rsidR="00B70934" w:rsidRPr="00B70934">
        <w:rPr>
          <w:rFonts w:ascii="Verdana" w:hAnsi="Verdana"/>
          <w:b/>
          <w:sz w:val="20"/>
          <w:szCs w:val="20"/>
        </w:rPr>
        <w:t>) на ПРСР (2007 - 2013 г.)“</w:t>
      </w:r>
    </w:p>
    <w:p w:rsidR="00557972" w:rsidRPr="00F14CC3" w:rsidRDefault="00557972" w:rsidP="00B70934">
      <w:pPr>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w:t>
      </w:r>
      <w:r w:rsidR="00557972">
        <w:rPr>
          <w:rFonts w:ascii="Verdana" w:hAnsi="Verdana"/>
          <w:b/>
          <w:sz w:val="20"/>
          <w:szCs w:val="20"/>
        </w:rPr>
        <w:t xml:space="preserve"> </w:t>
      </w:r>
      <w:r w:rsidRPr="00F14CC3">
        <w:rPr>
          <w:rFonts w:ascii="Verdana" w:hAnsi="Verdana"/>
          <w:b/>
          <w:sz w:val="20"/>
          <w:szCs w:val="20"/>
        </w:rPr>
        <w:t>Е:</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pacing w:after="120"/>
        <w:jc w:val="both"/>
        <w:rPr>
          <w:rFonts w:ascii="Verdana" w:hAnsi="Verdana"/>
          <w:sz w:val="20"/>
          <w:szCs w:val="20"/>
        </w:rPr>
      </w:pPr>
      <w:r w:rsidRPr="00F14CC3">
        <w:rPr>
          <w:rFonts w:ascii="Verdana" w:hAnsi="Verdana"/>
          <w:sz w:val="20"/>
          <w:szCs w:val="20"/>
        </w:rPr>
        <w:t>При изготвяне на офертата са спазени задълженията</w:t>
      </w:r>
      <w:r w:rsidR="00DC1371">
        <w:rPr>
          <w:rFonts w:ascii="Verdana" w:hAnsi="Verdana"/>
          <w:sz w:val="20"/>
          <w:szCs w:val="20"/>
        </w:rPr>
        <w:t>,</w:t>
      </w:r>
      <w:r w:rsidRPr="00F14CC3">
        <w:rPr>
          <w:rFonts w:ascii="Verdana" w:hAnsi="Verdana"/>
          <w:sz w:val="20"/>
          <w:szCs w:val="20"/>
        </w:rPr>
        <w:t xml:space="preserve"> свързани с данъци и осигуровки, закрила на заетостта и условията на труд.</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557972">
      <w:pPr>
        <w:shd w:val="clear" w:color="auto" w:fill="FFFFFF"/>
        <w:spacing w:line="276" w:lineRule="auto"/>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Pr="00F14CC3" w:rsidRDefault="00D74D84" w:rsidP="001D601F">
      <w:pPr>
        <w:shd w:val="clear" w:color="auto" w:fill="FFFFFF"/>
        <w:spacing w:line="276" w:lineRule="auto"/>
        <w:jc w:val="both"/>
        <w:rPr>
          <w:rFonts w:ascii="Verdana" w:hAnsi="Verdana"/>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r w:rsidR="001D601F" w:rsidRPr="001D601F">
        <w:rPr>
          <w:rFonts w:ascii="Verdana" w:hAnsi="Verdana"/>
          <w:i/>
          <w:sz w:val="20"/>
          <w:szCs w:val="20"/>
        </w:rPr>
        <w:t xml:space="preserve"> </w:t>
      </w:r>
      <w:r w:rsidR="001D601F">
        <w:rPr>
          <w:rFonts w:ascii="Verdana" w:hAnsi="Verdana"/>
          <w:i/>
          <w:sz w:val="20"/>
          <w:szCs w:val="20"/>
          <w:lang w:val="en-US"/>
        </w:rPr>
        <w:t xml:space="preserve">                                                                                        </w:t>
      </w:r>
    </w:p>
    <w:p w:rsidR="00D74D84" w:rsidRPr="001D601F" w:rsidRDefault="001D601F" w:rsidP="00D74D84">
      <w:pPr>
        <w:shd w:val="clear" w:color="auto" w:fill="FFFFFF"/>
        <w:spacing w:line="276" w:lineRule="auto"/>
        <w:jc w:val="both"/>
        <w:rPr>
          <w:rFonts w:ascii="Verdana" w:hAnsi="Verdana"/>
          <w:b/>
          <w:sz w:val="20"/>
          <w:szCs w:val="20"/>
          <w:lang w:val="en-US"/>
        </w:rPr>
      </w:pPr>
      <w:r>
        <w:rPr>
          <w:rFonts w:ascii="Verdana" w:hAnsi="Verdana"/>
          <w:b/>
          <w:sz w:val="20"/>
          <w:szCs w:val="20"/>
          <w:lang w:val="en-US"/>
        </w:rPr>
        <w:t xml:space="preserve">                                                                             </w:t>
      </w:r>
      <w:r w:rsidR="00557972">
        <w:rPr>
          <w:rFonts w:ascii="Verdana" w:hAnsi="Verdana"/>
          <w:b/>
          <w:sz w:val="20"/>
          <w:szCs w:val="20"/>
        </w:rPr>
        <w:t xml:space="preserve">                      </w:t>
      </w:r>
      <w:r>
        <w:rPr>
          <w:rFonts w:ascii="Verdana" w:hAnsi="Verdana"/>
          <w:b/>
          <w:sz w:val="20"/>
          <w:szCs w:val="20"/>
          <w:lang w:val="en-US"/>
        </w:rPr>
        <w:t xml:space="preserve">    </w:t>
      </w:r>
      <w:r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i/>
          <w:sz w:val="20"/>
          <w:szCs w:val="20"/>
        </w:rPr>
        <w:t xml:space="preserve">                                                                                                                                                             </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B70934" w:rsidRDefault="00B70934" w:rsidP="000E68D9">
      <w:pPr>
        <w:widowControl w:val="0"/>
        <w:shd w:val="clear" w:color="auto" w:fill="FFFFFF"/>
        <w:autoSpaceDE w:val="0"/>
        <w:autoSpaceDN w:val="0"/>
        <w:adjustRightInd w:val="0"/>
        <w:spacing w:line="276" w:lineRule="auto"/>
        <w:outlineLvl w:val="0"/>
        <w:rPr>
          <w:rFonts w:ascii="Verdana" w:hAnsi="Verdana"/>
          <w:b/>
          <w:sz w:val="20"/>
          <w:szCs w:val="20"/>
        </w:rPr>
      </w:pPr>
    </w:p>
    <w:p w:rsidR="00DC1371" w:rsidRDefault="00DC1371"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160233" w:rsidRDefault="00160233"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160233" w:rsidRDefault="00160233"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47473D" w:rsidRDefault="0047473D"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47473D" w:rsidRDefault="0047473D"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9D1E4E" w:rsidRDefault="009D1E4E"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9D1E4E" w:rsidRDefault="009D1E4E"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9D1E4E" w:rsidRDefault="009D1E4E"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9D1E4E" w:rsidRDefault="009D1E4E"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9D1E4E" w:rsidRDefault="009D1E4E"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47473D" w:rsidRPr="00F14CC3" w:rsidRDefault="0047473D" w:rsidP="00DC1371">
      <w:pPr>
        <w:widowControl w:val="0"/>
        <w:shd w:val="clear" w:color="auto" w:fill="FFFFFF"/>
        <w:autoSpaceDE w:val="0"/>
        <w:autoSpaceDN w:val="0"/>
        <w:adjustRightInd w:val="0"/>
        <w:spacing w:line="276" w:lineRule="auto"/>
        <w:outlineLvl w:val="0"/>
        <w:rPr>
          <w:rFonts w:ascii="Verdana" w:hAnsi="Verdana"/>
          <w:b/>
          <w:sz w:val="20"/>
          <w:szCs w:val="20"/>
        </w:rPr>
      </w:pPr>
    </w:p>
    <w:p w:rsidR="00D74D84" w:rsidRPr="007F4607" w:rsidRDefault="00D74D84" w:rsidP="00D74D84">
      <w:pPr>
        <w:shd w:val="clear" w:color="auto" w:fill="FFFFFF"/>
        <w:spacing w:line="276" w:lineRule="auto"/>
        <w:jc w:val="right"/>
        <w:outlineLvl w:val="0"/>
        <w:rPr>
          <w:rFonts w:ascii="Verdana" w:hAnsi="Verdana"/>
          <w:b/>
          <w:sz w:val="20"/>
          <w:szCs w:val="20"/>
          <w:lang w:val="en-US"/>
        </w:rPr>
      </w:pPr>
      <w:r w:rsidRPr="00F14CC3">
        <w:rPr>
          <w:rFonts w:ascii="Verdana" w:hAnsi="Verdana"/>
          <w:b/>
          <w:sz w:val="20"/>
          <w:szCs w:val="20"/>
        </w:rPr>
        <w:t xml:space="preserve">ОБРАЗЕЦ № </w:t>
      </w:r>
      <w:r w:rsidR="007F4607">
        <w:rPr>
          <w:rFonts w:ascii="Verdana" w:hAnsi="Verdana"/>
          <w:b/>
          <w:sz w:val="20"/>
          <w:szCs w:val="20"/>
        </w:rPr>
        <w:t>7</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B50D5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от</w:t>
      </w:r>
      <w:r w:rsidRPr="00F14CC3">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Pr="00F14CC3">
        <w:rPr>
          <w:rFonts w:ascii="Verdana" w:hAnsi="Verdana"/>
          <w:sz w:val="20"/>
          <w:szCs w:val="20"/>
        </w:rPr>
        <w:t>..................................................................................................</w:t>
      </w:r>
      <w:r w:rsidR="002017EB">
        <w:rPr>
          <w:rFonts w:ascii="Verdana" w:hAnsi="Verdana"/>
          <w:sz w:val="20"/>
          <w:szCs w:val="20"/>
        </w:rPr>
        <w:t>......</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r w:rsidR="0047473D">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47473D" w:rsidRDefault="0047473D" w:rsidP="00D74D84">
      <w:pPr>
        <w:shd w:val="clear" w:color="auto" w:fill="FFFFFF"/>
        <w:spacing w:line="276" w:lineRule="auto"/>
        <w:rPr>
          <w:rFonts w:ascii="Verdana" w:hAnsi="Verdana"/>
          <w:sz w:val="20"/>
          <w:szCs w:val="20"/>
        </w:rPr>
      </w:pPr>
      <w:r w:rsidRPr="00F14CC3">
        <w:rPr>
          <w:rFonts w:ascii="Verdana" w:hAnsi="Verdana"/>
          <w:sz w:val="20"/>
          <w:szCs w:val="20"/>
        </w:rPr>
        <w:t>........................................................................................................</w:t>
      </w:r>
      <w:r>
        <w:rPr>
          <w:rFonts w:ascii="Verdana" w:hAnsi="Verdana"/>
          <w:sz w:val="20"/>
          <w:szCs w:val="20"/>
        </w:rPr>
        <w:t>..........................</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w:t>
      </w:r>
      <w:r w:rsidR="0047473D">
        <w:rPr>
          <w:rFonts w:ascii="Verdana" w:hAnsi="Verdana"/>
          <w:sz w:val="20"/>
          <w:szCs w:val="20"/>
        </w:rPr>
        <w:t xml:space="preserve">зпълнителя (когато е приложимо) </w:t>
      </w:r>
    </w:p>
    <w:p w:rsidR="004A054E" w:rsidRDefault="004A054E" w:rsidP="00B50D54">
      <w:pPr>
        <w:shd w:val="clear" w:color="auto" w:fill="FFFFFF"/>
        <w:spacing w:line="276" w:lineRule="auto"/>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47473D" w:rsidRDefault="004A054E" w:rsidP="00B70934">
      <w:pPr>
        <w:jc w:val="both"/>
        <w:rPr>
          <w:rFonts w:ascii="Verdana" w:hAnsi="Verdana"/>
          <w:sz w:val="20"/>
          <w:szCs w:val="20"/>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 настоящото, Ви </w:t>
      </w:r>
      <w:r w:rsidR="00382866">
        <w:rPr>
          <w:rFonts w:ascii="Verdana" w:hAnsi="Verdana"/>
          <w:sz w:val="20"/>
          <w:szCs w:val="20"/>
        </w:rPr>
        <w:t>представяме нашата ценово предложение</w:t>
      </w:r>
      <w:r w:rsidR="00D74D84" w:rsidRPr="00F14CC3">
        <w:rPr>
          <w:rFonts w:ascii="Verdana" w:hAnsi="Verdana"/>
          <w:sz w:val="20"/>
          <w:szCs w:val="20"/>
        </w:rPr>
        <w:t xml:space="preserve"> за участие в обявената от Вас обществена поръчка с предмет: </w:t>
      </w:r>
      <w:r w:rsidR="00B70934" w:rsidRPr="0047473D">
        <w:rPr>
          <w:rFonts w:ascii="Verdana" w:hAnsi="Verdana"/>
          <w:sz w:val="20"/>
          <w:szCs w:val="20"/>
        </w:rPr>
        <w:t>„</w:t>
      </w:r>
      <w:proofErr w:type="spellStart"/>
      <w:r w:rsidR="00B70934" w:rsidRPr="0047473D">
        <w:rPr>
          <w:rFonts w:ascii="Verdana" w:hAnsi="Verdana"/>
          <w:sz w:val="20"/>
          <w:szCs w:val="20"/>
        </w:rPr>
        <w:t>Последваща</w:t>
      </w:r>
      <w:proofErr w:type="spellEnd"/>
      <w:r w:rsidR="00B70934" w:rsidRPr="0047473D">
        <w:rPr>
          <w:rFonts w:ascii="Verdana" w:hAnsi="Verdana"/>
          <w:sz w:val="20"/>
          <w:szCs w:val="20"/>
        </w:rPr>
        <w:t xml:space="preserve"> оценка (</w:t>
      </w:r>
      <w:proofErr w:type="spellStart"/>
      <w:r w:rsidR="00B70934" w:rsidRPr="0047473D">
        <w:rPr>
          <w:rFonts w:ascii="Verdana" w:hAnsi="Verdana"/>
          <w:sz w:val="20"/>
          <w:szCs w:val="20"/>
        </w:rPr>
        <w:t>ex-post</w:t>
      </w:r>
      <w:proofErr w:type="spellEnd"/>
      <w:r w:rsidR="00B70934" w:rsidRPr="0047473D">
        <w:rPr>
          <w:rFonts w:ascii="Verdana" w:hAnsi="Verdana"/>
          <w:sz w:val="20"/>
          <w:szCs w:val="20"/>
        </w:rPr>
        <w:t>) на ПРСР (2007 - 2013 г.)“</w:t>
      </w:r>
      <w:r w:rsidR="00B50D54">
        <w:rPr>
          <w:rFonts w:ascii="Verdana" w:hAnsi="Verdana"/>
          <w:sz w:val="20"/>
          <w:szCs w:val="20"/>
        </w:rPr>
        <w:t>.</w:t>
      </w:r>
    </w:p>
    <w:p w:rsidR="00D74D84" w:rsidRPr="0047473D" w:rsidRDefault="00D74D84" w:rsidP="00D74D84">
      <w:pPr>
        <w:pStyle w:val="BodyText"/>
        <w:shd w:val="clear" w:color="auto" w:fill="FFFFFF"/>
        <w:spacing w:line="276" w:lineRule="auto"/>
        <w:ind w:firstLine="708"/>
        <w:jc w:val="both"/>
        <w:rPr>
          <w:rFonts w:ascii="Verdana" w:hAnsi="Verdana"/>
          <w:sz w:val="20"/>
          <w:szCs w:val="20"/>
        </w:rPr>
      </w:pPr>
      <w:r w:rsidRPr="0047473D">
        <w:rPr>
          <w:rFonts w:ascii="Verdana" w:hAnsi="Verdana"/>
          <w:spacing w:val="-1"/>
          <w:sz w:val="20"/>
          <w:szCs w:val="20"/>
        </w:rPr>
        <w:t>1.</w:t>
      </w:r>
      <w:proofErr w:type="spellStart"/>
      <w:r w:rsidRPr="0047473D">
        <w:rPr>
          <w:rFonts w:ascii="Verdana" w:hAnsi="Verdana"/>
          <w:spacing w:val="-1"/>
          <w:sz w:val="20"/>
          <w:szCs w:val="20"/>
        </w:rPr>
        <w:t>1</w:t>
      </w:r>
      <w:proofErr w:type="spellEnd"/>
      <w:r w:rsidRPr="0047473D">
        <w:rPr>
          <w:rFonts w:ascii="Verdana" w:hAnsi="Verdana"/>
          <w:spacing w:val="-1"/>
          <w:sz w:val="20"/>
          <w:szCs w:val="20"/>
        </w:rPr>
        <w:t xml:space="preserve">. Предлагаме да поемем, изпълним и завършим тази обществена поръчка, </w:t>
      </w:r>
      <w:r w:rsidRPr="0047473D">
        <w:rPr>
          <w:rFonts w:ascii="Verdana" w:hAnsi="Verdana"/>
          <w:sz w:val="20"/>
          <w:szCs w:val="20"/>
        </w:rPr>
        <w:t>съобразно условия</w:t>
      </w:r>
      <w:r w:rsidR="0047473D" w:rsidRPr="0047473D">
        <w:rPr>
          <w:rFonts w:ascii="Verdana" w:hAnsi="Verdana"/>
          <w:sz w:val="20"/>
          <w:szCs w:val="20"/>
        </w:rPr>
        <w:t>та на документацията за участие</w:t>
      </w:r>
      <w:r w:rsidRPr="0047473D">
        <w:rPr>
          <w:rFonts w:ascii="Verdana" w:hAnsi="Verdana"/>
          <w:sz w:val="20"/>
          <w:szCs w:val="20"/>
        </w:rPr>
        <w:t xml:space="preserve"> </w:t>
      </w:r>
      <w:r w:rsidR="0047473D" w:rsidRPr="0047473D">
        <w:rPr>
          <w:rFonts w:ascii="Verdana" w:hAnsi="Verdana"/>
          <w:sz w:val="20"/>
          <w:szCs w:val="20"/>
        </w:rPr>
        <w:t xml:space="preserve">при цена, </w:t>
      </w:r>
      <w:r w:rsidRPr="0047473D">
        <w:rPr>
          <w:rFonts w:ascii="Verdana" w:hAnsi="Verdana"/>
          <w:sz w:val="20"/>
          <w:szCs w:val="20"/>
        </w:rPr>
        <w:t>както следва:</w:t>
      </w:r>
    </w:p>
    <w:p w:rsidR="0047473D" w:rsidRDefault="0047473D" w:rsidP="00980853">
      <w:pPr>
        <w:shd w:val="clear" w:color="auto" w:fill="FFFFFF"/>
        <w:spacing w:line="276" w:lineRule="auto"/>
        <w:ind w:firstLine="709"/>
        <w:jc w:val="both"/>
        <w:rPr>
          <w:rFonts w:ascii="Verdana" w:hAnsi="Verdana"/>
          <w:sz w:val="20"/>
          <w:szCs w:val="20"/>
        </w:rPr>
      </w:pPr>
      <w:r w:rsidRPr="0047473D">
        <w:rPr>
          <w:rFonts w:ascii="Verdana" w:hAnsi="Verdana"/>
          <w:sz w:val="20"/>
          <w:szCs w:val="20"/>
        </w:rPr>
        <w:t xml:space="preserve"> а)</w:t>
      </w:r>
      <w:r w:rsidR="00D74D84" w:rsidRPr="0047473D">
        <w:rPr>
          <w:rFonts w:ascii="Verdana" w:hAnsi="Verdana"/>
          <w:sz w:val="20"/>
          <w:szCs w:val="20"/>
        </w:rPr>
        <w:t xml:space="preserve"> </w:t>
      </w:r>
      <w:r w:rsidR="00A54522" w:rsidRPr="0047473D">
        <w:rPr>
          <w:rFonts w:ascii="Verdana" w:hAnsi="Verdana"/>
          <w:sz w:val="20"/>
          <w:szCs w:val="20"/>
        </w:rPr>
        <w:t>Ц</w:t>
      </w:r>
      <w:r w:rsidR="00980853" w:rsidRPr="0047473D">
        <w:rPr>
          <w:rFonts w:ascii="Verdana" w:hAnsi="Verdana"/>
          <w:sz w:val="20"/>
          <w:szCs w:val="20"/>
        </w:rPr>
        <w:t xml:space="preserve">ена </w:t>
      </w:r>
      <w:r w:rsidR="00D74D84" w:rsidRPr="0047473D">
        <w:rPr>
          <w:rFonts w:ascii="Verdana" w:hAnsi="Verdana"/>
          <w:sz w:val="20"/>
          <w:szCs w:val="20"/>
        </w:rPr>
        <w:t xml:space="preserve">за изпълнение на </w:t>
      </w:r>
      <w:r>
        <w:rPr>
          <w:rFonts w:ascii="Verdana" w:hAnsi="Verdana"/>
          <w:sz w:val="20"/>
          <w:szCs w:val="20"/>
        </w:rPr>
        <w:t xml:space="preserve">настоящата обществена поръчка  _________________ </w:t>
      </w:r>
      <w:r w:rsidR="00980853" w:rsidRPr="0047473D">
        <w:rPr>
          <w:rFonts w:ascii="Verdana" w:hAnsi="Verdana"/>
          <w:sz w:val="20"/>
          <w:szCs w:val="20"/>
        </w:rPr>
        <w:t xml:space="preserve">лв. </w:t>
      </w:r>
      <w:r>
        <w:rPr>
          <w:rFonts w:ascii="Verdana" w:hAnsi="Verdana"/>
          <w:sz w:val="20"/>
          <w:szCs w:val="20"/>
        </w:rPr>
        <w:t xml:space="preserve">___________________ </w:t>
      </w:r>
      <w:r w:rsidR="00980853" w:rsidRPr="0047473D">
        <w:rPr>
          <w:rFonts w:ascii="Verdana" w:hAnsi="Verdana"/>
          <w:sz w:val="20"/>
          <w:szCs w:val="20"/>
        </w:rPr>
        <w:t>/</w:t>
      </w:r>
      <w:r>
        <w:rPr>
          <w:rFonts w:ascii="Verdana" w:hAnsi="Verdana"/>
          <w:sz w:val="20"/>
          <w:szCs w:val="20"/>
        </w:rPr>
        <w:t xml:space="preserve">словом/ </w:t>
      </w:r>
      <w:r w:rsidR="00D74D84" w:rsidRPr="0047473D">
        <w:rPr>
          <w:rFonts w:ascii="Verdana" w:hAnsi="Verdana"/>
          <w:sz w:val="20"/>
          <w:szCs w:val="20"/>
        </w:rPr>
        <w:t>без ДДС</w:t>
      </w:r>
      <w:r w:rsidR="00980853" w:rsidRPr="0047473D">
        <w:rPr>
          <w:rFonts w:ascii="Verdana" w:hAnsi="Verdana"/>
          <w:sz w:val="20"/>
          <w:szCs w:val="20"/>
        </w:rPr>
        <w:t xml:space="preserve"> </w:t>
      </w:r>
    </w:p>
    <w:p w:rsidR="00C7320D" w:rsidRDefault="0047473D" w:rsidP="0047473D">
      <w:pPr>
        <w:shd w:val="clear" w:color="auto" w:fill="FFFFFF"/>
        <w:spacing w:line="276" w:lineRule="auto"/>
        <w:ind w:firstLine="709"/>
        <w:jc w:val="both"/>
        <w:rPr>
          <w:rFonts w:ascii="Verdana" w:hAnsi="Verdana"/>
          <w:sz w:val="20"/>
          <w:szCs w:val="20"/>
        </w:rPr>
      </w:pPr>
      <w:r>
        <w:rPr>
          <w:rFonts w:ascii="Verdana" w:hAnsi="Verdana"/>
          <w:sz w:val="20"/>
          <w:szCs w:val="20"/>
        </w:rPr>
        <w:t xml:space="preserve">* Максималният бюджет на възложителя е </w:t>
      </w:r>
      <w:r w:rsidR="00933373">
        <w:rPr>
          <w:rFonts w:ascii="Verdana" w:hAnsi="Verdana"/>
          <w:sz w:val="20"/>
          <w:szCs w:val="20"/>
        </w:rPr>
        <w:t>260 000</w:t>
      </w:r>
      <w:r w:rsidR="00980853" w:rsidRPr="0047473D">
        <w:rPr>
          <w:rFonts w:ascii="Verdana" w:hAnsi="Verdana"/>
          <w:sz w:val="20"/>
          <w:szCs w:val="20"/>
          <w:lang w:val="ru-RU"/>
        </w:rPr>
        <w:t xml:space="preserve"> </w:t>
      </w:r>
      <w:r w:rsidR="00980853" w:rsidRPr="0047473D">
        <w:rPr>
          <w:rFonts w:ascii="Verdana" w:hAnsi="Verdana"/>
          <w:sz w:val="20"/>
          <w:szCs w:val="20"/>
        </w:rPr>
        <w:t xml:space="preserve">лв. </w:t>
      </w:r>
      <w:r w:rsidR="00933373">
        <w:rPr>
          <w:rFonts w:ascii="Verdana" w:hAnsi="Verdana"/>
          <w:sz w:val="20"/>
          <w:szCs w:val="20"/>
        </w:rPr>
        <w:t xml:space="preserve">/двеста и шестдесет </w:t>
      </w:r>
      <w:r w:rsidR="00B70934" w:rsidRPr="0047473D">
        <w:rPr>
          <w:rFonts w:ascii="Verdana" w:hAnsi="Verdana"/>
          <w:sz w:val="20"/>
          <w:szCs w:val="20"/>
        </w:rPr>
        <w:t xml:space="preserve">хиляди </w:t>
      </w:r>
      <w:proofErr w:type="spellStart"/>
      <w:r>
        <w:rPr>
          <w:rFonts w:ascii="Verdana" w:hAnsi="Verdana"/>
          <w:sz w:val="20"/>
          <w:szCs w:val="20"/>
        </w:rPr>
        <w:t>лвева</w:t>
      </w:r>
      <w:proofErr w:type="spellEnd"/>
      <w:r w:rsidR="00980853" w:rsidRPr="0047473D">
        <w:rPr>
          <w:rFonts w:ascii="Verdana" w:hAnsi="Verdana"/>
          <w:sz w:val="20"/>
          <w:szCs w:val="20"/>
        </w:rPr>
        <w:t>/ без ДДС</w:t>
      </w:r>
      <w:r>
        <w:rPr>
          <w:rFonts w:ascii="Verdana" w:hAnsi="Verdana"/>
          <w:sz w:val="20"/>
          <w:szCs w:val="20"/>
        </w:rPr>
        <w:t>.</w:t>
      </w:r>
    </w:p>
    <w:p w:rsidR="00B84CFE" w:rsidRPr="00F14CC3" w:rsidRDefault="00C7320D" w:rsidP="00B84CFE">
      <w:pPr>
        <w:shd w:val="clear" w:color="auto" w:fill="FFFFFF"/>
        <w:spacing w:line="276" w:lineRule="auto"/>
        <w:jc w:val="both"/>
        <w:rPr>
          <w:rFonts w:ascii="Verdana" w:hAnsi="Verdana"/>
          <w:sz w:val="20"/>
          <w:szCs w:val="20"/>
        </w:rPr>
      </w:pPr>
      <w:r>
        <w:rPr>
          <w:rFonts w:ascii="Verdana" w:hAnsi="Verdana"/>
          <w:b/>
          <w:sz w:val="20"/>
          <w:szCs w:val="20"/>
        </w:rPr>
        <w:t xml:space="preserve">          </w:t>
      </w:r>
      <w:r w:rsidR="00D74D84" w:rsidRPr="00B50D54">
        <w:rPr>
          <w:rFonts w:ascii="Verdana" w:hAnsi="Verdana"/>
          <w:sz w:val="20"/>
          <w:szCs w:val="20"/>
        </w:rPr>
        <w:t>Забележка:</w:t>
      </w:r>
      <w:r w:rsidR="00D74D84" w:rsidRPr="00F14CC3">
        <w:rPr>
          <w:rFonts w:ascii="Verdana" w:hAnsi="Verdana"/>
          <w:b/>
          <w:sz w:val="20"/>
          <w:szCs w:val="20"/>
        </w:rPr>
        <w:t xml:space="preserve"> </w:t>
      </w:r>
      <w:r w:rsidR="00B84CFE" w:rsidRPr="00F14CC3">
        <w:rPr>
          <w:rFonts w:ascii="Verdana" w:hAnsi="Verdana"/>
          <w:sz w:val="20"/>
          <w:szCs w:val="20"/>
        </w:rPr>
        <w:t xml:space="preserve">Офертите на участниците не трябва да надхвърлят </w:t>
      </w:r>
      <w:r w:rsidR="00B50D54">
        <w:rPr>
          <w:rFonts w:ascii="Verdana" w:hAnsi="Verdana"/>
          <w:sz w:val="20"/>
          <w:szCs w:val="20"/>
        </w:rPr>
        <w:t>максималният бюджет на възложителя за</w:t>
      </w:r>
      <w:r w:rsidR="00B84CFE" w:rsidRPr="00F14CC3">
        <w:rPr>
          <w:rFonts w:ascii="Verdana" w:hAnsi="Verdana"/>
          <w:sz w:val="20"/>
          <w:szCs w:val="20"/>
        </w:rPr>
        <w:t xml:space="preserve"> настоящата поръчка. Участник, предложил цена, по-висока от стойностите</w:t>
      </w:r>
      <w:r w:rsidR="00DC1371">
        <w:rPr>
          <w:rFonts w:ascii="Verdana" w:hAnsi="Verdana"/>
          <w:sz w:val="20"/>
          <w:szCs w:val="20"/>
        </w:rPr>
        <w:t>,</w:t>
      </w:r>
      <w:r w:rsidR="00B84CFE" w:rsidRPr="00F14CC3">
        <w:rPr>
          <w:rFonts w:ascii="Verdana" w:hAnsi="Verdana"/>
          <w:sz w:val="20"/>
          <w:szCs w:val="20"/>
        </w:rPr>
        <w:t xml:space="preserve"> описани в предходното изречение</w:t>
      </w:r>
      <w:r w:rsidR="00DC1371">
        <w:rPr>
          <w:rFonts w:ascii="Verdana" w:hAnsi="Verdana"/>
          <w:sz w:val="20"/>
          <w:szCs w:val="20"/>
        </w:rPr>
        <w:t>,</w:t>
      </w:r>
      <w:r w:rsidR="00B84CFE" w:rsidRPr="00F14CC3">
        <w:rPr>
          <w:rFonts w:ascii="Verdana" w:hAnsi="Verdana"/>
          <w:sz w:val="20"/>
          <w:szCs w:val="20"/>
        </w:rPr>
        <w:t xml:space="preserve"> ще бъде отстранен от участие в процедурата</w:t>
      </w:r>
      <w:r w:rsidR="00DC1371">
        <w:rPr>
          <w:rFonts w:ascii="Verdana" w:hAnsi="Verdana"/>
          <w:sz w:val="20"/>
          <w:szCs w:val="20"/>
        </w:rPr>
        <w:t>.</w:t>
      </w:r>
      <w:r w:rsidR="00B84CFE" w:rsidRPr="00F14CC3">
        <w:rPr>
          <w:rFonts w:ascii="Verdana" w:hAnsi="Verdana"/>
          <w:sz w:val="20"/>
          <w:szCs w:val="20"/>
        </w:rPr>
        <w:t xml:space="preserve"> Определената прогнозна стойност се явява максимална по процедурата, оферти над нея ще бъдат отстранявани. </w:t>
      </w:r>
    </w:p>
    <w:p w:rsidR="00D74D84" w:rsidRPr="00F14CC3" w:rsidRDefault="00D74D84" w:rsidP="00D74D84">
      <w:pPr>
        <w:shd w:val="clear" w:color="auto" w:fill="FFFFFF"/>
        <w:tabs>
          <w:tab w:val="left" w:pos="0"/>
        </w:tabs>
        <w:spacing w:line="276" w:lineRule="auto"/>
        <w:ind w:firstLine="720"/>
        <w:jc w:val="both"/>
        <w:rPr>
          <w:rFonts w:ascii="Verdana" w:hAnsi="Verdana"/>
          <w:sz w:val="20"/>
          <w:szCs w:val="20"/>
        </w:rPr>
      </w:pPr>
      <w:r w:rsidRPr="00F14CC3">
        <w:rPr>
          <w:rFonts w:ascii="Verdana" w:hAnsi="Verdana"/>
          <w:sz w:val="20"/>
          <w:szCs w:val="20"/>
        </w:rPr>
        <w:t xml:space="preserve">Предложените цени са определени при пълно съответствие с условията от документацията </w:t>
      </w:r>
      <w:r w:rsidR="00980853">
        <w:rPr>
          <w:rFonts w:ascii="Verdana" w:hAnsi="Verdana"/>
          <w:sz w:val="20"/>
          <w:szCs w:val="20"/>
        </w:rPr>
        <w:t xml:space="preserve">и техническата спецификация </w:t>
      </w:r>
      <w:r w:rsidRPr="00F14CC3">
        <w:rPr>
          <w:rFonts w:ascii="Verdana" w:hAnsi="Verdana"/>
          <w:sz w:val="20"/>
          <w:szCs w:val="20"/>
        </w:rPr>
        <w:t>по процедурата.</w:t>
      </w:r>
    </w:p>
    <w:p w:rsidR="00D74D8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ab/>
      </w:r>
      <w:r w:rsidR="004A054E">
        <w:rPr>
          <w:rFonts w:ascii="Verdana" w:hAnsi="Verdana"/>
          <w:b/>
          <w:sz w:val="20"/>
          <w:szCs w:val="20"/>
        </w:rPr>
        <w:t>2</w:t>
      </w:r>
      <w:r w:rsidRPr="00F14CC3">
        <w:rPr>
          <w:rFonts w:ascii="Verdana" w:hAnsi="Verdana"/>
          <w:b/>
          <w:sz w:val="20"/>
          <w:szCs w:val="20"/>
        </w:rPr>
        <w:t>.</w:t>
      </w:r>
      <w:r w:rsidRPr="00F14CC3">
        <w:rPr>
          <w:rFonts w:ascii="Verdana" w:hAnsi="Verdana"/>
          <w:sz w:val="20"/>
          <w:szCs w:val="20"/>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w:t>
      </w:r>
      <w:r w:rsidR="00DC1371">
        <w:rPr>
          <w:rFonts w:ascii="Verdana" w:hAnsi="Verdana"/>
          <w:sz w:val="20"/>
          <w:szCs w:val="20"/>
        </w:rPr>
        <w:t>,</w:t>
      </w:r>
      <w:r w:rsidRPr="00F14CC3">
        <w:rPr>
          <w:rFonts w:ascii="Verdana" w:hAnsi="Verdana"/>
          <w:sz w:val="20"/>
          <w:szCs w:val="20"/>
        </w:rPr>
        <w:t xml:space="preserve"> залегнали в (</w:t>
      </w:r>
      <w:proofErr w:type="spellStart"/>
      <w:r w:rsidRPr="00F14CC3">
        <w:rPr>
          <w:rFonts w:ascii="Verdana" w:hAnsi="Verdana"/>
          <w:sz w:val="20"/>
          <w:szCs w:val="20"/>
        </w:rPr>
        <w:t>проекто</w:t>
      </w:r>
      <w:proofErr w:type="spellEnd"/>
      <w:r w:rsidRPr="00F14CC3">
        <w:rPr>
          <w:rFonts w:ascii="Verdana" w:hAnsi="Verdana"/>
          <w:sz w:val="20"/>
          <w:szCs w:val="20"/>
        </w:rPr>
        <w:t>) договора, като всички наши действия подлежат на проверка и съгласуване от страна на Възложителя, вкл. външни за страната органи.</w:t>
      </w:r>
      <w:r w:rsidR="00A54522">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r w:rsidRPr="00A54522">
        <w:rPr>
          <w:rFonts w:ascii="Verdana" w:hAnsi="Verdana"/>
          <w:b/>
          <w:sz w:val="20"/>
          <w:szCs w:val="20"/>
        </w:rPr>
        <w:t>3.</w:t>
      </w:r>
      <w:r>
        <w:rPr>
          <w:rFonts w:ascii="Verdana" w:hAnsi="Verdana"/>
          <w:sz w:val="20"/>
          <w:szCs w:val="20"/>
        </w:rPr>
        <w:t xml:space="preserve"> Цената включва всички разходи по изпълнение предмета на поръчката, включително в случаите на удължаване срока на договора.</w:t>
      </w:r>
    </w:p>
    <w:p w:rsidR="00C7320D" w:rsidRDefault="00C7320D" w:rsidP="00980853">
      <w:pPr>
        <w:jc w:val="both"/>
        <w:rPr>
          <w:rFonts w:ascii="Verdana" w:hAnsi="Verdana"/>
          <w:b/>
          <w:i/>
          <w:sz w:val="16"/>
          <w:szCs w:val="16"/>
        </w:rPr>
      </w:pPr>
    </w:p>
    <w:p w:rsidR="00DC1371" w:rsidRPr="00DC1371" w:rsidRDefault="009D2A74" w:rsidP="00B50D54">
      <w:pPr>
        <w:jc w:val="both"/>
        <w:rPr>
          <w:rFonts w:ascii="Verdana" w:hAnsi="Verdana"/>
          <w:i/>
          <w:sz w:val="16"/>
          <w:szCs w:val="16"/>
        </w:rPr>
      </w:pPr>
      <w:r>
        <w:rPr>
          <w:rFonts w:ascii="Verdana" w:hAnsi="Verdana"/>
          <w:b/>
          <w:i/>
          <w:sz w:val="16"/>
          <w:szCs w:val="16"/>
        </w:rPr>
        <w:t>*Приложение</w:t>
      </w:r>
      <w:r w:rsidR="00980853" w:rsidRPr="00E00337">
        <w:rPr>
          <w:rFonts w:ascii="Verdana" w:hAnsi="Verdana"/>
          <w:b/>
          <w:i/>
          <w:sz w:val="16"/>
          <w:szCs w:val="16"/>
        </w:rPr>
        <w:t xml:space="preserve">: </w:t>
      </w:r>
      <w:r w:rsidR="00DC1371" w:rsidRPr="00DC1371">
        <w:rPr>
          <w:rFonts w:ascii="Verdana" w:hAnsi="Verdana"/>
          <w:i/>
          <w:sz w:val="16"/>
          <w:szCs w:val="16"/>
        </w:rPr>
        <w:t>Хонорар –</w:t>
      </w:r>
      <w:r w:rsidR="00773008">
        <w:rPr>
          <w:rFonts w:ascii="Verdana" w:hAnsi="Verdana"/>
          <w:i/>
          <w:sz w:val="16"/>
          <w:szCs w:val="16"/>
        </w:rPr>
        <w:t xml:space="preserve"> </w:t>
      </w:r>
      <w:r w:rsidR="00DC1371" w:rsidRPr="00DC1371">
        <w:rPr>
          <w:rFonts w:ascii="Verdana" w:hAnsi="Verdana"/>
          <w:i/>
          <w:sz w:val="16"/>
          <w:szCs w:val="16"/>
        </w:rPr>
        <w:t xml:space="preserve">сметка, </w:t>
      </w:r>
      <w:r w:rsidR="00773008">
        <w:rPr>
          <w:rFonts w:ascii="Verdana" w:hAnsi="Verdana"/>
          <w:i/>
          <w:sz w:val="16"/>
          <w:szCs w:val="16"/>
        </w:rPr>
        <w:t xml:space="preserve">съдържаща сумите по отделните пера, по които ще извършим разходи при изпълнението на поръчката, </w:t>
      </w:r>
      <w:r w:rsidR="00DC1371" w:rsidRPr="00DC1371">
        <w:rPr>
          <w:rFonts w:ascii="Verdana" w:hAnsi="Verdana"/>
          <w:i/>
          <w:sz w:val="16"/>
          <w:szCs w:val="16"/>
        </w:rPr>
        <w:t xml:space="preserve">в която сборът на посочените суми следва </w:t>
      </w:r>
      <w:r w:rsidR="00B50D54">
        <w:rPr>
          <w:rFonts w:ascii="Verdana" w:hAnsi="Verdana"/>
          <w:i/>
          <w:sz w:val="16"/>
          <w:szCs w:val="16"/>
        </w:rPr>
        <w:t xml:space="preserve">да съвпада с посочената цена за </w:t>
      </w:r>
      <w:r w:rsidR="00DC1371" w:rsidRPr="00DC1371">
        <w:rPr>
          <w:rFonts w:ascii="Verdana" w:hAnsi="Verdana"/>
          <w:i/>
          <w:sz w:val="16"/>
          <w:szCs w:val="16"/>
        </w:rPr>
        <w:t xml:space="preserve">изпълнение на поръчката, предложена в настоящата оферта. В случай на разминаване, участникът се отстранява. </w:t>
      </w:r>
    </w:p>
    <w:p w:rsidR="00980853" w:rsidRPr="00DC1371" w:rsidRDefault="00980853" w:rsidP="00980853">
      <w:pPr>
        <w:jc w:val="both"/>
        <w:rPr>
          <w:rFonts w:ascii="Verdana" w:hAnsi="Verdana"/>
          <w:i/>
          <w:sz w:val="16"/>
          <w:szCs w:val="16"/>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773008">
        <w:rPr>
          <w:rFonts w:ascii="Verdana" w:hAnsi="Verdana"/>
          <w:b/>
          <w:sz w:val="20"/>
          <w:szCs w:val="20"/>
        </w:rPr>
        <w:t xml:space="preserve">              </w:t>
      </w:r>
      <w:r w:rsidR="00980853">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Pr="00F14CC3">
        <w:rPr>
          <w:rFonts w:ascii="Verdana" w:hAnsi="Verdana"/>
          <w:b/>
          <w:sz w:val="20"/>
          <w:szCs w:val="20"/>
        </w:rPr>
        <w:t xml:space="preserve"> </w:t>
      </w:r>
      <w:r w:rsidR="00773008">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C17809" w:rsidRPr="006937BC" w:rsidRDefault="00D74D84" w:rsidP="006937BC">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980853">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C17809" w:rsidRPr="00DC1371" w:rsidRDefault="00C17809" w:rsidP="00C17809">
      <w:pPr>
        <w:shd w:val="clear" w:color="auto" w:fill="FFFFFF"/>
        <w:spacing w:line="276" w:lineRule="auto"/>
        <w:outlineLvl w:val="0"/>
        <w:rPr>
          <w:rFonts w:ascii="Verdana" w:hAnsi="Verdana"/>
          <w:b/>
          <w:sz w:val="20"/>
          <w:szCs w:val="20"/>
        </w:rPr>
      </w:pPr>
    </w:p>
    <w:p w:rsidR="004A67CA" w:rsidRPr="005F4526" w:rsidRDefault="004A67CA" w:rsidP="004A67CA">
      <w:pPr>
        <w:shd w:val="clear" w:color="auto" w:fill="FFFFFF"/>
        <w:spacing w:line="276" w:lineRule="auto"/>
        <w:jc w:val="right"/>
        <w:outlineLvl w:val="0"/>
        <w:rPr>
          <w:rFonts w:ascii="Verdana" w:hAnsi="Verdana"/>
          <w:b/>
          <w:sz w:val="20"/>
          <w:szCs w:val="20"/>
        </w:rPr>
      </w:pPr>
      <w:r w:rsidRPr="005F4526">
        <w:rPr>
          <w:rFonts w:ascii="Verdana" w:hAnsi="Verdana"/>
          <w:b/>
          <w:sz w:val="20"/>
          <w:szCs w:val="20"/>
        </w:rPr>
        <w:lastRenderedPageBreak/>
        <w:t>ОБРАЗЕЦ № 8</w:t>
      </w:r>
    </w:p>
    <w:p w:rsidR="004A67CA" w:rsidRDefault="004A67CA" w:rsidP="004A67CA">
      <w:pPr>
        <w:jc w:val="right"/>
        <w:rPr>
          <w:rFonts w:ascii="Verdana" w:hAnsi="Verdana"/>
          <w:b/>
          <w:sz w:val="20"/>
          <w:szCs w:val="20"/>
          <w:lang w:eastAsia="en-US"/>
        </w:rPr>
      </w:pPr>
      <w:r w:rsidRPr="005F4526">
        <w:rPr>
          <w:rFonts w:ascii="Verdana" w:hAnsi="Verdana"/>
          <w:b/>
          <w:sz w:val="20"/>
          <w:szCs w:val="20"/>
          <w:lang w:eastAsia="en-US"/>
        </w:rPr>
        <w:t>Проект!</w:t>
      </w:r>
    </w:p>
    <w:p w:rsidR="00976E2D" w:rsidRPr="005F4526" w:rsidRDefault="00976E2D" w:rsidP="004A67CA">
      <w:pPr>
        <w:jc w:val="right"/>
        <w:rPr>
          <w:rFonts w:ascii="Verdana" w:hAnsi="Verdana"/>
          <w:b/>
          <w:sz w:val="20"/>
          <w:szCs w:val="20"/>
          <w:lang w:eastAsia="en-US"/>
        </w:rPr>
      </w:pPr>
    </w:p>
    <w:p w:rsidR="004A67CA" w:rsidRPr="005F4526" w:rsidRDefault="004A67CA" w:rsidP="004A67CA">
      <w:pPr>
        <w:jc w:val="both"/>
        <w:rPr>
          <w:rFonts w:ascii="Verdana" w:hAnsi="Verdana"/>
          <w:b/>
          <w:sz w:val="20"/>
          <w:szCs w:val="20"/>
          <w:lang w:eastAsia="en-US"/>
        </w:rPr>
      </w:pPr>
      <w:r w:rsidRPr="005F4526">
        <w:rPr>
          <w:rFonts w:ascii="Verdana" w:hAnsi="Verdana"/>
          <w:b/>
          <w:sz w:val="20"/>
          <w:szCs w:val="20"/>
          <w:lang w:eastAsia="en-US"/>
        </w:rPr>
        <w:tab/>
      </w:r>
      <w:r w:rsidRPr="005F4526">
        <w:rPr>
          <w:rFonts w:ascii="Verdana" w:hAnsi="Verdana"/>
          <w:b/>
          <w:sz w:val="20"/>
          <w:szCs w:val="20"/>
          <w:lang w:eastAsia="en-US"/>
        </w:rPr>
        <w:tab/>
      </w:r>
      <w:r w:rsidRPr="005F4526">
        <w:rPr>
          <w:rFonts w:ascii="Verdana" w:hAnsi="Verdana"/>
          <w:b/>
          <w:sz w:val="20"/>
          <w:szCs w:val="20"/>
          <w:lang w:eastAsia="en-US"/>
        </w:rPr>
        <w:tab/>
      </w:r>
    </w:p>
    <w:p w:rsidR="004A67CA" w:rsidRDefault="004A67CA" w:rsidP="004A67CA">
      <w:pPr>
        <w:jc w:val="center"/>
        <w:rPr>
          <w:rFonts w:ascii="Verdana" w:hAnsi="Verdana"/>
          <w:b/>
          <w:kern w:val="24"/>
          <w:sz w:val="20"/>
          <w:szCs w:val="20"/>
          <w:lang w:eastAsia="en-US"/>
        </w:rPr>
      </w:pPr>
      <w:r w:rsidRPr="00856415">
        <w:rPr>
          <w:rFonts w:ascii="Verdana" w:hAnsi="Verdana"/>
          <w:b/>
          <w:kern w:val="24"/>
          <w:sz w:val="20"/>
          <w:szCs w:val="20"/>
          <w:lang w:eastAsia="en-US"/>
        </w:rPr>
        <w:t>ДОГОВОР ЗА УСЛУГА</w:t>
      </w:r>
    </w:p>
    <w:p w:rsidR="00976E2D" w:rsidRPr="005F4526" w:rsidRDefault="00976E2D" w:rsidP="004A67CA">
      <w:pPr>
        <w:jc w:val="center"/>
        <w:rPr>
          <w:rFonts w:ascii="Verdana" w:hAnsi="Verdana"/>
          <w:b/>
          <w:kern w:val="24"/>
          <w:sz w:val="20"/>
          <w:szCs w:val="20"/>
          <w:lang w:eastAsia="en-US"/>
        </w:rPr>
      </w:pPr>
    </w:p>
    <w:p w:rsidR="004A67CA" w:rsidRPr="005F4526" w:rsidRDefault="004A67CA" w:rsidP="004A67CA">
      <w:pPr>
        <w:jc w:val="center"/>
        <w:rPr>
          <w:rFonts w:ascii="Verdana" w:hAnsi="Verdana"/>
          <w:b/>
          <w:sz w:val="20"/>
          <w:szCs w:val="20"/>
          <w:lang w:eastAsia="en-US"/>
        </w:rPr>
      </w:pPr>
    </w:p>
    <w:p w:rsidR="004A67CA" w:rsidRDefault="004A67CA" w:rsidP="004A67CA">
      <w:pPr>
        <w:jc w:val="center"/>
        <w:rPr>
          <w:rFonts w:ascii="Verdana" w:hAnsi="Verdana"/>
          <w:b/>
          <w:kern w:val="24"/>
          <w:sz w:val="20"/>
          <w:szCs w:val="20"/>
          <w:lang w:eastAsia="en-US"/>
        </w:rPr>
      </w:pPr>
      <w:r w:rsidRPr="005F4526">
        <w:rPr>
          <w:rFonts w:ascii="Verdana" w:hAnsi="Verdana"/>
          <w:b/>
          <w:kern w:val="24"/>
          <w:sz w:val="20"/>
          <w:szCs w:val="20"/>
          <w:lang w:eastAsia="en-US"/>
        </w:rPr>
        <w:t xml:space="preserve">№ </w:t>
      </w:r>
      <w:r w:rsidRPr="005F4526">
        <w:rPr>
          <w:b/>
          <w:kern w:val="24"/>
          <w:sz w:val="20"/>
          <w:szCs w:val="20"/>
          <w:lang w:eastAsia="en-US"/>
        </w:rPr>
        <w:t>_________________________</w:t>
      </w:r>
      <w:r w:rsidRPr="005F4526">
        <w:rPr>
          <w:rFonts w:ascii="Verdana" w:hAnsi="Verdana"/>
          <w:b/>
          <w:kern w:val="24"/>
          <w:sz w:val="20"/>
          <w:szCs w:val="20"/>
          <w:lang w:eastAsia="en-US"/>
        </w:rPr>
        <w:t>/</w:t>
      </w:r>
      <w:r w:rsidRPr="005F4526">
        <w:rPr>
          <w:b/>
          <w:kern w:val="24"/>
          <w:sz w:val="20"/>
          <w:szCs w:val="20"/>
          <w:lang w:eastAsia="en-US"/>
        </w:rPr>
        <w:t xml:space="preserve">__________________________ </w:t>
      </w:r>
      <w:r w:rsidRPr="005F4526">
        <w:rPr>
          <w:rFonts w:ascii="Verdana" w:hAnsi="Verdana"/>
          <w:b/>
          <w:kern w:val="24"/>
          <w:sz w:val="20"/>
          <w:szCs w:val="20"/>
          <w:lang w:eastAsia="en-US"/>
        </w:rPr>
        <w:t>201</w:t>
      </w:r>
      <w:r>
        <w:rPr>
          <w:rFonts w:ascii="Verdana" w:hAnsi="Verdana"/>
          <w:b/>
          <w:kern w:val="24"/>
          <w:sz w:val="20"/>
          <w:szCs w:val="20"/>
          <w:lang w:eastAsia="en-US"/>
        </w:rPr>
        <w:t>6</w:t>
      </w:r>
      <w:r w:rsidRPr="005F4526">
        <w:rPr>
          <w:rFonts w:ascii="Verdana" w:hAnsi="Verdana"/>
          <w:b/>
          <w:kern w:val="24"/>
          <w:sz w:val="20"/>
          <w:szCs w:val="20"/>
          <w:lang w:eastAsia="en-US"/>
        </w:rPr>
        <w:t xml:space="preserve"> г.</w:t>
      </w:r>
    </w:p>
    <w:p w:rsidR="00E232F9" w:rsidRDefault="00E232F9"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4433D0" w:rsidRDefault="004433D0" w:rsidP="00A52C3E">
      <w:pPr>
        <w:spacing w:line="360" w:lineRule="auto"/>
        <w:jc w:val="both"/>
        <w:rPr>
          <w:rFonts w:ascii="Verdana" w:hAnsi="Verdana"/>
          <w:kern w:val="24"/>
          <w:sz w:val="20"/>
          <w:szCs w:val="20"/>
          <w:lang w:eastAsia="en-US"/>
        </w:rPr>
      </w:pPr>
    </w:p>
    <w:p w:rsidR="00A52C3E" w:rsidRPr="005F4526" w:rsidRDefault="00A52C3E" w:rsidP="00A52C3E">
      <w:pPr>
        <w:spacing w:line="360" w:lineRule="auto"/>
        <w:jc w:val="both"/>
        <w:rPr>
          <w:rFonts w:ascii="Verdana" w:hAnsi="Verdana"/>
          <w:kern w:val="24"/>
          <w:sz w:val="20"/>
          <w:szCs w:val="20"/>
          <w:lang w:eastAsia="en-US"/>
        </w:rPr>
      </w:pPr>
      <w:r w:rsidRPr="005F4526">
        <w:rPr>
          <w:rFonts w:ascii="Verdana" w:hAnsi="Verdana"/>
          <w:kern w:val="24"/>
          <w:sz w:val="20"/>
          <w:szCs w:val="20"/>
          <w:lang w:eastAsia="en-US"/>
        </w:rPr>
        <w:t>Днес, ________________ 201</w:t>
      </w:r>
      <w:r>
        <w:rPr>
          <w:rFonts w:ascii="Verdana" w:hAnsi="Verdana"/>
          <w:kern w:val="24"/>
          <w:sz w:val="20"/>
          <w:szCs w:val="20"/>
          <w:lang w:eastAsia="en-US"/>
        </w:rPr>
        <w:t>6</w:t>
      </w:r>
      <w:r w:rsidRPr="005F4526">
        <w:rPr>
          <w:rFonts w:ascii="Verdana" w:hAnsi="Verdana"/>
          <w:kern w:val="24"/>
          <w:sz w:val="20"/>
          <w:szCs w:val="20"/>
          <w:lang w:eastAsia="en-US"/>
        </w:rPr>
        <w:t xml:space="preserve"> г., в град София</w:t>
      </w:r>
      <w:r>
        <w:rPr>
          <w:rFonts w:ascii="Verdana" w:hAnsi="Verdana"/>
          <w:kern w:val="24"/>
          <w:sz w:val="20"/>
          <w:szCs w:val="20"/>
          <w:lang w:eastAsia="en-US"/>
        </w:rPr>
        <w:t>,</w:t>
      </w:r>
      <w:r w:rsidRPr="005F4526">
        <w:rPr>
          <w:rFonts w:ascii="Verdana" w:hAnsi="Verdana"/>
          <w:kern w:val="24"/>
          <w:sz w:val="20"/>
          <w:szCs w:val="20"/>
          <w:lang w:eastAsia="en-US"/>
        </w:rPr>
        <w:t xml:space="preserve"> Министерство на земеделието и храните, представлявано от Десислава Танева – министър на земеделието и храните и от Капка Алексиева – началник </w:t>
      </w:r>
      <w:r>
        <w:rPr>
          <w:rFonts w:ascii="Verdana" w:hAnsi="Verdana"/>
          <w:kern w:val="24"/>
          <w:sz w:val="20"/>
          <w:szCs w:val="20"/>
          <w:lang w:eastAsia="en-US"/>
        </w:rPr>
        <w:t xml:space="preserve">на </w:t>
      </w:r>
      <w:r w:rsidRPr="005F4526">
        <w:rPr>
          <w:rFonts w:ascii="Verdana" w:hAnsi="Verdana"/>
          <w:kern w:val="24"/>
          <w:sz w:val="20"/>
          <w:szCs w:val="20"/>
          <w:lang w:eastAsia="en-US"/>
        </w:rPr>
        <w:t>отдел „Счетоводство” в дирекция „Ф</w:t>
      </w:r>
      <w:r>
        <w:rPr>
          <w:rFonts w:ascii="Verdana" w:hAnsi="Verdana"/>
          <w:kern w:val="24"/>
          <w:sz w:val="20"/>
          <w:szCs w:val="20"/>
          <w:lang w:eastAsia="en-US"/>
        </w:rPr>
        <w:t>инансово управление</w:t>
      </w:r>
      <w:r w:rsidRPr="005F4526">
        <w:rPr>
          <w:rFonts w:ascii="Verdana" w:hAnsi="Verdana"/>
          <w:kern w:val="24"/>
          <w:sz w:val="20"/>
          <w:szCs w:val="20"/>
          <w:lang w:eastAsia="en-US"/>
        </w:rPr>
        <w:t>” на МЗХ, наричано за краткост ВЪЗЛОЖИТЕЛ и ________________________________________________________________________</w:t>
      </w:r>
      <w:r>
        <w:rPr>
          <w:rFonts w:ascii="Verdana" w:hAnsi="Verdana"/>
          <w:kern w:val="24"/>
          <w:sz w:val="20"/>
          <w:szCs w:val="20"/>
          <w:lang w:eastAsia="en-US"/>
        </w:rPr>
        <w:t>______</w:t>
      </w:r>
    </w:p>
    <w:p w:rsidR="00A52C3E" w:rsidRDefault="00A52C3E" w:rsidP="00A52C3E">
      <w:pPr>
        <w:spacing w:line="360" w:lineRule="auto"/>
        <w:jc w:val="both"/>
        <w:rPr>
          <w:rFonts w:ascii="Verdana" w:hAnsi="Verdana"/>
          <w:kern w:val="24"/>
          <w:sz w:val="20"/>
          <w:szCs w:val="20"/>
          <w:lang w:eastAsia="en-US"/>
        </w:rPr>
      </w:pPr>
      <w:r w:rsidRPr="005F4526">
        <w:rPr>
          <w:rFonts w:ascii="Verdana" w:hAnsi="Verdana"/>
          <w:kern w:val="24"/>
          <w:sz w:val="20"/>
          <w:szCs w:val="20"/>
          <w:lang w:eastAsia="en-US"/>
        </w:rPr>
        <w:t xml:space="preserve">регистрирано и вписано в Търговския регистър при </w:t>
      </w:r>
      <w:r>
        <w:rPr>
          <w:rFonts w:ascii="Verdana" w:hAnsi="Verdana"/>
          <w:kern w:val="24"/>
          <w:sz w:val="20"/>
          <w:szCs w:val="20"/>
          <w:lang w:eastAsia="en-US"/>
        </w:rPr>
        <w:t>Агенция по вписванията към Министерство на правосъдието</w:t>
      </w:r>
      <w:r w:rsidRPr="005F4526">
        <w:rPr>
          <w:rFonts w:ascii="Verdana" w:hAnsi="Verdana"/>
          <w:kern w:val="24"/>
          <w:sz w:val="20"/>
          <w:szCs w:val="20"/>
          <w:lang w:eastAsia="en-US"/>
        </w:rPr>
        <w:t>, със седалище и адрес на управление</w:t>
      </w:r>
      <w:r w:rsidRPr="005F4526">
        <w:rPr>
          <w:rFonts w:ascii="Verdana" w:hAnsi="Verdana"/>
          <w:kern w:val="24"/>
          <w:sz w:val="20"/>
          <w:szCs w:val="20"/>
          <w:lang w:val="ru-RU" w:eastAsia="en-US"/>
        </w:rPr>
        <w:t>:</w:t>
      </w:r>
      <w:r w:rsidRPr="005F4526">
        <w:rPr>
          <w:rFonts w:ascii="Verdana" w:hAnsi="Verdana"/>
          <w:kern w:val="24"/>
          <w:sz w:val="20"/>
          <w:szCs w:val="20"/>
          <w:lang w:eastAsia="en-US"/>
        </w:rPr>
        <w:t xml:space="preserve"> община ______________________,</w:t>
      </w:r>
      <w:r w:rsidRPr="005F4526">
        <w:rPr>
          <w:rFonts w:ascii="Verdana" w:hAnsi="Verdana"/>
          <w:kern w:val="24"/>
          <w:sz w:val="20"/>
          <w:szCs w:val="20"/>
          <w:lang w:val="ru-RU" w:eastAsia="en-US"/>
        </w:rPr>
        <w:t xml:space="preserve"> </w:t>
      </w:r>
      <w:r w:rsidRPr="005F4526">
        <w:rPr>
          <w:rFonts w:ascii="Verdana" w:hAnsi="Verdana"/>
          <w:kern w:val="24"/>
          <w:sz w:val="20"/>
          <w:szCs w:val="20"/>
          <w:lang w:eastAsia="en-US"/>
        </w:rPr>
        <w:t>гр. _______________________, ул. _________________________ № ________, БУЛСТАТ/ЕИК __________________, представлявано от _________________________________________________, в качеството му на ______________________, наричано по-долу за краткост</w:t>
      </w:r>
      <w:r>
        <w:rPr>
          <w:rFonts w:ascii="Verdana" w:hAnsi="Verdana"/>
          <w:kern w:val="24"/>
          <w:sz w:val="20"/>
          <w:szCs w:val="20"/>
          <w:lang w:eastAsia="en-US"/>
        </w:rPr>
        <w:t xml:space="preserve"> ИЗПЪЛНИТЕЛ, на основание чл. 112</w:t>
      </w:r>
      <w:r w:rsidRPr="005F4526">
        <w:rPr>
          <w:rFonts w:ascii="Verdana" w:hAnsi="Verdana"/>
          <w:kern w:val="24"/>
          <w:sz w:val="20"/>
          <w:szCs w:val="20"/>
          <w:lang w:eastAsia="en-US"/>
        </w:rPr>
        <w:t xml:space="preserve"> от Закона за обществените поръчки и Решение № _______________ от ________________________ г. на ВЪЗЛОЖИТЕЛЯ се договориха за следното:</w:t>
      </w:r>
    </w:p>
    <w:p w:rsidR="00A52C3E" w:rsidRDefault="00A52C3E" w:rsidP="00A52C3E">
      <w:pPr>
        <w:spacing w:line="360" w:lineRule="auto"/>
        <w:jc w:val="both"/>
        <w:rPr>
          <w:rFonts w:ascii="Verdana" w:hAnsi="Verdana"/>
          <w:kern w:val="24"/>
          <w:sz w:val="20"/>
          <w:szCs w:val="20"/>
          <w:lang w:eastAsia="en-US"/>
        </w:rPr>
      </w:pPr>
    </w:p>
    <w:p w:rsidR="004433D0" w:rsidRDefault="004433D0" w:rsidP="00A52C3E">
      <w:pPr>
        <w:spacing w:line="360" w:lineRule="auto"/>
        <w:jc w:val="both"/>
        <w:rPr>
          <w:rFonts w:ascii="Verdana" w:hAnsi="Verdana"/>
          <w:kern w:val="24"/>
          <w:sz w:val="20"/>
          <w:szCs w:val="20"/>
          <w:lang w:eastAsia="en-US"/>
        </w:rPr>
      </w:pPr>
    </w:p>
    <w:p w:rsidR="00A52C3E" w:rsidRPr="00C7320D" w:rsidRDefault="00A52C3E" w:rsidP="00A52C3E">
      <w:pPr>
        <w:pStyle w:val="BodyTextIndent"/>
        <w:numPr>
          <w:ilvl w:val="0"/>
          <w:numId w:val="39"/>
        </w:numPr>
        <w:tabs>
          <w:tab w:val="clear" w:pos="1590"/>
          <w:tab w:val="left" w:pos="864"/>
          <w:tab w:val="num" w:pos="993"/>
          <w:tab w:val="left" w:pos="10440"/>
        </w:tabs>
        <w:spacing w:before="240" w:after="240" w:line="360" w:lineRule="auto"/>
        <w:ind w:left="1588" w:right="142" w:hanging="879"/>
        <w:jc w:val="both"/>
        <w:rPr>
          <w:rFonts w:ascii="Verdana" w:hAnsi="Verdana"/>
          <w:b/>
          <w:sz w:val="20"/>
        </w:rPr>
      </w:pPr>
      <w:r w:rsidRPr="00C7320D">
        <w:rPr>
          <w:rFonts w:ascii="Verdana" w:hAnsi="Verdana"/>
          <w:b/>
          <w:sz w:val="20"/>
        </w:rPr>
        <w:t xml:space="preserve">Предмет на договора </w:t>
      </w:r>
    </w:p>
    <w:p w:rsidR="00A52C3E" w:rsidRDefault="00A52C3E" w:rsidP="00A52C3E">
      <w:pPr>
        <w:spacing w:line="360" w:lineRule="auto"/>
        <w:jc w:val="both"/>
        <w:rPr>
          <w:rFonts w:ascii="Verdana" w:hAnsi="Verdana"/>
          <w:noProof/>
          <w:sz w:val="20"/>
        </w:rPr>
      </w:pPr>
      <w:r w:rsidRPr="00FD5A93">
        <w:rPr>
          <w:rFonts w:ascii="Verdana" w:hAnsi="Verdana"/>
          <w:b/>
          <w:sz w:val="20"/>
        </w:rPr>
        <w:t xml:space="preserve">          Чл.1.</w:t>
      </w:r>
      <w:r w:rsidRPr="00FD5A93">
        <w:rPr>
          <w:rFonts w:ascii="Verdana" w:hAnsi="Verdana"/>
          <w:sz w:val="20"/>
        </w:rPr>
        <w:t xml:space="preserve"> ВЪЗЛОЖИТЕЛЯТ възлага, а ИЗПЪЛНИТЕЛЯТ приема да </w:t>
      </w:r>
      <w:r w:rsidRPr="00FD5A93">
        <w:rPr>
          <w:rFonts w:ascii="Verdana" w:hAnsi="Verdana"/>
          <w:bCs/>
          <w:sz w:val="20"/>
        </w:rPr>
        <w:t>извърши услуга с предмет</w:t>
      </w:r>
      <w:r w:rsidRPr="008C0B5D">
        <w:rPr>
          <w:rFonts w:ascii="Verdana" w:hAnsi="Verdana"/>
          <w:sz w:val="20"/>
        </w:rPr>
        <w:t>:</w:t>
      </w:r>
      <w:r w:rsidRPr="005B49E4">
        <w:t xml:space="preserve"> </w:t>
      </w:r>
      <w:r w:rsidRPr="005B49E4">
        <w:rPr>
          <w:rFonts w:ascii="Verdana" w:hAnsi="Verdana"/>
          <w:sz w:val="20"/>
        </w:rPr>
        <w:t>„</w:t>
      </w:r>
      <w:proofErr w:type="spellStart"/>
      <w:r w:rsidRPr="005B49E4">
        <w:rPr>
          <w:rFonts w:ascii="Verdana" w:hAnsi="Verdana"/>
          <w:sz w:val="20"/>
        </w:rPr>
        <w:t>Последваща</w:t>
      </w:r>
      <w:proofErr w:type="spellEnd"/>
      <w:r w:rsidRPr="005B49E4">
        <w:rPr>
          <w:rFonts w:ascii="Verdana" w:hAnsi="Verdana"/>
          <w:sz w:val="20"/>
        </w:rPr>
        <w:t xml:space="preserve"> оценка (</w:t>
      </w:r>
      <w:proofErr w:type="spellStart"/>
      <w:r w:rsidRPr="005B49E4">
        <w:rPr>
          <w:rFonts w:ascii="Verdana" w:hAnsi="Verdana"/>
          <w:sz w:val="20"/>
        </w:rPr>
        <w:t>ex-post</w:t>
      </w:r>
      <w:proofErr w:type="spellEnd"/>
      <w:r w:rsidRPr="005B49E4">
        <w:rPr>
          <w:rFonts w:ascii="Verdana" w:hAnsi="Verdana"/>
          <w:sz w:val="20"/>
        </w:rPr>
        <w:t>) на ПРСР (2007 - 2013 г.)“</w:t>
      </w:r>
      <w:r>
        <w:rPr>
          <w:rFonts w:ascii="Verdana" w:hAnsi="Verdana"/>
          <w:sz w:val="20"/>
        </w:rPr>
        <w:t>,</w:t>
      </w:r>
      <w:r>
        <w:rPr>
          <w:rFonts w:ascii="Verdana" w:hAnsi="Verdana"/>
          <w:b/>
          <w:sz w:val="20"/>
        </w:rPr>
        <w:t xml:space="preserve"> </w:t>
      </w:r>
      <w:r w:rsidRPr="00FD5A93">
        <w:rPr>
          <w:rFonts w:ascii="Verdana" w:hAnsi="Verdana"/>
          <w:b/>
          <w:sz w:val="20"/>
        </w:rPr>
        <w:t xml:space="preserve"> </w:t>
      </w:r>
      <w:r w:rsidRPr="00FD5A93">
        <w:rPr>
          <w:rFonts w:ascii="Verdana" w:hAnsi="Verdana"/>
          <w:sz w:val="20"/>
        </w:rPr>
        <w:t>при спазване на изискванията</w:t>
      </w:r>
      <w:r w:rsidRPr="00DB17EE">
        <w:rPr>
          <w:rFonts w:ascii="Verdana" w:hAnsi="Verdana"/>
          <w:sz w:val="20"/>
        </w:rPr>
        <w:t>,</w:t>
      </w:r>
      <w:r>
        <w:rPr>
          <w:rFonts w:ascii="Verdana" w:hAnsi="Verdana"/>
          <w:b/>
          <w:sz w:val="20"/>
        </w:rPr>
        <w:t xml:space="preserve"> </w:t>
      </w:r>
      <w:r w:rsidRPr="00FD5A93">
        <w:rPr>
          <w:rFonts w:ascii="Verdana" w:hAnsi="Verdana"/>
          <w:color w:val="000000"/>
          <w:sz w:val="20"/>
        </w:rPr>
        <w:t>предвидени в техническата спецификация на Възложителя /приложени</w:t>
      </w:r>
      <w:r>
        <w:rPr>
          <w:rFonts w:ascii="Verdana" w:hAnsi="Verdana"/>
          <w:color w:val="000000"/>
          <w:sz w:val="20"/>
        </w:rPr>
        <w:t>е</w:t>
      </w:r>
      <w:r w:rsidRPr="00FD5A93">
        <w:rPr>
          <w:rFonts w:ascii="Verdana" w:hAnsi="Verdana"/>
          <w:color w:val="000000"/>
          <w:sz w:val="20"/>
        </w:rPr>
        <w:t xml:space="preserve"> </w:t>
      </w:r>
      <w:r>
        <w:rPr>
          <w:rFonts w:ascii="Verdana" w:hAnsi="Verdana"/>
          <w:noProof/>
          <w:sz w:val="20"/>
        </w:rPr>
        <w:t>№ 11</w:t>
      </w:r>
      <w:r w:rsidRPr="00FD5A93">
        <w:rPr>
          <w:rFonts w:ascii="Verdana" w:hAnsi="Verdana"/>
          <w:noProof/>
          <w:sz w:val="20"/>
        </w:rPr>
        <w:t>/</w:t>
      </w:r>
      <w:r w:rsidRPr="00FD5A93">
        <w:rPr>
          <w:rFonts w:ascii="Verdana" w:hAnsi="Verdana"/>
          <w:color w:val="000000"/>
          <w:sz w:val="20"/>
        </w:rPr>
        <w:t xml:space="preserve"> </w:t>
      </w:r>
      <w:r>
        <w:rPr>
          <w:rFonts w:ascii="Verdana" w:hAnsi="Verdana"/>
          <w:color w:val="000000"/>
          <w:sz w:val="20"/>
        </w:rPr>
        <w:t>и</w:t>
      </w:r>
      <w:r w:rsidRPr="00FD5A93">
        <w:rPr>
          <w:rFonts w:ascii="Verdana" w:hAnsi="Verdana"/>
          <w:color w:val="000000"/>
          <w:sz w:val="20"/>
        </w:rPr>
        <w:t xml:space="preserve"> условията, описани в Техническото предложение </w:t>
      </w:r>
      <w:r w:rsidRPr="00FD5A93">
        <w:rPr>
          <w:rFonts w:ascii="Verdana" w:hAnsi="Verdana"/>
          <w:sz w:val="20"/>
        </w:rPr>
        <w:t xml:space="preserve">/приложение </w:t>
      </w:r>
      <w:r>
        <w:rPr>
          <w:rFonts w:ascii="Verdana" w:hAnsi="Verdana"/>
          <w:noProof/>
          <w:sz w:val="20"/>
        </w:rPr>
        <w:t>№ 3</w:t>
      </w:r>
      <w:r w:rsidRPr="00FD5A93">
        <w:rPr>
          <w:rFonts w:ascii="Verdana" w:hAnsi="Verdana"/>
          <w:noProof/>
          <w:sz w:val="20"/>
        </w:rPr>
        <w:t>/</w:t>
      </w:r>
      <w:r w:rsidRPr="00FD5A93">
        <w:rPr>
          <w:rFonts w:ascii="Verdana" w:hAnsi="Verdana"/>
          <w:color w:val="000000"/>
          <w:sz w:val="20"/>
        </w:rPr>
        <w:t xml:space="preserve">, неразделна част от Офертата на ИЗПЪЛНИТЕЛЯ и Ценовото му предложение </w:t>
      </w:r>
      <w:r w:rsidRPr="00FD5A93">
        <w:rPr>
          <w:rFonts w:ascii="Verdana" w:hAnsi="Verdana"/>
          <w:sz w:val="20"/>
        </w:rPr>
        <w:t xml:space="preserve">/приложение </w:t>
      </w:r>
      <w:r>
        <w:rPr>
          <w:rFonts w:ascii="Verdana" w:hAnsi="Verdana"/>
          <w:noProof/>
          <w:sz w:val="20"/>
        </w:rPr>
        <w:t>№ 7</w:t>
      </w:r>
      <w:r w:rsidRPr="00FD5A93">
        <w:rPr>
          <w:rFonts w:ascii="Verdana" w:hAnsi="Verdana"/>
          <w:noProof/>
          <w:sz w:val="20"/>
        </w:rPr>
        <w:t>/</w:t>
      </w:r>
      <w:r>
        <w:rPr>
          <w:rFonts w:ascii="Verdana" w:hAnsi="Verdana"/>
          <w:noProof/>
          <w:sz w:val="20"/>
        </w:rPr>
        <w:t>.</w:t>
      </w:r>
    </w:p>
    <w:p w:rsidR="00A52C3E" w:rsidRDefault="00A52C3E" w:rsidP="00A52C3E">
      <w:pPr>
        <w:spacing w:line="360" w:lineRule="auto"/>
        <w:jc w:val="both"/>
        <w:rPr>
          <w:rFonts w:ascii="Verdana" w:hAnsi="Verdana"/>
          <w:noProof/>
          <w:sz w:val="20"/>
        </w:rPr>
      </w:pPr>
    </w:p>
    <w:p w:rsidR="004433D0" w:rsidRPr="00265A79" w:rsidRDefault="004433D0" w:rsidP="00A52C3E">
      <w:pPr>
        <w:spacing w:line="360" w:lineRule="auto"/>
        <w:jc w:val="both"/>
        <w:rPr>
          <w:rFonts w:ascii="Verdana" w:hAnsi="Verdana"/>
          <w:noProof/>
          <w:sz w:val="20"/>
        </w:rPr>
      </w:pPr>
    </w:p>
    <w:p w:rsidR="00A52C3E" w:rsidRPr="00FD5A93" w:rsidRDefault="00A52C3E" w:rsidP="00A52C3E">
      <w:pPr>
        <w:pStyle w:val="BodyText"/>
        <w:spacing w:before="240" w:line="360" w:lineRule="auto"/>
        <w:rPr>
          <w:rFonts w:ascii="Verdana" w:hAnsi="Verdana"/>
          <w:b/>
          <w:bCs/>
          <w:sz w:val="20"/>
        </w:rPr>
      </w:pPr>
      <w:r w:rsidRPr="00FD5A93">
        <w:rPr>
          <w:rFonts w:ascii="Verdana" w:hAnsi="Verdana"/>
          <w:bCs/>
          <w:sz w:val="20"/>
        </w:rPr>
        <w:tab/>
      </w:r>
      <w:r w:rsidRPr="00FD5A93">
        <w:rPr>
          <w:rFonts w:ascii="Verdana" w:hAnsi="Verdana"/>
          <w:b/>
          <w:bCs/>
          <w:sz w:val="20"/>
        </w:rPr>
        <w:t xml:space="preserve">ІІ. Срок за изпълнение </w:t>
      </w:r>
    </w:p>
    <w:p w:rsidR="00A52C3E" w:rsidRDefault="00A52C3E" w:rsidP="00A52C3E">
      <w:pPr>
        <w:spacing w:line="360" w:lineRule="auto"/>
        <w:ind w:firstLine="595"/>
        <w:jc w:val="both"/>
        <w:rPr>
          <w:rFonts w:ascii="Verdana" w:hAnsi="Verdana"/>
          <w:color w:val="000000"/>
          <w:sz w:val="20"/>
          <w:szCs w:val="20"/>
        </w:rPr>
      </w:pPr>
      <w:r w:rsidRPr="00FD5A93">
        <w:rPr>
          <w:rFonts w:ascii="Verdana" w:hAnsi="Verdana"/>
          <w:sz w:val="20"/>
        </w:rPr>
        <w:tab/>
      </w:r>
      <w:r w:rsidRPr="00147AA9">
        <w:rPr>
          <w:rFonts w:ascii="Verdana" w:hAnsi="Verdana"/>
          <w:b/>
          <w:sz w:val="20"/>
        </w:rPr>
        <w:t>Чл.2.</w:t>
      </w:r>
      <w:r w:rsidRPr="00147AA9">
        <w:rPr>
          <w:rFonts w:ascii="Verdana" w:hAnsi="Verdana"/>
          <w:color w:val="000000"/>
          <w:sz w:val="20"/>
        </w:rPr>
        <w:t xml:space="preserve"> Срокът за изпълнение на услугата започва да тече от датата на сключване на договора и приключва </w:t>
      </w:r>
      <w:r>
        <w:rPr>
          <w:rFonts w:ascii="Verdana" w:hAnsi="Verdana"/>
          <w:color w:val="000000"/>
          <w:sz w:val="20"/>
        </w:rPr>
        <w:t xml:space="preserve">до 31.12.2016 г. </w:t>
      </w:r>
      <w:r>
        <w:rPr>
          <w:rFonts w:ascii="Verdana" w:hAnsi="Verdana"/>
          <w:color w:val="000000"/>
          <w:sz w:val="20"/>
          <w:szCs w:val="20"/>
        </w:rPr>
        <w:t xml:space="preserve">До тази ИЗПЪЛНИТЕЛЯТ се задължава да предаде окончателния вариант на </w:t>
      </w:r>
      <w:proofErr w:type="spellStart"/>
      <w:r>
        <w:rPr>
          <w:rFonts w:ascii="Verdana" w:hAnsi="Verdana"/>
          <w:color w:val="000000"/>
          <w:sz w:val="20"/>
          <w:szCs w:val="20"/>
        </w:rPr>
        <w:t>последващата</w:t>
      </w:r>
      <w:proofErr w:type="spellEnd"/>
      <w:r>
        <w:rPr>
          <w:rFonts w:ascii="Verdana" w:hAnsi="Verdana"/>
          <w:color w:val="000000"/>
          <w:sz w:val="20"/>
          <w:szCs w:val="20"/>
        </w:rPr>
        <w:t xml:space="preserve"> оценка, с отразени коментарите на Комитета по наблюдение на ПРСР (2014-2020) и на заинтересованите страни. </w:t>
      </w:r>
    </w:p>
    <w:p w:rsidR="00A52C3E" w:rsidRPr="00A52C3E" w:rsidRDefault="00A52C3E" w:rsidP="00A52C3E">
      <w:pPr>
        <w:spacing w:line="360" w:lineRule="auto"/>
        <w:ind w:firstLine="595"/>
        <w:jc w:val="both"/>
        <w:rPr>
          <w:rFonts w:ascii="Verdana" w:hAnsi="Verdana"/>
          <w:color w:val="000000"/>
          <w:sz w:val="20"/>
          <w:szCs w:val="20"/>
        </w:rPr>
      </w:pPr>
    </w:p>
    <w:p w:rsidR="00A52C3E" w:rsidRPr="00147AA9" w:rsidRDefault="00A52C3E" w:rsidP="00A52C3E">
      <w:pPr>
        <w:spacing w:before="240" w:after="240" w:line="360" w:lineRule="auto"/>
        <w:ind w:firstLine="595"/>
        <w:jc w:val="both"/>
        <w:outlineLvl w:val="0"/>
        <w:rPr>
          <w:rFonts w:ascii="Verdana" w:hAnsi="Verdana"/>
          <w:b/>
          <w:color w:val="000000"/>
          <w:sz w:val="20"/>
        </w:rPr>
      </w:pPr>
      <w:r w:rsidRPr="00A82C38">
        <w:rPr>
          <w:rFonts w:ascii="Verdana" w:hAnsi="Verdana"/>
          <w:b/>
          <w:color w:val="000000"/>
          <w:sz w:val="20"/>
        </w:rPr>
        <w:lastRenderedPageBreak/>
        <w:t>ІІІ. Гаранция за изпълнение</w:t>
      </w:r>
      <w:r w:rsidRPr="00147AA9">
        <w:rPr>
          <w:rFonts w:ascii="Verdana" w:hAnsi="Verdana"/>
          <w:b/>
          <w:color w:val="000000"/>
          <w:sz w:val="20"/>
        </w:rPr>
        <w:tab/>
        <w:t xml:space="preserve">    </w:t>
      </w:r>
    </w:p>
    <w:p w:rsidR="00A52C3E" w:rsidRDefault="00A52C3E" w:rsidP="00A52C3E">
      <w:pPr>
        <w:spacing w:before="240" w:after="240" w:line="360" w:lineRule="auto"/>
        <w:jc w:val="both"/>
        <w:outlineLvl w:val="0"/>
        <w:rPr>
          <w:rFonts w:ascii="Verdana" w:hAnsi="Verdana"/>
          <w:color w:val="000000"/>
          <w:sz w:val="20"/>
        </w:rPr>
      </w:pPr>
      <w:r w:rsidRPr="00147AA9">
        <w:rPr>
          <w:rFonts w:ascii="Verdana" w:hAnsi="Verdana"/>
          <w:b/>
          <w:color w:val="000000"/>
          <w:sz w:val="20"/>
        </w:rPr>
        <w:t xml:space="preserve">         Чл.3.</w:t>
      </w:r>
      <w:r w:rsidRPr="00147AA9">
        <w:rPr>
          <w:rFonts w:ascii="Verdana" w:hAnsi="Verdana"/>
          <w:color w:val="000000"/>
          <w:sz w:val="20"/>
        </w:rPr>
        <w:t xml:space="preserve"> Гаранцията за изпълнение на</w:t>
      </w:r>
      <w:r w:rsidR="00933373">
        <w:rPr>
          <w:rFonts w:ascii="Verdana" w:hAnsi="Verdana"/>
          <w:color w:val="000000"/>
          <w:sz w:val="20"/>
        </w:rPr>
        <w:t xml:space="preserve"> договора е в размер на 3</w:t>
      </w:r>
      <w:r>
        <w:rPr>
          <w:rFonts w:ascii="Verdana" w:hAnsi="Verdana"/>
          <w:color w:val="000000"/>
          <w:sz w:val="20"/>
        </w:rPr>
        <w:t xml:space="preserve"> </w:t>
      </w:r>
      <w:r w:rsidR="00933373">
        <w:rPr>
          <w:rFonts w:ascii="Verdana" w:hAnsi="Verdana"/>
          <w:color w:val="000000"/>
          <w:sz w:val="20"/>
        </w:rPr>
        <w:t>% (три</w:t>
      </w:r>
      <w:r w:rsidRPr="00FD5A93">
        <w:rPr>
          <w:rFonts w:ascii="Verdana" w:hAnsi="Verdana"/>
          <w:color w:val="000000"/>
          <w:sz w:val="20"/>
        </w:rPr>
        <w:t xml:space="preserve"> на сто) от възнаграждението по чл. 9 без ДДС.</w:t>
      </w:r>
    </w:p>
    <w:p w:rsidR="00A52C3E" w:rsidRPr="00FD5A93" w:rsidRDefault="00A52C3E" w:rsidP="00A52C3E">
      <w:pPr>
        <w:spacing w:before="240" w:after="240" w:line="360" w:lineRule="auto"/>
        <w:ind w:firstLine="720"/>
        <w:jc w:val="both"/>
        <w:outlineLvl w:val="0"/>
        <w:rPr>
          <w:rFonts w:ascii="Verdana" w:hAnsi="Verdana"/>
          <w:color w:val="000000"/>
          <w:sz w:val="20"/>
        </w:rPr>
      </w:pPr>
      <w:r w:rsidRPr="00FD5A93">
        <w:rPr>
          <w:rFonts w:ascii="Verdana" w:hAnsi="Verdana"/>
          <w:b/>
          <w:color w:val="000000"/>
          <w:sz w:val="20"/>
        </w:rPr>
        <w:t xml:space="preserve">Чл.4. (1) </w:t>
      </w:r>
      <w:r w:rsidRPr="00FD5A93">
        <w:rPr>
          <w:rFonts w:ascii="Verdana" w:hAnsi="Verdana"/>
          <w:color w:val="000000"/>
          <w:sz w:val="20"/>
        </w:rPr>
        <w:t xml:space="preserve">При сключването на договора ИЗПЪЛНИТЕЛЯТ представя на </w:t>
      </w:r>
      <w:r w:rsidRPr="00FD5A93">
        <w:rPr>
          <w:rFonts w:ascii="Verdana" w:hAnsi="Verdana"/>
          <w:sz w:val="20"/>
        </w:rPr>
        <w:t xml:space="preserve">ВЪЗЛОЖИТЕЛЯ </w:t>
      </w:r>
      <w:r w:rsidRPr="00FD5A93">
        <w:rPr>
          <w:rFonts w:ascii="Verdana" w:hAnsi="Verdana"/>
          <w:color w:val="000000"/>
          <w:sz w:val="20"/>
        </w:rPr>
        <w:t>гаранция за изпълнение</w:t>
      </w:r>
      <w:r>
        <w:rPr>
          <w:rFonts w:ascii="Verdana" w:hAnsi="Verdana"/>
          <w:color w:val="000000"/>
          <w:sz w:val="20"/>
        </w:rPr>
        <w:t>.</w:t>
      </w:r>
      <w:r w:rsidRPr="00FD5A93">
        <w:rPr>
          <w:rFonts w:ascii="Verdana" w:hAnsi="Verdana"/>
          <w:color w:val="000000"/>
          <w:sz w:val="20"/>
        </w:rPr>
        <w:t xml:space="preserve"> </w:t>
      </w:r>
      <w:r>
        <w:rPr>
          <w:rFonts w:ascii="Verdana" w:hAnsi="Verdana"/>
          <w:color w:val="000000"/>
          <w:sz w:val="20"/>
        </w:rPr>
        <w:t xml:space="preserve">При представяне на банкова гаранция или застраховка, същата следва да е за срок, </w:t>
      </w:r>
      <w:r w:rsidRPr="00FD5A93">
        <w:rPr>
          <w:rFonts w:ascii="Verdana" w:hAnsi="Verdana"/>
          <w:sz w:val="20"/>
        </w:rPr>
        <w:t xml:space="preserve">надвишаващ </w:t>
      </w:r>
      <w:r>
        <w:rPr>
          <w:rFonts w:ascii="Verdana" w:hAnsi="Verdana"/>
          <w:sz w:val="20"/>
        </w:rPr>
        <w:t>крайния срок</w:t>
      </w:r>
      <w:r w:rsidRPr="00FD5A93">
        <w:rPr>
          <w:rFonts w:ascii="Verdana" w:hAnsi="Verdana"/>
          <w:sz w:val="20"/>
        </w:rPr>
        <w:t xml:space="preserve"> по чл. 2 с не по-малко от 3 (три) месеца</w:t>
      </w:r>
      <w:r>
        <w:rPr>
          <w:rFonts w:ascii="Verdana" w:hAnsi="Verdana"/>
          <w:sz w:val="20"/>
        </w:rPr>
        <w:t>.</w:t>
      </w:r>
      <w:r w:rsidRPr="00FD5A93">
        <w:rPr>
          <w:rFonts w:ascii="Verdana" w:hAnsi="Verdana"/>
          <w:color w:val="000000"/>
          <w:sz w:val="20"/>
        </w:rPr>
        <w:t xml:space="preserve"> </w:t>
      </w:r>
      <w:r>
        <w:rPr>
          <w:rFonts w:ascii="Verdana" w:hAnsi="Verdana"/>
          <w:color w:val="000000"/>
          <w:sz w:val="20"/>
        </w:rPr>
        <w:t xml:space="preserve">Гаранцията за изпълнение </w:t>
      </w:r>
      <w:r w:rsidRPr="00FD5A93">
        <w:rPr>
          <w:rFonts w:ascii="Verdana" w:hAnsi="Verdana"/>
          <w:color w:val="000000"/>
          <w:sz w:val="20"/>
        </w:rPr>
        <w:t>се освобождава до 14 (четиринадесет) дни след окончателното приемане на услу</w:t>
      </w:r>
      <w:r>
        <w:rPr>
          <w:rFonts w:ascii="Verdana" w:hAnsi="Verdana"/>
          <w:color w:val="000000"/>
          <w:sz w:val="20"/>
        </w:rPr>
        <w:t>г</w:t>
      </w:r>
      <w:r w:rsidRPr="00FD5A93">
        <w:rPr>
          <w:rFonts w:ascii="Verdana" w:hAnsi="Verdana"/>
          <w:color w:val="000000"/>
          <w:sz w:val="20"/>
        </w:rPr>
        <w:t>ата.</w:t>
      </w:r>
    </w:p>
    <w:p w:rsidR="00A52C3E" w:rsidRPr="00FD5A93" w:rsidRDefault="00A52C3E" w:rsidP="00A52C3E">
      <w:pPr>
        <w:spacing w:line="360" w:lineRule="auto"/>
        <w:jc w:val="both"/>
        <w:outlineLvl w:val="0"/>
        <w:rPr>
          <w:rFonts w:ascii="Verdana" w:hAnsi="Verdana"/>
          <w:color w:val="000000"/>
          <w:sz w:val="20"/>
        </w:rPr>
      </w:pPr>
      <w:r w:rsidRPr="00FD5A93">
        <w:rPr>
          <w:rFonts w:ascii="Verdana" w:hAnsi="Verdana"/>
          <w:b/>
          <w:color w:val="000000"/>
          <w:sz w:val="20"/>
        </w:rPr>
        <w:tab/>
        <w:t>(2)</w:t>
      </w:r>
      <w:r w:rsidRPr="00FD5A93">
        <w:rPr>
          <w:rFonts w:ascii="Verdana" w:hAnsi="Verdana"/>
          <w:color w:val="000000"/>
          <w:sz w:val="20"/>
        </w:rPr>
        <w:t xml:space="preserve"> В случаите на забавено изпълнение, ИЗПЪЛНИТЕЛЯТ удължава валидността на гаранцията</w:t>
      </w:r>
      <w:r>
        <w:rPr>
          <w:rFonts w:ascii="Verdana" w:hAnsi="Verdana"/>
          <w:color w:val="000000"/>
          <w:sz w:val="20"/>
        </w:rPr>
        <w:t xml:space="preserve"> или застраховката</w:t>
      </w:r>
      <w:r w:rsidRPr="00FD5A93">
        <w:rPr>
          <w:rFonts w:ascii="Verdana" w:hAnsi="Verdana"/>
          <w:color w:val="000000"/>
          <w:sz w:val="20"/>
        </w:rPr>
        <w:t xml:space="preserve"> съобразно удълженото времетраене на изпълнението.</w:t>
      </w:r>
    </w:p>
    <w:p w:rsidR="00A52C3E" w:rsidRPr="00FD5A93" w:rsidRDefault="00A52C3E" w:rsidP="00A52C3E">
      <w:pPr>
        <w:spacing w:line="360" w:lineRule="auto"/>
        <w:jc w:val="both"/>
        <w:outlineLvl w:val="0"/>
        <w:rPr>
          <w:rFonts w:ascii="Verdana" w:hAnsi="Verdana"/>
          <w:b/>
          <w:color w:val="000000"/>
          <w:sz w:val="20"/>
        </w:rPr>
      </w:pPr>
      <w:r w:rsidRPr="00FD5A93">
        <w:rPr>
          <w:rFonts w:ascii="Verdana" w:hAnsi="Verdana"/>
          <w:color w:val="000000"/>
          <w:sz w:val="20"/>
        </w:rPr>
        <w:tab/>
      </w:r>
      <w:r w:rsidRPr="00FD5A93">
        <w:rPr>
          <w:rFonts w:ascii="Verdana" w:hAnsi="Verdana"/>
          <w:b/>
          <w:color w:val="000000"/>
          <w:sz w:val="20"/>
        </w:rPr>
        <w:t>Чл.5.</w:t>
      </w:r>
      <w:r w:rsidRPr="00FD5A93">
        <w:rPr>
          <w:rFonts w:ascii="Verdana" w:hAnsi="Verdana"/>
          <w:color w:val="000000"/>
          <w:sz w:val="20"/>
        </w:rPr>
        <w:t xml:space="preserve"> </w:t>
      </w:r>
      <w:r w:rsidRPr="00FD5A93">
        <w:rPr>
          <w:rFonts w:ascii="Verdana" w:hAnsi="Verdana"/>
          <w:sz w:val="20"/>
        </w:rPr>
        <w:t>ВЪЗЛОЖИТЕЛЯТ</w:t>
      </w:r>
      <w:r w:rsidRPr="00FD5A93">
        <w:rPr>
          <w:rFonts w:ascii="Verdana" w:hAnsi="Verdana"/>
          <w:color w:val="000000"/>
          <w:sz w:val="20"/>
        </w:rPr>
        <w:t xml:space="preserve"> задържа гаранцията, ако в процеса на изпълнение на договора възникне спор между страните, отнесен за решаване от компетентния съд.</w:t>
      </w:r>
    </w:p>
    <w:p w:rsidR="00A52C3E" w:rsidRPr="007E159A" w:rsidRDefault="00A52C3E" w:rsidP="00A52C3E">
      <w:pPr>
        <w:pStyle w:val="BodyTextIndent"/>
        <w:tabs>
          <w:tab w:val="left" w:pos="720"/>
          <w:tab w:val="left" w:pos="10440"/>
          <w:tab w:val="left" w:pos="10620"/>
        </w:tabs>
        <w:spacing w:before="240" w:after="240" w:line="360" w:lineRule="auto"/>
        <w:ind w:right="142"/>
        <w:jc w:val="both"/>
        <w:rPr>
          <w:rFonts w:ascii="Verdana" w:hAnsi="Verdana"/>
          <w:b/>
          <w:sz w:val="20"/>
        </w:rPr>
      </w:pPr>
      <w:r>
        <w:rPr>
          <w:rFonts w:ascii="Verdana" w:hAnsi="Verdana"/>
          <w:b/>
          <w:sz w:val="20"/>
        </w:rPr>
        <w:t xml:space="preserve">    </w:t>
      </w:r>
      <w:r w:rsidRPr="007E159A">
        <w:rPr>
          <w:rFonts w:ascii="Verdana" w:hAnsi="Verdana"/>
          <w:b/>
          <w:sz w:val="20"/>
        </w:rPr>
        <w:t>ІV. Права и задължения на страните</w:t>
      </w:r>
    </w:p>
    <w:p w:rsidR="00A52C3E" w:rsidRPr="00FD5A93" w:rsidRDefault="00A52C3E" w:rsidP="00A52C3E">
      <w:pPr>
        <w:pStyle w:val="BodyTextIndent"/>
        <w:tabs>
          <w:tab w:val="left" w:pos="720"/>
          <w:tab w:val="left" w:pos="10440"/>
          <w:tab w:val="left" w:pos="10620"/>
        </w:tabs>
        <w:spacing w:line="360" w:lineRule="auto"/>
        <w:ind w:right="144"/>
        <w:jc w:val="both"/>
        <w:rPr>
          <w:rFonts w:ascii="Verdana" w:hAnsi="Verdana"/>
          <w:b/>
          <w:sz w:val="20"/>
        </w:rPr>
      </w:pPr>
      <w:r w:rsidRPr="00FD5A93">
        <w:rPr>
          <w:rFonts w:ascii="Verdana" w:hAnsi="Verdana"/>
          <w:sz w:val="20"/>
        </w:rPr>
        <w:tab/>
      </w:r>
      <w:r>
        <w:rPr>
          <w:rFonts w:ascii="Verdana" w:hAnsi="Verdana"/>
          <w:b/>
          <w:sz w:val="20"/>
        </w:rPr>
        <w:t>Чл.</w:t>
      </w:r>
      <w:r w:rsidRPr="007E159A">
        <w:rPr>
          <w:rFonts w:ascii="Verdana" w:hAnsi="Verdana"/>
          <w:b/>
          <w:sz w:val="20"/>
        </w:rPr>
        <w:t>6.</w:t>
      </w:r>
      <w:r w:rsidRPr="00FD5A93">
        <w:rPr>
          <w:rFonts w:ascii="Verdana" w:hAnsi="Verdana"/>
          <w:sz w:val="20"/>
        </w:rPr>
        <w:t xml:space="preserve"> </w:t>
      </w:r>
      <w:r w:rsidRPr="00FD5A93">
        <w:rPr>
          <w:rFonts w:ascii="Verdana" w:hAnsi="Verdana"/>
          <w:b/>
          <w:sz w:val="20"/>
        </w:rPr>
        <w:t>ВЪЗЛОЖИТЕЛЯТ има следните права и задължения:</w:t>
      </w:r>
    </w:p>
    <w:p w:rsidR="00A52C3E" w:rsidRPr="00FD5A93" w:rsidRDefault="00A52C3E" w:rsidP="00A52C3E">
      <w:pPr>
        <w:tabs>
          <w:tab w:val="left" w:pos="720"/>
        </w:tabs>
        <w:spacing w:line="360" w:lineRule="auto"/>
        <w:jc w:val="both"/>
        <w:rPr>
          <w:rFonts w:ascii="Verdana" w:hAnsi="Verdana" w:cs="Arial"/>
          <w:color w:val="000000"/>
          <w:sz w:val="20"/>
        </w:rPr>
      </w:pPr>
      <w:r w:rsidRPr="00FD5A93">
        <w:rPr>
          <w:rFonts w:ascii="Verdana" w:hAnsi="Verdana" w:cs="Arial"/>
          <w:b/>
          <w:color w:val="000000"/>
          <w:sz w:val="20"/>
        </w:rPr>
        <w:tab/>
      </w:r>
      <w:r>
        <w:rPr>
          <w:rFonts w:ascii="Verdana" w:hAnsi="Verdana" w:cs="Arial"/>
          <w:b/>
          <w:color w:val="000000"/>
          <w:sz w:val="20"/>
        </w:rPr>
        <w:t xml:space="preserve"> 1. </w:t>
      </w:r>
      <w:r w:rsidRPr="00FD5A93">
        <w:rPr>
          <w:rFonts w:ascii="Verdana" w:hAnsi="Verdana" w:cs="Arial"/>
          <w:color w:val="000000"/>
          <w:sz w:val="20"/>
        </w:rPr>
        <w:t>Да получава информация от ИЗПЪЛНИТЕЛЯ за хода на работата по изпълнение на услугата, както и да осъществява контрол относно качество и др. във всеки момент от изпълнението на договора, без</w:t>
      </w:r>
      <w:r>
        <w:rPr>
          <w:rFonts w:ascii="Verdana" w:hAnsi="Verdana" w:cs="Arial"/>
          <w:color w:val="000000"/>
          <w:sz w:val="20"/>
        </w:rPr>
        <w:t xml:space="preserve"> с това да пречи на ИЗПЪЛНИТЕЛЯ.</w:t>
      </w:r>
    </w:p>
    <w:p w:rsidR="00A52C3E" w:rsidRPr="00FD5A93" w:rsidRDefault="00A52C3E" w:rsidP="00A52C3E">
      <w:pPr>
        <w:spacing w:line="360" w:lineRule="auto"/>
        <w:jc w:val="both"/>
        <w:rPr>
          <w:rFonts w:ascii="Verdana" w:hAnsi="Verdana" w:cs="Arial"/>
          <w:color w:val="000000"/>
          <w:sz w:val="20"/>
        </w:rPr>
      </w:pPr>
      <w:r w:rsidRPr="00FD5A93">
        <w:rPr>
          <w:rFonts w:ascii="Verdana" w:hAnsi="Verdana" w:cs="Arial"/>
          <w:b/>
          <w:color w:val="000000"/>
          <w:sz w:val="20"/>
        </w:rPr>
        <w:tab/>
      </w:r>
      <w:r>
        <w:rPr>
          <w:rFonts w:ascii="Verdana" w:hAnsi="Verdana" w:cs="Arial"/>
          <w:b/>
          <w:color w:val="000000"/>
          <w:sz w:val="20"/>
        </w:rPr>
        <w:t xml:space="preserve"> 2.</w:t>
      </w:r>
      <w:r w:rsidRPr="00FD5A93">
        <w:rPr>
          <w:rFonts w:ascii="Verdana" w:hAnsi="Verdana" w:cs="Arial"/>
          <w:b/>
          <w:color w:val="000000"/>
          <w:sz w:val="20"/>
        </w:rPr>
        <w:t xml:space="preserve"> </w:t>
      </w:r>
      <w:r w:rsidRPr="00FD5A93">
        <w:rPr>
          <w:rFonts w:ascii="Verdana" w:hAnsi="Verdana" w:cs="Arial"/>
          <w:color w:val="000000"/>
          <w:sz w:val="20"/>
        </w:rPr>
        <w:t>Да получи от ИЗПЪЛНИТЕЛЯ завършената услуга, изпълнена каче</w:t>
      </w:r>
      <w:r>
        <w:rPr>
          <w:rFonts w:ascii="Verdana" w:hAnsi="Verdana" w:cs="Arial"/>
          <w:color w:val="000000"/>
          <w:sz w:val="20"/>
        </w:rPr>
        <w:t>ствено и в договорените срокове.</w:t>
      </w:r>
    </w:p>
    <w:p w:rsidR="00A52C3E" w:rsidRPr="00FD5A93" w:rsidRDefault="00A52C3E" w:rsidP="00A52C3E">
      <w:pPr>
        <w:spacing w:line="360" w:lineRule="auto"/>
        <w:jc w:val="both"/>
        <w:rPr>
          <w:rFonts w:ascii="Verdana" w:hAnsi="Verdana" w:cs="Arial"/>
          <w:color w:val="000000"/>
          <w:sz w:val="20"/>
        </w:rPr>
      </w:pPr>
      <w:r w:rsidRPr="00FD5A93">
        <w:rPr>
          <w:rFonts w:ascii="Verdana" w:hAnsi="Verdana" w:cs="Arial"/>
          <w:color w:val="000000"/>
          <w:sz w:val="20"/>
        </w:rPr>
        <w:tab/>
      </w:r>
      <w:r>
        <w:rPr>
          <w:rFonts w:ascii="Verdana" w:hAnsi="Verdana"/>
          <w:b/>
          <w:sz w:val="20"/>
        </w:rPr>
        <w:t xml:space="preserve"> </w:t>
      </w:r>
      <w:r w:rsidRPr="00FD5A93">
        <w:rPr>
          <w:rFonts w:ascii="Verdana" w:hAnsi="Verdana"/>
          <w:b/>
          <w:sz w:val="20"/>
        </w:rPr>
        <w:t>3</w:t>
      </w:r>
      <w:r>
        <w:rPr>
          <w:rFonts w:ascii="Verdana" w:hAnsi="Verdana"/>
          <w:b/>
          <w:sz w:val="20"/>
        </w:rPr>
        <w:t>.</w:t>
      </w:r>
      <w:r w:rsidRPr="00FD5A93">
        <w:rPr>
          <w:rFonts w:ascii="Verdana" w:hAnsi="Verdana"/>
          <w:sz w:val="20"/>
        </w:rPr>
        <w:t xml:space="preserve"> Да иска от ИЗПЪЛНИТЕЛЯ преработка, доработка или да откаже приемането на услугата, ако не отговаря на изискванията на Техническ</w:t>
      </w:r>
      <w:r>
        <w:rPr>
          <w:rFonts w:ascii="Verdana" w:hAnsi="Verdana"/>
          <w:sz w:val="20"/>
        </w:rPr>
        <w:t>ата спецификация</w:t>
      </w:r>
      <w:r w:rsidRPr="00FD5A93">
        <w:rPr>
          <w:rFonts w:ascii="Verdana" w:hAnsi="Verdana"/>
          <w:sz w:val="20"/>
        </w:rPr>
        <w:t xml:space="preserve"> на ВЪЗЛОЖИТЕЛЯ, неразделна част от този договор</w:t>
      </w:r>
      <w:r>
        <w:rPr>
          <w:rFonts w:ascii="Verdana" w:hAnsi="Verdana"/>
          <w:sz w:val="20"/>
        </w:rPr>
        <w:t>.</w:t>
      </w:r>
    </w:p>
    <w:p w:rsidR="00A52C3E"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4</w:t>
      </w:r>
      <w:r w:rsidRPr="00A62BC7">
        <w:rPr>
          <w:rFonts w:ascii="Verdana" w:hAnsi="Verdana"/>
          <w:b/>
          <w:sz w:val="20"/>
        </w:rPr>
        <w:t>.</w:t>
      </w:r>
      <w:r>
        <w:rPr>
          <w:rFonts w:ascii="Verdana" w:hAnsi="Verdana"/>
          <w:sz w:val="20"/>
        </w:rPr>
        <w:t xml:space="preserve"> </w:t>
      </w:r>
      <w:r w:rsidRPr="00FD5A93">
        <w:rPr>
          <w:rFonts w:ascii="Verdana" w:hAnsi="Verdana"/>
          <w:sz w:val="20"/>
        </w:rPr>
        <w:t xml:space="preserve">Да назначи Комисия за управление и контрол. Членове на Комисията задължително са представители на </w:t>
      </w:r>
      <w:r>
        <w:rPr>
          <w:rFonts w:ascii="Verdana" w:hAnsi="Verdana"/>
          <w:sz w:val="20"/>
        </w:rPr>
        <w:t>дирекция РСР</w:t>
      </w:r>
      <w:r w:rsidRPr="00FD5A93">
        <w:rPr>
          <w:rFonts w:ascii="Verdana" w:hAnsi="Verdana"/>
          <w:sz w:val="20"/>
        </w:rPr>
        <w:t>, както и</w:t>
      </w:r>
      <w:r>
        <w:rPr>
          <w:rFonts w:ascii="Verdana" w:hAnsi="Verdana"/>
          <w:sz w:val="20"/>
        </w:rPr>
        <w:t xml:space="preserve"> на</w:t>
      </w:r>
      <w:r w:rsidRPr="00FD5A93">
        <w:rPr>
          <w:rFonts w:ascii="Verdana" w:hAnsi="Verdana"/>
          <w:sz w:val="20"/>
        </w:rPr>
        <w:t xml:space="preserve"> </w:t>
      </w:r>
      <w:r>
        <w:rPr>
          <w:rFonts w:ascii="Verdana" w:hAnsi="Verdana"/>
          <w:sz w:val="20"/>
        </w:rPr>
        <w:t xml:space="preserve">други </w:t>
      </w:r>
      <w:r w:rsidRPr="00FD5A93">
        <w:rPr>
          <w:rFonts w:ascii="Verdana" w:hAnsi="Verdana"/>
          <w:sz w:val="20"/>
        </w:rPr>
        <w:t>дирекци</w:t>
      </w:r>
      <w:r>
        <w:rPr>
          <w:rFonts w:ascii="Verdana" w:hAnsi="Verdana"/>
          <w:sz w:val="20"/>
        </w:rPr>
        <w:t>и</w:t>
      </w:r>
      <w:r w:rsidRPr="00FD5A93">
        <w:rPr>
          <w:rFonts w:ascii="Verdana" w:hAnsi="Verdana"/>
          <w:sz w:val="20"/>
        </w:rPr>
        <w:t xml:space="preserve">, </w:t>
      </w:r>
      <w:r>
        <w:rPr>
          <w:rFonts w:ascii="Verdana" w:hAnsi="Verdana"/>
          <w:sz w:val="20"/>
        </w:rPr>
        <w:t xml:space="preserve">по предложение на директора на дирекция РСР, </w:t>
      </w:r>
      <w:r w:rsidRPr="00FD5A93">
        <w:rPr>
          <w:rFonts w:ascii="Verdana" w:hAnsi="Verdana"/>
          <w:sz w:val="20"/>
        </w:rPr>
        <w:t xml:space="preserve">които ще </w:t>
      </w:r>
      <w:r>
        <w:rPr>
          <w:rFonts w:ascii="Verdana" w:hAnsi="Verdana"/>
          <w:sz w:val="20"/>
        </w:rPr>
        <w:t>разглеждат извършената от ИЗПЪЛНИТЕЛЯ работа и ще вземат решения относно нейното одобрение/отхвърляне, както и решения относно извършването на плащанията – едно междинно и окончателно.</w:t>
      </w:r>
    </w:p>
    <w:p w:rsidR="00A52C3E" w:rsidRPr="00FD5A93"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5</w:t>
      </w:r>
      <w:r>
        <w:rPr>
          <w:rFonts w:ascii="Verdana" w:hAnsi="Verdana"/>
          <w:b/>
          <w:sz w:val="20"/>
        </w:rPr>
        <w:t xml:space="preserve">. </w:t>
      </w:r>
      <w:r w:rsidRPr="00FD5A93">
        <w:rPr>
          <w:rFonts w:ascii="Verdana" w:hAnsi="Verdana"/>
          <w:sz w:val="20"/>
        </w:rPr>
        <w:t xml:space="preserve"> Да подпомага ИЗПЪЛНИТЕ</w:t>
      </w:r>
      <w:r>
        <w:rPr>
          <w:rFonts w:ascii="Verdana" w:hAnsi="Verdana"/>
          <w:sz w:val="20"/>
        </w:rPr>
        <w:t>ЛЯ при изпълнението на услугата.</w:t>
      </w:r>
    </w:p>
    <w:p w:rsidR="00A52C3E" w:rsidRPr="00A94570" w:rsidRDefault="00A52C3E" w:rsidP="00A52C3E">
      <w:pPr>
        <w:spacing w:line="360" w:lineRule="auto"/>
        <w:ind w:firstLine="567"/>
        <w:jc w:val="both"/>
        <w:rPr>
          <w:rFonts w:ascii="Verdana" w:hAnsi="Verdana"/>
          <w:sz w:val="20"/>
        </w:rPr>
      </w:pPr>
      <w:r w:rsidRPr="00FD5A93">
        <w:rPr>
          <w:rFonts w:ascii="Verdana" w:hAnsi="Verdana"/>
          <w:b/>
          <w:sz w:val="20"/>
        </w:rPr>
        <w:tab/>
      </w:r>
      <w:r>
        <w:rPr>
          <w:rFonts w:ascii="Verdana" w:hAnsi="Verdana"/>
          <w:b/>
          <w:sz w:val="20"/>
        </w:rPr>
        <w:t xml:space="preserve"> </w:t>
      </w:r>
      <w:r w:rsidRPr="00FD5A93">
        <w:rPr>
          <w:rFonts w:ascii="Verdana" w:hAnsi="Verdana"/>
          <w:b/>
          <w:sz w:val="20"/>
        </w:rPr>
        <w:t>6</w:t>
      </w:r>
      <w:r>
        <w:rPr>
          <w:rFonts w:ascii="Verdana" w:hAnsi="Verdana"/>
          <w:b/>
          <w:sz w:val="20"/>
        </w:rPr>
        <w:t>.</w:t>
      </w:r>
      <w:r w:rsidRPr="00FD5A93">
        <w:rPr>
          <w:rFonts w:ascii="Verdana" w:hAnsi="Verdana"/>
          <w:sz w:val="20"/>
        </w:rPr>
        <w:t xml:space="preserve"> Да приема </w:t>
      </w:r>
      <w:r>
        <w:rPr>
          <w:rFonts w:ascii="Verdana" w:hAnsi="Verdana"/>
          <w:sz w:val="20"/>
        </w:rPr>
        <w:t>отчетите</w:t>
      </w:r>
      <w:r w:rsidRPr="00FD5A93">
        <w:rPr>
          <w:rFonts w:ascii="Verdana" w:hAnsi="Verdana"/>
          <w:sz w:val="20"/>
        </w:rPr>
        <w:t xml:space="preserve"> на ИЗПЪЛНИТЕЛЯ за извършената дейност и изготвя </w:t>
      </w:r>
      <w:r w:rsidRPr="00A94570">
        <w:rPr>
          <w:rFonts w:ascii="Verdana" w:hAnsi="Verdana"/>
          <w:sz w:val="20"/>
        </w:rPr>
        <w:t>протокол за приемане на дейността, чрез комисията по т. 4.</w:t>
      </w:r>
    </w:p>
    <w:p w:rsidR="00A52C3E" w:rsidRPr="00A94570" w:rsidRDefault="00A52C3E" w:rsidP="00A52C3E">
      <w:pPr>
        <w:tabs>
          <w:tab w:val="left" w:pos="540"/>
        </w:tabs>
        <w:spacing w:line="360" w:lineRule="auto"/>
        <w:jc w:val="both"/>
        <w:rPr>
          <w:rFonts w:ascii="Verdana" w:hAnsi="Verdana"/>
          <w:sz w:val="20"/>
        </w:rPr>
      </w:pPr>
      <w:r w:rsidRPr="00A94570">
        <w:rPr>
          <w:rFonts w:ascii="Verdana" w:hAnsi="Verdana"/>
          <w:sz w:val="20"/>
        </w:rPr>
        <w:tab/>
      </w:r>
      <w:r w:rsidRPr="00A94570">
        <w:rPr>
          <w:rFonts w:ascii="Verdana" w:hAnsi="Verdana"/>
          <w:sz w:val="20"/>
        </w:rPr>
        <w:tab/>
      </w:r>
      <w:r w:rsidRPr="00A94570">
        <w:rPr>
          <w:rFonts w:ascii="Verdana" w:hAnsi="Verdana"/>
          <w:b/>
          <w:sz w:val="20"/>
        </w:rPr>
        <w:t xml:space="preserve"> 7.</w:t>
      </w:r>
      <w:r w:rsidRPr="00A94570">
        <w:rPr>
          <w:rFonts w:ascii="Verdana" w:hAnsi="Verdana"/>
          <w:sz w:val="20"/>
        </w:rPr>
        <w:t xml:space="preserve"> Да заплати договореното възнаграждение съгласно условията на чл. 10.</w:t>
      </w:r>
    </w:p>
    <w:p w:rsidR="00A52C3E" w:rsidRPr="00FA3499" w:rsidRDefault="00A52C3E" w:rsidP="00A52C3E">
      <w:pPr>
        <w:tabs>
          <w:tab w:val="left" w:pos="540"/>
        </w:tabs>
        <w:spacing w:line="360" w:lineRule="auto"/>
        <w:jc w:val="both"/>
        <w:rPr>
          <w:rFonts w:ascii="Verdana" w:hAnsi="Verdana" w:cs="Arial"/>
          <w:color w:val="000000"/>
          <w:sz w:val="20"/>
        </w:rPr>
      </w:pPr>
      <w:r w:rsidRPr="00A94570">
        <w:rPr>
          <w:rFonts w:ascii="Verdana" w:hAnsi="Verdana"/>
          <w:b/>
          <w:sz w:val="20"/>
        </w:rPr>
        <w:t xml:space="preserve">           8. </w:t>
      </w:r>
      <w:r w:rsidRPr="00A94570">
        <w:rPr>
          <w:rFonts w:ascii="Verdana" w:hAnsi="Verdana"/>
          <w:color w:val="000000"/>
          <w:sz w:val="20"/>
        </w:rPr>
        <w:t>Да изиска от ИЗПЪЛНИТЕЛЯ да отрази коментарите на Комитета за</w:t>
      </w:r>
      <w:r>
        <w:rPr>
          <w:rFonts w:ascii="Verdana" w:hAnsi="Verdana"/>
          <w:color w:val="000000"/>
          <w:sz w:val="20"/>
        </w:rPr>
        <w:t xml:space="preserve"> наблюдение на ПРСР и на заинтересованите страни</w:t>
      </w:r>
      <w:r w:rsidRPr="00573FA5">
        <w:rPr>
          <w:rFonts w:ascii="Verdana" w:hAnsi="Verdana"/>
          <w:color w:val="000000"/>
          <w:sz w:val="20"/>
        </w:rPr>
        <w:t xml:space="preserve"> </w:t>
      </w:r>
      <w:r>
        <w:rPr>
          <w:rFonts w:ascii="Verdana" w:hAnsi="Verdana"/>
          <w:color w:val="000000"/>
          <w:sz w:val="20"/>
        </w:rPr>
        <w:t>и да представи на ВЗЪЛОЖИТЕЛЯ окончателния вариант на</w:t>
      </w:r>
      <w:r w:rsidRPr="005B49E4">
        <w:rPr>
          <w:rFonts w:ascii="Verdana" w:hAnsi="Verdana"/>
          <w:color w:val="000000"/>
          <w:sz w:val="20"/>
        </w:rPr>
        <w:t xml:space="preserve"> </w:t>
      </w:r>
      <w:proofErr w:type="spellStart"/>
      <w:r w:rsidRPr="005B49E4">
        <w:rPr>
          <w:rFonts w:ascii="Verdana" w:hAnsi="Verdana"/>
          <w:color w:val="000000"/>
          <w:sz w:val="20"/>
        </w:rPr>
        <w:t>последващата</w:t>
      </w:r>
      <w:proofErr w:type="spellEnd"/>
      <w:r w:rsidRPr="005B49E4">
        <w:rPr>
          <w:rFonts w:ascii="Verdana" w:hAnsi="Verdana"/>
          <w:color w:val="000000"/>
          <w:sz w:val="20"/>
        </w:rPr>
        <w:t xml:space="preserve"> оценка</w:t>
      </w:r>
      <w:r>
        <w:rPr>
          <w:rFonts w:ascii="Verdana" w:hAnsi="Verdana"/>
          <w:color w:val="000000"/>
          <w:sz w:val="20"/>
        </w:rPr>
        <w:t xml:space="preserve"> в срок до 31.12.2016 г. </w:t>
      </w:r>
    </w:p>
    <w:p w:rsidR="00A52C3E" w:rsidRPr="00FD5A93" w:rsidRDefault="00A52C3E" w:rsidP="00A52C3E">
      <w:pPr>
        <w:spacing w:before="120" w:line="360" w:lineRule="auto"/>
        <w:ind w:firstLine="539"/>
        <w:jc w:val="both"/>
        <w:rPr>
          <w:rFonts w:ascii="Verdana" w:hAnsi="Verdana"/>
          <w:sz w:val="20"/>
        </w:rPr>
      </w:pPr>
      <w:r w:rsidRPr="00FA3499">
        <w:rPr>
          <w:rFonts w:ascii="Verdana" w:hAnsi="Verdana"/>
          <w:b/>
          <w:color w:val="000000"/>
          <w:sz w:val="20"/>
        </w:rPr>
        <w:tab/>
        <w:t xml:space="preserve">Чл.7. </w:t>
      </w:r>
      <w:r w:rsidRPr="00FA3499">
        <w:rPr>
          <w:rFonts w:ascii="Verdana" w:hAnsi="Verdana"/>
          <w:color w:val="000000"/>
          <w:sz w:val="20"/>
        </w:rPr>
        <w:t>ИЗПЪЛНИТЕЛЯТ</w:t>
      </w:r>
      <w:r w:rsidRPr="00FD5A93">
        <w:rPr>
          <w:rFonts w:ascii="Verdana" w:hAnsi="Verdana"/>
          <w:sz w:val="20"/>
        </w:rPr>
        <w:t xml:space="preserve"> има следните права и задължения:</w:t>
      </w:r>
    </w:p>
    <w:p w:rsidR="00A52C3E" w:rsidRPr="00A94570" w:rsidRDefault="00A52C3E" w:rsidP="00A52C3E">
      <w:pPr>
        <w:spacing w:line="360" w:lineRule="auto"/>
        <w:ind w:firstLine="540"/>
        <w:jc w:val="both"/>
        <w:rPr>
          <w:rFonts w:ascii="Verdana" w:hAnsi="Verdana"/>
          <w:sz w:val="20"/>
        </w:rPr>
      </w:pPr>
      <w:r w:rsidRPr="00FD5A93">
        <w:rPr>
          <w:rFonts w:ascii="Verdana" w:hAnsi="Verdana"/>
          <w:b/>
          <w:sz w:val="20"/>
        </w:rPr>
        <w:lastRenderedPageBreak/>
        <w:tab/>
        <w:t>1</w:t>
      </w:r>
      <w:r>
        <w:rPr>
          <w:rFonts w:ascii="Verdana" w:hAnsi="Verdana"/>
          <w:b/>
          <w:sz w:val="20"/>
        </w:rPr>
        <w:t>.</w:t>
      </w:r>
      <w:r w:rsidRPr="00FD5A93">
        <w:rPr>
          <w:rFonts w:ascii="Verdana" w:hAnsi="Verdana"/>
          <w:sz w:val="20"/>
        </w:rPr>
        <w:t xml:space="preserve"> Да изпълни услугата качествено, в съответствие с договорените изисквания и да я </w:t>
      </w:r>
      <w:r w:rsidRPr="00A94570">
        <w:rPr>
          <w:rFonts w:ascii="Verdana" w:hAnsi="Verdana"/>
          <w:sz w:val="20"/>
        </w:rPr>
        <w:t>предаде на ВЪЗЛОЖИТЕЛЯ в срок.</w:t>
      </w:r>
      <w:r w:rsidRPr="00A94570">
        <w:rPr>
          <w:rFonts w:ascii="Verdana" w:hAnsi="Verdana"/>
          <w:color w:val="000000"/>
          <w:sz w:val="20"/>
        </w:rPr>
        <w:t xml:space="preserve">  </w:t>
      </w:r>
    </w:p>
    <w:p w:rsidR="00A52C3E" w:rsidRPr="00A94570" w:rsidRDefault="00A52C3E" w:rsidP="00A52C3E">
      <w:pPr>
        <w:spacing w:line="360" w:lineRule="auto"/>
        <w:jc w:val="both"/>
        <w:rPr>
          <w:rFonts w:ascii="Verdana" w:hAnsi="Verdana"/>
          <w:color w:val="000000"/>
          <w:sz w:val="20"/>
        </w:rPr>
      </w:pPr>
      <w:r w:rsidRPr="00A94570">
        <w:rPr>
          <w:rFonts w:ascii="Verdana" w:hAnsi="Verdana"/>
          <w:color w:val="000000"/>
          <w:sz w:val="20"/>
        </w:rPr>
        <w:t xml:space="preserve">          </w:t>
      </w:r>
      <w:r w:rsidRPr="00F667EA">
        <w:rPr>
          <w:rFonts w:ascii="Verdana" w:hAnsi="Verdana"/>
          <w:b/>
          <w:color w:val="000000"/>
          <w:sz w:val="20"/>
        </w:rPr>
        <w:t>2.</w:t>
      </w:r>
      <w:r w:rsidRPr="00A94570">
        <w:rPr>
          <w:rFonts w:ascii="Verdana" w:hAnsi="Verdana"/>
          <w:color w:val="000000"/>
          <w:sz w:val="20"/>
        </w:rPr>
        <w:t xml:space="preserve"> Да изготви и представи в срок най-късно до 01.12.2016 г. проект на доклад за </w:t>
      </w:r>
      <w:proofErr w:type="spellStart"/>
      <w:r w:rsidRPr="00A94570">
        <w:rPr>
          <w:rFonts w:ascii="Verdana" w:hAnsi="Verdana"/>
          <w:color w:val="000000"/>
          <w:sz w:val="20"/>
        </w:rPr>
        <w:t>последваща</w:t>
      </w:r>
      <w:proofErr w:type="spellEnd"/>
      <w:r w:rsidRPr="00A94570">
        <w:rPr>
          <w:rFonts w:ascii="Verdana" w:hAnsi="Verdana"/>
          <w:color w:val="000000"/>
          <w:sz w:val="20"/>
        </w:rPr>
        <w:t xml:space="preserve"> оценка, съгласно техническата спецификация. Докладът следва да бъде представен в два екземпляра на хартиен носител и един екземпляр на оптичен носител /</w:t>
      </w:r>
      <w:r w:rsidR="00F667EA">
        <w:rPr>
          <w:rFonts w:ascii="Verdana" w:hAnsi="Verdana"/>
          <w:color w:val="000000"/>
          <w:sz w:val="20"/>
        </w:rPr>
        <w:t>CD/, на български език.</w:t>
      </w:r>
    </w:p>
    <w:p w:rsidR="00A52C3E" w:rsidRPr="0040167B" w:rsidRDefault="00A52C3E" w:rsidP="00A52C3E">
      <w:pPr>
        <w:spacing w:line="360" w:lineRule="auto"/>
        <w:ind w:firstLine="720"/>
        <w:jc w:val="both"/>
        <w:rPr>
          <w:rFonts w:ascii="Verdana" w:hAnsi="Verdana"/>
          <w:sz w:val="20"/>
        </w:rPr>
      </w:pPr>
      <w:r w:rsidRPr="00A94570">
        <w:rPr>
          <w:rFonts w:ascii="Verdana" w:hAnsi="Verdana"/>
          <w:b/>
          <w:color w:val="000000"/>
          <w:sz w:val="20"/>
        </w:rPr>
        <w:t>3.</w:t>
      </w:r>
      <w:r w:rsidRPr="00A94570">
        <w:rPr>
          <w:rFonts w:ascii="Verdana" w:hAnsi="Verdana"/>
          <w:color w:val="000000"/>
          <w:sz w:val="20"/>
        </w:rPr>
        <w:t xml:space="preserve"> Да изготви и представи в срок до 31.12.2016 г. </w:t>
      </w:r>
      <w:r w:rsidRPr="00A94570">
        <w:rPr>
          <w:rFonts w:ascii="Verdana" w:hAnsi="Verdana"/>
          <w:color w:val="000000"/>
          <w:sz w:val="20"/>
          <w:szCs w:val="20"/>
        </w:rPr>
        <w:t xml:space="preserve">окончателния вариант на </w:t>
      </w:r>
      <w:proofErr w:type="spellStart"/>
      <w:r w:rsidRPr="00A94570">
        <w:rPr>
          <w:rFonts w:ascii="Verdana" w:hAnsi="Verdana"/>
          <w:color w:val="000000"/>
          <w:sz w:val="20"/>
          <w:szCs w:val="20"/>
        </w:rPr>
        <w:t>последващата</w:t>
      </w:r>
      <w:proofErr w:type="spellEnd"/>
      <w:r w:rsidRPr="00A94570">
        <w:rPr>
          <w:rFonts w:ascii="Verdana" w:hAnsi="Verdana"/>
          <w:color w:val="000000"/>
          <w:sz w:val="20"/>
          <w:szCs w:val="20"/>
        </w:rPr>
        <w:t xml:space="preserve"> оценка, с отразени коментарите на Комитета по наблюдение на ПРСР (2014-2020) и на заинтересованите страни. Докладът следва да бъде представен в два екземпляра на хартиен носител и един екземпляр на оптичен носител /</w:t>
      </w:r>
      <w:r w:rsidRPr="00A94570">
        <w:rPr>
          <w:rFonts w:ascii="Verdana" w:hAnsi="Verdana"/>
          <w:color w:val="000000"/>
          <w:sz w:val="20"/>
          <w:szCs w:val="20"/>
          <w:lang w:val="en-US"/>
        </w:rPr>
        <w:t>CD</w:t>
      </w:r>
      <w:r w:rsidRPr="00A94570">
        <w:rPr>
          <w:rFonts w:ascii="Verdana" w:hAnsi="Verdana"/>
          <w:color w:val="000000"/>
          <w:sz w:val="20"/>
          <w:szCs w:val="20"/>
        </w:rPr>
        <w:t>/, съответно на български и английски езици /т.е. два екземпляра на български и два екземпляра на английски език/.</w:t>
      </w:r>
    </w:p>
    <w:p w:rsidR="00A52C3E" w:rsidRDefault="00A52C3E" w:rsidP="00A52C3E">
      <w:pPr>
        <w:spacing w:line="360" w:lineRule="auto"/>
        <w:ind w:firstLine="540"/>
        <w:jc w:val="both"/>
        <w:rPr>
          <w:rFonts w:ascii="Verdana" w:hAnsi="Verdana"/>
          <w:sz w:val="20"/>
        </w:rPr>
      </w:pPr>
      <w:r>
        <w:rPr>
          <w:rFonts w:ascii="Verdana" w:hAnsi="Verdana"/>
          <w:b/>
          <w:sz w:val="20"/>
        </w:rPr>
        <w:t>4.</w:t>
      </w:r>
      <w:r w:rsidRPr="00FD5A93">
        <w:rPr>
          <w:rFonts w:ascii="Verdana" w:hAnsi="Verdana"/>
          <w:sz w:val="20"/>
        </w:rPr>
        <w:t xml:space="preserve"> Да представи при изпълнението на услугата </w:t>
      </w:r>
      <w:r>
        <w:rPr>
          <w:rFonts w:ascii="Verdana" w:hAnsi="Verdana"/>
          <w:sz w:val="20"/>
        </w:rPr>
        <w:t>два отчета – междинен и окончателен, в които дава описание за извършените по време на проекта дейности и съпътстващите ги разходи.</w:t>
      </w:r>
    </w:p>
    <w:p w:rsidR="00A52C3E" w:rsidRPr="007E69E0" w:rsidRDefault="00A52C3E" w:rsidP="00A52C3E">
      <w:pPr>
        <w:spacing w:after="200" w:line="360" w:lineRule="auto"/>
        <w:ind w:firstLine="357"/>
        <w:jc w:val="both"/>
        <w:rPr>
          <w:rFonts w:ascii="Verdana" w:hAnsi="Verdana"/>
          <w:color w:val="000000"/>
          <w:sz w:val="20"/>
          <w:lang w:eastAsia="ar-SA"/>
        </w:rPr>
      </w:pPr>
      <w:r w:rsidRPr="00B74F65">
        <w:rPr>
          <w:rFonts w:ascii="Verdana" w:hAnsi="Verdana"/>
          <w:b/>
          <w:sz w:val="20"/>
        </w:rPr>
        <w:t xml:space="preserve">   </w:t>
      </w:r>
      <w:r>
        <w:rPr>
          <w:rFonts w:ascii="Verdana" w:hAnsi="Verdana"/>
          <w:b/>
          <w:sz w:val="20"/>
        </w:rPr>
        <w:t xml:space="preserve"> 5.</w:t>
      </w:r>
      <w:r w:rsidRPr="00B74F65">
        <w:rPr>
          <w:rFonts w:ascii="Verdana" w:hAnsi="Verdana"/>
          <w:b/>
          <w:sz w:val="20"/>
        </w:rPr>
        <w:t xml:space="preserve"> </w:t>
      </w:r>
      <w:r>
        <w:rPr>
          <w:rFonts w:ascii="Verdana" w:hAnsi="Verdana"/>
          <w:sz w:val="20"/>
        </w:rPr>
        <w:t xml:space="preserve">Да представи междинен </w:t>
      </w:r>
      <w:r w:rsidRPr="00B74F65">
        <w:rPr>
          <w:rFonts w:ascii="Verdana" w:hAnsi="Verdana"/>
          <w:sz w:val="20"/>
        </w:rPr>
        <w:t xml:space="preserve">отчет </w:t>
      </w:r>
      <w:r w:rsidRPr="00B74F65">
        <w:rPr>
          <w:rFonts w:ascii="Verdana" w:hAnsi="Verdana"/>
          <w:sz w:val="20"/>
          <w:lang w:eastAsia="ar-SA"/>
        </w:rPr>
        <w:t xml:space="preserve">в </w:t>
      </w:r>
      <w:r>
        <w:rPr>
          <w:rFonts w:ascii="Verdana" w:hAnsi="Verdana"/>
          <w:sz w:val="20"/>
          <w:lang w:eastAsia="ar-SA"/>
        </w:rPr>
        <w:t xml:space="preserve">срок до един месец от датата на сключване на договора, който да е придружен </w:t>
      </w:r>
      <w:r w:rsidRPr="00B74F65">
        <w:rPr>
          <w:rFonts w:ascii="Verdana" w:hAnsi="Verdana"/>
          <w:sz w:val="20"/>
          <w:lang w:eastAsia="ar-SA"/>
        </w:rPr>
        <w:t xml:space="preserve">от  фактура за извършените през отчетния период разходи, с оглед извършване на междинно плащане от </w:t>
      </w:r>
      <w:r>
        <w:rPr>
          <w:rFonts w:ascii="Verdana" w:hAnsi="Verdana"/>
          <w:sz w:val="20"/>
          <w:lang w:eastAsia="ar-SA"/>
        </w:rPr>
        <w:t>ВЪЗЛОЖИТЕЛЯ. М</w:t>
      </w:r>
      <w:r w:rsidRPr="007378DB">
        <w:rPr>
          <w:rFonts w:ascii="Verdana" w:hAnsi="Verdana"/>
          <w:sz w:val="20"/>
          <w:lang w:eastAsia="ar-SA"/>
        </w:rPr>
        <w:t xml:space="preserve">еждинният отчет съдържа описание на извършените действия и направените разходи за </w:t>
      </w:r>
      <w:r w:rsidRPr="007E69E0">
        <w:rPr>
          <w:rFonts w:ascii="Verdana" w:hAnsi="Verdana"/>
          <w:color w:val="000000"/>
          <w:sz w:val="20"/>
          <w:lang w:eastAsia="ar-SA"/>
        </w:rPr>
        <w:t>съответни</w:t>
      </w:r>
      <w:r>
        <w:rPr>
          <w:rFonts w:ascii="Verdana" w:hAnsi="Verdana"/>
          <w:color w:val="000000"/>
          <w:sz w:val="20"/>
          <w:lang w:eastAsia="ar-SA"/>
        </w:rPr>
        <w:t>я отчетен период.</w:t>
      </w:r>
    </w:p>
    <w:p w:rsidR="00A52C3E" w:rsidRPr="00B74F65" w:rsidRDefault="00A52C3E" w:rsidP="00A52C3E">
      <w:pPr>
        <w:spacing w:after="200" w:line="360" w:lineRule="auto"/>
        <w:ind w:firstLine="357"/>
        <w:jc w:val="both"/>
        <w:rPr>
          <w:rFonts w:ascii="Verdana" w:hAnsi="Verdana"/>
          <w:sz w:val="20"/>
        </w:rPr>
      </w:pPr>
      <w:r w:rsidRPr="0040167B">
        <w:rPr>
          <w:rFonts w:ascii="Verdana" w:hAnsi="Verdana"/>
          <w:b/>
          <w:color w:val="000000"/>
          <w:sz w:val="20"/>
          <w:lang w:eastAsia="ar-SA"/>
        </w:rPr>
        <w:t xml:space="preserve">    6.</w:t>
      </w:r>
      <w:r w:rsidRPr="007E69E0">
        <w:rPr>
          <w:rFonts w:ascii="Verdana" w:hAnsi="Verdana"/>
          <w:color w:val="000000"/>
          <w:sz w:val="20"/>
        </w:rPr>
        <w:t xml:space="preserve"> Да представи окончателен отчет </w:t>
      </w:r>
      <w:r>
        <w:rPr>
          <w:rFonts w:ascii="Verdana" w:hAnsi="Verdana"/>
          <w:color w:val="000000"/>
          <w:sz w:val="20"/>
        </w:rPr>
        <w:t xml:space="preserve">с обобщена информация </w:t>
      </w:r>
      <w:r>
        <w:rPr>
          <w:rFonts w:ascii="Verdana" w:hAnsi="Verdana"/>
          <w:color w:val="000000"/>
          <w:sz w:val="20"/>
          <w:lang w:eastAsia="ar-SA"/>
        </w:rPr>
        <w:t>за всички дейности, извършени по време на изпълнение на договора. Отчетът се представя в срок до 10 дни преди приключване срока на договора и към него се прилага</w:t>
      </w:r>
      <w:r w:rsidRPr="007E69E0">
        <w:rPr>
          <w:rFonts w:ascii="Verdana" w:hAnsi="Verdana"/>
          <w:color w:val="000000"/>
          <w:sz w:val="20"/>
          <w:lang w:eastAsia="ar-SA"/>
        </w:rPr>
        <w:t xml:space="preserve"> фактура за </w:t>
      </w:r>
      <w:r>
        <w:rPr>
          <w:rFonts w:ascii="Verdana" w:hAnsi="Verdana"/>
          <w:color w:val="000000"/>
          <w:sz w:val="20"/>
          <w:lang w:eastAsia="ar-SA"/>
        </w:rPr>
        <w:t>направените</w:t>
      </w:r>
      <w:r w:rsidRPr="007E69E0">
        <w:rPr>
          <w:rFonts w:ascii="Verdana" w:hAnsi="Verdana"/>
          <w:color w:val="000000"/>
          <w:sz w:val="20"/>
          <w:lang w:eastAsia="ar-SA"/>
        </w:rPr>
        <w:t xml:space="preserve"> </w:t>
      </w:r>
      <w:r>
        <w:rPr>
          <w:rFonts w:ascii="Verdana" w:hAnsi="Verdana"/>
          <w:color w:val="000000"/>
          <w:sz w:val="20"/>
          <w:lang w:eastAsia="ar-SA"/>
        </w:rPr>
        <w:t xml:space="preserve">от ИЗПЪЛНИТЕЛЯ </w:t>
      </w:r>
      <w:r w:rsidRPr="007E69E0">
        <w:rPr>
          <w:rFonts w:ascii="Verdana" w:hAnsi="Verdana"/>
          <w:color w:val="000000"/>
          <w:sz w:val="20"/>
          <w:lang w:eastAsia="ar-SA"/>
        </w:rPr>
        <w:t xml:space="preserve">през отчетния период разходи, с оглед извършване на окончателно плащане от </w:t>
      </w:r>
      <w:r>
        <w:rPr>
          <w:rFonts w:ascii="Verdana" w:hAnsi="Verdana"/>
          <w:color w:val="000000"/>
          <w:sz w:val="20"/>
          <w:lang w:eastAsia="ar-SA"/>
        </w:rPr>
        <w:t>ВЪЗЛОЖИТЕЛЯ.</w:t>
      </w:r>
      <w:r w:rsidRPr="007E69E0">
        <w:rPr>
          <w:rFonts w:ascii="Verdana" w:hAnsi="Verdana"/>
          <w:color w:val="000000"/>
          <w:sz w:val="20"/>
          <w:lang w:eastAsia="ar-SA"/>
        </w:rPr>
        <w:t xml:space="preserve"> </w:t>
      </w:r>
    </w:p>
    <w:p w:rsidR="00A52C3E" w:rsidRPr="00FD5A93" w:rsidRDefault="00A52C3E" w:rsidP="00A52C3E">
      <w:pPr>
        <w:spacing w:line="360" w:lineRule="auto"/>
        <w:ind w:firstLine="540"/>
        <w:jc w:val="both"/>
        <w:rPr>
          <w:rFonts w:ascii="Verdana" w:hAnsi="Verdana"/>
          <w:color w:val="000000"/>
          <w:sz w:val="20"/>
        </w:rPr>
      </w:pPr>
      <w:r w:rsidRPr="00FD5A93">
        <w:rPr>
          <w:rFonts w:ascii="Verdana" w:hAnsi="Verdana"/>
          <w:b/>
          <w:sz w:val="20"/>
        </w:rPr>
        <w:tab/>
      </w:r>
      <w:r>
        <w:rPr>
          <w:rFonts w:ascii="Verdana" w:hAnsi="Verdana"/>
          <w:b/>
          <w:sz w:val="20"/>
        </w:rPr>
        <w:t>7.</w:t>
      </w:r>
      <w:r w:rsidRPr="00FD5A93">
        <w:rPr>
          <w:rFonts w:ascii="Verdana" w:hAnsi="Verdana"/>
          <w:sz w:val="20"/>
        </w:rPr>
        <w:t xml:space="preserve"> Да представи чрез регистриране </w:t>
      </w:r>
      <w:r w:rsidRPr="00FD5A93">
        <w:rPr>
          <w:rFonts w:ascii="Verdana" w:hAnsi="Verdana"/>
          <w:color w:val="000000"/>
          <w:sz w:val="20"/>
        </w:rPr>
        <w:t xml:space="preserve">в деловодната система на МЗХ </w:t>
      </w:r>
      <w:r>
        <w:rPr>
          <w:rFonts w:ascii="Verdana" w:hAnsi="Verdana"/>
          <w:color w:val="000000"/>
          <w:sz w:val="20"/>
        </w:rPr>
        <w:t>двата отчета</w:t>
      </w:r>
      <w:r w:rsidRPr="00FD5A93">
        <w:rPr>
          <w:rFonts w:ascii="Verdana" w:hAnsi="Verdana"/>
          <w:color w:val="000000"/>
          <w:sz w:val="20"/>
        </w:rPr>
        <w:t xml:space="preserve"> по </w:t>
      </w:r>
      <w:r>
        <w:rPr>
          <w:rFonts w:ascii="Verdana" w:hAnsi="Verdana"/>
          <w:color w:val="000000"/>
          <w:sz w:val="20"/>
        </w:rPr>
        <w:t>т</w:t>
      </w:r>
      <w:r w:rsidRPr="00FD5A93">
        <w:rPr>
          <w:rFonts w:ascii="Verdana" w:hAnsi="Verdana"/>
          <w:color w:val="000000"/>
          <w:sz w:val="20"/>
        </w:rPr>
        <w:t>.</w:t>
      </w:r>
      <w:r>
        <w:rPr>
          <w:rFonts w:ascii="Verdana" w:hAnsi="Verdana"/>
          <w:color w:val="000000"/>
          <w:sz w:val="20"/>
        </w:rPr>
        <w:t xml:space="preserve"> 3</w:t>
      </w:r>
      <w:r w:rsidRPr="00FD5A93">
        <w:rPr>
          <w:rFonts w:ascii="Verdana" w:hAnsi="Verdana"/>
          <w:color w:val="000000"/>
          <w:sz w:val="20"/>
        </w:rPr>
        <w:t xml:space="preserve"> за дейността си. </w:t>
      </w:r>
      <w:r>
        <w:rPr>
          <w:rFonts w:ascii="Verdana" w:hAnsi="Verdana"/>
          <w:color w:val="000000"/>
          <w:sz w:val="20"/>
        </w:rPr>
        <w:t xml:space="preserve"> Отчетите </w:t>
      </w:r>
      <w:r w:rsidRPr="00FD5A93">
        <w:rPr>
          <w:rFonts w:ascii="Verdana" w:hAnsi="Verdana"/>
          <w:color w:val="000000"/>
          <w:sz w:val="20"/>
        </w:rPr>
        <w:t>следва да се представ</w:t>
      </w:r>
      <w:r>
        <w:rPr>
          <w:rFonts w:ascii="Verdana" w:hAnsi="Verdana"/>
          <w:color w:val="000000"/>
          <w:sz w:val="20"/>
        </w:rPr>
        <w:t>ят всеки по 2 броя хартиени копия и по 1 брой копие на оптичен носител (CD) на български език</w:t>
      </w:r>
      <w:r w:rsidRPr="00FD5A93">
        <w:rPr>
          <w:rFonts w:ascii="Verdana" w:hAnsi="Verdana"/>
          <w:color w:val="000000"/>
          <w:sz w:val="20"/>
        </w:rPr>
        <w:t>, придружен</w:t>
      </w:r>
      <w:r>
        <w:rPr>
          <w:rFonts w:ascii="Verdana" w:hAnsi="Verdana"/>
          <w:color w:val="000000"/>
          <w:sz w:val="20"/>
        </w:rPr>
        <w:t>и</w:t>
      </w:r>
      <w:r w:rsidRPr="00FD5A93">
        <w:rPr>
          <w:rFonts w:ascii="Verdana" w:hAnsi="Verdana"/>
          <w:color w:val="000000"/>
          <w:sz w:val="20"/>
        </w:rPr>
        <w:t xml:space="preserve"> от данъчна фактура</w:t>
      </w:r>
      <w:r>
        <w:rPr>
          <w:rFonts w:ascii="Verdana" w:hAnsi="Verdana"/>
          <w:color w:val="000000"/>
          <w:sz w:val="20"/>
        </w:rPr>
        <w:t>.</w:t>
      </w:r>
    </w:p>
    <w:p w:rsidR="00A52C3E" w:rsidRPr="00FD5A93" w:rsidRDefault="00A52C3E" w:rsidP="00A52C3E">
      <w:pPr>
        <w:spacing w:line="360" w:lineRule="auto"/>
        <w:jc w:val="both"/>
        <w:rPr>
          <w:rFonts w:ascii="Verdana" w:hAnsi="Verdana"/>
          <w:sz w:val="20"/>
        </w:rPr>
      </w:pPr>
      <w:r w:rsidRPr="00FD5A93">
        <w:rPr>
          <w:rFonts w:ascii="Verdana" w:hAnsi="Verdana"/>
          <w:b/>
          <w:sz w:val="20"/>
        </w:rPr>
        <w:tab/>
      </w:r>
      <w:r>
        <w:rPr>
          <w:rFonts w:ascii="Verdana" w:hAnsi="Verdana"/>
          <w:b/>
          <w:sz w:val="20"/>
        </w:rPr>
        <w:t xml:space="preserve">  8.</w:t>
      </w:r>
      <w:r w:rsidRPr="00FD5A93">
        <w:rPr>
          <w:rFonts w:ascii="Verdana" w:hAnsi="Verdana"/>
          <w:sz w:val="20"/>
        </w:rPr>
        <w:t xml:space="preserve"> Да отстранява за своя сметка допуснатите грешки и направени пропуски, констат</w:t>
      </w:r>
      <w:r>
        <w:rPr>
          <w:rFonts w:ascii="Verdana" w:hAnsi="Verdana"/>
          <w:sz w:val="20"/>
        </w:rPr>
        <w:t>ирани от ВЪЗЛОЖИТЕЛЯ.</w:t>
      </w:r>
    </w:p>
    <w:p w:rsidR="00A52C3E" w:rsidRPr="00FD5A93" w:rsidRDefault="00A52C3E" w:rsidP="00A52C3E">
      <w:pPr>
        <w:spacing w:line="360" w:lineRule="auto"/>
        <w:ind w:firstLine="540"/>
        <w:jc w:val="both"/>
        <w:rPr>
          <w:rFonts w:ascii="Verdana" w:hAnsi="Verdana"/>
          <w:sz w:val="20"/>
        </w:rPr>
      </w:pPr>
      <w:r w:rsidRPr="00FD5A93">
        <w:rPr>
          <w:rFonts w:ascii="Verdana" w:hAnsi="Verdana"/>
          <w:b/>
          <w:sz w:val="20"/>
        </w:rPr>
        <w:tab/>
      </w:r>
      <w:r>
        <w:rPr>
          <w:rFonts w:ascii="Verdana" w:hAnsi="Verdana"/>
          <w:b/>
          <w:sz w:val="20"/>
        </w:rPr>
        <w:t xml:space="preserve">  9.</w:t>
      </w:r>
      <w:r w:rsidRPr="00FD5A93">
        <w:rPr>
          <w:rFonts w:ascii="Verdana" w:hAnsi="Verdana"/>
          <w:sz w:val="20"/>
        </w:rPr>
        <w:t xml:space="preserve">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относно качество и др. във всеки момент от изпълнението на договора, бе</w:t>
      </w:r>
      <w:r>
        <w:rPr>
          <w:rFonts w:ascii="Verdana" w:hAnsi="Verdana"/>
          <w:sz w:val="20"/>
        </w:rPr>
        <w:t>з това да пречи на изпълнението.</w:t>
      </w:r>
    </w:p>
    <w:p w:rsidR="00A52C3E" w:rsidRPr="00FD5A93" w:rsidRDefault="00A52C3E" w:rsidP="00A52C3E">
      <w:pPr>
        <w:spacing w:line="360" w:lineRule="auto"/>
        <w:ind w:firstLine="540"/>
        <w:jc w:val="both"/>
        <w:rPr>
          <w:rFonts w:ascii="Verdana" w:hAnsi="Verdana"/>
          <w:color w:val="000000"/>
          <w:sz w:val="20"/>
        </w:rPr>
      </w:pPr>
      <w:r w:rsidRPr="00FD5A93">
        <w:rPr>
          <w:rFonts w:ascii="Verdana" w:hAnsi="Verdana"/>
          <w:b/>
          <w:sz w:val="20"/>
        </w:rPr>
        <w:tab/>
      </w:r>
      <w:r>
        <w:rPr>
          <w:rFonts w:ascii="Verdana" w:hAnsi="Verdana"/>
          <w:b/>
          <w:sz w:val="20"/>
        </w:rPr>
        <w:t xml:space="preserve">  10.</w:t>
      </w:r>
      <w:r w:rsidRPr="00FD5A93">
        <w:rPr>
          <w:rFonts w:ascii="Verdana" w:hAnsi="Verdana"/>
          <w:sz w:val="20"/>
        </w:rPr>
        <w:t xml:space="preserve"> Да не предоставя на физически и юридически лица документи и информация, свързани с изпълнението на услугата без писменото съгласие на ВЪЗЛОЖИТЕЛЯ</w:t>
      </w:r>
      <w:r>
        <w:rPr>
          <w:rFonts w:ascii="Verdana" w:hAnsi="Verdana"/>
          <w:sz w:val="20"/>
        </w:rPr>
        <w:t>.</w:t>
      </w:r>
    </w:p>
    <w:p w:rsidR="00A52C3E" w:rsidRPr="00DC1F9E" w:rsidRDefault="00A52C3E" w:rsidP="00A52C3E">
      <w:pPr>
        <w:spacing w:line="360" w:lineRule="auto"/>
        <w:ind w:firstLine="540"/>
        <w:jc w:val="both"/>
        <w:rPr>
          <w:rFonts w:ascii="Verdana" w:hAnsi="Verdana"/>
          <w:color w:val="000000"/>
          <w:sz w:val="20"/>
        </w:rPr>
      </w:pPr>
      <w:r w:rsidRPr="00FD5A93">
        <w:rPr>
          <w:rFonts w:ascii="Verdana" w:hAnsi="Verdana"/>
          <w:b/>
          <w:color w:val="000000"/>
          <w:sz w:val="20"/>
        </w:rPr>
        <w:tab/>
      </w:r>
      <w:r>
        <w:rPr>
          <w:rFonts w:ascii="Verdana" w:hAnsi="Verdana"/>
          <w:b/>
          <w:color w:val="000000"/>
          <w:sz w:val="20"/>
        </w:rPr>
        <w:t xml:space="preserve"> 11.</w:t>
      </w:r>
      <w:r w:rsidRPr="00FD5A93">
        <w:rPr>
          <w:rFonts w:ascii="Verdana" w:hAnsi="Verdana"/>
          <w:color w:val="000000"/>
          <w:sz w:val="20"/>
        </w:rPr>
        <w:t xml:space="preserve">  Да представи валидна гаранция за изпълнение в размер на 5% (пет на сто) от </w:t>
      </w:r>
      <w:r w:rsidRPr="00DC1F9E">
        <w:rPr>
          <w:rFonts w:ascii="Verdana" w:hAnsi="Verdana"/>
          <w:color w:val="000000"/>
          <w:sz w:val="20"/>
        </w:rPr>
        <w:t>цената без ДДС, посочена в чл. 9.</w:t>
      </w:r>
    </w:p>
    <w:p w:rsidR="00A52C3E" w:rsidRPr="00DC1F9E" w:rsidRDefault="00A52C3E" w:rsidP="00A52C3E">
      <w:pPr>
        <w:pStyle w:val="BodyTextIndent"/>
        <w:tabs>
          <w:tab w:val="left" w:pos="720"/>
          <w:tab w:val="left" w:pos="10440"/>
        </w:tabs>
        <w:spacing w:line="360" w:lineRule="auto"/>
        <w:ind w:right="144"/>
        <w:jc w:val="both"/>
        <w:rPr>
          <w:rFonts w:ascii="Verdana" w:hAnsi="Verdana"/>
          <w:b/>
          <w:color w:val="000000"/>
          <w:sz w:val="20"/>
        </w:rPr>
      </w:pPr>
      <w:r w:rsidRPr="00DC1F9E">
        <w:rPr>
          <w:rFonts w:ascii="Verdana" w:hAnsi="Verdana"/>
          <w:color w:val="000000"/>
          <w:sz w:val="20"/>
        </w:rPr>
        <w:tab/>
        <w:t xml:space="preserve"> </w:t>
      </w:r>
      <w:r w:rsidRPr="00DC1F9E">
        <w:rPr>
          <w:rFonts w:ascii="Verdana" w:hAnsi="Verdana"/>
          <w:b/>
          <w:color w:val="000000"/>
          <w:sz w:val="20"/>
        </w:rPr>
        <w:t>12.</w:t>
      </w:r>
      <w:r w:rsidRPr="00DC1F9E">
        <w:rPr>
          <w:rFonts w:ascii="Verdana" w:hAnsi="Verdana"/>
          <w:color w:val="000000"/>
          <w:sz w:val="20"/>
        </w:rPr>
        <w:t xml:space="preserve"> Да получи уговореното възнаграждение съгласно условията на чл. 10.</w:t>
      </w:r>
    </w:p>
    <w:p w:rsidR="00A52C3E" w:rsidRPr="00DC1F9E" w:rsidRDefault="00A52C3E" w:rsidP="00A52C3E">
      <w:pPr>
        <w:spacing w:line="360" w:lineRule="auto"/>
        <w:jc w:val="both"/>
        <w:rPr>
          <w:rFonts w:ascii="Verdana" w:hAnsi="Verdana"/>
          <w:sz w:val="20"/>
        </w:rPr>
      </w:pPr>
      <w:r w:rsidRPr="00DC1F9E">
        <w:rPr>
          <w:rFonts w:ascii="Verdana" w:hAnsi="Verdana"/>
          <w:b/>
          <w:sz w:val="20"/>
        </w:rPr>
        <w:lastRenderedPageBreak/>
        <w:t xml:space="preserve">          13. </w:t>
      </w:r>
      <w:r w:rsidRPr="00DC1F9E">
        <w:rPr>
          <w:rFonts w:ascii="Verdana" w:hAnsi="Verdana"/>
          <w:sz w:val="20"/>
        </w:rPr>
        <w:t xml:space="preserve">Да сключи договор/договори за </w:t>
      </w:r>
      <w:proofErr w:type="spellStart"/>
      <w:r w:rsidRPr="00DC1F9E">
        <w:rPr>
          <w:rFonts w:ascii="Verdana" w:hAnsi="Verdana"/>
          <w:sz w:val="20"/>
        </w:rPr>
        <w:t>подизпълнение</w:t>
      </w:r>
      <w:proofErr w:type="spellEnd"/>
      <w:r w:rsidRPr="00DC1F9E">
        <w:rPr>
          <w:rFonts w:ascii="Verdana" w:hAnsi="Verdana"/>
          <w:sz w:val="20"/>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 /ако е посочил, че ще използва подизпълнители/.</w:t>
      </w:r>
    </w:p>
    <w:p w:rsidR="00A52C3E" w:rsidRPr="00DC1F9E" w:rsidRDefault="00A52C3E" w:rsidP="00A52C3E">
      <w:pPr>
        <w:tabs>
          <w:tab w:val="left" w:pos="709"/>
        </w:tabs>
        <w:spacing w:line="360" w:lineRule="auto"/>
        <w:jc w:val="both"/>
        <w:rPr>
          <w:rFonts w:ascii="Verdana" w:hAnsi="Verdana"/>
          <w:sz w:val="20"/>
        </w:rPr>
      </w:pPr>
      <w:r w:rsidRPr="00DC1F9E">
        <w:rPr>
          <w:rFonts w:ascii="Verdana" w:hAnsi="Verdana"/>
          <w:b/>
          <w:sz w:val="20"/>
        </w:rPr>
        <w:t xml:space="preserve">           14. </w:t>
      </w:r>
      <w:r w:rsidRPr="00DC1F9E">
        <w:rPr>
          <w:rFonts w:ascii="Verdana" w:hAnsi="Verdana"/>
          <w:sz w:val="20"/>
        </w:rPr>
        <w:t xml:space="preserve">Да представи на ВЪЗЛОЖИТЕЛЯ информация за датата, основанието и размера на всяко извършено плащане по договорите за </w:t>
      </w:r>
      <w:proofErr w:type="spellStart"/>
      <w:r w:rsidRPr="00DC1F9E">
        <w:rPr>
          <w:rFonts w:ascii="Verdana" w:hAnsi="Verdana"/>
          <w:sz w:val="20"/>
        </w:rPr>
        <w:t>подизпълнение</w:t>
      </w:r>
      <w:proofErr w:type="spellEnd"/>
      <w:r w:rsidRPr="00DC1F9E">
        <w:rPr>
          <w:rFonts w:ascii="Verdana" w:hAnsi="Verdana"/>
          <w:sz w:val="20"/>
        </w:rPr>
        <w:t>, както и информация за датата и основанието за приключване или за прекратяване на договорите.</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sz w:val="20"/>
        </w:rPr>
      </w:pPr>
      <w:r w:rsidRPr="00DC1F9E">
        <w:rPr>
          <w:rFonts w:ascii="Verdana" w:hAnsi="Verdana"/>
          <w:sz w:val="20"/>
        </w:rPr>
        <w:t xml:space="preserve">  </w:t>
      </w:r>
      <w:r w:rsidR="00F667EA">
        <w:rPr>
          <w:rFonts w:ascii="Verdana" w:hAnsi="Verdana"/>
          <w:sz w:val="20"/>
        </w:rPr>
        <w:t xml:space="preserve">  </w:t>
      </w:r>
      <w:r w:rsidRPr="00F667EA">
        <w:rPr>
          <w:rFonts w:ascii="Verdana" w:hAnsi="Verdana"/>
          <w:b/>
          <w:sz w:val="20"/>
        </w:rPr>
        <w:t>15.</w:t>
      </w:r>
      <w:r w:rsidRPr="00DC1F9E">
        <w:rPr>
          <w:rFonts w:ascii="Verdana" w:hAnsi="Verdana"/>
          <w:sz w:val="20"/>
        </w:rPr>
        <w:t xml:space="preserve"> Да представи в срок 2 работни дни след сключване на договора, актуализиран график за изпълнението на услугата.</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b/>
          <w:sz w:val="20"/>
        </w:rPr>
      </w:pPr>
      <w:r w:rsidRPr="00DC1F9E">
        <w:rPr>
          <w:rFonts w:ascii="Verdana" w:hAnsi="Verdana"/>
          <w:b/>
          <w:sz w:val="20"/>
        </w:rPr>
        <w:tab/>
        <w:t>V. Приемане</w:t>
      </w:r>
    </w:p>
    <w:p w:rsidR="00A52C3E" w:rsidRPr="00DC1F9E" w:rsidRDefault="00A52C3E" w:rsidP="00A52C3E">
      <w:pPr>
        <w:spacing w:line="360" w:lineRule="auto"/>
        <w:ind w:firstLine="567"/>
        <w:jc w:val="both"/>
        <w:rPr>
          <w:rFonts w:ascii="Verdana" w:hAnsi="Verdana"/>
          <w:b/>
          <w:color w:val="000000"/>
          <w:spacing w:val="12"/>
          <w:sz w:val="20"/>
        </w:rPr>
      </w:pPr>
      <w:r w:rsidRPr="00DC1F9E">
        <w:rPr>
          <w:rFonts w:ascii="Verdana" w:hAnsi="Verdana"/>
          <w:b/>
          <w:color w:val="000000"/>
          <w:spacing w:val="12"/>
          <w:sz w:val="20"/>
        </w:rPr>
        <w:tab/>
        <w:t xml:space="preserve">Чл.8. (1) </w:t>
      </w:r>
      <w:r w:rsidRPr="00DC1F9E">
        <w:rPr>
          <w:rFonts w:ascii="Verdana" w:hAnsi="Verdana"/>
          <w:color w:val="000000"/>
          <w:spacing w:val="12"/>
          <w:sz w:val="20"/>
        </w:rPr>
        <w:t>Приемането на междинния отчет за изпълне</w:t>
      </w:r>
      <w:r w:rsidR="00F667EA">
        <w:rPr>
          <w:rFonts w:ascii="Verdana" w:hAnsi="Verdana"/>
          <w:color w:val="000000"/>
          <w:spacing w:val="12"/>
          <w:sz w:val="20"/>
        </w:rPr>
        <w:t>нието на услугата по чл. 7, т. 5</w:t>
      </w:r>
      <w:r w:rsidRPr="00DC1F9E">
        <w:rPr>
          <w:rFonts w:ascii="Verdana" w:hAnsi="Verdana"/>
          <w:color w:val="000000"/>
          <w:spacing w:val="12"/>
          <w:sz w:val="20"/>
        </w:rPr>
        <w:t xml:space="preserve"> се осъществява на адрес: гр. София, бул. „Христо Ботев“ № 55, сградата на МЗХ. </w:t>
      </w:r>
      <w:r w:rsidRPr="00DC1F9E">
        <w:rPr>
          <w:rFonts w:ascii="Verdana" w:hAnsi="Verdana"/>
          <w:sz w:val="20"/>
        </w:rPr>
        <w:t>Междинният отчет се одобрява с подписването на протокол от Комисията по чл. 6, т. 4. Протоколът се представя за подпис и на ИЗПЪЛНИТЕЛЯ с оглед запознаването му с взетите от Комисията решения.</w:t>
      </w:r>
    </w:p>
    <w:p w:rsidR="00A52C3E" w:rsidRPr="00DC1F9E" w:rsidRDefault="00A52C3E" w:rsidP="00A52C3E">
      <w:pPr>
        <w:spacing w:line="360" w:lineRule="auto"/>
        <w:jc w:val="both"/>
        <w:rPr>
          <w:rFonts w:ascii="Verdana" w:hAnsi="Verdana"/>
          <w:color w:val="000000"/>
          <w:sz w:val="20"/>
        </w:rPr>
      </w:pPr>
      <w:r w:rsidRPr="00DC1F9E">
        <w:rPr>
          <w:rFonts w:ascii="Verdana" w:hAnsi="Verdana"/>
          <w:b/>
          <w:color w:val="000000"/>
          <w:spacing w:val="12"/>
          <w:sz w:val="20"/>
        </w:rPr>
        <w:t xml:space="preserve">         (2) </w:t>
      </w:r>
      <w:r w:rsidRPr="00DC1F9E">
        <w:rPr>
          <w:rFonts w:ascii="Verdana" w:hAnsi="Verdana"/>
          <w:color w:val="000000"/>
          <w:sz w:val="20"/>
        </w:rPr>
        <w:t>Приемането на окончателния отчет за цялостното изпъл</w:t>
      </w:r>
      <w:r w:rsidR="00F667EA">
        <w:rPr>
          <w:rFonts w:ascii="Verdana" w:hAnsi="Verdana"/>
          <w:color w:val="000000"/>
          <w:sz w:val="20"/>
        </w:rPr>
        <w:t>нение на услугата по чл. 7, т. 6</w:t>
      </w:r>
      <w:r w:rsidRPr="00DC1F9E">
        <w:rPr>
          <w:rFonts w:ascii="Verdana" w:hAnsi="Verdana"/>
          <w:color w:val="000000"/>
          <w:sz w:val="20"/>
        </w:rPr>
        <w:t xml:space="preserve"> се осъществява на адрес: гр. София, бул. „Христо Ботев“ № 55, сградата на МЗХ. Окончателният отчет се одобрява с подписването на протокол от Комисията по чл. 6, т. 4. Протоколът се представя за подпис и на ИЗПЪЛНИТЕЛЯ с оглед запознаването му с взетите от Комисията решения.</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sz w:val="20"/>
        </w:rPr>
      </w:pPr>
      <w:r w:rsidRPr="00DC1F9E">
        <w:rPr>
          <w:rFonts w:ascii="Verdana" w:hAnsi="Verdana"/>
          <w:color w:val="000000"/>
          <w:sz w:val="20"/>
        </w:rPr>
        <w:tab/>
      </w:r>
      <w:r w:rsidRPr="00DC1F9E">
        <w:rPr>
          <w:rFonts w:ascii="Verdana" w:hAnsi="Verdana"/>
          <w:b/>
          <w:color w:val="000000"/>
          <w:sz w:val="20"/>
        </w:rPr>
        <w:t>(3)</w:t>
      </w:r>
      <w:r w:rsidRPr="00DC1F9E">
        <w:rPr>
          <w:rFonts w:ascii="Verdana" w:hAnsi="Verdana"/>
          <w:color w:val="000000"/>
          <w:sz w:val="20"/>
        </w:rPr>
        <w:t xml:space="preserve"> Приемането на </w:t>
      </w:r>
      <w:proofErr w:type="spellStart"/>
      <w:r w:rsidRPr="00DC1F9E">
        <w:rPr>
          <w:rFonts w:ascii="Verdana" w:hAnsi="Verdana"/>
          <w:color w:val="000000"/>
          <w:sz w:val="20"/>
        </w:rPr>
        <w:t>последващата</w:t>
      </w:r>
      <w:proofErr w:type="spellEnd"/>
      <w:r w:rsidRPr="00DC1F9E">
        <w:rPr>
          <w:rFonts w:ascii="Verdana" w:hAnsi="Verdana"/>
          <w:color w:val="000000"/>
          <w:sz w:val="20"/>
        </w:rPr>
        <w:t xml:space="preserve"> оценка на ПРСР (2007-2013 г.) се осъществява от Комисията по чл. 6, т. 4 на адрес: гр. София, бул. „Христо Ботев“ № 55, сградата на МЗХ. </w:t>
      </w:r>
      <w:proofErr w:type="spellStart"/>
      <w:r w:rsidRPr="00DC1F9E">
        <w:rPr>
          <w:rFonts w:ascii="Verdana" w:hAnsi="Verdana"/>
          <w:color w:val="000000"/>
          <w:sz w:val="20"/>
        </w:rPr>
        <w:t>Последващата</w:t>
      </w:r>
      <w:proofErr w:type="spellEnd"/>
      <w:r w:rsidRPr="00DC1F9E">
        <w:rPr>
          <w:rFonts w:ascii="Verdana" w:hAnsi="Verdana"/>
          <w:color w:val="000000"/>
          <w:sz w:val="20"/>
        </w:rPr>
        <w:t xml:space="preserve"> оценка се одобрява с подписването на протокол от Комисията по чл. 6, т. 4. Протоколът се представя за подпис и на ИЗПЪЛНИТЕЛЯ с </w:t>
      </w:r>
      <w:r w:rsidRPr="00DC1F9E">
        <w:rPr>
          <w:rFonts w:ascii="Verdana" w:hAnsi="Verdana"/>
          <w:sz w:val="20"/>
        </w:rPr>
        <w:t>оглед запознаването му с взетите от Комисията решения.</w:t>
      </w:r>
    </w:p>
    <w:p w:rsidR="00A52C3E" w:rsidRPr="00DC1F9E" w:rsidRDefault="00A52C3E" w:rsidP="00A52C3E">
      <w:pPr>
        <w:pStyle w:val="BodyTextIndent"/>
        <w:tabs>
          <w:tab w:val="left" w:pos="864"/>
          <w:tab w:val="left" w:pos="10440"/>
        </w:tabs>
        <w:spacing w:line="360" w:lineRule="auto"/>
        <w:ind w:left="0" w:firstLine="360"/>
        <w:jc w:val="both"/>
        <w:rPr>
          <w:rFonts w:ascii="Verdana" w:hAnsi="Verdana"/>
          <w:b/>
          <w:sz w:val="20"/>
        </w:rPr>
      </w:pPr>
      <w:r w:rsidRPr="00DC1F9E">
        <w:rPr>
          <w:rFonts w:ascii="Verdana" w:hAnsi="Verdana"/>
          <w:b/>
          <w:sz w:val="20"/>
        </w:rPr>
        <w:t xml:space="preserve">     </w:t>
      </w:r>
      <w:r w:rsidRPr="00DC1F9E">
        <w:rPr>
          <w:rFonts w:ascii="Verdana" w:hAnsi="Verdana"/>
          <w:b/>
          <w:sz w:val="20"/>
        </w:rPr>
        <w:tab/>
        <w:t>VІ. Цени и начин на плащане</w:t>
      </w:r>
    </w:p>
    <w:p w:rsidR="00A52C3E" w:rsidRPr="00DC1F9E" w:rsidRDefault="00A52C3E" w:rsidP="00A52C3E">
      <w:pPr>
        <w:pStyle w:val="BodyTextIndent"/>
        <w:tabs>
          <w:tab w:val="left" w:pos="720"/>
          <w:tab w:val="left" w:pos="10440"/>
        </w:tabs>
        <w:spacing w:line="360" w:lineRule="auto"/>
        <w:ind w:left="0" w:right="-1"/>
        <w:jc w:val="both"/>
        <w:rPr>
          <w:rFonts w:ascii="Verdana" w:hAnsi="Verdana"/>
          <w:sz w:val="20"/>
        </w:rPr>
      </w:pPr>
      <w:r w:rsidRPr="00DC1F9E">
        <w:rPr>
          <w:rFonts w:ascii="Verdana" w:hAnsi="Verdana"/>
          <w:sz w:val="20"/>
        </w:rPr>
        <w:tab/>
      </w:r>
      <w:r w:rsidRPr="00DC1F9E">
        <w:rPr>
          <w:rFonts w:ascii="Verdana" w:hAnsi="Verdana"/>
          <w:b/>
          <w:sz w:val="20"/>
        </w:rPr>
        <w:t>Чл.9.</w:t>
      </w:r>
      <w:r w:rsidRPr="00DC1F9E">
        <w:rPr>
          <w:rFonts w:ascii="Verdana" w:hAnsi="Verdana"/>
          <w:sz w:val="20"/>
        </w:rPr>
        <w:t xml:space="preserve"> ВЪЗЛОЖИТЕЛЯТ се задължава да заплати на ИЗПЪЛНИТЕЛЯ за цялостното изпълнение на услугата възнаграждение в размер на _____________________ (_________________) лева без ДДС, или с ДДС в размер на ______________ (____________) лв.</w:t>
      </w:r>
    </w:p>
    <w:p w:rsidR="00A52C3E" w:rsidRDefault="00A52C3E" w:rsidP="00A52C3E">
      <w:pPr>
        <w:pStyle w:val="Style1"/>
        <w:spacing w:before="31" w:line="360" w:lineRule="auto"/>
        <w:ind w:right="-92"/>
        <w:jc w:val="both"/>
        <w:rPr>
          <w:rFonts w:ascii="Verdana" w:hAnsi="Verdana"/>
          <w:sz w:val="20"/>
        </w:rPr>
      </w:pPr>
      <w:r w:rsidRPr="00DC1F9E">
        <w:rPr>
          <w:rFonts w:ascii="Verdana" w:hAnsi="Verdana"/>
          <w:b/>
          <w:sz w:val="20"/>
        </w:rPr>
        <w:t xml:space="preserve">          Чл.10. (1)</w:t>
      </w:r>
      <w:r w:rsidRPr="00DC1F9E">
        <w:rPr>
          <w:rFonts w:ascii="Verdana" w:hAnsi="Verdana"/>
          <w:sz w:val="20"/>
        </w:rPr>
        <w:t xml:space="preserve"> Плащанията се извършват по реда на Наредба № 17 от 19 Август 2015 г. за прилагане на мярка „Техническа помощ“ от Програмата за развитие на селските райони 2014-2020 г., като ВЪЗЛОЖИТЕЛЯТ ще заплаща на ИЗПЪЛНИТЕЛЯ само допустимите по Наредбата разходи.</w:t>
      </w:r>
    </w:p>
    <w:p w:rsidR="004433D0" w:rsidRPr="00DC1F9E" w:rsidRDefault="004433D0" w:rsidP="00A52C3E">
      <w:pPr>
        <w:pStyle w:val="Style1"/>
        <w:spacing w:before="31" w:line="360" w:lineRule="auto"/>
        <w:ind w:right="-92"/>
        <w:jc w:val="both"/>
        <w:rPr>
          <w:rStyle w:val="FontStyle12"/>
          <w:rFonts w:ascii="Verdana" w:hAnsi="Verdana"/>
          <w:sz w:val="20"/>
        </w:rPr>
      </w:pP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color w:val="000000"/>
          <w:sz w:val="20"/>
        </w:rPr>
      </w:pPr>
      <w:r w:rsidRPr="00DC1F9E">
        <w:rPr>
          <w:rFonts w:ascii="Verdana" w:hAnsi="Verdana"/>
          <w:b/>
          <w:sz w:val="20"/>
        </w:rPr>
        <w:t xml:space="preserve">          (2)</w:t>
      </w:r>
      <w:r w:rsidRPr="00DC1F9E">
        <w:rPr>
          <w:rFonts w:ascii="Verdana" w:hAnsi="Verdana"/>
          <w:sz w:val="20"/>
        </w:rPr>
        <w:t xml:space="preserve"> ВЪЗЛОЖИТЕЛЯТ заплаща възнаграждението чрез банков превод по посочената банкова сметка на ИЗПЪЛНИТЕЛЯ:</w:t>
      </w:r>
    </w:p>
    <w:p w:rsidR="00A52C3E" w:rsidRPr="00DC1F9E" w:rsidRDefault="006A53DF" w:rsidP="006A53DF">
      <w:pPr>
        <w:pStyle w:val="BodyTextIndent"/>
        <w:tabs>
          <w:tab w:val="left" w:pos="864"/>
          <w:tab w:val="left" w:pos="10440"/>
        </w:tabs>
        <w:spacing w:line="360" w:lineRule="auto"/>
        <w:ind w:left="0" w:right="144"/>
        <w:jc w:val="both"/>
        <w:rPr>
          <w:rFonts w:ascii="Verdana" w:hAnsi="Verdana"/>
          <w:color w:val="000000"/>
          <w:sz w:val="20"/>
        </w:rPr>
      </w:pPr>
      <w:r>
        <w:rPr>
          <w:rFonts w:ascii="Verdana" w:hAnsi="Verdana"/>
          <w:color w:val="000000"/>
          <w:sz w:val="20"/>
        </w:rPr>
        <w:lastRenderedPageBreak/>
        <w:t xml:space="preserve">            </w:t>
      </w:r>
      <w:r w:rsidR="00A52C3E" w:rsidRPr="00DC1F9E">
        <w:rPr>
          <w:rFonts w:ascii="Verdana" w:hAnsi="Verdana"/>
          <w:color w:val="000000"/>
          <w:sz w:val="20"/>
        </w:rPr>
        <w:t>Банка: __________________ клон_______________</w:t>
      </w:r>
    </w:p>
    <w:p w:rsidR="00A52C3E" w:rsidRPr="00DC1F9E" w:rsidRDefault="00A52C3E" w:rsidP="00A52C3E">
      <w:pPr>
        <w:pStyle w:val="BodyTextIndent"/>
        <w:tabs>
          <w:tab w:val="left" w:pos="864"/>
          <w:tab w:val="left" w:pos="10440"/>
        </w:tabs>
        <w:spacing w:line="360" w:lineRule="auto"/>
        <w:ind w:left="900" w:right="144"/>
        <w:jc w:val="both"/>
        <w:rPr>
          <w:rFonts w:ascii="Verdana" w:hAnsi="Verdana"/>
          <w:color w:val="000000"/>
          <w:sz w:val="20"/>
        </w:rPr>
      </w:pPr>
      <w:r w:rsidRPr="00DC1F9E">
        <w:rPr>
          <w:rFonts w:ascii="Verdana" w:hAnsi="Verdana"/>
          <w:color w:val="000000"/>
          <w:sz w:val="20"/>
        </w:rPr>
        <w:t>IBAN ____________ ______</w:t>
      </w:r>
    </w:p>
    <w:p w:rsidR="00A52C3E" w:rsidRPr="00DC1F9E" w:rsidRDefault="00A52C3E" w:rsidP="00A52C3E">
      <w:pPr>
        <w:pStyle w:val="BodyTextIndent"/>
        <w:tabs>
          <w:tab w:val="left" w:pos="864"/>
          <w:tab w:val="left" w:pos="10440"/>
        </w:tabs>
        <w:spacing w:line="360" w:lineRule="auto"/>
        <w:ind w:left="709" w:right="-144"/>
        <w:jc w:val="both"/>
        <w:rPr>
          <w:rFonts w:ascii="Verdana" w:hAnsi="Verdana"/>
          <w:color w:val="000000"/>
          <w:sz w:val="20"/>
        </w:rPr>
      </w:pPr>
      <w:r w:rsidRPr="00DC1F9E">
        <w:rPr>
          <w:rFonts w:ascii="Verdana" w:hAnsi="Verdana"/>
          <w:color w:val="000000"/>
          <w:sz w:val="20"/>
        </w:rPr>
        <w:tab/>
        <w:t xml:space="preserve"> BIC________________________ </w:t>
      </w: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sz w:val="20"/>
        </w:rPr>
      </w:pPr>
      <w:r w:rsidRPr="00DC1F9E">
        <w:rPr>
          <w:rFonts w:ascii="Verdana" w:hAnsi="Verdana"/>
          <w:sz w:val="20"/>
        </w:rPr>
        <w:t xml:space="preserve">          </w:t>
      </w:r>
      <w:r w:rsidRPr="00DC1F9E">
        <w:rPr>
          <w:rFonts w:ascii="Verdana" w:hAnsi="Verdana"/>
          <w:b/>
          <w:sz w:val="20"/>
        </w:rPr>
        <w:t>(3)</w:t>
      </w:r>
      <w:r w:rsidRPr="00DC1F9E">
        <w:rPr>
          <w:rFonts w:ascii="Verdana" w:hAnsi="Verdana"/>
          <w:sz w:val="20"/>
        </w:rPr>
        <w:t xml:space="preserve"> ВЪЗЛОЖИТЕЛЯТ извършва междинно плащане в срок до 60 (шестдесет) дни след одобряването н</w:t>
      </w:r>
      <w:r w:rsidR="006A53DF">
        <w:rPr>
          <w:rFonts w:ascii="Verdana" w:hAnsi="Verdana"/>
          <w:sz w:val="20"/>
        </w:rPr>
        <w:t>а междинния отчет по чл. 7, т. 5</w:t>
      </w:r>
      <w:r w:rsidRPr="00DC1F9E">
        <w:rPr>
          <w:rFonts w:ascii="Verdana" w:hAnsi="Verdana"/>
          <w:sz w:val="20"/>
        </w:rPr>
        <w:t>, въз основа на издадена от ИЗПЪЛНИТЕЛЯ фактура.</w:t>
      </w:r>
    </w:p>
    <w:p w:rsidR="00A52C3E" w:rsidRPr="00DC1F9E" w:rsidRDefault="00A52C3E" w:rsidP="00A52C3E">
      <w:pPr>
        <w:pStyle w:val="BodyTextIndent"/>
        <w:tabs>
          <w:tab w:val="left" w:pos="864"/>
          <w:tab w:val="left" w:pos="10440"/>
        </w:tabs>
        <w:spacing w:line="360" w:lineRule="auto"/>
        <w:ind w:left="0" w:right="-144" w:firstLine="360"/>
        <w:jc w:val="both"/>
        <w:rPr>
          <w:rFonts w:ascii="Verdana" w:hAnsi="Verdana"/>
          <w:sz w:val="20"/>
        </w:rPr>
      </w:pPr>
      <w:r w:rsidRPr="00DC1F9E">
        <w:rPr>
          <w:rFonts w:ascii="Verdana" w:hAnsi="Verdana"/>
          <w:sz w:val="20"/>
        </w:rPr>
        <w:tab/>
        <w:t xml:space="preserve">   </w:t>
      </w:r>
      <w:r w:rsidRPr="00DC1F9E">
        <w:rPr>
          <w:rFonts w:ascii="Verdana" w:hAnsi="Verdana"/>
          <w:b/>
          <w:sz w:val="20"/>
        </w:rPr>
        <w:t xml:space="preserve">(4) </w:t>
      </w:r>
      <w:r w:rsidRPr="00DC1F9E">
        <w:rPr>
          <w:rFonts w:ascii="Verdana" w:hAnsi="Verdana"/>
          <w:sz w:val="20"/>
        </w:rPr>
        <w:t>ВЪЗЛОЖИТЕЛЯТ извършва окончателно плащане в срок до 60 (шестдесет) дни след одобряването на о</w:t>
      </w:r>
      <w:r w:rsidR="006A53DF">
        <w:rPr>
          <w:rFonts w:ascii="Verdana" w:hAnsi="Verdana"/>
          <w:sz w:val="20"/>
        </w:rPr>
        <w:t>кончателния отчет по чл. 7, т. 6</w:t>
      </w:r>
      <w:r w:rsidRPr="00DC1F9E">
        <w:rPr>
          <w:rFonts w:ascii="Verdana" w:hAnsi="Verdana"/>
          <w:sz w:val="20"/>
        </w:rPr>
        <w:t>, въз основа на издадена от ИЗПЪЛНИТЕЛЯ фактура и след приспадане на междинно платените суми.</w:t>
      </w:r>
    </w:p>
    <w:p w:rsidR="00A52C3E" w:rsidRDefault="00A52C3E" w:rsidP="00A52C3E">
      <w:pPr>
        <w:pStyle w:val="BodyTextIndent"/>
        <w:tabs>
          <w:tab w:val="left" w:pos="864"/>
          <w:tab w:val="left" w:pos="10440"/>
        </w:tabs>
        <w:spacing w:line="360" w:lineRule="auto"/>
        <w:ind w:left="0" w:firstLine="360"/>
        <w:jc w:val="both"/>
      </w:pPr>
      <w:r w:rsidRPr="00DC1F9E">
        <w:rPr>
          <w:rFonts w:ascii="Verdana" w:hAnsi="Verdana"/>
          <w:sz w:val="20"/>
        </w:rPr>
        <w:t xml:space="preserve">         </w:t>
      </w:r>
      <w:r w:rsidRPr="00DC1F9E">
        <w:rPr>
          <w:rFonts w:ascii="Verdana" w:hAnsi="Verdana"/>
          <w:b/>
          <w:sz w:val="20"/>
        </w:rPr>
        <w:t>(5)</w:t>
      </w:r>
      <w:r w:rsidRPr="00DC1F9E">
        <w:rPr>
          <w:rFonts w:ascii="Verdana" w:hAnsi="Verdana"/>
          <w:sz w:val="20"/>
        </w:rPr>
        <w:t xml:space="preserve"> При частично изпълнение, ВЪЗЛОЖИТЕЛЯТ следва да заплати реално извършените дейности на ИЗПЪЛНИТЕЛЯ, ако те могат да му бъдат полезни. Плащането се извършва след подписване на протокол от Комисията по чл. 6, т. 4. Протоколът се представя за подпис и на ИЗПЪЛНИТЕЛЯ с оглед запознаването</w:t>
      </w:r>
      <w:r w:rsidRPr="002266A3">
        <w:rPr>
          <w:rFonts w:ascii="Verdana" w:hAnsi="Verdana"/>
          <w:sz w:val="20"/>
        </w:rPr>
        <w:t xml:space="preserve"> му с взетите от Комисията решения</w:t>
      </w:r>
      <w:r w:rsidRPr="00C7320D">
        <w:rPr>
          <w:rFonts w:ascii="Verdana" w:hAnsi="Verdana"/>
          <w:sz w:val="20"/>
        </w:rPr>
        <w:t>.</w:t>
      </w:r>
      <w:r w:rsidRPr="00FD5A93">
        <w:t xml:space="preserve"> </w:t>
      </w:r>
      <w:r>
        <w:t xml:space="preserve">   </w:t>
      </w:r>
    </w:p>
    <w:p w:rsidR="00A52C3E" w:rsidRPr="0083679F" w:rsidRDefault="00A52C3E" w:rsidP="00A52C3E">
      <w:pPr>
        <w:tabs>
          <w:tab w:val="left" w:pos="864"/>
          <w:tab w:val="left" w:pos="10440"/>
        </w:tabs>
        <w:spacing w:line="360" w:lineRule="auto"/>
        <w:ind w:right="22"/>
        <w:jc w:val="both"/>
        <w:rPr>
          <w:rFonts w:ascii="Verdana" w:hAnsi="Verdana"/>
          <w:b/>
          <w:sz w:val="20"/>
        </w:rPr>
      </w:pPr>
      <w:r>
        <w:t xml:space="preserve">            </w:t>
      </w:r>
      <w:r w:rsidRPr="00C5255D">
        <w:rPr>
          <w:rFonts w:ascii="Verdana" w:hAnsi="Verdana"/>
          <w:b/>
          <w:sz w:val="20"/>
        </w:rPr>
        <w:t>VІІ. Отговорност при неизпълнение</w:t>
      </w:r>
    </w:p>
    <w:p w:rsidR="00A52C3E" w:rsidRPr="00FD5A93" w:rsidRDefault="00A52C3E" w:rsidP="00A52C3E">
      <w:pPr>
        <w:spacing w:line="360" w:lineRule="auto"/>
        <w:ind w:firstLine="720"/>
        <w:jc w:val="both"/>
        <w:rPr>
          <w:rFonts w:ascii="Verdana" w:hAnsi="Verdana"/>
          <w:sz w:val="20"/>
        </w:rPr>
      </w:pPr>
      <w:r>
        <w:rPr>
          <w:rFonts w:ascii="Verdana" w:hAnsi="Verdana"/>
          <w:b/>
          <w:bCs/>
          <w:sz w:val="20"/>
        </w:rPr>
        <w:t xml:space="preserve"> </w:t>
      </w:r>
      <w:r w:rsidRPr="00C5255D">
        <w:rPr>
          <w:rFonts w:ascii="Verdana" w:hAnsi="Verdana"/>
          <w:b/>
          <w:bCs/>
          <w:sz w:val="20"/>
        </w:rPr>
        <w:t>Чл.11</w:t>
      </w:r>
      <w:r w:rsidRPr="00C5255D">
        <w:rPr>
          <w:rFonts w:ascii="Verdana" w:hAnsi="Verdana"/>
          <w:b/>
          <w:sz w:val="20"/>
        </w:rPr>
        <w:t xml:space="preserve">. (1) </w:t>
      </w:r>
      <w:r w:rsidRPr="00C5255D">
        <w:rPr>
          <w:rFonts w:ascii="Verdana" w:hAnsi="Verdana"/>
          <w:sz w:val="20"/>
        </w:rPr>
        <w:t xml:space="preserve">При забавено </w:t>
      </w:r>
      <w:r>
        <w:rPr>
          <w:rFonts w:ascii="Verdana" w:hAnsi="Verdana"/>
          <w:sz w:val="20"/>
        </w:rPr>
        <w:t>изпълнение</w:t>
      </w:r>
      <w:r w:rsidRPr="00C5255D">
        <w:rPr>
          <w:rFonts w:ascii="Verdana" w:hAnsi="Verdana"/>
          <w:sz w:val="20"/>
        </w:rPr>
        <w:t xml:space="preserve"> на услугата</w:t>
      </w:r>
      <w:r w:rsidRPr="00C5255D">
        <w:rPr>
          <w:rFonts w:ascii="Verdana" w:hAnsi="Verdana"/>
          <w:b/>
          <w:sz w:val="20"/>
        </w:rPr>
        <w:t xml:space="preserve"> </w:t>
      </w:r>
      <w:r w:rsidRPr="00C5255D">
        <w:rPr>
          <w:rFonts w:ascii="Verdana" w:hAnsi="Verdana"/>
          <w:sz w:val="20"/>
        </w:rPr>
        <w:t xml:space="preserve">по </w:t>
      </w:r>
      <w:r w:rsidRPr="00FD5A93">
        <w:rPr>
          <w:rFonts w:ascii="Verdana" w:hAnsi="Verdana"/>
          <w:sz w:val="20"/>
        </w:rPr>
        <w:t xml:space="preserve">вина на ИЗПЪЛНИТЕЛЯ, той дължи на ВЪЗЛОЖИТЕЛЯ </w:t>
      </w:r>
      <w:r>
        <w:rPr>
          <w:rFonts w:ascii="Verdana" w:hAnsi="Verdana"/>
          <w:sz w:val="20"/>
        </w:rPr>
        <w:t>неустойка в размер на 0.5</w:t>
      </w:r>
      <w:r w:rsidRPr="00FD5A93">
        <w:rPr>
          <w:rFonts w:ascii="Verdana" w:hAnsi="Verdana"/>
          <w:sz w:val="20"/>
        </w:rPr>
        <w:t xml:space="preserve">% от договореното възнаграждение </w:t>
      </w:r>
      <w:r>
        <w:rPr>
          <w:rFonts w:ascii="Verdana" w:hAnsi="Verdana"/>
          <w:sz w:val="20"/>
        </w:rPr>
        <w:t>без</w:t>
      </w:r>
      <w:r w:rsidRPr="00FD5A93">
        <w:rPr>
          <w:rFonts w:ascii="Verdana" w:hAnsi="Verdana"/>
          <w:sz w:val="20"/>
        </w:rPr>
        <w:t xml:space="preserve"> ДДС за всеки пр</w:t>
      </w:r>
      <w:r>
        <w:rPr>
          <w:rFonts w:ascii="Verdana" w:hAnsi="Verdana"/>
          <w:sz w:val="20"/>
        </w:rPr>
        <w:t>осрочен ден, но не повече от 10</w:t>
      </w:r>
      <w:r w:rsidRPr="00FD5A93">
        <w:rPr>
          <w:rFonts w:ascii="Verdana" w:hAnsi="Verdana"/>
          <w:sz w:val="20"/>
        </w:rPr>
        <w:t>%.</w:t>
      </w:r>
    </w:p>
    <w:p w:rsidR="00A52C3E"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ab/>
      </w:r>
      <w:r w:rsidRPr="00FD5A93">
        <w:rPr>
          <w:rFonts w:ascii="Verdana" w:hAnsi="Verdana"/>
          <w:b/>
          <w:sz w:val="20"/>
        </w:rPr>
        <w:t>(2)</w:t>
      </w:r>
      <w:r w:rsidRPr="00FD5A93">
        <w:rPr>
          <w:rFonts w:ascii="Verdana" w:hAnsi="Verdana"/>
          <w:sz w:val="20"/>
        </w:rPr>
        <w:t xml:space="preserve"> При виновно неизпълнение на договорно задължение извън случаите по ал. 1, ИЗПЪЛНИТЕЛЯТ дължи на ВЪЗЛО</w:t>
      </w:r>
      <w:r>
        <w:rPr>
          <w:rFonts w:ascii="Verdana" w:hAnsi="Verdana"/>
          <w:sz w:val="20"/>
        </w:rPr>
        <w:t>ЖИТЕЛЯ неустойка в размер на 10</w:t>
      </w:r>
      <w:r w:rsidRPr="00FD5A93">
        <w:rPr>
          <w:rFonts w:ascii="Verdana" w:hAnsi="Verdana"/>
          <w:sz w:val="20"/>
        </w:rPr>
        <w:t>% от договореното възнаграждение без ДДС.</w:t>
      </w:r>
    </w:p>
    <w:p w:rsidR="00A52C3E" w:rsidRPr="00FD5A93" w:rsidRDefault="00A52C3E" w:rsidP="00A52C3E">
      <w:pPr>
        <w:widowControl w:val="0"/>
        <w:autoSpaceDE w:val="0"/>
        <w:autoSpaceDN w:val="0"/>
        <w:adjustRightInd w:val="0"/>
        <w:spacing w:line="360" w:lineRule="auto"/>
        <w:ind w:firstLine="708"/>
        <w:jc w:val="both"/>
        <w:rPr>
          <w:rFonts w:ascii="Verdana" w:hAnsi="Verdana"/>
          <w:sz w:val="20"/>
        </w:rPr>
      </w:pPr>
      <w:r w:rsidRPr="00FD5A93">
        <w:rPr>
          <w:rFonts w:ascii="Verdana" w:hAnsi="Verdana"/>
          <w:b/>
          <w:sz w:val="20"/>
        </w:rPr>
        <w:t>(3)</w:t>
      </w:r>
      <w:r w:rsidRPr="00FD5A93">
        <w:rPr>
          <w:rFonts w:ascii="Verdana" w:hAnsi="Verdana"/>
          <w:sz w:val="20"/>
        </w:rPr>
        <w:t xml:space="preserve"> </w:t>
      </w:r>
      <w:r w:rsidRPr="003A1DC3">
        <w:rPr>
          <w:rFonts w:ascii="Verdana" w:hAnsi="Verdana"/>
          <w:sz w:val="20"/>
        </w:rPr>
        <w:t>ВЪЗЛОЖИТЕЛЯТ може да удържа неустойките по ал.</w:t>
      </w:r>
      <w:r>
        <w:rPr>
          <w:rFonts w:ascii="Verdana" w:hAnsi="Verdana"/>
          <w:sz w:val="20"/>
        </w:rPr>
        <w:t xml:space="preserve"> </w:t>
      </w:r>
      <w:r w:rsidRPr="003A1DC3">
        <w:rPr>
          <w:rFonts w:ascii="Verdana" w:hAnsi="Verdana"/>
          <w:sz w:val="20"/>
        </w:rPr>
        <w:t>1 и ал.</w:t>
      </w:r>
      <w:r>
        <w:rPr>
          <w:rFonts w:ascii="Verdana" w:hAnsi="Verdana"/>
          <w:sz w:val="20"/>
        </w:rPr>
        <w:t xml:space="preserve"> </w:t>
      </w:r>
      <w:r w:rsidRPr="003A1DC3">
        <w:rPr>
          <w:rFonts w:ascii="Verdana" w:hAnsi="Verdana"/>
          <w:sz w:val="20"/>
        </w:rPr>
        <w:t>2 от гаранцията за изпълнение, ако тя е парична сума, или от дължимото окончателно плащане или да пристъпи към упражняване на правата си по банковата гаранция за изпълнение или по застраховката.</w:t>
      </w:r>
    </w:p>
    <w:p w:rsidR="004433D0"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ab/>
      </w:r>
      <w:r w:rsidRPr="00FD5A93">
        <w:rPr>
          <w:rFonts w:ascii="Verdana" w:hAnsi="Verdana"/>
          <w:b/>
          <w:sz w:val="20"/>
        </w:rPr>
        <w:t xml:space="preserve">Чл.12. </w:t>
      </w:r>
      <w:r w:rsidRPr="00FD5A93">
        <w:rPr>
          <w:rFonts w:ascii="Verdana" w:hAnsi="Verdana"/>
          <w:sz w:val="20"/>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A52C3E" w:rsidRPr="00C7320D" w:rsidRDefault="006A53DF" w:rsidP="00A52C3E">
      <w:pPr>
        <w:pStyle w:val="BodyTextIndent"/>
        <w:tabs>
          <w:tab w:val="left" w:pos="720"/>
          <w:tab w:val="left" w:pos="10440"/>
        </w:tabs>
        <w:spacing w:before="240" w:after="240" w:line="360" w:lineRule="auto"/>
        <w:ind w:right="142"/>
        <w:jc w:val="both"/>
        <w:rPr>
          <w:rFonts w:ascii="Verdana" w:hAnsi="Verdana"/>
          <w:b/>
          <w:sz w:val="20"/>
        </w:rPr>
      </w:pPr>
      <w:r>
        <w:rPr>
          <w:rFonts w:ascii="Verdana" w:hAnsi="Verdana"/>
          <w:sz w:val="20"/>
        </w:rPr>
        <w:t xml:space="preserve">  </w:t>
      </w:r>
      <w:r w:rsidR="00A52C3E">
        <w:rPr>
          <w:rFonts w:ascii="Verdana" w:hAnsi="Verdana"/>
          <w:sz w:val="20"/>
        </w:rPr>
        <w:t xml:space="preserve">   </w:t>
      </w:r>
      <w:r w:rsidR="00A52C3E" w:rsidRPr="00C7320D">
        <w:rPr>
          <w:rFonts w:ascii="Verdana" w:hAnsi="Verdana"/>
          <w:b/>
          <w:sz w:val="20"/>
        </w:rPr>
        <w:t xml:space="preserve">VІІІ. Прекратяване на </w:t>
      </w:r>
      <w:proofErr w:type="spellStart"/>
      <w:r w:rsidR="00A52C3E" w:rsidRPr="00C7320D">
        <w:rPr>
          <w:rFonts w:ascii="Verdana" w:hAnsi="Verdana"/>
          <w:b/>
          <w:sz w:val="20"/>
        </w:rPr>
        <w:t>договoра</w:t>
      </w:r>
      <w:proofErr w:type="spellEnd"/>
      <w:r w:rsidR="00A52C3E">
        <w:rPr>
          <w:rFonts w:ascii="Verdana" w:hAnsi="Verdana"/>
          <w:b/>
          <w:sz w:val="20"/>
        </w:rPr>
        <w:t>:</w:t>
      </w:r>
    </w:p>
    <w:p w:rsidR="00A52C3E" w:rsidRPr="00C03D01" w:rsidRDefault="00A52C3E" w:rsidP="00A52C3E">
      <w:pPr>
        <w:tabs>
          <w:tab w:val="left" w:pos="720"/>
        </w:tabs>
        <w:spacing w:line="360" w:lineRule="auto"/>
        <w:jc w:val="both"/>
        <w:rPr>
          <w:rFonts w:ascii="Verdana" w:hAnsi="Verdana"/>
          <w:sz w:val="20"/>
        </w:rPr>
      </w:pPr>
      <w:r>
        <w:rPr>
          <w:rFonts w:ascii="Verdana" w:hAnsi="Verdana"/>
          <w:b/>
          <w:bCs/>
          <w:sz w:val="20"/>
        </w:rPr>
        <w:t xml:space="preserve">           </w:t>
      </w:r>
      <w:r w:rsidRPr="00FD5A93">
        <w:rPr>
          <w:rFonts w:ascii="Verdana" w:hAnsi="Verdana"/>
          <w:b/>
          <w:bCs/>
          <w:sz w:val="20"/>
        </w:rPr>
        <w:t>Чл.13</w:t>
      </w:r>
      <w:r w:rsidRPr="00E63BF4">
        <w:rPr>
          <w:rFonts w:ascii="Verdana" w:hAnsi="Verdana"/>
          <w:b/>
          <w:sz w:val="20"/>
        </w:rPr>
        <w:t>.</w:t>
      </w:r>
      <w:r>
        <w:rPr>
          <w:rFonts w:ascii="Verdana" w:hAnsi="Verdana"/>
          <w:sz w:val="20"/>
        </w:rPr>
        <w:t xml:space="preserve"> Договорът се прекратява:    </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Cs/>
          <w:color w:val="000000"/>
          <w:sz w:val="20"/>
        </w:rPr>
        <w:t xml:space="preserve"> </w:t>
      </w:r>
      <w:r w:rsidRPr="00C03D01">
        <w:rPr>
          <w:rFonts w:ascii="Verdana" w:hAnsi="Verdana"/>
          <w:b w:val="0"/>
          <w:bCs/>
          <w:color w:val="000000"/>
          <w:sz w:val="20"/>
        </w:rPr>
        <w:t>1. с изпълнението на всички задължения на страните по него;</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 w:val="0"/>
          <w:bCs/>
          <w:color w:val="000000"/>
          <w:sz w:val="20"/>
        </w:rPr>
        <w:t xml:space="preserve"> 2. по взаимно съгласие между страните, изразено в писмена форма;</w:t>
      </w:r>
    </w:p>
    <w:p w:rsidR="00A52C3E" w:rsidRPr="00C03D01" w:rsidRDefault="00A52C3E" w:rsidP="00A52C3E">
      <w:pPr>
        <w:pStyle w:val="BodyTextIndent2"/>
        <w:spacing w:line="360" w:lineRule="auto"/>
        <w:jc w:val="both"/>
        <w:rPr>
          <w:rFonts w:ascii="Verdana" w:hAnsi="Verdana"/>
          <w:b w:val="0"/>
          <w:bCs/>
          <w:color w:val="000000"/>
          <w:sz w:val="20"/>
        </w:rPr>
      </w:pPr>
      <w:r w:rsidRPr="00C03D01">
        <w:rPr>
          <w:rFonts w:ascii="Verdana" w:hAnsi="Verdana"/>
          <w:b w:val="0"/>
          <w:bCs/>
          <w:color w:val="000000"/>
          <w:sz w:val="20"/>
        </w:rPr>
        <w:t xml:space="preserve"> 3. с развалянето му по реда на чл. 87 от Закона за задълженията и договорите;</w:t>
      </w:r>
    </w:p>
    <w:p w:rsidR="00A52C3E" w:rsidRDefault="00A52C3E" w:rsidP="00A52C3E">
      <w:pPr>
        <w:pStyle w:val="BodyTextIndent"/>
        <w:tabs>
          <w:tab w:val="left" w:pos="864"/>
          <w:tab w:val="left" w:pos="10440"/>
        </w:tabs>
        <w:spacing w:line="360" w:lineRule="auto"/>
        <w:ind w:left="0" w:firstLine="360"/>
        <w:jc w:val="both"/>
        <w:rPr>
          <w:rFonts w:ascii="Verdana" w:hAnsi="Verdana"/>
          <w:sz w:val="20"/>
        </w:rPr>
      </w:pPr>
      <w:r w:rsidRPr="00FD5A93">
        <w:rPr>
          <w:rFonts w:ascii="Verdana" w:hAnsi="Verdana"/>
          <w:b/>
          <w:color w:val="000000"/>
          <w:sz w:val="20"/>
        </w:rPr>
        <w:tab/>
        <w:t xml:space="preserve">Чл.14. </w:t>
      </w:r>
      <w:r w:rsidRPr="00FD5A93">
        <w:rPr>
          <w:rFonts w:ascii="Verdana" w:hAnsi="Verdana"/>
          <w:color w:val="000000"/>
          <w:sz w:val="20"/>
        </w:rPr>
        <w:t xml:space="preserve">ВЪЗЛОЖИТЕЛЯТ може да развали договора едностранно, с писмено уведомление до ИЗПЪЛНИТЕЛЯ, без </w:t>
      </w:r>
      <w:proofErr w:type="spellStart"/>
      <w:r w:rsidRPr="00FD5A93">
        <w:rPr>
          <w:rFonts w:ascii="Verdana" w:hAnsi="Verdana"/>
          <w:color w:val="000000"/>
          <w:sz w:val="20"/>
        </w:rPr>
        <w:t>предизвестителен</w:t>
      </w:r>
      <w:proofErr w:type="spellEnd"/>
      <w:r w:rsidRPr="00FD5A93">
        <w:rPr>
          <w:rFonts w:ascii="Verdana" w:hAnsi="Verdana"/>
          <w:color w:val="000000"/>
          <w:sz w:val="20"/>
        </w:rPr>
        <w:t xml:space="preserve"> срок, ако в хода на изпълнението стане явно, че ИЗПЪЛНИТЕЛЯТ просрочва изпълнението на задълженията си или не </w:t>
      </w:r>
      <w:r w:rsidRPr="00FD5A93">
        <w:rPr>
          <w:rFonts w:ascii="Verdana" w:hAnsi="Verdana"/>
          <w:color w:val="000000"/>
          <w:sz w:val="20"/>
        </w:rPr>
        <w:lastRenderedPageBreak/>
        <w:t xml:space="preserve">извършва услугата с нужното качество. В този случай на заплащане подлежат само тези работи, които са </w:t>
      </w:r>
      <w:r w:rsidRPr="003A11FF">
        <w:rPr>
          <w:rFonts w:ascii="Verdana" w:hAnsi="Verdana"/>
          <w:sz w:val="20"/>
        </w:rPr>
        <w:t>извършени</w:t>
      </w:r>
      <w:r w:rsidRPr="00FD5A93">
        <w:rPr>
          <w:rFonts w:ascii="Verdana" w:hAnsi="Verdana"/>
          <w:color w:val="000000"/>
          <w:sz w:val="20"/>
        </w:rPr>
        <w:t xml:space="preserve"> качествено и могат да </w:t>
      </w:r>
      <w:r w:rsidRPr="003A11FF">
        <w:rPr>
          <w:rFonts w:ascii="Verdana" w:hAnsi="Verdana"/>
          <w:sz w:val="20"/>
        </w:rPr>
        <w:t xml:space="preserve">бъдат полезни на ВЪЗЛОЖИТЕЛЯ.    </w:t>
      </w:r>
    </w:p>
    <w:p w:rsidR="004433D0" w:rsidRPr="003A11FF" w:rsidRDefault="004433D0" w:rsidP="00A52C3E">
      <w:pPr>
        <w:pStyle w:val="BodyTextIndent"/>
        <w:tabs>
          <w:tab w:val="left" w:pos="864"/>
          <w:tab w:val="left" w:pos="10440"/>
        </w:tabs>
        <w:spacing w:line="360" w:lineRule="auto"/>
        <w:ind w:left="0" w:firstLine="360"/>
        <w:jc w:val="both"/>
        <w:rPr>
          <w:rFonts w:ascii="Verdana" w:hAnsi="Verdana"/>
          <w:sz w:val="20"/>
        </w:rPr>
      </w:pPr>
    </w:p>
    <w:p w:rsidR="004433D0" w:rsidRPr="003A11FF" w:rsidRDefault="00A52C3E" w:rsidP="004433D0">
      <w:pPr>
        <w:pStyle w:val="BodyTextIndent"/>
        <w:tabs>
          <w:tab w:val="left" w:pos="864"/>
          <w:tab w:val="left" w:pos="10440"/>
        </w:tabs>
        <w:spacing w:line="360" w:lineRule="auto"/>
        <w:ind w:left="0" w:firstLine="360"/>
        <w:jc w:val="both"/>
        <w:rPr>
          <w:rFonts w:ascii="Verdana" w:hAnsi="Verdana"/>
          <w:b/>
          <w:sz w:val="20"/>
        </w:rPr>
      </w:pPr>
      <w:r w:rsidRPr="003A11FF">
        <w:rPr>
          <w:rFonts w:ascii="Verdana" w:hAnsi="Verdana"/>
          <w:b/>
          <w:sz w:val="20"/>
        </w:rPr>
        <w:t xml:space="preserve">           IX. Непреодолима сила</w:t>
      </w:r>
    </w:p>
    <w:p w:rsidR="00A52C3E" w:rsidRPr="0083679F" w:rsidRDefault="00A52C3E" w:rsidP="00A52C3E">
      <w:pPr>
        <w:tabs>
          <w:tab w:val="left" w:pos="720"/>
        </w:tabs>
        <w:spacing w:line="360" w:lineRule="auto"/>
        <w:jc w:val="both"/>
        <w:rPr>
          <w:rFonts w:ascii="Verdana" w:hAnsi="Verdana"/>
          <w:sz w:val="20"/>
        </w:rPr>
      </w:pPr>
      <w:r w:rsidRPr="0083679F">
        <w:rPr>
          <w:rFonts w:ascii="Verdana" w:hAnsi="Verdana"/>
          <w:sz w:val="20"/>
        </w:rPr>
        <w:tab/>
      </w:r>
      <w:r>
        <w:rPr>
          <w:rFonts w:ascii="Verdana" w:hAnsi="Verdana"/>
          <w:sz w:val="20"/>
        </w:rPr>
        <w:t xml:space="preserve"> </w:t>
      </w:r>
      <w:r>
        <w:rPr>
          <w:rFonts w:ascii="Verdana" w:hAnsi="Verdana"/>
          <w:b/>
          <w:sz w:val="20"/>
        </w:rPr>
        <w:t>Чл.</w:t>
      </w:r>
      <w:r w:rsidRPr="0083679F">
        <w:rPr>
          <w:rFonts w:ascii="Verdana" w:hAnsi="Verdana"/>
          <w:b/>
          <w:sz w:val="20"/>
        </w:rPr>
        <w:t>15.</w:t>
      </w:r>
      <w:r w:rsidRPr="0083679F">
        <w:rPr>
          <w:rFonts w:ascii="Verdana" w:hAnsi="Verdana"/>
          <w:sz w:val="20"/>
        </w:rPr>
        <w:t xml:space="preserve"> Страните се освобождават от отговорност за неизпълнение на договора, което е пряка и непосредствена последица от настъпване на непреодолима сила.</w:t>
      </w:r>
    </w:p>
    <w:p w:rsidR="00A52C3E" w:rsidRPr="0083679F" w:rsidRDefault="00A52C3E" w:rsidP="00A52C3E">
      <w:pPr>
        <w:tabs>
          <w:tab w:val="left" w:pos="720"/>
        </w:tabs>
        <w:spacing w:line="360" w:lineRule="auto"/>
        <w:jc w:val="both"/>
        <w:rPr>
          <w:rFonts w:ascii="Verdana" w:hAnsi="Verdana"/>
          <w:sz w:val="20"/>
        </w:rPr>
      </w:pPr>
      <w:r w:rsidRPr="0083679F">
        <w:rPr>
          <w:rFonts w:ascii="Verdana" w:hAnsi="Verdana"/>
          <w:sz w:val="20"/>
        </w:rPr>
        <w:tab/>
      </w:r>
      <w:r>
        <w:rPr>
          <w:rFonts w:ascii="Verdana" w:hAnsi="Verdana"/>
          <w:sz w:val="20"/>
        </w:rPr>
        <w:t xml:space="preserve"> </w:t>
      </w:r>
      <w:r>
        <w:rPr>
          <w:rFonts w:ascii="Verdana" w:hAnsi="Verdana"/>
          <w:b/>
          <w:sz w:val="20"/>
        </w:rPr>
        <w:t>Чл.</w:t>
      </w:r>
      <w:r w:rsidRPr="0083679F">
        <w:rPr>
          <w:rFonts w:ascii="Verdana" w:hAnsi="Verdana"/>
          <w:b/>
          <w:sz w:val="20"/>
        </w:rPr>
        <w:t xml:space="preserve">16. (1) </w:t>
      </w:r>
      <w:r w:rsidRPr="0083679F">
        <w:rPr>
          <w:rFonts w:ascii="Verdana" w:hAnsi="Verdana"/>
          <w:sz w:val="20"/>
        </w:rPr>
        <w:t>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w:t>
      </w:r>
      <w:r w:rsidRPr="0083679F">
        <w:rPr>
          <w:rFonts w:ascii="Verdana" w:hAnsi="Verdana"/>
          <w:b/>
          <w:sz w:val="20"/>
        </w:rPr>
        <w:t>(2)</w:t>
      </w:r>
      <w:r w:rsidRPr="0083679F">
        <w:rPr>
          <w:rFonts w:ascii="Verdana" w:hAnsi="Verdana"/>
          <w:sz w:val="20"/>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w:t>
      </w:r>
      <w:r w:rsidRPr="0083679F">
        <w:rPr>
          <w:rFonts w:ascii="Verdana" w:hAnsi="Verdana"/>
          <w:b/>
          <w:sz w:val="20"/>
        </w:rPr>
        <w:t>(3)</w:t>
      </w:r>
      <w:r w:rsidRPr="0083679F">
        <w:rPr>
          <w:rFonts w:ascii="Verdana" w:hAnsi="Verdana"/>
          <w:sz w:val="20"/>
        </w:rPr>
        <w:t xml:space="preserve"> Не е налице непреодолима сила, ако съответното събитие е вследствие на неположена грижа от страна на ИЗПЪЛНИТЕЛЯ или при полагане на дължимата грижа то може да бъде преодоляно.</w:t>
      </w:r>
    </w:p>
    <w:p w:rsidR="00A52C3E" w:rsidRPr="0083679F" w:rsidRDefault="00A52C3E" w:rsidP="00A52C3E">
      <w:pPr>
        <w:tabs>
          <w:tab w:val="left" w:pos="720"/>
        </w:tabs>
        <w:spacing w:line="360" w:lineRule="auto"/>
        <w:jc w:val="both"/>
        <w:rPr>
          <w:rFonts w:ascii="Verdana" w:hAnsi="Verdana"/>
          <w:sz w:val="20"/>
        </w:rPr>
      </w:pPr>
      <w:r>
        <w:rPr>
          <w:rFonts w:ascii="Verdana" w:hAnsi="Verdana"/>
          <w:b/>
          <w:sz w:val="20"/>
        </w:rPr>
        <w:t xml:space="preserve">            Чл.</w:t>
      </w:r>
      <w:r w:rsidRPr="0083679F">
        <w:rPr>
          <w:rFonts w:ascii="Verdana" w:hAnsi="Verdana"/>
          <w:b/>
          <w:sz w:val="20"/>
        </w:rPr>
        <w:t>17.</w:t>
      </w:r>
      <w:r w:rsidRPr="0083679F">
        <w:rPr>
          <w:rFonts w:ascii="Verdana" w:hAnsi="Verdana"/>
          <w:sz w:val="20"/>
        </w:rPr>
        <w:t xml:space="preserve"> В срока по чл. 16, ал. 1 от договора страната, която се ползва от освобождаването от отговорност, трябва да изпрати на другата страна и констатиращите възникването на събитието официален документ, изходящ от съответната търговска палата, държавен орган или общинска администрация. Същият следва да съдържа информация за причинната връзка между непреодолимата сила и невъзможността за изпълнение на договорното задължение.</w:t>
      </w:r>
    </w:p>
    <w:p w:rsidR="00A52C3E" w:rsidRPr="0083679F"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w:t>
      </w:r>
      <w:r w:rsidRPr="0083679F">
        <w:rPr>
          <w:rFonts w:ascii="Verdana" w:hAnsi="Verdana"/>
          <w:b/>
          <w:sz w:val="20"/>
        </w:rPr>
        <w:t>18.</w:t>
      </w:r>
      <w:r>
        <w:rPr>
          <w:rFonts w:ascii="Verdana" w:hAnsi="Verdana"/>
          <w:sz w:val="20"/>
        </w:rPr>
        <w:t xml:space="preserve"> В срока по чл. 16, ал. 1</w:t>
      </w:r>
      <w:r w:rsidRPr="0083679F">
        <w:rPr>
          <w:rFonts w:ascii="Verdana" w:hAnsi="Verdana"/>
          <w:sz w:val="20"/>
        </w:rPr>
        <w:t xml:space="preserve"> страната, която се позовава на непреодолима сила, трябва да уведоми другата страна за прекратяване на събитието.</w:t>
      </w:r>
    </w:p>
    <w:p w:rsidR="00A52C3E" w:rsidRPr="0083679F"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w:t>
      </w:r>
      <w:r w:rsidRPr="0083679F">
        <w:rPr>
          <w:rFonts w:ascii="Verdana" w:hAnsi="Verdana"/>
          <w:b/>
          <w:sz w:val="20"/>
        </w:rPr>
        <w:t>19</w:t>
      </w:r>
      <w:r w:rsidRPr="00A72919">
        <w:rPr>
          <w:rFonts w:ascii="Verdana" w:hAnsi="Verdana"/>
          <w:b/>
          <w:sz w:val="20"/>
        </w:rPr>
        <w:t>.</w:t>
      </w:r>
      <w:r w:rsidRPr="0083679F">
        <w:rPr>
          <w:rFonts w:ascii="Verdana" w:hAnsi="Verdana"/>
          <w:sz w:val="20"/>
        </w:rPr>
        <w:t xml:space="preserve"> Ако посочените по-горе уведомления и съобщения не се изпратят в посочените срокове и начини, страната не може да се ползва от освобождаването от отговорност.</w:t>
      </w:r>
    </w:p>
    <w:p w:rsidR="00A52C3E" w:rsidRDefault="00A52C3E" w:rsidP="00A52C3E">
      <w:pPr>
        <w:tabs>
          <w:tab w:val="left" w:pos="720"/>
        </w:tabs>
        <w:spacing w:line="360" w:lineRule="auto"/>
        <w:jc w:val="both"/>
        <w:rPr>
          <w:rFonts w:ascii="Verdana" w:hAnsi="Verdana"/>
          <w:sz w:val="20"/>
        </w:rPr>
      </w:pPr>
      <w:r>
        <w:rPr>
          <w:rFonts w:ascii="Verdana" w:hAnsi="Verdana"/>
          <w:sz w:val="20"/>
        </w:rPr>
        <w:t xml:space="preserve">           </w:t>
      </w:r>
      <w:r>
        <w:rPr>
          <w:rFonts w:ascii="Verdana" w:hAnsi="Verdana"/>
          <w:b/>
          <w:sz w:val="20"/>
        </w:rPr>
        <w:t>Чл.2</w:t>
      </w:r>
      <w:r w:rsidRPr="0083679F">
        <w:rPr>
          <w:rFonts w:ascii="Verdana" w:hAnsi="Verdana"/>
          <w:b/>
          <w:sz w:val="20"/>
        </w:rPr>
        <w:t>0.</w:t>
      </w:r>
      <w:r w:rsidRPr="0083679F">
        <w:rPr>
          <w:rFonts w:ascii="Verdana" w:hAnsi="Verdana"/>
          <w:sz w:val="20"/>
        </w:rPr>
        <w:t xml:space="preserve"> В случаите на непреодолима сила и доколкото тя има влияние върху сроковете по договора, съответните срокове се удължават автоматично с времето, през което е било налице непреодолима сила.</w:t>
      </w:r>
    </w:p>
    <w:p w:rsidR="00A52C3E" w:rsidRPr="00FD5A93" w:rsidRDefault="00A52C3E" w:rsidP="00A52C3E">
      <w:pPr>
        <w:tabs>
          <w:tab w:val="left" w:pos="720"/>
        </w:tabs>
        <w:spacing w:line="360" w:lineRule="auto"/>
        <w:jc w:val="both"/>
        <w:rPr>
          <w:rFonts w:ascii="Verdana" w:hAnsi="Verdana"/>
          <w:sz w:val="20"/>
        </w:rPr>
      </w:pPr>
    </w:p>
    <w:p w:rsidR="00A52C3E" w:rsidRPr="00FD5A93" w:rsidRDefault="00A52C3E" w:rsidP="00A52C3E">
      <w:pPr>
        <w:tabs>
          <w:tab w:val="left" w:pos="720"/>
        </w:tabs>
        <w:spacing w:line="360" w:lineRule="auto"/>
        <w:jc w:val="both"/>
        <w:rPr>
          <w:rFonts w:ascii="Verdana" w:hAnsi="Verdana"/>
          <w:b/>
          <w:sz w:val="20"/>
        </w:rPr>
      </w:pPr>
      <w:r>
        <w:rPr>
          <w:rFonts w:ascii="Verdana" w:hAnsi="Verdana"/>
          <w:b/>
          <w:sz w:val="20"/>
        </w:rPr>
        <w:t xml:space="preserve">           </w:t>
      </w:r>
      <w:r w:rsidRPr="00FD5A93">
        <w:rPr>
          <w:rFonts w:ascii="Verdana" w:hAnsi="Verdana"/>
          <w:b/>
          <w:sz w:val="20"/>
        </w:rPr>
        <w:t>Х. Допълнителни разпоредби</w:t>
      </w:r>
    </w:p>
    <w:p w:rsidR="00A52C3E" w:rsidRPr="00FD5A93" w:rsidRDefault="00A52C3E" w:rsidP="00A52C3E">
      <w:pPr>
        <w:tabs>
          <w:tab w:val="left" w:pos="720"/>
        </w:tabs>
        <w:spacing w:line="360" w:lineRule="auto"/>
        <w:jc w:val="both"/>
        <w:rPr>
          <w:rFonts w:ascii="Verdana" w:hAnsi="Verdana"/>
          <w:sz w:val="20"/>
        </w:rPr>
      </w:pPr>
      <w:r>
        <w:rPr>
          <w:rFonts w:ascii="Verdana" w:hAnsi="Verdana"/>
          <w:b/>
          <w:sz w:val="20"/>
        </w:rPr>
        <w:tab/>
        <w:t xml:space="preserve"> Чл.21</w:t>
      </w:r>
      <w:r w:rsidRPr="00FD5A93">
        <w:rPr>
          <w:rFonts w:ascii="Verdana" w:hAnsi="Verdana"/>
          <w:b/>
          <w:sz w:val="20"/>
        </w:rPr>
        <w:t xml:space="preserve">. </w:t>
      </w:r>
      <w:r w:rsidRPr="00FD5A93">
        <w:rPr>
          <w:rFonts w:ascii="Verdana" w:hAnsi="Verdana"/>
          <w:sz w:val="20"/>
        </w:rPr>
        <w:t>Неразделна част от настоящия договор са:</w:t>
      </w:r>
    </w:p>
    <w:p w:rsidR="00A52C3E" w:rsidRPr="00FD5A93"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Pr>
          <w:rFonts w:ascii="Verdana" w:hAnsi="Verdana"/>
          <w:sz w:val="20"/>
        </w:rPr>
        <w:t xml:space="preserve">     </w:t>
      </w:r>
      <w:r w:rsidRPr="00FD5A93">
        <w:rPr>
          <w:rFonts w:ascii="Verdana" w:hAnsi="Verdana"/>
          <w:sz w:val="20"/>
        </w:rPr>
        <w:t xml:space="preserve"> 1. Техническ</w:t>
      </w:r>
      <w:r>
        <w:rPr>
          <w:rFonts w:ascii="Verdana" w:hAnsi="Verdana"/>
          <w:sz w:val="20"/>
        </w:rPr>
        <w:t>а спецификация – приложение № 11</w:t>
      </w:r>
      <w:r w:rsidRPr="00FD5A93">
        <w:rPr>
          <w:rFonts w:ascii="Verdana" w:hAnsi="Verdana"/>
          <w:sz w:val="20"/>
        </w:rPr>
        <w:t xml:space="preserve"> от документацията за участие;</w:t>
      </w:r>
    </w:p>
    <w:p w:rsidR="00A52C3E"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Pr>
          <w:rFonts w:ascii="Verdana" w:hAnsi="Verdana"/>
          <w:sz w:val="20"/>
        </w:rPr>
        <w:t xml:space="preserve">    </w:t>
      </w:r>
      <w:r w:rsidRPr="00FD5A93">
        <w:rPr>
          <w:rFonts w:ascii="Verdana" w:hAnsi="Verdana"/>
          <w:sz w:val="20"/>
        </w:rPr>
        <w:t>2. Ценово предложение и техническо предложение на ИЗПЪЛНИТЕЛЯ, подадено в процедурата за въ</w:t>
      </w:r>
      <w:r>
        <w:rPr>
          <w:rFonts w:ascii="Verdana" w:hAnsi="Verdana"/>
          <w:sz w:val="20"/>
        </w:rPr>
        <w:t>злагане на обществената поръчка;</w:t>
      </w:r>
    </w:p>
    <w:p w:rsidR="00A52C3E" w:rsidRPr="00C03D01" w:rsidRDefault="00A52C3E" w:rsidP="00A52C3E">
      <w:pPr>
        <w:tabs>
          <w:tab w:val="left" w:pos="720"/>
        </w:tabs>
        <w:spacing w:line="360" w:lineRule="auto"/>
        <w:jc w:val="both"/>
        <w:rPr>
          <w:rFonts w:ascii="Verdana" w:hAnsi="Verdana"/>
          <w:sz w:val="20"/>
        </w:rPr>
      </w:pPr>
      <w:r w:rsidRPr="00FD5A93">
        <w:rPr>
          <w:rFonts w:ascii="Verdana" w:hAnsi="Verdana"/>
          <w:sz w:val="20"/>
        </w:rPr>
        <w:t xml:space="preserve">       </w:t>
      </w:r>
      <w:r w:rsidRPr="00FD5A93">
        <w:rPr>
          <w:rFonts w:ascii="Verdana" w:hAnsi="Verdana"/>
          <w:sz w:val="20"/>
        </w:rPr>
        <w:tab/>
      </w:r>
      <w:r>
        <w:rPr>
          <w:rFonts w:ascii="Verdana" w:hAnsi="Verdana"/>
          <w:sz w:val="20"/>
        </w:rPr>
        <w:t xml:space="preserve"> </w:t>
      </w:r>
      <w:r>
        <w:rPr>
          <w:rFonts w:ascii="Verdana" w:hAnsi="Verdana"/>
          <w:b/>
          <w:sz w:val="20"/>
        </w:rPr>
        <w:t>Чл.22</w:t>
      </w:r>
      <w:r w:rsidRPr="00FD5A93">
        <w:rPr>
          <w:rFonts w:ascii="Verdana" w:hAnsi="Verdana"/>
          <w:b/>
          <w:sz w:val="20"/>
        </w:rPr>
        <w:t>.</w:t>
      </w:r>
      <w:r w:rsidRPr="00FD5A93">
        <w:rPr>
          <w:rFonts w:ascii="Verdana" w:hAnsi="Verdana"/>
          <w:sz w:val="20"/>
        </w:rPr>
        <w:t xml:space="preserve"> Всички спорни въпроси във връзка със сключването, изпълнението и прекратяването на този договор са подсъдни на съотв</w:t>
      </w:r>
      <w:r>
        <w:rPr>
          <w:rFonts w:ascii="Verdana" w:hAnsi="Verdana"/>
          <w:sz w:val="20"/>
        </w:rPr>
        <w:t>етния по степен съд в гр. София.</w:t>
      </w:r>
    </w:p>
    <w:p w:rsidR="00A52C3E" w:rsidRDefault="00A52C3E" w:rsidP="00A52C3E">
      <w:pPr>
        <w:tabs>
          <w:tab w:val="left" w:pos="720"/>
        </w:tabs>
        <w:spacing w:line="360" w:lineRule="auto"/>
        <w:jc w:val="both"/>
        <w:rPr>
          <w:rFonts w:ascii="Verdana" w:hAnsi="Verdana"/>
          <w:sz w:val="20"/>
        </w:rPr>
      </w:pPr>
      <w:r w:rsidRPr="003A11FF">
        <w:rPr>
          <w:rFonts w:ascii="Verdana" w:hAnsi="Verdana"/>
          <w:sz w:val="20"/>
        </w:rPr>
        <w:lastRenderedPageBreak/>
        <w:t xml:space="preserve">           </w:t>
      </w:r>
      <w:r w:rsidRPr="003A11FF">
        <w:rPr>
          <w:rFonts w:ascii="Verdana" w:hAnsi="Verdana"/>
          <w:b/>
          <w:sz w:val="20"/>
        </w:rPr>
        <w:t>Чл.23.</w:t>
      </w:r>
      <w:r w:rsidRPr="003A11FF">
        <w:rPr>
          <w:rFonts w:ascii="Verdana" w:hAnsi="Verdana"/>
          <w:sz w:val="20"/>
        </w:rPr>
        <w:t xml:space="preserve"> </w:t>
      </w:r>
      <w:r w:rsidRPr="00FD5A93">
        <w:rPr>
          <w:rFonts w:ascii="Verdana" w:hAnsi="Verdana"/>
          <w:sz w:val="20"/>
        </w:rPr>
        <w:t>За всички неуредени в настоящия договор въпроси се прилагат разпоредбите на Закона за задълженията и договорите и Търговския закон.</w:t>
      </w:r>
    </w:p>
    <w:p w:rsidR="00A52C3E" w:rsidRDefault="00A52C3E" w:rsidP="00A52C3E">
      <w:pPr>
        <w:spacing w:before="120" w:line="360" w:lineRule="auto"/>
        <w:jc w:val="both"/>
        <w:rPr>
          <w:rFonts w:ascii="Verdana" w:hAnsi="Verdana"/>
          <w:sz w:val="20"/>
        </w:rPr>
      </w:pPr>
      <w:r>
        <w:rPr>
          <w:rFonts w:ascii="Verdana" w:hAnsi="Verdana"/>
          <w:sz w:val="20"/>
        </w:rPr>
        <w:t xml:space="preserve">           </w:t>
      </w:r>
      <w:r w:rsidRPr="00FD5A93">
        <w:rPr>
          <w:rFonts w:ascii="Verdana" w:hAnsi="Verdana"/>
          <w:sz w:val="20"/>
        </w:rPr>
        <w:t>Договорът се състави в 3 еднообразни екземпляра - един за ИЗПЪЛНИТЕЛЯ и два за ВЪЗЛОЖИТЕЛЯ.</w:t>
      </w:r>
    </w:p>
    <w:p w:rsidR="00A52C3E" w:rsidRDefault="00A52C3E" w:rsidP="00A52C3E">
      <w:pPr>
        <w:tabs>
          <w:tab w:val="left" w:pos="5220"/>
        </w:tabs>
        <w:jc w:val="both"/>
        <w:rPr>
          <w:rFonts w:ascii="Verdana" w:hAnsi="Verdana"/>
          <w:b/>
          <w:sz w:val="20"/>
        </w:rPr>
      </w:pPr>
    </w:p>
    <w:p w:rsidR="00A52C3E" w:rsidRPr="00FD5A93" w:rsidRDefault="00A52C3E" w:rsidP="00A52C3E">
      <w:pPr>
        <w:tabs>
          <w:tab w:val="left" w:pos="5220"/>
        </w:tabs>
        <w:jc w:val="both"/>
        <w:rPr>
          <w:rFonts w:ascii="Verdana" w:hAnsi="Verdana"/>
          <w:b/>
          <w:sz w:val="20"/>
        </w:rPr>
      </w:pPr>
      <w:r w:rsidRPr="00FD5A93">
        <w:rPr>
          <w:rFonts w:ascii="Verdana" w:hAnsi="Verdana"/>
          <w:b/>
          <w:sz w:val="20"/>
        </w:rPr>
        <w:t xml:space="preserve">ЗА ВЪЗЛОЖИТЕЛ: </w:t>
      </w:r>
      <w:r w:rsidRPr="00FD5A93">
        <w:rPr>
          <w:rFonts w:ascii="Verdana" w:hAnsi="Verdana"/>
          <w:b/>
          <w:sz w:val="20"/>
        </w:rPr>
        <w:tab/>
        <w:t>ЗА ИЗПЪЛНИТЕЛ:</w:t>
      </w:r>
    </w:p>
    <w:p w:rsidR="00A52C3E" w:rsidRPr="00FD5A93" w:rsidRDefault="00A52C3E" w:rsidP="00A52C3E">
      <w:pPr>
        <w:tabs>
          <w:tab w:val="left" w:pos="5220"/>
        </w:tabs>
        <w:jc w:val="both"/>
        <w:rPr>
          <w:rFonts w:ascii="Verdana" w:hAnsi="Verdana"/>
          <w:b/>
          <w:sz w:val="20"/>
        </w:rPr>
      </w:pPr>
      <w:r w:rsidRPr="00FD5A93">
        <w:rPr>
          <w:rFonts w:ascii="Verdana" w:hAnsi="Verdana"/>
          <w:b/>
          <w:sz w:val="20"/>
        </w:rPr>
        <w:t>МИНИСТЪР</w:t>
      </w:r>
      <w:r>
        <w:rPr>
          <w:rFonts w:ascii="Verdana" w:hAnsi="Verdana"/>
          <w:b/>
          <w:sz w:val="20"/>
        </w:rPr>
        <w:t>:</w:t>
      </w:r>
      <w:r w:rsidRPr="00FD5A93">
        <w:rPr>
          <w:rFonts w:ascii="Verdana" w:hAnsi="Verdana"/>
          <w:b/>
          <w:sz w:val="20"/>
        </w:rPr>
        <w:tab/>
      </w:r>
    </w:p>
    <w:p w:rsidR="00A52C3E" w:rsidRPr="00FD5A93" w:rsidRDefault="00A52C3E" w:rsidP="00A52C3E">
      <w:pPr>
        <w:tabs>
          <w:tab w:val="left" w:pos="720"/>
          <w:tab w:val="left" w:pos="6120"/>
        </w:tabs>
        <w:jc w:val="both"/>
        <w:rPr>
          <w:rFonts w:ascii="Verdana" w:hAnsi="Verdana"/>
          <w:b/>
          <w:sz w:val="20"/>
        </w:rPr>
      </w:pPr>
      <w:r>
        <w:rPr>
          <w:rFonts w:ascii="Verdana" w:hAnsi="Verdana"/>
          <w:b/>
          <w:sz w:val="20"/>
        </w:rPr>
        <w:t xml:space="preserve">                   </w:t>
      </w:r>
      <w:r w:rsidRPr="00FD5A93">
        <w:rPr>
          <w:rFonts w:ascii="Verdana" w:hAnsi="Verdana"/>
          <w:b/>
          <w:sz w:val="20"/>
        </w:rPr>
        <w:t>ДЕСИСЛАВА ТАНЕВА</w:t>
      </w:r>
    </w:p>
    <w:p w:rsidR="00A52C3E" w:rsidRDefault="00A52C3E" w:rsidP="00A52C3E">
      <w:pPr>
        <w:jc w:val="both"/>
        <w:rPr>
          <w:rFonts w:ascii="Verdana" w:hAnsi="Verdana"/>
          <w:b/>
          <w:sz w:val="20"/>
        </w:rPr>
      </w:pPr>
    </w:p>
    <w:p w:rsidR="00A52C3E" w:rsidRDefault="00A52C3E" w:rsidP="00A52C3E">
      <w:pPr>
        <w:jc w:val="both"/>
        <w:rPr>
          <w:rFonts w:ascii="Verdana" w:hAnsi="Verdana"/>
          <w:b/>
          <w:sz w:val="20"/>
        </w:rPr>
      </w:pPr>
      <w:r w:rsidRPr="00FD5A93">
        <w:rPr>
          <w:rFonts w:ascii="Verdana" w:hAnsi="Verdana"/>
          <w:b/>
          <w:sz w:val="20"/>
        </w:rPr>
        <w:t xml:space="preserve">НАЧАЛНИК НА </w:t>
      </w:r>
    </w:p>
    <w:p w:rsidR="00A52C3E" w:rsidRPr="00FD5A93" w:rsidRDefault="00A52C3E" w:rsidP="00A52C3E">
      <w:pPr>
        <w:jc w:val="both"/>
        <w:rPr>
          <w:rFonts w:ascii="Verdana" w:hAnsi="Verdana"/>
          <w:b/>
          <w:sz w:val="20"/>
        </w:rPr>
      </w:pPr>
      <w:r w:rsidRPr="00FD5A93">
        <w:rPr>
          <w:rFonts w:ascii="Verdana" w:hAnsi="Verdana"/>
          <w:b/>
          <w:sz w:val="20"/>
        </w:rPr>
        <w:t>ОТДЕЛ „СЧЕТОВОДС</w:t>
      </w:r>
      <w:r>
        <w:rPr>
          <w:rFonts w:ascii="Verdana" w:hAnsi="Verdana"/>
          <w:b/>
          <w:sz w:val="20"/>
        </w:rPr>
        <w:t>Т</w:t>
      </w:r>
      <w:r w:rsidRPr="00FD5A93">
        <w:rPr>
          <w:rFonts w:ascii="Verdana" w:hAnsi="Verdana"/>
          <w:b/>
          <w:sz w:val="20"/>
        </w:rPr>
        <w:t xml:space="preserve">ВО”: </w:t>
      </w:r>
    </w:p>
    <w:p w:rsidR="00A52C3E" w:rsidRPr="00FD5A93" w:rsidRDefault="00A52C3E" w:rsidP="00A52C3E">
      <w:pPr>
        <w:tabs>
          <w:tab w:val="left" w:pos="1440"/>
          <w:tab w:val="left" w:pos="2880"/>
        </w:tabs>
        <w:jc w:val="both"/>
        <w:rPr>
          <w:rFonts w:ascii="Verdana" w:hAnsi="Verdana"/>
          <w:b/>
          <w:sz w:val="20"/>
        </w:rPr>
      </w:pPr>
      <w:r>
        <w:rPr>
          <w:rFonts w:ascii="Verdana" w:hAnsi="Verdana"/>
          <w:b/>
          <w:sz w:val="20"/>
        </w:rPr>
        <w:t xml:space="preserve">                       </w:t>
      </w:r>
      <w:r w:rsidRPr="00FD5A93">
        <w:rPr>
          <w:rFonts w:ascii="Verdana" w:hAnsi="Verdana"/>
          <w:b/>
          <w:sz w:val="20"/>
        </w:rPr>
        <w:t>КАПКА АЛЕКСИЕВА</w:t>
      </w:r>
    </w:p>
    <w:p w:rsidR="00A52C3E" w:rsidRDefault="00A52C3E" w:rsidP="00A52C3E">
      <w:pPr>
        <w:tabs>
          <w:tab w:val="left" w:pos="864"/>
          <w:tab w:val="left" w:pos="10440"/>
        </w:tabs>
        <w:ind w:right="144"/>
        <w:jc w:val="both"/>
        <w:rPr>
          <w:rFonts w:ascii="Verdana" w:hAnsi="Verdana"/>
          <w:sz w:val="20"/>
        </w:rPr>
      </w:pPr>
    </w:p>
    <w:p w:rsidR="00A52C3E" w:rsidRDefault="00A52C3E" w:rsidP="00A52C3E">
      <w:pPr>
        <w:tabs>
          <w:tab w:val="left" w:pos="864"/>
          <w:tab w:val="left" w:pos="10440"/>
        </w:tabs>
        <w:ind w:right="144"/>
        <w:jc w:val="both"/>
        <w:rPr>
          <w:rFonts w:ascii="Verdana" w:hAnsi="Verdana"/>
          <w:sz w:val="20"/>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52C3E" w:rsidRDefault="00A52C3E" w:rsidP="000E68D9">
      <w:pPr>
        <w:tabs>
          <w:tab w:val="left" w:pos="864"/>
          <w:tab w:val="left" w:pos="10440"/>
        </w:tabs>
        <w:ind w:right="144"/>
        <w:jc w:val="both"/>
        <w:rPr>
          <w:rFonts w:ascii="Verdana" w:hAnsi="Verdana"/>
          <w:kern w:val="24"/>
          <w:sz w:val="20"/>
          <w:szCs w:val="20"/>
          <w:lang w:eastAsia="en-US"/>
        </w:rPr>
      </w:pPr>
    </w:p>
    <w:p w:rsidR="00A24B02" w:rsidRDefault="00A24B02"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sz w:val="20"/>
        </w:rPr>
      </w:pPr>
    </w:p>
    <w:p w:rsidR="00030814" w:rsidRDefault="00030814" w:rsidP="00915847">
      <w:pPr>
        <w:shd w:val="clear" w:color="auto" w:fill="FFFFFF"/>
        <w:spacing w:line="276" w:lineRule="auto"/>
        <w:outlineLvl w:val="0"/>
        <w:rPr>
          <w:rFonts w:ascii="Verdana" w:hAnsi="Verdana"/>
          <w:b/>
          <w:sz w:val="20"/>
          <w:szCs w:val="20"/>
        </w:rPr>
      </w:pPr>
      <w:bookmarkStart w:id="4" w:name="_GoBack"/>
      <w:bookmarkEnd w:id="4"/>
    </w:p>
    <w:p w:rsidR="00A24B02" w:rsidRDefault="00A24B02" w:rsidP="00915847">
      <w:pPr>
        <w:shd w:val="clear" w:color="auto" w:fill="FFFFFF"/>
        <w:spacing w:line="276" w:lineRule="auto"/>
        <w:outlineLvl w:val="0"/>
        <w:rPr>
          <w:rFonts w:ascii="Verdana" w:hAnsi="Verdana"/>
          <w:b/>
          <w:sz w:val="20"/>
          <w:szCs w:val="20"/>
        </w:rPr>
      </w:pPr>
    </w:p>
    <w:p w:rsidR="00A24B02" w:rsidRDefault="00A24B02" w:rsidP="00915847">
      <w:pPr>
        <w:shd w:val="clear" w:color="auto" w:fill="FFFFFF"/>
        <w:spacing w:line="276" w:lineRule="auto"/>
        <w:outlineLvl w:val="0"/>
        <w:rPr>
          <w:rFonts w:ascii="Verdana" w:hAnsi="Verdana"/>
          <w:b/>
          <w:sz w:val="20"/>
          <w:szCs w:val="20"/>
        </w:rPr>
      </w:pPr>
    </w:p>
    <w:p w:rsidR="00A24B02" w:rsidRDefault="00A24B02" w:rsidP="00915847">
      <w:pPr>
        <w:shd w:val="clear" w:color="auto" w:fill="FFFFFF"/>
        <w:spacing w:line="276" w:lineRule="auto"/>
        <w:outlineLvl w:val="0"/>
        <w:rPr>
          <w:rFonts w:ascii="Verdana" w:hAnsi="Verdana"/>
          <w:b/>
          <w:sz w:val="20"/>
          <w:szCs w:val="20"/>
        </w:rPr>
      </w:pPr>
    </w:p>
    <w:p w:rsidR="00A24B02" w:rsidRDefault="00A24B02" w:rsidP="00915847">
      <w:pPr>
        <w:shd w:val="clear" w:color="auto" w:fill="FFFFFF"/>
        <w:spacing w:line="276" w:lineRule="auto"/>
        <w:outlineLvl w:val="0"/>
        <w:rPr>
          <w:rFonts w:ascii="Verdana" w:hAnsi="Verdana"/>
          <w:b/>
          <w:sz w:val="20"/>
          <w:szCs w:val="20"/>
        </w:rPr>
      </w:pPr>
    </w:p>
    <w:p w:rsidR="00A24B02" w:rsidRPr="004E6DE2" w:rsidRDefault="00A24B02" w:rsidP="00915847">
      <w:pPr>
        <w:shd w:val="clear" w:color="auto" w:fill="FFFFFF"/>
        <w:spacing w:line="276" w:lineRule="auto"/>
        <w:outlineLvl w:val="0"/>
        <w:rPr>
          <w:rFonts w:ascii="Verdana" w:hAnsi="Verdana"/>
          <w:b/>
          <w:sz w:val="20"/>
          <w:szCs w:val="20"/>
        </w:rPr>
      </w:pPr>
    </w:p>
    <w:p w:rsidR="004A67CA" w:rsidRPr="00897A2D" w:rsidRDefault="004A67CA" w:rsidP="00897A2D">
      <w:pPr>
        <w:shd w:val="clear" w:color="auto" w:fill="FFFFFF"/>
        <w:spacing w:line="276" w:lineRule="auto"/>
        <w:outlineLvl w:val="0"/>
        <w:rPr>
          <w:rFonts w:ascii="Verdana" w:hAnsi="Verdana"/>
          <w:b/>
          <w:sz w:val="20"/>
          <w:szCs w:val="20"/>
          <w:lang w:val="en-US"/>
        </w:rPr>
      </w:pPr>
    </w:p>
    <w:p w:rsidR="00D74D84" w:rsidRPr="00F14CC3" w:rsidRDefault="00AC6FD9"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w:t>
      </w:r>
      <w:r w:rsidR="00D74D84" w:rsidRPr="00F14CC3">
        <w:rPr>
          <w:rFonts w:ascii="Verdana" w:hAnsi="Verdana"/>
          <w:b/>
          <w:sz w:val="20"/>
          <w:szCs w:val="20"/>
        </w:rPr>
        <w:t>БРАЗЕЦ № 9</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autoSpaceDE w:val="0"/>
        <w:autoSpaceDN w:val="0"/>
        <w:adjustRightInd w:val="0"/>
        <w:jc w:val="center"/>
        <w:rPr>
          <w:rFonts w:ascii="Verdana" w:hAnsi="Verdana"/>
          <w:sz w:val="20"/>
          <w:szCs w:val="20"/>
        </w:rPr>
      </w:pPr>
      <w:r w:rsidRPr="00F14CC3">
        <w:rPr>
          <w:rFonts w:ascii="Verdana" w:hAnsi="Verdana"/>
          <w:b/>
          <w:bCs/>
          <w:sz w:val="20"/>
          <w:szCs w:val="20"/>
        </w:rPr>
        <w:t>Д</w:t>
      </w:r>
      <w:r w:rsidR="00915847">
        <w:rPr>
          <w:rFonts w:ascii="Verdana" w:hAnsi="Verdana"/>
          <w:b/>
          <w:bCs/>
          <w:sz w:val="20"/>
          <w:szCs w:val="20"/>
        </w:rPr>
        <w:t xml:space="preserve"> </w:t>
      </w:r>
      <w:r w:rsidRPr="00F14CC3">
        <w:rPr>
          <w:rFonts w:ascii="Verdana" w:hAnsi="Verdana"/>
          <w:b/>
          <w:bCs/>
          <w:sz w:val="20"/>
          <w:szCs w:val="20"/>
        </w:rPr>
        <w:t>Е</w:t>
      </w:r>
      <w:r w:rsidR="00915847">
        <w:rPr>
          <w:rFonts w:ascii="Verdana" w:hAnsi="Verdana"/>
          <w:b/>
          <w:bCs/>
          <w:sz w:val="20"/>
          <w:szCs w:val="20"/>
        </w:rPr>
        <w:t xml:space="preserve"> </w:t>
      </w:r>
      <w:r w:rsidRPr="00F14CC3">
        <w:rPr>
          <w:rFonts w:ascii="Verdana" w:hAnsi="Verdana"/>
          <w:b/>
          <w:bCs/>
          <w:sz w:val="20"/>
          <w:szCs w:val="20"/>
        </w:rPr>
        <w:t>К</w:t>
      </w:r>
      <w:r w:rsidR="00915847">
        <w:rPr>
          <w:rFonts w:ascii="Verdana" w:hAnsi="Verdana"/>
          <w:b/>
          <w:bCs/>
          <w:sz w:val="20"/>
          <w:szCs w:val="20"/>
        </w:rPr>
        <w:t xml:space="preserve"> </w:t>
      </w:r>
      <w:r w:rsidRPr="00F14CC3">
        <w:rPr>
          <w:rFonts w:ascii="Verdana" w:hAnsi="Verdana"/>
          <w:b/>
          <w:bCs/>
          <w:sz w:val="20"/>
          <w:szCs w:val="20"/>
        </w:rPr>
        <w:t>Л</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Р</w:t>
      </w:r>
      <w:r w:rsidR="00915847">
        <w:rPr>
          <w:rFonts w:ascii="Verdana" w:hAnsi="Verdana"/>
          <w:b/>
          <w:bCs/>
          <w:sz w:val="20"/>
          <w:szCs w:val="20"/>
        </w:rPr>
        <w:t xml:space="preserve"> </w:t>
      </w:r>
      <w:r w:rsidRPr="00F14CC3">
        <w:rPr>
          <w:rFonts w:ascii="Verdana" w:hAnsi="Verdana"/>
          <w:b/>
          <w:bCs/>
          <w:sz w:val="20"/>
          <w:szCs w:val="20"/>
        </w:rPr>
        <w:t>А</w:t>
      </w:r>
      <w:r w:rsidR="00915847">
        <w:rPr>
          <w:rFonts w:ascii="Verdana" w:hAnsi="Verdana"/>
          <w:b/>
          <w:bCs/>
          <w:sz w:val="20"/>
          <w:szCs w:val="20"/>
        </w:rPr>
        <w:t xml:space="preserve"> </w:t>
      </w:r>
      <w:r w:rsidRPr="00F14CC3">
        <w:rPr>
          <w:rFonts w:ascii="Verdana" w:hAnsi="Verdana"/>
          <w:b/>
          <w:bCs/>
          <w:sz w:val="20"/>
          <w:szCs w:val="20"/>
        </w:rPr>
        <w:t>Ц</w:t>
      </w:r>
      <w:r w:rsidR="00915847">
        <w:rPr>
          <w:rFonts w:ascii="Verdana" w:hAnsi="Verdana"/>
          <w:b/>
          <w:bCs/>
          <w:sz w:val="20"/>
          <w:szCs w:val="20"/>
        </w:rPr>
        <w:t xml:space="preserve"> </w:t>
      </w:r>
      <w:r w:rsidRPr="00F14CC3">
        <w:rPr>
          <w:rFonts w:ascii="Verdana" w:hAnsi="Verdana"/>
          <w:b/>
          <w:bCs/>
          <w:sz w:val="20"/>
          <w:szCs w:val="20"/>
        </w:rPr>
        <w:t>И</w:t>
      </w:r>
      <w:r w:rsidR="00915847">
        <w:rPr>
          <w:rFonts w:ascii="Verdana" w:hAnsi="Verdana"/>
          <w:b/>
          <w:bCs/>
          <w:sz w:val="20"/>
          <w:szCs w:val="20"/>
        </w:rPr>
        <w:t xml:space="preserve"> </w:t>
      </w:r>
      <w:r w:rsidRPr="00F14CC3">
        <w:rPr>
          <w:rFonts w:ascii="Verdana" w:hAnsi="Verdana"/>
          <w:b/>
          <w:bCs/>
          <w:sz w:val="20"/>
          <w:szCs w:val="20"/>
        </w:rPr>
        <w:t>Я</w:t>
      </w:r>
    </w:p>
    <w:p w:rsidR="0009147F" w:rsidRPr="00915847" w:rsidRDefault="0009147F" w:rsidP="0009147F">
      <w:pPr>
        <w:tabs>
          <w:tab w:val="left" w:pos="374"/>
        </w:tabs>
        <w:rPr>
          <w:rFonts w:ascii="Verdana" w:hAnsi="Verdana"/>
          <w:iCs/>
          <w:sz w:val="20"/>
        </w:rPr>
      </w:pPr>
    </w:p>
    <w:p w:rsidR="0009147F" w:rsidRPr="00175CAB" w:rsidRDefault="0009147F" w:rsidP="00915847">
      <w:pPr>
        <w:jc w:val="center"/>
        <w:textAlignment w:val="center"/>
        <w:rPr>
          <w:rFonts w:ascii="Verdana" w:hAnsi="Verdana"/>
          <w:iCs/>
          <w:sz w:val="20"/>
          <w:lang w:val="en-US"/>
        </w:rPr>
      </w:pPr>
      <w:r>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jc w:val="both"/>
        <w:rPr>
          <w:rFonts w:ascii="Verdana" w:hAnsi="Verdana"/>
          <w:sz w:val="20"/>
        </w:rPr>
      </w:pPr>
    </w:p>
    <w:p w:rsidR="00915847" w:rsidRDefault="00915847" w:rsidP="00DF4D84">
      <w:pPr>
        <w:jc w:val="both"/>
        <w:rPr>
          <w:rFonts w:ascii="Verdana" w:hAnsi="Verdana"/>
          <w:i/>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w:t>
      </w:r>
      <w:r w:rsidR="0009147F">
        <w:rPr>
          <w:rFonts w:ascii="Verdana" w:hAnsi="Verdana"/>
          <w:sz w:val="20"/>
        </w:rPr>
        <w:t>............................................................</w:t>
      </w:r>
      <w:r>
        <w:rPr>
          <w:rFonts w:ascii="Verdana" w:hAnsi="Verdana"/>
          <w:sz w:val="20"/>
        </w:rPr>
        <w:t>......................................</w:t>
      </w:r>
      <w:r w:rsidR="0009147F">
        <w:rPr>
          <w:rFonts w:ascii="Verdana" w:hAnsi="Verdana"/>
          <w:sz w:val="20"/>
        </w:rPr>
        <w:t xml:space="preserve">, с ЕГН ..........................., в качеството ми на ............................................................... </w:t>
      </w:r>
      <w:r w:rsidR="0009147F">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i/>
          <w:sz w:val="20"/>
        </w:rPr>
        <w:t xml:space="preserve"> </w:t>
      </w:r>
    </w:p>
    <w:p w:rsidR="0009147F" w:rsidRDefault="0009147F" w:rsidP="00DF4D84">
      <w:pPr>
        <w:jc w:val="both"/>
        <w:rPr>
          <w:rFonts w:ascii="Verdana" w:hAnsi="Verdana"/>
          <w:sz w:val="20"/>
        </w:rPr>
      </w:pPr>
      <w:r>
        <w:rPr>
          <w:rFonts w:ascii="Verdana" w:hAnsi="Verdana"/>
          <w:sz w:val="20"/>
        </w:rPr>
        <w:t xml:space="preserve">на ………………………………………………………………..........………………...., </w:t>
      </w:r>
    </w:p>
    <w:p w:rsidR="0009147F" w:rsidRDefault="00915847" w:rsidP="00DF4D84">
      <w:pPr>
        <w:jc w:val="both"/>
        <w:rPr>
          <w:rFonts w:ascii="Verdana" w:hAnsi="Verdana"/>
          <w:sz w:val="20"/>
        </w:rPr>
      </w:pPr>
      <w:r>
        <w:rPr>
          <w:rFonts w:ascii="Verdana" w:hAnsi="Verdana"/>
          <w:i/>
          <w:sz w:val="20"/>
        </w:rPr>
        <w:t xml:space="preserve">               </w:t>
      </w:r>
      <w:r w:rsidR="0009147F">
        <w:rPr>
          <w:rFonts w:ascii="Verdana" w:hAnsi="Verdana"/>
          <w:i/>
          <w:sz w:val="20"/>
        </w:rPr>
        <w:t>(посочва се наименованието на участника)</w:t>
      </w:r>
    </w:p>
    <w:p w:rsidR="0009147F" w:rsidRDefault="0009147F" w:rsidP="00DF4D84">
      <w:pPr>
        <w:jc w:val="both"/>
        <w:rPr>
          <w:rFonts w:ascii="Verdana" w:hAnsi="Verdana"/>
          <w:sz w:val="20"/>
          <w:lang w:val="en-US"/>
        </w:rPr>
      </w:pPr>
      <w:r>
        <w:rPr>
          <w:rFonts w:ascii="Verdana" w:hAnsi="Verdana"/>
          <w:sz w:val="20"/>
        </w:rPr>
        <w:t>с ЕИК</w:t>
      </w:r>
      <w:r w:rsidR="00915847">
        <w:rPr>
          <w:rFonts w:ascii="Verdana" w:hAnsi="Verdana"/>
          <w:sz w:val="20"/>
        </w:rPr>
        <w:t xml:space="preserve"> </w:t>
      </w:r>
      <w:r>
        <w:rPr>
          <w:rFonts w:ascii="Verdana" w:hAnsi="Verdana"/>
          <w:sz w:val="20"/>
        </w:rPr>
        <w:t>…………………………, със седалище и адрес на управление: ...................................................................................................................................</w:t>
      </w:r>
      <w:r w:rsidR="00915847">
        <w:rPr>
          <w:rFonts w:ascii="Verdana" w:hAnsi="Verdana"/>
          <w:sz w:val="20"/>
        </w:rPr>
        <w:t>....</w:t>
      </w:r>
    </w:p>
    <w:p w:rsidR="0009147F" w:rsidRPr="0009147F" w:rsidRDefault="0009147F" w:rsidP="0009147F">
      <w:pPr>
        <w:rPr>
          <w:rFonts w:ascii="Verdana" w:hAnsi="Verdana"/>
          <w:b/>
          <w:sz w:val="20"/>
          <w:lang w:val="en-US"/>
        </w:rPr>
      </w:pPr>
    </w:p>
    <w:p w:rsidR="000E7159" w:rsidRPr="000E7159" w:rsidRDefault="00880EE9" w:rsidP="000E7159">
      <w:pPr>
        <w:jc w:val="both"/>
        <w:rPr>
          <w:rFonts w:ascii="Verdana" w:hAnsi="Verdana"/>
          <w:b/>
          <w:sz w:val="20"/>
          <w:szCs w:val="20"/>
        </w:rPr>
      </w:pPr>
      <w:r>
        <w:rPr>
          <w:rFonts w:ascii="Verdana" w:hAnsi="Verdana"/>
          <w:b/>
          <w:sz w:val="20"/>
          <w:szCs w:val="20"/>
        </w:rPr>
        <w:t>в публично състезание</w:t>
      </w:r>
      <w:r w:rsidR="000E7159" w:rsidRPr="00F14CC3">
        <w:rPr>
          <w:rFonts w:ascii="Verdana" w:hAnsi="Verdana"/>
          <w:b/>
          <w:sz w:val="20"/>
          <w:szCs w:val="20"/>
        </w:rPr>
        <w:t xml:space="preserve"> от Закона за обществени поръчки (ЗОП) с предмет: </w:t>
      </w:r>
      <w:r w:rsidR="000E7159" w:rsidRPr="00B70934">
        <w:rPr>
          <w:rFonts w:ascii="Verdana" w:hAnsi="Verdana"/>
          <w:b/>
          <w:sz w:val="20"/>
          <w:szCs w:val="20"/>
        </w:rPr>
        <w:t>„</w:t>
      </w:r>
      <w:proofErr w:type="spellStart"/>
      <w:r w:rsidR="000E7159" w:rsidRPr="00B70934">
        <w:rPr>
          <w:rFonts w:ascii="Verdana" w:hAnsi="Verdana"/>
          <w:b/>
          <w:sz w:val="20"/>
          <w:szCs w:val="20"/>
        </w:rPr>
        <w:t>Последваща</w:t>
      </w:r>
      <w:proofErr w:type="spellEnd"/>
      <w:r w:rsidR="000E7159" w:rsidRPr="00B70934">
        <w:rPr>
          <w:rFonts w:ascii="Verdana" w:hAnsi="Verdana"/>
          <w:b/>
          <w:sz w:val="20"/>
          <w:szCs w:val="20"/>
        </w:rPr>
        <w:t xml:space="preserve"> оценка (</w:t>
      </w:r>
      <w:proofErr w:type="spellStart"/>
      <w:r w:rsidR="000E7159" w:rsidRPr="00B70934">
        <w:rPr>
          <w:rFonts w:ascii="Verdana" w:hAnsi="Verdana"/>
          <w:b/>
          <w:sz w:val="20"/>
          <w:szCs w:val="20"/>
        </w:rPr>
        <w:t>ex-post</w:t>
      </w:r>
      <w:proofErr w:type="spellEnd"/>
      <w:r w:rsidR="000E7159" w:rsidRPr="00B70934">
        <w:rPr>
          <w:rFonts w:ascii="Verdana" w:hAnsi="Verdana"/>
          <w:b/>
          <w:sz w:val="20"/>
          <w:szCs w:val="20"/>
        </w:rPr>
        <w:t>) на ПРСР (2007 - 2013 г.)“</w:t>
      </w:r>
    </w:p>
    <w:p w:rsidR="000E7159" w:rsidRPr="000E7159" w:rsidRDefault="000E7159" w:rsidP="0009147F">
      <w:pPr>
        <w:jc w:val="center"/>
        <w:rPr>
          <w:rFonts w:ascii="Verdana" w:hAnsi="Verdana"/>
          <w:b/>
          <w:sz w:val="20"/>
        </w:rPr>
      </w:pPr>
    </w:p>
    <w:p w:rsidR="0009147F" w:rsidRDefault="0009147F" w:rsidP="0009147F">
      <w:pPr>
        <w:jc w:val="center"/>
        <w:rPr>
          <w:rFonts w:ascii="Verdana" w:hAnsi="Verdana"/>
          <w:b/>
          <w:sz w:val="20"/>
        </w:rPr>
      </w:pPr>
      <w:r>
        <w:rPr>
          <w:rFonts w:ascii="Verdana" w:hAnsi="Verdana"/>
          <w:b/>
          <w:sz w:val="20"/>
        </w:rPr>
        <w:t>Д Е К Л А Р И Р А М, Ч Е:</w:t>
      </w:r>
    </w:p>
    <w:p w:rsidR="0009147F" w:rsidRDefault="0009147F" w:rsidP="00DF4D84">
      <w:pPr>
        <w:ind w:firstLine="540"/>
        <w:jc w:val="both"/>
        <w:rPr>
          <w:rFonts w:ascii="Verdana" w:hAnsi="Verdana"/>
          <w:iCs/>
          <w:sz w:val="20"/>
        </w:rPr>
      </w:pPr>
    </w:p>
    <w:p w:rsidR="00915847" w:rsidRPr="00915847" w:rsidRDefault="00915847" w:rsidP="00915847">
      <w:pPr>
        <w:jc w:val="both"/>
        <w:rPr>
          <w:rFonts w:ascii="Verdana" w:hAnsi="Verdana"/>
          <w:iCs/>
          <w:sz w:val="20"/>
        </w:rPr>
      </w:pPr>
      <w:r>
        <w:rPr>
          <w:rFonts w:ascii="Verdana" w:hAnsi="Verdana"/>
          <w:iCs/>
          <w:sz w:val="20"/>
        </w:rPr>
        <w:t xml:space="preserve">1. </w:t>
      </w:r>
      <w:r w:rsidR="0009147F" w:rsidRPr="00915847">
        <w:rPr>
          <w:rFonts w:ascii="Verdana" w:hAnsi="Verdana"/>
          <w:iCs/>
          <w:sz w:val="20"/>
        </w:rPr>
        <w:t xml:space="preserve">Представляваното от мен дружество </w:t>
      </w:r>
      <w:r w:rsidR="0009147F" w:rsidRPr="00915847">
        <w:rPr>
          <w:rFonts w:ascii="Verdana" w:hAnsi="Verdana"/>
          <w:b/>
          <w:iCs/>
          <w:sz w:val="20"/>
        </w:rPr>
        <w:t>е /не е</w:t>
      </w:r>
      <w:r w:rsidR="0009147F" w:rsidRPr="00915847">
        <w:rPr>
          <w:rFonts w:ascii="Verdana" w:hAnsi="Verdana"/>
          <w:iCs/>
          <w:sz w:val="20"/>
        </w:rPr>
        <w:t xml:space="preserve"> регистрирано в юрисдикция с                                                                                                </w:t>
      </w:r>
      <w:r w:rsidRPr="00915847">
        <w:rPr>
          <w:rFonts w:ascii="Verdana" w:hAnsi="Verdana"/>
          <w:iCs/>
          <w:sz w:val="20"/>
        </w:rPr>
        <w:t xml:space="preserve">            </w:t>
      </w:r>
    </w:p>
    <w:p w:rsidR="0009147F" w:rsidRPr="00915847" w:rsidRDefault="00915847" w:rsidP="00915847">
      <w:pPr>
        <w:jc w:val="both"/>
        <w:rPr>
          <w:rFonts w:ascii="Verdana" w:hAnsi="Verdana"/>
          <w:iCs/>
          <w:sz w:val="16"/>
          <w:szCs w:val="16"/>
          <w:lang w:val="en-US"/>
        </w:rPr>
      </w:pPr>
      <w:r>
        <w:rPr>
          <w:rFonts w:ascii="Verdana" w:hAnsi="Verdana"/>
          <w:iCs/>
          <w:sz w:val="20"/>
        </w:rPr>
        <w:t xml:space="preserve">                                             </w:t>
      </w:r>
      <w:r w:rsidR="0009147F" w:rsidRPr="00915847">
        <w:rPr>
          <w:rFonts w:ascii="Verdana" w:hAnsi="Verdana"/>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преференциален данъчен режим, а именно: ………………………………….…</w:t>
      </w:r>
      <w:r w:rsidR="00915847">
        <w:rPr>
          <w:rFonts w:ascii="Verdana" w:hAnsi="Verdana"/>
          <w:iCs/>
          <w:sz w:val="20"/>
        </w:rPr>
        <w:t>…………………………………………..</w:t>
      </w:r>
      <w:r>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 xml:space="preserve">2. Представляваното от мен дружество </w:t>
      </w:r>
      <w:r w:rsidRPr="00915847">
        <w:rPr>
          <w:rFonts w:ascii="Verdana" w:hAnsi="Verdana"/>
          <w:b/>
          <w:iCs/>
          <w:sz w:val="20"/>
        </w:rPr>
        <w:t>е / не е</w:t>
      </w:r>
      <w:r>
        <w:rPr>
          <w:rFonts w:ascii="Verdana" w:hAnsi="Verdana"/>
          <w:iCs/>
          <w:sz w:val="20"/>
        </w:rPr>
        <w:t xml:space="preserve"> свързано с лица, регистрирани в </w:t>
      </w:r>
    </w:p>
    <w:p w:rsidR="0009147F" w:rsidRPr="00915847" w:rsidRDefault="00915847" w:rsidP="00DF4D84">
      <w:pPr>
        <w:jc w:val="both"/>
        <w:rPr>
          <w:rFonts w:ascii="Verdana" w:hAnsi="Verdana"/>
          <w:iCs/>
          <w:sz w:val="16"/>
          <w:szCs w:val="16"/>
          <w:lang w:val="en-US"/>
        </w:rPr>
      </w:pPr>
      <w:r>
        <w:rPr>
          <w:rFonts w:ascii="Verdana" w:hAnsi="Verdana"/>
          <w:i/>
          <w:iCs/>
          <w:sz w:val="20"/>
        </w:rPr>
        <w:t xml:space="preserve">                                         </w:t>
      </w:r>
      <w:r w:rsidR="0009147F" w:rsidRPr="00915847">
        <w:rPr>
          <w:rFonts w:ascii="Verdana" w:hAnsi="Verdana"/>
          <w:i/>
          <w:iCs/>
          <w:sz w:val="16"/>
          <w:szCs w:val="16"/>
          <w:lang w:val="en-US"/>
        </w:rPr>
        <w:t>(</w:t>
      </w:r>
      <w:proofErr w:type="gramStart"/>
      <w:r w:rsidR="0009147F" w:rsidRPr="00915847">
        <w:rPr>
          <w:rFonts w:ascii="Verdana" w:hAnsi="Verdana"/>
          <w:i/>
          <w:iCs/>
          <w:sz w:val="16"/>
          <w:szCs w:val="16"/>
        </w:rPr>
        <w:t>ненужното</w:t>
      </w:r>
      <w:proofErr w:type="gramEnd"/>
      <w:r w:rsidR="0009147F" w:rsidRPr="00915847">
        <w:rPr>
          <w:rFonts w:ascii="Verdana" w:hAnsi="Verdana"/>
          <w:i/>
          <w:iCs/>
          <w:sz w:val="16"/>
          <w:szCs w:val="16"/>
        </w:rPr>
        <w:t xml:space="preserve"> се зачертава</w:t>
      </w:r>
      <w:r w:rsidR="0009147F" w:rsidRPr="00915847">
        <w:rPr>
          <w:rFonts w:ascii="Verdana" w:hAnsi="Verdana"/>
          <w:i/>
          <w:iCs/>
          <w:sz w:val="16"/>
          <w:szCs w:val="16"/>
          <w:lang w:val="en-US"/>
        </w:rPr>
        <w:t>)</w:t>
      </w:r>
    </w:p>
    <w:p w:rsidR="0009147F" w:rsidRDefault="0009147F" w:rsidP="00DF4D84">
      <w:pPr>
        <w:jc w:val="both"/>
        <w:rPr>
          <w:rFonts w:ascii="Verdana" w:hAnsi="Verdana"/>
          <w:iCs/>
          <w:sz w:val="20"/>
        </w:rPr>
      </w:pPr>
      <w:r>
        <w:rPr>
          <w:rFonts w:ascii="Verdana" w:hAnsi="Verdana"/>
          <w:iCs/>
          <w:sz w:val="20"/>
        </w:rPr>
        <w:t>юрисдикции с преференциален данъчен режим, а именно: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3. Представляваното от мен дружество попада в изключението на чл. 4, т. ……</w:t>
      </w:r>
      <w:r w:rsidR="00915847">
        <w:rPr>
          <w:rFonts w:ascii="Verdana" w:hAnsi="Verdana"/>
          <w:iCs/>
          <w:sz w:val="20"/>
        </w:rPr>
        <w:t>……………………….</w:t>
      </w:r>
    </w:p>
    <w:p w:rsidR="0009147F" w:rsidRDefault="0009147F" w:rsidP="00DF4D84">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15847" w:rsidRDefault="0009147F" w:rsidP="00915847">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Pr>
          <w:rFonts w:ascii="Verdana" w:hAnsi="Verdana"/>
          <w:i/>
          <w:iCs/>
          <w:sz w:val="20"/>
          <w:lang w:val="en-US"/>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9147F" w:rsidRPr="00915847" w:rsidRDefault="0009147F" w:rsidP="00915847">
      <w:pPr>
        <w:jc w:val="both"/>
        <w:rPr>
          <w:rFonts w:ascii="Verdana" w:hAnsi="Verdana"/>
          <w:i/>
          <w:iCs/>
          <w:sz w:val="20"/>
        </w:rPr>
      </w:pPr>
      <w:r>
        <w:rPr>
          <w:rFonts w:ascii="Verdana" w:hAnsi="Verdana"/>
          <w:iCs/>
          <w:sz w:val="20"/>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09147F" w:rsidRDefault="0009147F" w:rsidP="00DF4D84">
      <w:pPr>
        <w:ind w:firstLine="540"/>
        <w:jc w:val="both"/>
        <w:textAlignment w:val="center"/>
        <w:rPr>
          <w:rFonts w:ascii="Verdana" w:hAnsi="Verdana"/>
          <w:iCs/>
          <w:sz w:val="20"/>
        </w:rPr>
      </w:pPr>
    </w:p>
    <w:p w:rsidR="0009147F" w:rsidRDefault="0009147F" w:rsidP="00915847">
      <w:pPr>
        <w:jc w:val="both"/>
        <w:rPr>
          <w:rFonts w:ascii="Verdana" w:hAnsi="Verdana"/>
          <w:iCs/>
          <w:sz w:val="20"/>
        </w:rPr>
      </w:pPr>
      <w:r>
        <w:rPr>
          <w:rFonts w:ascii="Verdana" w:hAnsi="Verdana"/>
          <w:iCs/>
          <w:sz w:val="20"/>
        </w:rPr>
        <w:t>Известно ми е, че за неверни данни нося наказателна отговорност по чл. 313 от Наказателния кодекс.</w:t>
      </w:r>
    </w:p>
    <w:p w:rsidR="0009147F" w:rsidRDefault="0009147F" w:rsidP="00DF4D84">
      <w:pPr>
        <w:ind w:left="1530" w:hanging="1530"/>
        <w:jc w:val="both"/>
        <w:rPr>
          <w:rFonts w:ascii="Verdana" w:hAnsi="Verdana"/>
          <w:iCs/>
          <w:sz w:val="20"/>
        </w:rPr>
      </w:pPr>
    </w:p>
    <w:p w:rsidR="005F4526" w:rsidRPr="00897A2D" w:rsidRDefault="0009147F" w:rsidP="00915847">
      <w:pPr>
        <w:rPr>
          <w:rFonts w:ascii="Verdana" w:hAnsi="Verdana"/>
          <w:iCs/>
          <w:sz w:val="20"/>
          <w:lang w:val="en-US"/>
        </w:rPr>
      </w:pPr>
      <w:r>
        <w:rPr>
          <w:rFonts w:ascii="Verdana" w:hAnsi="Verdana"/>
          <w:iCs/>
          <w:sz w:val="20"/>
        </w:rPr>
        <w:t xml:space="preserve">                           </w:t>
      </w:r>
      <w:r w:rsidR="00897A2D">
        <w:rPr>
          <w:rFonts w:ascii="Verdana" w:hAnsi="Verdana"/>
          <w:iCs/>
          <w:sz w:val="20"/>
        </w:rPr>
        <w:t xml:space="preserve">                               </w:t>
      </w:r>
    </w:p>
    <w:p w:rsidR="005F4526" w:rsidRDefault="005F4526" w:rsidP="00D74D84">
      <w:pPr>
        <w:autoSpaceDE w:val="0"/>
        <w:autoSpaceDN w:val="0"/>
        <w:adjustRightInd w:val="0"/>
        <w:rPr>
          <w:rFonts w:ascii="Verdana" w:hAnsi="Verdana"/>
          <w:sz w:val="20"/>
          <w:szCs w:val="20"/>
        </w:rPr>
      </w:pPr>
    </w:p>
    <w:p w:rsidR="00915847" w:rsidRPr="00F14CC3" w:rsidRDefault="00915847" w:rsidP="00915847">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Декларатор: ................................</w:t>
      </w:r>
    </w:p>
    <w:p w:rsidR="00915847" w:rsidRPr="00F14CC3" w:rsidRDefault="00915847" w:rsidP="00915847">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7F4607" w:rsidRDefault="007F4607" w:rsidP="002527D0">
      <w:pPr>
        <w:suppressAutoHyphens/>
        <w:spacing w:before="170" w:after="170" w:line="260" w:lineRule="exact"/>
        <w:ind w:right="70"/>
        <w:jc w:val="center"/>
        <w:rPr>
          <w:b/>
          <w:bCs/>
          <w:iCs/>
          <w:color w:val="000000"/>
          <w:lang w:val="en-US" w:eastAsia="ar-SA"/>
        </w:rPr>
      </w:pPr>
      <w:r>
        <w:rPr>
          <w:b/>
          <w:bCs/>
          <w:iCs/>
          <w:color w:val="000000"/>
          <w:lang w:val="en-US" w:eastAsia="ar-SA"/>
        </w:rPr>
        <w:tab/>
      </w:r>
    </w:p>
    <w:p w:rsidR="00175CAB" w:rsidRDefault="00175CAB" w:rsidP="002527D0">
      <w:pPr>
        <w:suppressAutoHyphens/>
        <w:spacing w:before="170" w:after="170" w:line="260" w:lineRule="exact"/>
        <w:ind w:right="70"/>
        <w:jc w:val="center"/>
        <w:rPr>
          <w:b/>
          <w:bCs/>
          <w:iCs/>
          <w:color w:val="000000"/>
          <w:lang w:val="en-US" w:eastAsia="ar-SA"/>
        </w:rPr>
      </w:pPr>
    </w:p>
    <w:p w:rsidR="00915847" w:rsidRDefault="00915847"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p w:rsidR="004433D0" w:rsidRDefault="004433D0" w:rsidP="003A705A">
      <w:pPr>
        <w:suppressAutoHyphens/>
        <w:spacing w:before="170" w:after="170" w:line="260" w:lineRule="exact"/>
        <w:ind w:right="70"/>
        <w:rPr>
          <w:rFonts w:ascii="Verdana" w:hAnsi="Verdana"/>
          <w:b/>
          <w:bCs/>
          <w:iCs/>
          <w:color w:val="000000"/>
          <w:sz w:val="20"/>
          <w:szCs w:val="20"/>
          <w:lang w:eastAsia="ar-SA"/>
        </w:rPr>
      </w:pPr>
    </w:p>
    <w:p w:rsidR="002527D0" w:rsidRPr="00915847" w:rsidRDefault="002527D0" w:rsidP="00915847">
      <w:pPr>
        <w:suppressAutoHyphens/>
        <w:spacing w:before="170" w:after="170" w:line="260" w:lineRule="exact"/>
        <w:ind w:right="70"/>
        <w:jc w:val="right"/>
        <w:rPr>
          <w:rFonts w:ascii="Verdana" w:hAnsi="Verdana"/>
          <w:b/>
          <w:bCs/>
          <w:iCs/>
          <w:color w:val="000000"/>
          <w:sz w:val="20"/>
          <w:szCs w:val="20"/>
          <w:lang w:eastAsia="ar-SA"/>
        </w:rPr>
      </w:pPr>
      <w:r>
        <w:rPr>
          <w:rFonts w:ascii="Verdana" w:hAnsi="Verdana"/>
          <w:b/>
          <w:bCs/>
          <w:iCs/>
          <w:color w:val="000000"/>
          <w:sz w:val="20"/>
          <w:szCs w:val="20"/>
          <w:lang w:eastAsia="ar-SA"/>
        </w:rPr>
        <w:lastRenderedPageBreak/>
        <w:t>ОБРАЗЕЦ № 10</w:t>
      </w:r>
    </w:p>
    <w:p w:rsidR="002527D0" w:rsidRDefault="002527D0" w:rsidP="002527D0">
      <w:pPr>
        <w:suppressAutoHyphens/>
        <w:spacing w:before="170" w:after="170" w:line="260" w:lineRule="exact"/>
        <w:ind w:right="70"/>
        <w:jc w:val="center"/>
        <w:rPr>
          <w:b/>
          <w:bCs/>
          <w:iCs/>
          <w:color w:val="000000"/>
          <w:lang w:eastAsia="ar-SA"/>
        </w:rPr>
      </w:pPr>
    </w:p>
    <w:p w:rsidR="002527D0" w:rsidRPr="00AB4CAA" w:rsidRDefault="002527D0" w:rsidP="002527D0">
      <w:pPr>
        <w:suppressAutoHyphens/>
        <w:spacing w:before="170" w:after="170" w:line="260" w:lineRule="exact"/>
        <w:ind w:right="70"/>
        <w:jc w:val="center"/>
        <w:rPr>
          <w:rFonts w:ascii="Verdana" w:hAnsi="Verdana"/>
          <w:b/>
          <w:bCs/>
          <w:iCs/>
          <w:color w:val="000000"/>
          <w:sz w:val="20"/>
          <w:szCs w:val="20"/>
          <w:lang w:eastAsia="ar-SA"/>
        </w:rPr>
      </w:pPr>
      <w:r w:rsidRPr="00AB4CAA">
        <w:rPr>
          <w:rFonts w:ascii="Verdana" w:hAnsi="Verdana"/>
          <w:b/>
          <w:bCs/>
          <w:iCs/>
          <w:color w:val="000000"/>
          <w:sz w:val="20"/>
          <w:szCs w:val="20"/>
          <w:lang w:eastAsia="ar-SA"/>
        </w:rPr>
        <w:t>ДЕКЛАРАЦИЯ</w:t>
      </w:r>
      <w:r w:rsidRPr="00AB4CAA">
        <w:rPr>
          <w:rFonts w:ascii="Verdana" w:hAnsi="Verdana"/>
          <w:b/>
          <w:bCs/>
          <w:iCs/>
          <w:color w:val="000000"/>
          <w:sz w:val="20"/>
          <w:szCs w:val="20"/>
          <w:vertAlign w:val="superscript"/>
          <w:lang w:eastAsia="ar-SA"/>
        </w:rPr>
        <w:footnoteReference w:id="49"/>
      </w:r>
    </w:p>
    <w:p w:rsidR="002527D0" w:rsidRDefault="002527D0" w:rsidP="002527D0">
      <w:pPr>
        <w:suppressAutoHyphens/>
        <w:contextualSpacing/>
        <w:jc w:val="center"/>
        <w:rPr>
          <w:rFonts w:ascii="Verdana" w:hAnsi="Verdana"/>
          <w:b/>
          <w:bCs/>
          <w:sz w:val="20"/>
          <w:szCs w:val="20"/>
          <w:lang w:eastAsia="ar-SA"/>
        </w:rPr>
      </w:pPr>
      <w:proofErr w:type="spellStart"/>
      <w:proofErr w:type="gramStart"/>
      <w:r w:rsidRPr="00AB4CAA">
        <w:rPr>
          <w:rFonts w:ascii="Verdana" w:hAnsi="Verdana"/>
          <w:b/>
          <w:bCs/>
          <w:sz w:val="20"/>
          <w:szCs w:val="20"/>
          <w:lang w:val="en-GB" w:eastAsia="ar-SA"/>
        </w:rPr>
        <w:t>за</w:t>
      </w:r>
      <w:proofErr w:type="spellEnd"/>
      <w:proofErr w:type="gramEnd"/>
      <w:r w:rsidRPr="00AB4CAA">
        <w:rPr>
          <w:rFonts w:ascii="Verdana" w:hAnsi="Verdana"/>
          <w:b/>
          <w:bCs/>
          <w:sz w:val="20"/>
          <w:szCs w:val="20"/>
          <w:lang w:val="ru-RU" w:eastAsia="ar-SA"/>
        </w:rPr>
        <w:t xml:space="preserve"> </w:t>
      </w:r>
      <w:proofErr w:type="spellStart"/>
      <w:r w:rsidRPr="00AB4CAA">
        <w:rPr>
          <w:rFonts w:ascii="Verdana" w:hAnsi="Verdana"/>
          <w:b/>
          <w:bCs/>
          <w:sz w:val="20"/>
          <w:szCs w:val="20"/>
          <w:lang w:val="en-GB" w:eastAsia="ar-SA"/>
        </w:rPr>
        <w:t>липса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на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свързаност</w:t>
      </w:r>
      <w:proofErr w:type="spellEnd"/>
      <w:r w:rsidRPr="00AB4CAA">
        <w:rPr>
          <w:rFonts w:ascii="Verdana" w:hAnsi="Verdana"/>
          <w:b/>
          <w:bCs/>
          <w:sz w:val="20"/>
          <w:szCs w:val="20"/>
          <w:lang w:val="en-GB" w:eastAsia="ar-SA"/>
        </w:rPr>
        <w:t xml:space="preserve"> с </w:t>
      </w:r>
      <w:proofErr w:type="spellStart"/>
      <w:r w:rsidRPr="00AB4CAA">
        <w:rPr>
          <w:rFonts w:ascii="Verdana" w:hAnsi="Verdana"/>
          <w:b/>
          <w:bCs/>
          <w:sz w:val="20"/>
          <w:szCs w:val="20"/>
          <w:lang w:val="en-GB" w:eastAsia="ar-SA"/>
        </w:rPr>
        <w:t>друг</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участник</w:t>
      </w:r>
      <w:proofErr w:type="spellEnd"/>
      <w:r w:rsidRPr="00AB4CAA">
        <w:rPr>
          <w:rFonts w:ascii="Verdana" w:hAnsi="Verdana"/>
          <w:b/>
          <w:bCs/>
          <w:sz w:val="20"/>
          <w:szCs w:val="20"/>
          <w:lang w:val="en-GB" w:eastAsia="ar-SA"/>
        </w:rPr>
        <w:t xml:space="preserve"> </w:t>
      </w:r>
    </w:p>
    <w:p w:rsidR="004E6DE2" w:rsidRPr="004E6DE2" w:rsidRDefault="004E6DE2"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roofErr w:type="spellStart"/>
      <w:proofErr w:type="gramStart"/>
      <w:r w:rsidRPr="00AB4CAA">
        <w:rPr>
          <w:rFonts w:ascii="Verdana" w:hAnsi="Verdana"/>
          <w:b/>
          <w:bCs/>
          <w:sz w:val="20"/>
          <w:szCs w:val="20"/>
          <w:lang w:val="en-GB" w:eastAsia="ar-SA"/>
        </w:rPr>
        <w:t>по</w:t>
      </w:r>
      <w:proofErr w:type="spellEnd"/>
      <w:proofErr w:type="gram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чл</w:t>
      </w:r>
      <w:proofErr w:type="spellEnd"/>
      <w:r w:rsidRPr="00AB4CAA">
        <w:rPr>
          <w:rFonts w:ascii="Verdana" w:hAnsi="Verdana"/>
          <w:b/>
          <w:bCs/>
          <w:sz w:val="20"/>
          <w:szCs w:val="20"/>
          <w:lang w:val="en-GB" w:eastAsia="ar-SA"/>
        </w:rPr>
        <w:t>.</w:t>
      </w:r>
      <w:r w:rsidRPr="00AB4CAA">
        <w:rPr>
          <w:rFonts w:ascii="Verdana" w:hAnsi="Verdana"/>
          <w:b/>
          <w:bCs/>
          <w:sz w:val="20"/>
          <w:szCs w:val="20"/>
          <w:lang w:eastAsia="ar-SA"/>
        </w:rPr>
        <w:t xml:space="preserve"> 101</w:t>
      </w:r>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ал</w:t>
      </w:r>
      <w:proofErr w:type="spellEnd"/>
      <w:r w:rsidRPr="00AB4CAA">
        <w:rPr>
          <w:rFonts w:ascii="Verdana" w:hAnsi="Verdana"/>
          <w:b/>
          <w:bCs/>
          <w:sz w:val="20"/>
          <w:szCs w:val="20"/>
          <w:lang w:val="en-GB" w:eastAsia="ar-SA"/>
        </w:rPr>
        <w:t>.</w:t>
      </w:r>
      <w:r w:rsidR="00915847">
        <w:rPr>
          <w:rFonts w:ascii="Verdana" w:hAnsi="Verdana"/>
          <w:b/>
          <w:bCs/>
          <w:sz w:val="20"/>
          <w:szCs w:val="20"/>
          <w:lang w:eastAsia="ar-SA"/>
        </w:rPr>
        <w:t xml:space="preserve"> </w:t>
      </w:r>
      <w:r w:rsidRPr="00AB4CAA">
        <w:rPr>
          <w:rFonts w:ascii="Verdana" w:hAnsi="Verdana"/>
          <w:b/>
          <w:bCs/>
          <w:sz w:val="20"/>
          <w:szCs w:val="20"/>
          <w:lang w:eastAsia="ar-SA"/>
        </w:rPr>
        <w:t xml:space="preserve">11 </w:t>
      </w:r>
      <w:proofErr w:type="spellStart"/>
      <w:r w:rsidRPr="00AB4CAA">
        <w:rPr>
          <w:rFonts w:ascii="Verdana" w:hAnsi="Verdana"/>
          <w:b/>
          <w:bCs/>
          <w:sz w:val="20"/>
          <w:szCs w:val="20"/>
          <w:lang w:val="en-GB" w:eastAsia="ar-SA"/>
        </w:rPr>
        <w:t>от</w:t>
      </w:r>
      <w:proofErr w:type="spellEnd"/>
      <w:r w:rsidRPr="00AB4CAA">
        <w:rPr>
          <w:rFonts w:ascii="Verdana" w:hAnsi="Verdana"/>
          <w:b/>
          <w:bCs/>
          <w:sz w:val="20"/>
          <w:szCs w:val="20"/>
          <w:lang w:val="en-GB" w:eastAsia="ar-SA"/>
        </w:rPr>
        <w:t xml:space="preserve"> </w:t>
      </w:r>
      <w:r w:rsidRPr="00AB4CAA">
        <w:rPr>
          <w:rFonts w:ascii="Verdana" w:hAnsi="Verdana"/>
          <w:b/>
          <w:bCs/>
          <w:sz w:val="20"/>
          <w:szCs w:val="20"/>
          <w:lang w:eastAsia="ar-SA"/>
        </w:rPr>
        <w:t>ЗОП</w:t>
      </w:r>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Долуподписаният[</w:t>
      </w:r>
      <w:proofErr w:type="spellStart"/>
      <w:r w:rsidRPr="00AB4CAA">
        <w:rPr>
          <w:rFonts w:ascii="Verdana" w:hAnsi="Verdana"/>
          <w:i/>
          <w:iCs/>
          <w:color w:val="000000"/>
          <w:sz w:val="20"/>
          <w:szCs w:val="20"/>
          <w:lang w:eastAsia="ar-SA"/>
        </w:rPr>
        <w:t>ната</w:t>
      </w:r>
      <w:proofErr w:type="spellEnd"/>
      <w:r w:rsidRPr="00AB4CAA">
        <w:rPr>
          <w:rFonts w:ascii="Verdana" w:hAnsi="Verdana"/>
          <w:color w:val="000000"/>
          <w:sz w:val="20"/>
          <w:szCs w:val="20"/>
          <w:lang w:eastAsia="ar-SA"/>
        </w:rPr>
        <w:t xml:space="preserve">] </w:t>
      </w:r>
      <w:r w:rsidR="00915847">
        <w:rPr>
          <w:rFonts w:ascii="Verdana" w:hAnsi="Verdana"/>
          <w:color w:val="000000"/>
          <w:sz w:val="20"/>
          <w:szCs w:val="20"/>
          <w:lang w:eastAsia="ar-SA"/>
        </w:rPr>
        <w:t>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трите имена</w:t>
      </w:r>
      <w:r>
        <w:rPr>
          <w:rFonts w:ascii="Verdana" w:hAnsi="Verdana"/>
          <w:color w:val="000000"/>
          <w:sz w:val="20"/>
          <w:szCs w:val="20"/>
          <w:lang w:eastAsia="ar-SA"/>
        </w:rPr>
        <w:t>)</w:t>
      </w:r>
      <w:r w:rsidR="002527D0" w:rsidRPr="00AB4CAA">
        <w:rPr>
          <w:rFonts w:ascii="Verdana" w:hAnsi="Verdana"/>
          <w:color w:val="000000"/>
          <w:sz w:val="20"/>
          <w:szCs w:val="20"/>
          <w:lang w:eastAsia="ar-SA"/>
        </w:rPr>
        <w:t xml:space="preserve"> </w:t>
      </w: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 xml:space="preserve">в качеството си на </w:t>
      </w:r>
      <w:r w:rsidR="00915847">
        <w:rPr>
          <w:rFonts w:ascii="Verdana" w:hAnsi="Verdana"/>
          <w:color w:val="000000"/>
          <w:sz w:val="20"/>
          <w:szCs w:val="20"/>
          <w:lang w:eastAsia="ar-SA"/>
        </w:rPr>
        <w:t>____________________________________________________________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качество на подписващия</w:t>
      </w:r>
      <w:r>
        <w:rPr>
          <w:rFonts w:ascii="Verdana" w:hAnsi="Verdana"/>
          <w:color w:val="000000"/>
          <w:sz w:val="20"/>
          <w:szCs w:val="20"/>
          <w:lang w:eastAsia="ar-SA"/>
        </w:rPr>
        <w:t>)</w:t>
      </w:r>
      <w:r w:rsidR="002527D0" w:rsidRPr="00AB4CAA">
        <w:rPr>
          <w:rFonts w:ascii="Verdana" w:hAnsi="Verdana"/>
          <w:color w:val="000000"/>
          <w:sz w:val="20"/>
          <w:szCs w:val="20"/>
          <w:lang w:eastAsia="ar-SA"/>
        </w:rPr>
        <w:t xml:space="preserve"> </w:t>
      </w:r>
    </w:p>
    <w:p w:rsidR="00915847" w:rsidRDefault="002527D0" w:rsidP="002527D0">
      <w:pPr>
        <w:suppressAutoHyphens/>
        <w:spacing w:before="120"/>
        <w:ind w:right="40"/>
        <w:jc w:val="both"/>
        <w:rPr>
          <w:rFonts w:ascii="Verdana" w:hAnsi="Verdana"/>
          <w:color w:val="000000"/>
          <w:sz w:val="20"/>
          <w:szCs w:val="20"/>
          <w:lang w:eastAsia="ar-SA"/>
        </w:rPr>
      </w:pPr>
      <w:r w:rsidRPr="00AB4CAA">
        <w:rPr>
          <w:rFonts w:ascii="Verdana" w:hAnsi="Verdana"/>
          <w:color w:val="000000"/>
          <w:sz w:val="20"/>
          <w:szCs w:val="20"/>
          <w:lang w:eastAsia="ar-SA"/>
        </w:rPr>
        <w:t xml:space="preserve">на </w:t>
      </w:r>
      <w:r w:rsidR="00915847">
        <w:rPr>
          <w:rFonts w:ascii="Verdana" w:hAnsi="Verdana"/>
          <w:color w:val="000000"/>
          <w:sz w:val="20"/>
          <w:szCs w:val="20"/>
          <w:lang w:eastAsia="ar-SA"/>
        </w:rPr>
        <w:t>__________________________________________________________________________</w:t>
      </w:r>
    </w:p>
    <w:p w:rsidR="00915847" w:rsidRDefault="00915847" w:rsidP="002527D0">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точно</w:t>
      </w:r>
      <w:r w:rsidR="002527D0" w:rsidRPr="00AB4CAA">
        <w:rPr>
          <w:rFonts w:ascii="Verdana" w:hAnsi="Verdana"/>
          <w:color w:val="000000"/>
          <w:sz w:val="20"/>
          <w:szCs w:val="20"/>
          <w:lang w:eastAsia="ar-SA"/>
        </w:rPr>
        <w:t xml:space="preserve"> </w:t>
      </w:r>
      <w:r w:rsidR="002527D0" w:rsidRPr="00AB4CAA">
        <w:rPr>
          <w:rFonts w:ascii="Verdana" w:hAnsi="Verdana"/>
          <w:i/>
          <w:iCs/>
          <w:color w:val="000000"/>
          <w:sz w:val="20"/>
          <w:szCs w:val="20"/>
          <w:lang w:eastAsia="ar-SA"/>
        </w:rPr>
        <w:t>наименование на участник</w:t>
      </w:r>
      <w:r>
        <w:rPr>
          <w:rFonts w:ascii="Verdana" w:hAnsi="Verdana"/>
          <w:i/>
          <w:iCs/>
          <w:color w:val="000000"/>
          <w:sz w:val="20"/>
          <w:szCs w:val="20"/>
          <w:lang w:eastAsia="ar-SA"/>
        </w:rPr>
        <w:t>а)</w:t>
      </w:r>
    </w:p>
    <w:p w:rsidR="000E7159" w:rsidRDefault="000E7159" w:rsidP="000E7159">
      <w:pPr>
        <w:suppressAutoHyphens/>
        <w:spacing w:before="120"/>
        <w:ind w:right="40"/>
        <w:jc w:val="both"/>
        <w:rPr>
          <w:rFonts w:ascii="Verdana" w:hAnsi="Verdana"/>
          <w:color w:val="000000"/>
          <w:sz w:val="20"/>
          <w:szCs w:val="20"/>
          <w:lang w:eastAsia="ar-SA"/>
        </w:rPr>
      </w:pPr>
    </w:p>
    <w:p w:rsidR="000E7159" w:rsidRPr="000E7159" w:rsidRDefault="00880EE9" w:rsidP="000E7159">
      <w:pPr>
        <w:suppressAutoHyphens/>
        <w:spacing w:before="120"/>
        <w:ind w:right="40"/>
        <w:jc w:val="both"/>
        <w:rPr>
          <w:rFonts w:ascii="Verdana" w:hAnsi="Verdana"/>
          <w:color w:val="000000"/>
          <w:sz w:val="20"/>
          <w:szCs w:val="20"/>
          <w:lang w:eastAsia="ar-SA"/>
        </w:rPr>
      </w:pPr>
      <w:r>
        <w:rPr>
          <w:rFonts w:ascii="Verdana" w:hAnsi="Verdana"/>
          <w:color w:val="000000"/>
          <w:sz w:val="20"/>
          <w:szCs w:val="20"/>
          <w:lang w:eastAsia="ar-SA"/>
        </w:rPr>
        <w:t>участник в публично състезание</w:t>
      </w:r>
      <w:r w:rsidR="002527D0" w:rsidRPr="00AB4CAA">
        <w:rPr>
          <w:rFonts w:ascii="Verdana" w:hAnsi="Verdana"/>
          <w:color w:val="000000"/>
          <w:sz w:val="20"/>
          <w:szCs w:val="20"/>
          <w:lang w:eastAsia="ar-SA"/>
        </w:rPr>
        <w:t xml:space="preserve"> за възлагане на обществена поръчка с предмет: </w:t>
      </w:r>
      <w:r w:rsidR="000E7159" w:rsidRPr="00B70934">
        <w:rPr>
          <w:rFonts w:ascii="Verdana" w:hAnsi="Verdana"/>
          <w:b/>
          <w:sz w:val="20"/>
          <w:szCs w:val="20"/>
        </w:rPr>
        <w:t>„</w:t>
      </w:r>
      <w:proofErr w:type="spellStart"/>
      <w:r w:rsidR="000E7159" w:rsidRPr="00B70934">
        <w:rPr>
          <w:rFonts w:ascii="Verdana" w:hAnsi="Verdana"/>
          <w:b/>
          <w:sz w:val="20"/>
          <w:szCs w:val="20"/>
        </w:rPr>
        <w:t>Последваща</w:t>
      </w:r>
      <w:proofErr w:type="spellEnd"/>
      <w:r w:rsidR="000E7159" w:rsidRPr="00B70934">
        <w:rPr>
          <w:rFonts w:ascii="Verdana" w:hAnsi="Verdana"/>
          <w:b/>
          <w:sz w:val="20"/>
          <w:szCs w:val="20"/>
        </w:rPr>
        <w:t xml:space="preserve"> оценка (</w:t>
      </w:r>
      <w:proofErr w:type="spellStart"/>
      <w:r w:rsidR="000E7159" w:rsidRPr="00B70934">
        <w:rPr>
          <w:rFonts w:ascii="Verdana" w:hAnsi="Verdana"/>
          <w:b/>
          <w:sz w:val="20"/>
          <w:szCs w:val="20"/>
        </w:rPr>
        <w:t>ex-post</w:t>
      </w:r>
      <w:proofErr w:type="spellEnd"/>
      <w:r w:rsidR="000E7159" w:rsidRPr="00B70934">
        <w:rPr>
          <w:rFonts w:ascii="Verdana" w:hAnsi="Verdana"/>
          <w:b/>
          <w:sz w:val="20"/>
          <w:szCs w:val="20"/>
        </w:rPr>
        <w:t>) на ПРСР (2007 - 2013 г.)“</w:t>
      </w:r>
    </w:p>
    <w:p w:rsidR="002527D0" w:rsidRPr="00AB4CAA" w:rsidRDefault="002527D0" w:rsidP="002527D0">
      <w:pPr>
        <w:suppressAutoHyphens/>
        <w:spacing w:before="120" w:line="260" w:lineRule="exact"/>
        <w:jc w:val="both"/>
        <w:rPr>
          <w:rFonts w:ascii="Verdana" w:eastAsia="SimSun" w:hAnsi="Verdana"/>
          <w:b/>
          <w:bCs/>
          <w:kern w:val="2"/>
          <w:position w:val="16"/>
          <w:sz w:val="20"/>
          <w:szCs w:val="20"/>
          <w:lang w:eastAsia="zh-CN"/>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0E7159" w:rsidP="002527D0">
      <w:pPr>
        <w:suppressAutoHyphens/>
        <w:spacing w:before="120" w:line="260" w:lineRule="exact"/>
        <w:jc w:val="center"/>
        <w:rPr>
          <w:rFonts w:ascii="Verdana" w:eastAsia="SimSun" w:hAnsi="Verdana"/>
          <w:b/>
          <w:bCs/>
          <w:kern w:val="2"/>
          <w:position w:val="16"/>
          <w:sz w:val="20"/>
          <w:szCs w:val="20"/>
          <w:lang w:eastAsia="zh-CN"/>
        </w:rPr>
      </w:pPr>
      <w:r>
        <w:rPr>
          <w:rFonts w:ascii="Verdana" w:eastAsia="SimSun" w:hAnsi="Verdana"/>
          <w:b/>
          <w:bCs/>
          <w:kern w:val="2"/>
          <w:position w:val="16"/>
          <w:sz w:val="20"/>
          <w:szCs w:val="20"/>
          <w:lang w:eastAsia="zh-CN"/>
        </w:rPr>
        <w:t>ДЕКЛАРИРАМ, ЧЕ</w:t>
      </w:r>
      <w:r w:rsidR="002527D0" w:rsidRPr="00AB4CAA">
        <w:rPr>
          <w:rFonts w:ascii="Verdana" w:eastAsia="SimSun" w:hAnsi="Verdana"/>
          <w:b/>
          <w:bCs/>
          <w:kern w:val="2"/>
          <w:position w:val="16"/>
          <w:sz w:val="20"/>
          <w:szCs w:val="20"/>
          <w:lang w:eastAsia="zh-CN"/>
        </w:rPr>
        <w:t>:</w:t>
      </w: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jc w:val="both"/>
        <w:rPr>
          <w:rFonts w:ascii="Verdana" w:eastAsia="Lucida Sans Unicode" w:hAnsi="Verdana"/>
          <w:kern w:val="1"/>
          <w:sz w:val="20"/>
          <w:szCs w:val="20"/>
          <w:lang w:eastAsia="x-none"/>
        </w:rPr>
      </w:pPr>
      <w:proofErr w:type="spellStart"/>
      <w:proofErr w:type="gramStart"/>
      <w:r w:rsidRPr="00AB4CAA">
        <w:rPr>
          <w:rFonts w:ascii="Verdana" w:eastAsia="Lucida Sans Unicode" w:hAnsi="Verdana"/>
          <w:kern w:val="1"/>
          <w:sz w:val="20"/>
          <w:szCs w:val="20"/>
          <w:lang w:val="en-GB" w:eastAsia="x-none"/>
        </w:rPr>
        <w:t>Представляваният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мен</w:t>
      </w:r>
      <w:proofErr w:type="spellEnd"/>
      <w:r w:rsidRPr="00AB4CAA">
        <w:rPr>
          <w:rFonts w:ascii="Verdana" w:eastAsia="Lucida Sans Unicode" w:hAnsi="Verdana"/>
          <w:kern w:val="1"/>
          <w:sz w:val="20"/>
          <w:szCs w:val="20"/>
          <w:lang w:val="en-GB" w:eastAsia="x-none"/>
        </w:rPr>
        <w:t xml:space="preserve"> </w:t>
      </w:r>
      <w:r w:rsidRPr="00AB4CAA">
        <w:rPr>
          <w:rFonts w:ascii="Verdana" w:eastAsia="Lucida Sans Unicode" w:hAnsi="Verdana"/>
          <w:kern w:val="1"/>
          <w:sz w:val="20"/>
          <w:szCs w:val="20"/>
          <w:lang w:eastAsia="x-none"/>
        </w:rPr>
        <w:t>у</w:t>
      </w:r>
      <w:proofErr w:type="spellStart"/>
      <w:r w:rsidRPr="00AB4CAA">
        <w:rPr>
          <w:rFonts w:ascii="Verdana" w:eastAsia="Lucida Sans Unicode" w:hAnsi="Verdana"/>
          <w:kern w:val="1"/>
          <w:sz w:val="20"/>
          <w:szCs w:val="20"/>
          <w:lang w:val="en-GB" w:eastAsia="x-none"/>
        </w:rPr>
        <w:t>частник</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не</w:t>
      </w:r>
      <w:proofErr w:type="spellEnd"/>
      <w:r w:rsidRPr="00AB4CAA">
        <w:rPr>
          <w:rFonts w:ascii="Verdana" w:eastAsia="Lucida Sans Unicode" w:hAnsi="Verdana"/>
          <w:kern w:val="1"/>
          <w:sz w:val="20"/>
          <w:szCs w:val="20"/>
          <w:lang w:val="en-GB" w:eastAsia="x-none"/>
        </w:rPr>
        <w:t xml:space="preserve"> е </w:t>
      </w:r>
      <w:proofErr w:type="spellStart"/>
      <w:r w:rsidRPr="00AB4CAA">
        <w:rPr>
          <w:rFonts w:ascii="Verdana" w:eastAsia="Lucida Sans Unicode" w:hAnsi="Verdana"/>
          <w:kern w:val="1"/>
          <w:sz w:val="20"/>
          <w:szCs w:val="20"/>
          <w:lang w:val="en-GB" w:eastAsia="x-none"/>
        </w:rPr>
        <w:t>свързано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лице</w:t>
      </w:r>
      <w:proofErr w:type="spellEnd"/>
      <w:r w:rsidRPr="00AB4CAA">
        <w:rPr>
          <w:rFonts w:ascii="Verdana" w:eastAsia="Lucida Sans Unicode" w:hAnsi="Verdana"/>
          <w:kern w:val="1"/>
          <w:sz w:val="20"/>
          <w:szCs w:val="20"/>
          <w:vertAlign w:val="superscript"/>
          <w:lang w:val="en-GB" w:eastAsia="x-none"/>
        </w:rPr>
        <w:footnoteReference w:id="50"/>
      </w:r>
      <w:r w:rsidRPr="00AB4CAA">
        <w:rPr>
          <w:rFonts w:ascii="Verdana" w:eastAsia="Lucida Sans Unicode" w:hAnsi="Verdana"/>
          <w:kern w:val="1"/>
          <w:sz w:val="20"/>
          <w:szCs w:val="20"/>
          <w:lang w:val="en-GB" w:eastAsia="x-none"/>
        </w:rPr>
        <w:t xml:space="preserve"> с </w:t>
      </w:r>
      <w:proofErr w:type="spellStart"/>
      <w:r w:rsidRPr="00AB4CAA">
        <w:rPr>
          <w:rFonts w:ascii="Verdana" w:eastAsia="Lucida Sans Unicode" w:hAnsi="Verdana"/>
          <w:kern w:val="1"/>
          <w:sz w:val="20"/>
          <w:szCs w:val="20"/>
          <w:lang w:val="en-GB" w:eastAsia="x-none"/>
        </w:rPr>
        <w:t>друг</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участник</w:t>
      </w:r>
      <w:proofErr w:type="spellEnd"/>
      <w:r w:rsidRPr="00AB4CAA">
        <w:rPr>
          <w:rFonts w:ascii="Verdana" w:eastAsia="Lucida Sans Unicode" w:hAnsi="Verdana"/>
          <w:kern w:val="1"/>
          <w:sz w:val="20"/>
          <w:szCs w:val="20"/>
          <w:lang w:val="en-GB" w:eastAsia="x-none"/>
        </w:rPr>
        <w:t xml:space="preserve"> в </w:t>
      </w:r>
      <w:r w:rsidR="00880EE9">
        <w:rPr>
          <w:rFonts w:ascii="Verdana" w:eastAsia="Lucida Sans Unicode" w:hAnsi="Verdana"/>
          <w:kern w:val="1"/>
          <w:sz w:val="20"/>
          <w:szCs w:val="20"/>
          <w:lang w:eastAsia="x-none"/>
        </w:rPr>
        <w:t>публично състезание</w:t>
      </w:r>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възлагане</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обществена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поръчка</w:t>
      </w:r>
      <w:proofErr w:type="spellEnd"/>
      <w:r w:rsidRPr="00AB4CAA">
        <w:rPr>
          <w:rFonts w:ascii="Verdana" w:eastAsia="Lucida Sans Unicode" w:hAnsi="Verdana"/>
          <w:kern w:val="1"/>
          <w:sz w:val="20"/>
          <w:szCs w:val="20"/>
          <w:lang w:eastAsia="x-none"/>
        </w:rPr>
        <w:t>.</w:t>
      </w:r>
      <w:proofErr w:type="gramEnd"/>
    </w:p>
    <w:p w:rsidR="002527D0" w:rsidRPr="00AB4CAA" w:rsidRDefault="002527D0" w:rsidP="002527D0">
      <w:pPr>
        <w:rPr>
          <w:rFonts w:ascii="Verdana" w:eastAsia="Lucida Sans Unicode" w:hAnsi="Verdana"/>
          <w:kern w:val="1"/>
          <w:sz w:val="20"/>
          <w:szCs w:val="20"/>
          <w:lang w:eastAsia="x-none"/>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roofErr w:type="spellStart"/>
      <w:proofErr w:type="gramStart"/>
      <w:r w:rsidRPr="00AB4CAA">
        <w:rPr>
          <w:rFonts w:ascii="Verdana" w:eastAsia="Arial Unicode MS" w:hAnsi="Verdana"/>
          <w:b/>
          <w:sz w:val="20"/>
          <w:szCs w:val="20"/>
          <w:lang w:val="en-GB" w:eastAsia="ar-SA"/>
        </w:rPr>
        <w:t>Известна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ми</w:t>
      </w:r>
      <w:proofErr w:type="spellEnd"/>
      <w:r w:rsidRPr="00AB4CAA">
        <w:rPr>
          <w:rFonts w:ascii="Verdana" w:eastAsia="Arial Unicode MS" w:hAnsi="Verdana"/>
          <w:b/>
          <w:sz w:val="20"/>
          <w:szCs w:val="20"/>
          <w:lang w:val="en-GB" w:eastAsia="ar-SA"/>
        </w:rPr>
        <w:t xml:space="preserve"> е </w:t>
      </w:r>
      <w:proofErr w:type="spellStart"/>
      <w:r w:rsidRPr="00AB4CAA">
        <w:rPr>
          <w:rFonts w:ascii="Verdana" w:eastAsia="Arial Unicode MS" w:hAnsi="Verdana"/>
          <w:b/>
          <w:sz w:val="20"/>
          <w:szCs w:val="20"/>
          <w:lang w:val="en-GB" w:eastAsia="ar-SA"/>
        </w:rPr>
        <w:t>отговорността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чл</w:t>
      </w:r>
      <w:proofErr w:type="spellEnd"/>
      <w:r w:rsidRPr="00AB4CAA">
        <w:rPr>
          <w:rFonts w:ascii="Verdana" w:eastAsia="Arial Unicode MS" w:hAnsi="Verdana"/>
          <w:b/>
          <w:sz w:val="20"/>
          <w:szCs w:val="20"/>
          <w:lang w:val="en-GB" w:eastAsia="ar-SA"/>
        </w:rPr>
        <w:t>.</w:t>
      </w:r>
      <w:proofErr w:type="gramEnd"/>
      <w:r w:rsidR="00915847">
        <w:rPr>
          <w:rFonts w:ascii="Verdana" w:eastAsia="Arial Unicode MS" w:hAnsi="Verdana"/>
          <w:b/>
          <w:sz w:val="20"/>
          <w:szCs w:val="20"/>
          <w:lang w:eastAsia="ar-SA"/>
        </w:rPr>
        <w:t xml:space="preserve"> </w:t>
      </w:r>
      <w:proofErr w:type="gramStart"/>
      <w:r w:rsidRPr="00AB4CAA">
        <w:rPr>
          <w:rFonts w:ascii="Verdana" w:eastAsia="Arial Unicode MS" w:hAnsi="Verdana"/>
          <w:b/>
          <w:sz w:val="20"/>
          <w:szCs w:val="20"/>
          <w:lang w:val="en-GB" w:eastAsia="ar-SA"/>
        </w:rPr>
        <w:t xml:space="preserve">313 </w:t>
      </w:r>
      <w:proofErr w:type="spellStart"/>
      <w:r w:rsidRPr="00AB4CAA">
        <w:rPr>
          <w:rFonts w:ascii="Verdana" w:eastAsia="Arial Unicode MS" w:hAnsi="Verdana"/>
          <w:b/>
          <w:sz w:val="20"/>
          <w:szCs w:val="20"/>
          <w:lang w:val="en-GB" w:eastAsia="ar-SA"/>
        </w:rPr>
        <w:t>от</w:t>
      </w:r>
      <w:proofErr w:type="spellEnd"/>
      <w:r w:rsidRPr="00AB4CAA">
        <w:rPr>
          <w:rFonts w:ascii="Verdana" w:eastAsia="Arial Unicode MS" w:hAnsi="Verdana"/>
          <w:b/>
          <w:sz w:val="20"/>
          <w:szCs w:val="20"/>
          <w:lang w:val="en-GB" w:eastAsia="ar-SA"/>
        </w:rPr>
        <w:t xml:space="preserve"> НК </w:t>
      </w:r>
      <w:proofErr w:type="spellStart"/>
      <w:r w:rsidRPr="00AB4CAA">
        <w:rPr>
          <w:rFonts w:ascii="Verdana" w:eastAsia="Arial Unicode MS" w:hAnsi="Verdana"/>
          <w:b/>
          <w:sz w:val="20"/>
          <w:szCs w:val="20"/>
          <w:lang w:val="en-GB" w:eastAsia="ar-SA"/>
        </w:rPr>
        <w:t>за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посочване</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неверни</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данни</w:t>
      </w:r>
      <w:proofErr w:type="spellEnd"/>
      <w:r w:rsidRPr="00AB4CAA">
        <w:rPr>
          <w:rFonts w:ascii="Verdana" w:eastAsia="Arial Unicode MS" w:hAnsi="Verdana"/>
          <w:b/>
          <w:sz w:val="20"/>
          <w:szCs w:val="20"/>
          <w:lang w:val="en-GB" w:eastAsia="ar-SA"/>
        </w:rPr>
        <w:t>.</w:t>
      </w:r>
      <w:proofErr w:type="gramEnd"/>
      <w:r w:rsidRPr="00AB4CAA">
        <w:rPr>
          <w:rFonts w:ascii="Verdana" w:eastAsia="Arial Unicode MS" w:hAnsi="Verdana"/>
          <w:b/>
          <w:sz w:val="20"/>
          <w:szCs w:val="20"/>
          <w:lang w:val="en-GB" w:eastAsia="ar-SA"/>
        </w:rPr>
        <w:t xml:space="preserve"> </w:t>
      </w: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r w:rsidRPr="00AB4CAA">
        <w:rPr>
          <w:rFonts w:ascii="Verdana" w:eastAsia="Arial Unicode MS" w:hAnsi="Verdana"/>
          <w:b/>
          <w:sz w:val="20"/>
          <w:szCs w:val="20"/>
          <w:lang w:val="en-GB" w:eastAsia="ar-SA"/>
        </w:rPr>
        <w:t xml:space="preserve">             </w:t>
      </w:r>
    </w:p>
    <w:p w:rsidR="002527D0" w:rsidRPr="00AB4CAA" w:rsidRDefault="002527D0" w:rsidP="002527D0">
      <w:pPr>
        <w:autoSpaceDE w:val="0"/>
        <w:autoSpaceDN w:val="0"/>
        <w:adjustRightInd w:val="0"/>
        <w:rPr>
          <w:rFonts w:ascii="Verdana" w:hAnsi="Verdana"/>
          <w:sz w:val="20"/>
          <w:szCs w:val="20"/>
        </w:rPr>
      </w:pPr>
    </w:p>
    <w:p w:rsidR="00915847" w:rsidRPr="00F14CC3" w:rsidRDefault="00915847" w:rsidP="00915847">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Pr>
          <w:rFonts w:ascii="Verdana" w:hAnsi="Verdana"/>
          <w:b/>
          <w:sz w:val="20"/>
          <w:szCs w:val="20"/>
        </w:rPr>
        <w:t xml:space="preserve">        </w:t>
      </w:r>
      <w:r w:rsidRPr="00F14CC3">
        <w:rPr>
          <w:rFonts w:ascii="Verdana" w:hAnsi="Verdana"/>
          <w:b/>
          <w:sz w:val="20"/>
          <w:szCs w:val="20"/>
        </w:rPr>
        <w:t>Декларатор: ................................</w:t>
      </w:r>
    </w:p>
    <w:p w:rsidR="00915847" w:rsidRPr="00F14CC3" w:rsidRDefault="00915847" w:rsidP="00915847">
      <w:pPr>
        <w:shd w:val="clear" w:color="auto" w:fill="FFFFFF"/>
        <w:spacing w:line="276" w:lineRule="auto"/>
        <w:ind w:firstLine="6804"/>
        <w:rPr>
          <w:rFonts w:ascii="Verdana" w:hAnsi="Verdana"/>
          <w:sz w:val="20"/>
          <w:szCs w:val="20"/>
        </w:rPr>
      </w:pPr>
      <w:r>
        <w:rPr>
          <w:rFonts w:ascii="Verdana" w:hAnsi="Verdana"/>
          <w:i/>
          <w:sz w:val="20"/>
          <w:szCs w:val="20"/>
        </w:rPr>
        <w:t xml:space="preserve">        </w:t>
      </w:r>
      <w:r w:rsidRPr="00F14CC3">
        <w:rPr>
          <w:rFonts w:ascii="Verdana" w:hAnsi="Verdana"/>
          <w:i/>
          <w:sz w:val="20"/>
          <w:szCs w:val="20"/>
        </w:rPr>
        <w:t>/подпис и печат/</w:t>
      </w:r>
    </w:p>
    <w:p w:rsidR="002527D0" w:rsidRPr="00AB4CAA" w:rsidRDefault="002527D0" w:rsidP="008C3900">
      <w:pPr>
        <w:shd w:val="clear" w:color="auto" w:fill="FFFFFF"/>
        <w:spacing w:before="120" w:after="120" w:line="276" w:lineRule="auto"/>
        <w:rPr>
          <w:rFonts w:ascii="Verdana" w:hAnsi="Verdana"/>
          <w:b/>
          <w:smallCaps/>
          <w:sz w:val="20"/>
          <w:szCs w:val="20"/>
          <w:u w:val="single"/>
        </w:rPr>
      </w:pPr>
    </w:p>
    <w:sectPr w:rsidR="002527D0" w:rsidRPr="00AB4CAA" w:rsidSect="006A53DF">
      <w:footerReference w:type="even" r:id="rId13"/>
      <w:footerReference w:type="default" r:id="rId14"/>
      <w:pgSz w:w="12240" w:h="15840"/>
      <w:pgMar w:top="284" w:right="900" w:bottom="1134" w:left="1418"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FC" w:rsidRDefault="00777EFC">
      <w:r>
        <w:separator/>
      </w:r>
    </w:p>
  </w:endnote>
  <w:endnote w:type="continuationSeparator" w:id="0">
    <w:p w:rsidR="00777EFC" w:rsidRDefault="0077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FC" w:rsidRDefault="00777EFC"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7EFC" w:rsidRDefault="00777EFC"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FC" w:rsidRPr="00C52411" w:rsidRDefault="00777EFC"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030814">
      <w:rPr>
        <w:rStyle w:val="PageNumber"/>
        <w:noProof/>
      </w:rPr>
      <w:t>55</w:t>
    </w:r>
    <w:r>
      <w:rPr>
        <w:rStyle w:val="PageNumber"/>
      </w:rPr>
      <w:fldChar w:fldCharType="end"/>
    </w:r>
  </w:p>
  <w:p w:rsidR="00777EFC" w:rsidRPr="00027149" w:rsidRDefault="00777EFC" w:rsidP="00D617AE">
    <w:pPr>
      <w:pStyle w:val="Footer"/>
      <w:framePr w:h="1059" w:hRule="exact" w:wrap="around" w:vAnchor="text" w:hAnchor="page" w:x="10779" w:y="1144"/>
      <w:ind w:right="360"/>
      <w:rPr>
        <w:rStyle w:val="PageNumber"/>
      </w:rPr>
    </w:pPr>
  </w:p>
  <w:p w:rsidR="00777EFC" w:rsidRPr="006059AF" w:rsidRDefault="00777EFC"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FC" w:rsidRDefault="00777EFC">
      <w:r>
        <w:separator/>
      </w:r>
    </w:p>
  </w:footnote>
  <w:footnote w:type="continuationSeparator" w:id="0">
    <w:p w:rsidR="00777EFC" w:rsidRDefault="00777EFC">
      <w:r>
        <w:continuationSeparator/>
      </w:r>
    </w:p>
  </w:footnote>
  <w:footnote w:id="1">
    <w:p w:rsidR="00777EFC" w:rsidRPr="001A2A2A"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77EFC" w:rsidRPr="00011DCA"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77EFC" w:rsidRPr="00F74DE4"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77EFC" w:rsidRPr="00CC374C"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777EFC" w:rsidRPr="00603654"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777EFC" w:rsidRPr="002C475F"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777EFC" w:rsidRPr="00AD02D8"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777EFC" w:rsidRPr="00123AA0" w:rsidRDefault="00777EFC"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777EFC" w:rsidRPr="00123AA0" w:rsidRDefault="00777EFC"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777EFC" w:rsidRDefault="00777EFC" w:rsidP="002527D0">
      <w:pPr>
        <w:pStyle w:val="FootnoteText"/>
        <w:rPr>
          <w:rFonts w:ascii="Arial" w:hAnsi="Arial" w:cs="Arial"/>
          <w:i/>
          <w:sz w:val="16"/>
          <w:szCs w:val="16"/>
        </w:rPr>
      </w:pPr>
      <w:r w:rsidRPr="00CB3523">
        <w:rPr>
          <w:rStyle w:val="FootnoteReference"/>
          <w:rFonts w:eastAsiaTheme="minorEastAsia"/>
          <w:sz w:val="18"/>
          <w:szCs w:val="18"/>
        </w:rPr>
        <w:footnoteRef/>
      </w:r>
      <w:r w:rsidRPr="00CB3523">
        <w:rPr>
          <w:sz w:val="18"/>
          <w:szCs w:val="18"/>
        </w:rPr>
        <w:t xml:space="preserve"> </w:t>
      </w:r>
      <w:r w:rsidRPr="00023263">
        <w:rPr>
          <w:rFonts w:ascii="Arial" w:hAnsi="Arial" w:cs="Arial"/>
          <w:i/>
          <w:sz w:val="16"/>
          <w:szCs w:val="16"/>
        </w:rPr>
        <w:t xml:space="preserve">Декларацията е задължителна част от офертата </w:t>
      </w:r>
    </w:p>
    <w:p w:rsidR="00777EFC" w:rsidRDefault="00777EFC" w:rsidP="002527D0">
      <w:pPr>
        <w:pStyle w:val="FootnoteText"/>
        <w:rPr>
          <w:rFonts w:ascii="Arial" w:hAnsi="Arial" w:cs="Arial"/>
          <w:sz w:val="16"/>
          <w:szCs w:val="16"/>
        </w:rPr>
      </w:pPr>
    </w:p>
    <w:p w:rsidR="00777EFC" w:rsidRPr="00023263" w:rsidRDefault="00777EFC" w:rsidP="002527D0">
      <w:pPr>
        <w:pStyle w:val="FootnoteText"/>
        <w:rPr>
          <w:rFonts w:ascii="Arial" w:hAnsi="Arial" w:cs="Arial"/>
          <w:sz w:val="16"/>
          <w:szCs w:val="16"/>
        </w:rPr>
      </w:pPr>
    </w:p>
  </w:footnote>
  <w:footnote w:id="50">
    <w:p w:rsidR="00777EFC" w:rsidRPr="0091475C" w:rsidRDefault="00777EFC" w:rsidP="002527D0">
      <w:pPr>
        <w:tabs>
          <w:tab w:val="num" w:pos="567"/>
        </w:tabs>
        <w:autoSpaceDE w:val="0"/>
        <w:autoSpaceDN w:val="0"/>
        <w:adjustRightInd w:val="0"/>
        <w:spacing w:after="60"/>
        <w:rPr>
          <w:rFonts w:ascii="Arial" w:hAnsi="Arial" w:cs="Arial"/>
          <w:i/>
          <w:sz w:val="16"/>
          <w:szCs w:val="16"/>
        </w:rPr>
      </w:pPr>
      <w:r w:rsidRPr="00AE14AF">
        <w:rPr>
          <w:rStyle w:val="FootnoteReference"/>
          <w:rFonts w:ascii="Arial" w:eastAsiaTheme="minorEastAsia" w:hAnsi="Arial" w:cs="Arial"/>
          <w:i/>
          <w:sz w:val="20"/>
          <w:szCs w:val="20"/>
        </w:rPr>
        <w:footnoteRef/>
      </w:r>
      <w:r w:rsidRPr="00AE14AF">
        <w:rPr>
          <w:rFonts w:ascii="Arial" w:hAnsi="Arial" w:cs="Arial"/>
          <w:i/>
          <w:sz w:val="20"/>
          <w:szCs w:val="20"/>
        </w:rPr>
        <w:t xml:space="preserve"> </w:t>
      </w:r>
      <w:r w:rsidRPr="0091475C">
        <w:rPr>
          <w:rFonts w:ascii="Arial" w:hAnsi="Arial" w:cs="Arial"/>
          <w:i/>
          <w:sz w:val="16"/>
          <w:szCs w:val="16"/>
        </w:rPr>
        <w:t>„Свързани лица" са:</w:t>
      </w:r>
    </w:p>
    <w:p w:rsidR="00777EFC" w:rsidRPr="0091475C" w:rsidRDefault="00777EFC"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а) лицата, едното от които контролира другото лице или негово дъщерно дружество;</w:t>
      </w:r>
    </w:p>
    <w:p w:rsidR="00777EFC" w:rsidRPr="0091475C" w:rsidRDefault="00777EFC"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б) лицата, чиято дейност се контролира от трето лице;</w:t>
      </w:r>
    </w:p>
    <w:p w:rsidR="00777EFC" w:rsidRPr="0091475C" w:rsidRDefault="00777EFC"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в) лицата, които съвместно контролират трето лице;</w:t>
      </w:r>
    </w:p>
    <w:p w:rsidR="00777EFC" w:rsidRPr="0091475C" w:rsidRDefault="00777EFC"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777EFC" w:rsidRPr="00064926" w:rsidRDefault="00777EFC" w:rsidP="002527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0D1A4C5A"/>
    <w:multiLevelType w:val="hybridMultilevel"/>
    <w:tmpl w:val="D18EB318"/>
    <w:lvl w:ilvl="0" w:tplc="91EEFC12">
      <w:start w:val="3"/>
      <w:numFmt w:val="bullet"/>
      <w:lvlText w:val="-"/>
      <w:lvlJc w:val="left"/>
      <w:pPr>
        <w:ind w:left="1080" w:hanging="360"/>
      </w:pPr>
      <w:rPr>
        <w:rFonts w:ascii="Verdana" w:eastAsia="Calibri"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E43288"/>
    <w:multiLevelType w:val="hybridMultilevel"/>
    <w:tmpl w:val="E392F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D58607C"/>
    <w:multiLevelType w:val="hybridMultilevel"/>
    <w:tmpl w:val="E0DE1E94"/>
    <w:lvl w:ilvl="0" w:tplc="0366A10C">
      <w:start w:val="1"/>
      <w:numFmt w:val="decimal"/>
      <w:lvlText w:val="%1."/>
      <w:lvlJc w:val="left"/>
      <w:pPr>
        <w:tabs>
          <w:tab w:val="num" w:pos="930"/>
        </w:tabs>
        <w:ind w:left="930" w:hanging="57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6">
    <w:nsid w:val="38CE6958"/>
    <w:multiLevelType w:val="hybridMultilevel"/>
    <w:tmpl w:val="EEC6BFB6"/>
    <w:lvl w:ilvl="0" w:tplc="E95051C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28">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31">
    <w:nsid w:val="44CB5C22"/>
    <w:multiLevelType w:val="hybridMultilevel"/>
    <w:tmpl w:val="29EEF04C"/>
    <w:lvl w:ilvl="0" w:tplc="5698C85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nsid w:val="4EC76082"/>
    <w:multiLevelType w:val="hybridMultilevel"/>
    <w:tmpl w:val="113C997E"/>
    <w:lvl w:ilvl="0" w:tplc="0F906FDE">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37">
    <w:nsid w:val="56B65932"/>
    <w:multiLevelType w:val="hybridMultilevel"/>
    <w:tmpl w:val="33E8B024"/>
    <w:lvl w:ilvl="0" w:tplc="04020001">
      <w:start w:val="1"/>
      <w:numFmt w:val="bullet"/>
      <w:lvlText w:val=""/>
      <w:lvlJc w:val="left"/>
      <w:pPr>
        <w:ind w:left="-273" w:hanging="360"/>
      </w:pPr>
      <w:rPr>
        <w:rFonts w:ascii="Symbol" w:hAnsi="Symbol" w:hint="default"/>
      </w:rPr>
    </w:lvl>
    <w:lvl w:ilvl="1" w:tplc="04020003" w:tentative="1">
      <w:start w:val="1"/>
      <w:numFmt w:val="bullet"/>
      <w:lvlText w:val="o"/>
      <w:lvlJc w:val="left"/>
      <w:pPr>
        <w:ind w:left="447" w:hanging="360"/>
      </w:pPr>
      <w:rPr>
        <w:rFonts w:ascii="Courier New" w:hAnsi="Courier New" w:cs="Courier New" w:hint="default"/>
      </w:rPr>
    </w:lvl>
    <w:lvl w:ilvl="2" w:tplc="04020005" w:tentative="1">
      <w:start w:val="1"/>
      <w:numFmt w:val="bullet"/>
      <w:lvlText w:val=""/>
      <w:lvlJc w:val="left"/>
      <w:pPr>
        <w:ind w:left="1167" w:hanging="360"/>
      </w:pPr>
      <w:rPr>
        <w:rFonts w:ascii="Wingdings" w:hAnsi="Wingdings" w:hint="default"/>
      </w:rPr>
    </w:lvl>
    <w:lvl w:ilvl="3" w:tplc="04020001" w:tentative="1">
      <w:start w:val="1"/>
      <w:numFmt w:val="bullet"/>
      <w:lvlText w:val=""/>
      <w:lvlJc w:val="left"/>
      <w:pPr>
        <w:ind w:left="1887" w:hanging="360"/>
      </w:pPr>
      <w:rPr>
        <w:rFonts w:ascii="Symbol" w:hAnsi="Symbol" w:hint="default"/>
      </w:rPr>
    </w:lvl>
    <w:lvl w:ilvl="4" w:tplc="04020003" w:tentative="1">
      <w:start w:val="1"/>
      <w:numFmt w:val="bullet"/>
      <w:lvlText w:val="o"/>
      <w:lvlJc w:val="left"/>
      <w:pPr>
        <w:ind w:left="2607" w:hanging="360"/>
      </w:pPr>
      <w:rPr>
        <w:rFonts w:ascii="Courier New" w:hAnsi="Courier New" w:cs="Courier New" w:hint="default"/>
      </w:rPr>
    </w:lvl>
    <w:lvl w:ilvl="5" w:tplc="04020005" w:tentative="1">
      <w:start w:val="1"/>
      <w:numFmt w:val="bullet"/>
      <w:lvlText w:val=""/>
      <w:lvlJc w:val="left"/>
      <w:pPr>
        <w:ind w:left="3327" w:hanging="360"/>
      </w:pPr>
      <w:rPr>
        <w:rFonts w:ascii="Wingdings" w:hAnsi="Wingdings" w:hint="default"/>
      </w:rPr>
    </w:lvl>
    <w:lvl w:ilvl="6" w:tplc="04020001" w:tentative="1">
      <w:start w:val="1"/>
      <w:numFmt w:val="bullet"/>
      <w:lvlText w:val=""/>
      <w:lvlJc w:val="left"/>
      <w:pPr>
        <w:ind w:left="4047" w:hanging="360"/>
      </w:pPr>
      <w:rPr>
        <w:rFonts w:ascii="Symbol" w:hAnsi="Symbol" w:hint="default"/>
      </w:rPr>
    </w:lvl>
    <w:lvl w:ilvl="7" w:tplc="04020003" w:tentative="1">
      <w:start w:val="1"/>
      <w:numFmt w:val="bullet"/>
      <w:lvlText w:val="o"/>
      <w:lvlJc w:val="left"/>
      <w:pPr>
        <w:ind w:left="4767" w:hanging="360"/>
      </w:pPr>
      <w:rPr>
        <w:rFonts w:ascii="Courier New" w:hAnsi="Courier New" w:cs="Courier New" w:hint="default"/>
      </w:rPr>
    </w:lvl>
    <w:lvl w:ilvl="8" w:tplc="04020005" w:tentative="1">
      <w:start w:val="1"/>
      <w:numFmt w:val="bullet"/>
      <w:lvlText w:val=""/>
      <w:lvlJc w:val="left"/>
      <w:pPr>
        <w:ind w:left="5487" w:hanging="360"/>
      </w:pPr>
      <w:rPr>
        <w:rFonts w:ascii="Wingdings" w:hAnsi="Wingdings"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33069E"/>
    <w:multiLevelType w:val="hybridMultilevel"/>
    <w:tmpl w:val="E07C7670"/>
    <w:lvl w:ilvl="0" w:tplc="3E3AA0FA">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ADD5E87"/>
    <w:multiLevelType w:val="hybridMultilevel"/>
    <w:tmpl w:val="44F628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6EC54350"/>
    <w:multiLevelType w:val="hybridMultilevel"/>
    <w:tmpl w:val="3CBC436C"/>
    <w:lvl w:ilvl="0" w:tplc="04020001">
      <w:start w:val="1"/>
      <w:numFmt w:val="bullet"/>
      <w:lvlText w:val=""/>
      <w:lvlJc w:val="left"/>
      <w:pPr>
        <w:ind w:left="-273" w:hanging="360"/>
      </w:pPr>
      <w:rPr>
        <w:rFonts w:ascii="Symbol" w:hAnsi="Symbol" w:hint="default"/>
      </w:rPr>
    </w:lvl>
    <w:lvl w:ilvl="1" w:tplc="04020003" w:tentative="1">
      <w:start w:val="1"/>
      <w:numFmt w:val="bullet"/>
      <w:lvlText w:val="o"/>
      <w:lvlJc w:val="left"/>
      <w:pPr>
        <w:ind w:left="447" w:hanging="360"/>
      </w:pPr>
      <w:rPr>
        <w:rFonts w:ascii="Courier New" w:hAnsi="Courier New" w:cs="Courier New" w:hint="default"/>
      </w:rPr>
    </w:lvl>
    <w:lvl w:ilvl="2" w:tplc="04020005" w:tentative="1">
      <w:start w:val="1"/>
      <w:numFmt w:val="bullet"/>
      <w:lvlText w:val=""/>
      <w:lvlJc w:val="left"/>
      <w:pPr>
        <w:ind w:left="1167" w:hanging="360"/>
      </w:pPr>
      <w:rPr>
        <w:rFonts w:ascii="Wingdings" w:hAnsi="Wingdings" w:hint="default"/>
      </w:rPr>
    </w:lvl>
    <w:lvl w:ilvl="3" w:tplc="04020001" w:tentative="1">
      <w:start w:val="1"/>
      <w:numFmt w:val="bullet"/>
      <w:lvlText w:val=""/>
      <w:lvlJc w:val="left"/>
      <w:pPr>
        <w:ind w:left="1887" w:hanging="360"/>
      </w:pPr>
      <w:rPr>
        <w:rFonts w:ascii="Symbol" w:hAnsi="Symbol" w:hint="default"/>
      </w:rPr>
    </w:lvl>
    <w:lvl w:ilvl="4" w:tplc="04020003" w:tentative="1">
      <w:start w:val="1"/>
      <w:numFmt w:val="bullet"/>
      <w:lvlText w:val="o"/>
      <w:lvlJc w:val="left"/>
      <w:pPr>
        <w:ind w:left="2607" w:hanging="360"/>
      </w:pPr>
      <w:rPr>
        <w:rFonts w:ascii="Courier New" w:hAnsi="Courier New" w:cs="Courier New" w:hint="default"/>
      </w:rPr>
    </w:lvl>
    <w:lvl w:ilvl="5" w:tplc="04020005" w:tentative="1">
      <w:start w:val="1"/>
      <w:numFmt w:val="bullet"/>
      <w:lvlText w:val=""/>
      <w:lvlJc w:val="left"/>
      <w:pPr>
        <w:ind w:left="3327" w:hanging="360"/>
      </w:pPr>
      <w:rPr>
        <w:rFonts w:ascii="Wingdings" w:hAnsi="Wingdings" w:hint="default"/>
      </w:rPr>
    </w:lvl>
    <w:lvl w:ilvl="6" w:tplc="04020001" w:tentative="1">
      <w:start w:val="1"/>
      <w:numFmt w:val="bullet"/>
      <w:lvlText w:val=""/>
      <w:lvlJc w:val="left"/>
      <w:pPr>
        <w:ind w:left="4047" w:hanging="360"/>
      </w:pPr>
      <w:rPr>
        <w:rFonts w:ascii="Symbol" w:hAnsi="Symbol" w:hint="default"/>
      </w:rPr>
    </w:lvl>
    <w:lvl w:ilvl="7" w:tplc="04020003" w:tentative="1">
      <w:start w:val="1"/>
      <w:numFmt w:val="bullet"/>
      <w:lvlText w:val="o"/>
      <w:lvlJc w:val="left"/>
      <w:pPr>
        <w:ind w:left="4767" w:hanging="360"/>
      </w:pPr>
      <w:rPr>
        <w:rFonts w:ascii="Courier New" w:hAnsi="Courier New" w:cs="Courier New" w:hint="default"/>
      </w:rPr>
    </w:lvl>
    <w:lvl w:ilvl="8" w:tplc="04020005" w:tentative="1">
      <w:start w:val="1"/>
      <w:numFmt w:val="bullet"/>
      <w:lvlText w:val=""/>
      <w:lvlJc w:val="left"/>
      <w:pPr>
        <w:ind w:left="5487" w:hanging="360"/>
      </w:pPr>
      <w:rPr>
        <w:rFonts w:ascii="Wingdings" w:hAnsi="Wingdings" w:hint="default"/>
      </w:rPr>
    </w:lvl>
  </w:abstractNum>
  <w:abstractNum w:abstractNumId="47">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0B81B00"/>
    <w:multiLevelType w:val="hybridMultilevel"/>
    <w:tmpl w:val="D56E7A9C"/>
    <w:lvl w:ilvl="0" w:tplc="0409000B">
      <w:start w:val="1"/>
      <w:numFmt w:val="bullet"/>
      <w:pStyle w:val="ListNumber4"/>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73833F6E"/>
    <w:multiLevelType w:val="hybridMultilevel"/>
    <w:tmpl w:val="F45AE2C8"/>
    <w:lvl w:ilvl="0" w:tplc="E95051C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53">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54">
    <w:nsid w:val="7A462B1C"/>
    <w:multiLevelType w:val="hybridMultilevel"/>
    <w:tmpl w:val="D7B25FB0"/>
    <w:lvl w:ilvl="0" w:tplc="0402000F">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7">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39"/>
  </w:num>
  <w:num w:numId="4">
    <w:abstractNumId w:val="18"/>
  </w:num>
  <w:num w:numId="5">
    <w:abstractNumId w:val="16"/>
  </w:num>
  <w:num w:numId="6">
    <w:abstractNumId w:val="41"/>
  </w:num>
  <w:num w:numId="7">
    <w:abstractNumId w:val="21"/>
  </w:num>
  <w:num w:numId="8">
    <w:abstractNumId w:val="2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32"/>
  </w:num>
  <w:num w:numId="11">
    <w:abstractNumId w:val="27"/>
  </w:num>
  <w:num w:numId="12">
    <w:abstractNumId w:val="57"/>
  </w:num>
  <w:num w:numId="13">
    <w:abstractNumId w:val="40"/>
  </w:num>
  <w:num w:numId="14">
    <w:abstractNumId w:val="28"/>
  </w:num>
  <w:num w:numId="15">
    <w:abstractNumId w:val="29"/>
  </w:num>
  <w:num w:numId="16">
    <w:abstractNumId w:val="49"/>
  </w:num>
  <w:num w:numId="17">
    <w:abstractNumId w:val="42"/>
  </w:num>
  <w:num w:numId="18">
    <w:abstractNumId w:val="38"/>
    <w:lvlOverride w:ilvl="0">
      <w:startOverride w:val="1"/>
    </w:lvlOverride>
  </w:num>
  <w:num w:numId="19">
    <w:abstractNumId w:val="30"/>
    <w:lvlOverride w:ilvl="0">
      <w:startOverride w:val="1"/>
    </w:lvlOverride>
  </w:num>
  <w:num w:numId="20">
    <w:abstractNumId w:val="38"/>
  </w:num>
  <w:num w:numId="21">
    <w:abstractNumId w:val="30"/>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55"/>
  </w:num>
  <w:num w:numId="27">
    <w:abstractNumId w:val="34"/>
  </w:num>
  <w:num w:numId="28">
    <w:abstractNumId w:val="23"/>
  </w:num>
  <w:num w:numId="29">
    <w:abstractNumId w:val="19"/>
  </w:num>
  <w:num w:numId="30">
    <w:abstractNumId w:val="52"/>
  </w:num>
  <w:num w:numId="31">
    <w:abstractNumId w:val="35"/>
  </w:num>
  <w:num w:numId="32">
    <w:abstractNumId w:val="15"/>
  </w:num>
  <w:num w:numId="33">
    <w:abstractNumId w:val="56"/>
  </w:num>
  <w:num w:numId="34">
    <w:abstractNumId w:val="45"/>
  </w:num>
  <w:num w:numId="35">
    <w:abstractNumId w:val="36"/>
  </w:num>
  <w:num w:numId="36">
    <w:abstractNumId w:val="44"/>
  </w:num>
  <w:num w:numId="37">
    <w:abstractNumId w:val="31"/>
  </w:num>
  <w:num w:numId="38">
    <w:abstractNumId w:val="20"/>
  </w:num>
  <w:num w:numId="39">
    <w:abstractNumId w:val="53"/>
  </w:num>
  <w:num w:numId="40">
    <w:abstractNumId w:val="40"/>
    <w:lvlOverride w:ilvl="0">
      <w:startOverride w:val="1"/>
    </w:lvlOverride>
  </w:num>
  <w:num w:numId="41">
    <w:abstractNumId w:val="50"/>
  </w:num>
  <w:num w:numId="42">
    <w:abstractNumId w:val="54"/>
  </w:num>
  <w:num w:numId="43">
    <w:abstractNumId w:val="33"/>
  </w:num>
  <w:num w:numId="44">
    <w:abstractNumId w:val="43"/>
  </w:num>
  <w:num w:numId="45">
    <w:abstractNumId w:val="26"/>
  </w:num>
  <w:num w:numId="46">
    <w:abstractNumId w:val="51"/>
  </w:num>
  <w:num w:numId="47">
    <w:abstractNumId w:val="17"/>
  </w:num>
  <w:num w:numId="48">
    <w:abstractNumId w:val="22"/>
  </w:num>
  <w:num w:numId="49">
    <w:abstractNumId w:val="46"/>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163"/>
    <w:rsid w:val="00003202"/>
    <w:rsid w:val="0000335E"/>
    <w:rsid w:val="00003DE2"/>
    <w:rsid w:val="00003E3C"/>
    <w:rsid w:val="0000465D"/>
    <w:rsid w:val="00005051"/>
    <w:rsid w:val="0000592C"/>
    <w:rsid w:val="00005E73"/>
    <w:rsid w:val="00006E20"/>
    <w:rsid w:val="00006E47"/>
    <w:rsid w:val="00007702"/>
    <w:rsid w:val="00007845"/>
    <w:rsid w:val="00007D2E"/>
    <w:rsid w:val="00010639"/>
    <w:rsid w:val="000111D1"/>
    <w:rsid w:val="000112A6"/>
    <w:rsid w:val="000115AD"/>
    <w:rsid w:val="000120C3"/>
    <w:rsid w:val="00012637"/>
    <w:rsid w:val="000127D5"/>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814"/>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791"/>
    <w:rsid w:val="000518D4"/>
    <w:rsid w:val="00051DA5"/>
    <w:rsid w:val="00052485"/>
    <w:rsid w:val="00052F04"/>
    <w:rsid w:val="00053464"/>
    <w:rsid w:val="00053A66"/>
    <w:rsid w:val="00053E30"/>
    <w:rsid w:val="00053F92"/>
    <w:rsid w:val="00055C4C"/>
    <w:rsid w:val="00056932"/>
    <w:rsid w:val="0005738F"/>
    <w:rsid w:val="00057EF7"/>
    <w:rsid w:val="000606EB"/>
    <w:rsid w:val="000615DE"/>
    <w:rsid w:val="000616B4"/>
    <w:rsid w:val="000619BC"/>
    <w:rsid w:val="000619E4"/>
    <w:rsid w:val="0006333E"/>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688"/>
    <w:rsid w:val="0008017A"/>
    <w:rsid w:val="00081642"/>
    <w:rsid w:val="000816AB"/>
    <w:rsid w:val="00082044"/>
    <w:rsid w:val="00082DF3"/>
    <w:rsid w:val="00082EC8"/>
    <w:rsid w:val="0008393E"/>
    <w:rsid w:val="00083ACE"/>
    <w:rsid w:val="000844E9"/>
    <w:rsid w:val="00084BAA"/>
    <w:rsid w:val="00084C31"/>
    <w:rsid w:val="00085139"/>
    <w:rsid w:val="00085589"/>
    <w:rsid w:val="00085DC2"/>
    <w:rsid w:val="00085EDD"/>
    <w:rsid w:val="00085F02"/>
    <w:rsid w:val="0008615B"/>
    <w:rsid w:val="000861EF"/>
    <w:rsid w:val="000868BF"/>
    <w:rsid w:val="00086D79"/>
    <w:rsid w:val="00086E07"/>
    <w:rsid w:val="00087320"/>
    <w:rsid w:val="00087360"/>
    <w:rsid w:val="00087539"/>
    <w:rsid w:val="00087BD4"/>
    <w:rsid w:val="00090109"/>
    <w:rsid w:val="0009147F"/>
    <w:rsid w:val="00091572"/>
    <w:rsid w:val="000915A3"/>
    <w:rsid w:val="000917F7"/>
    <w:rsid w:val="000933A2"/>
    <w:rsid w:val="00093646"/>
    <w:rsid w:val="0009414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252B"/>
    <w:rsid w:val="000A286E"/>
    <w:rsid w:val="000A29F5"/>
    <w:rsid w:val="000A2B41"/>
    <w:rsid w:val="000A3097"/>
    <w:rsid w:val="000A3A0C"/>
    <w:rsid w:val="000A484D"/>
    <w:rsid w:val="000A4851"/>
    <w:rsid w:val="000A49BC"/>
    <w:rsid w:val="000A50BA"/>
    <w:rsid w:val="000A510F"/>
    <w:rsid w:val="000A5457"/>
    <w:rsid w:val="000A54AD"/>
    <w:rsid w:val="000A5965"/>
    <w:rsid w:val="000A62F5"/>
    <w:rsid w:val="000A71A9"/>
    <w:rsid w:val="000A7C46"/>
    <w:rsid w:val="000B05B7"/>
    <w:rsid w:val="000B125B"/>
    <w:rsid w:val="000B1723"/>
    <w:rsid w:val="000B19C2"/>
    <w:rsid w:val="000B24C2"/>
    <w:rsid w:val="000B3210"/>
    <w:rsid w:val="000B3289"/>
    <w:rsid w:val="000B3781"/>
    <w:rsid w:val="000B3C7F"/>
    <w:rsid w:val="000B4019"/>
    <w:rsid w:val="000B4365"/>
    <w:rsid w:val="000B452F"/>
    <w:rsid w:val="000B5DE8"/>
    <w:rsid w:val="000B5F18"/>
    <w:rsid w:val="000B6062"/>
    <w:rsid w:val="000B684C"/>
    <w:rsid w:val="000B73E3"/>
    <w:rsid w:val="000C0C52"/>
    <w:rsid w:val="000C0D01"/>
    <w:rsid w:val="000C1378"/>
    <w:rsid w:val="000C150A"/>
    <w:rsid w:val="000C1C07"/>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D06"/>
    <w:rsid w:val="000E1076"/>
    <w:rsid w:val="000E15B2"/>
    <w:rsid w:val="000E1E46"/>
    <w:rsid w:val="000E20B8"/>
    <w:rsid w:val="000E29A3"/>
    <w:rsid w:val="000E34D3"/>
    <w:rsid w:val="000E3819"/>
    <w:rsid w:val="000E4A86"/>
    <w:rsid w:val="000E4BC0"/>
    <w:rsid w:val="000E4F47"/>
    <w:rsid w:val="000E5453"/>
    <w:rsid w:val="000E5A67"/>
    <w:rsid w:val="000E661A"/>
    <w:rsid w:val="000E68D9"/>
    <w:rsid w:val="000E6DFB"/>
    <w:rsid w:val="000E7159"/>
    <w:rsid w:val="000E7753"/>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5BE9"/>
    <w:rsid w:val="000F6E22"/>
    <w:rsid w:val="000F7D93"/>
    <w:rsid w:val="001009E8"/>
    <w:rsid w:val="00100A07"/>
    <w:rsid w:val="00100C0E"/>
    <w:rsid w:val="001011A3"/>
    <w:rsid w:val="00101318"/>
    <w:rsid w:val="00101BBB"/>
    <w:rsid w:val="00102320"/>
    <w:rsid w:val="00102A7D"/>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208AD"/>
    <w:rsid w:val="00120B9D"/>
    <w:rsid w:val="0012138C"/>
    <w:rsid w:val="00121AE2"/>
    <w:rsid w:val="00121E8D"/>
    <w:rsid w:val="00121E96"/>
    <w:rsid w:val="00122576"/>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4B82"/>
    <w:rsid w:val="001353E5"/>
    <w:rsid w:val="001359CF"/>
    <w:rsid w:val="001366DF"/>
    <w:rsid w:val="00136BE3"/>
    <w:rsid w:val="00136C58"/>
    <w:rsid w:val="00137028"/>
    <w:rsid w:val="001371EF"/>
    <w:rsid w:val="00137386"/>
    <w:rsid w:val="001376BB"/>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47AA9"/>
    <w:rsid w:val="00150273"/>
    <w:rsid w:val="001504A6"/>
    <w:rsid w:val="00152053"/>
    <w:rsid w:val="0015314A"/>
    <w:rsid w:val="00153172"/>
    <w:rsid w:val="0015344D"/>
    <w:rsid w:val="0015422B"/>
    <w:rsid w:val="00154BEB"/>
    <w:rsid w:val="001554FE"/>
    <w:rsid w:val="00155CE6"/>
    <w:rsid w:val="00155D50"/>
    <w:rsid w:val="00155E7C"/>
    <w:rsid w:val="001567ED"/>
    <w:rsid w:val="00156EE4"/>
    <w:rsid w:val="00156FB7"/>
    <w:rsid w:val="00157E4F"/>
    <w:rsid w:val="0016010A"/>
    <w:rsid w:val="00160233"/>
    <w:rsid w:val="001603CB"/>
    <w:rsid w:val="00160D47"/>
    <w:rsid w:val="00160F43"/>
    <w:rsid w:val="0016138C"/>
    <w:rsid w:val="0016146B"/>
    <w:rsid w:val="0016157B"/>
    <w:rsid w:val="001615E9"/>
    <w:rsid w:val="001623CB"/>
    <w:rsid w:val="0016256A"/>
    <w:rsid w:val="0016382B"/>
    <w:rsid w:val="00163963"/>
    <w:rsid w:val="001646AE"/>
    <w:rsid w:val="00166149"/>
    <w:rsid w:val="00166A16"/>
    <w:rsid w:val="00166C6B"/>
    <w:rsid w:val="00167235"/>
    <w:rsid w:val="00167390"/>
    <w:rsid w:val="0016788F"/>
    <w:rsid w:val="001679B0"/>
    <w:rsid w:val="00171342"/>
    <w:rsid w:val="00171EDC"/>
    <w:rsid w:val="001723F7"/>
    <w:rsid w:val="00175CAB"/>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1535"/>
    <w:rsid w:val="00192024"/>
    <w:rsid w:val="00192483"/>
    <w:rsid w:val="00192740"/>
    <w:rsid w:val="00192FC8"/>
    <w:rsid w:val="00193B41"/>
    <w:rsid w:val="00194644"/>
    <w:rsid w:val="00194778"/>
    <w:rsid w:val="00194EAC"/>
    <w:rsid w:val="0019501B"/>
    <w:rsid w:val="0019631F"/>
    <w:rsid w:val="0019692E"/>
    <w:rsid w:val="001A0147"/>
    <w:rsid w:val="001A09B4"/>
    <w:rsid w:val="001A0A2C"/>
    <w:rsid w:val="001A1D07"/>
    <w:rsid w:val="001A2294"/>
    <w:rsid w:val="001A23A1"/>
    <w:rsid w:val="001A33D2"/>
    <w:rsid w:val="001A5252"/>
    <w:rsid w:val="001A567F"/>
    <w:rsid w:val="001A57AB"/>
    <w:rsid w:val="001A5994"/>
    <w:rsid w:val="001A605E"/>
    <w:rsid w:val="001A65E0"/>
    <w:rsid w:val="001A6A77"/>
    <w:rsid w:val="001A6F64"/>
    <w:rsid w:val="001A71BC"/>
    <w:rsid w:val="001B0080"/>
    <w:rsid w:val="001B0645"/>
    <w:rsid w:val="001B07AF"/>
    <w:rsid w:val="001B0A98"/>
    <w:rsid w:val="001B0BA9"/>
    <w:rsid w:val="001B0ED1"/>
    <w:rsid w:val="001B13AC"/>
    <w:rsid w:val="001B1476"/>
    <w:rsid w:val="001B1831"/>
    <w:rsid w:val="001B2541"/>
    <w:rsid w:val="001B2647"/>
    <w:rsid w:val="001B3831"/>
    <w:rsid w:val="001B54C8"/>
    <w:rsid w:val="001B6645"/>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24F9"/>
    <w:rsid w:val="001D2963"/>
    <w:rsid w:val="001D29AA"/>
    <w:rsid w:val="001D3B93"/>
    <w:rsid w:val="001D3BC4"/>
    <w:rsid w:val="001D3C7F"/>
    <w:rsid w:val="001D3D66"/>
    <w:rsid w:val="001D44C8"/>
    <w:rsid w:val="001D601F"/>
    <w:rsid w:val="001D65FF"/>
    <w:rsid w:val="001D6968"/>
    <w:rsid w:val="001D6B01"/>
    <w:rsid w:val="001D6B69"/>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4CE"/>
    <w:rsid w:val="001F4A89"/>
    <w:rsid w:val="001F4BEB"/>
    <w:rsid w:val="001F4D52"/>
    <w:rsid w:val="001F4ECE"/>
    <w:rsid w:val="001F64A9"/>
    <w:rsid w:val="001F69B7"/>
    <w:rsid w:val="001F6ADB"/>
    <w:rsid w:val="001F79A9"/>
    <w:rsid w:val="001F7D80"/>
    <w:rsid w:val="001F7E5D"/>
    <w:rsid w:val="002001DC"/>
    <w:rsid w:val="002007BD"/>
    <w:rsid w:val="002008E7"/>
    <w:rsid w:val="002017EB"/>
    <w:rsid w:val="00201959"/>
    <w:rsid w:val="00201BFF"/>
    <w:rsid w:val="002029EA"/>
    <w:rsid w:val="00203895"/>
    <w:rsid w:val="00203D98"/>
    <w:rsid w:val="0020471B"/>
    <w:rsid w:val="00204C8F"/>
    <w:rsid w:val="002050AC"/>
    <w:rsid w:val="0020519D"/>
    <w:rsid w:val="002057AE"/>
    <w:rsid w:val="00205A91"/>
    <w:rsid w:val="0020651B"/>
    <w:rsid w:val="002069DF"/>
    <w:rsid w:val="00206ED0"/>
    <w:rsid w:val="00207C8A"/>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66A3"/>
    <w:rsid w:val="002271B7"/>
    <w:rsid w:val="002276D8"/>
    <w:rsid w:val="00227949"/>
    <w:rsid w:val="00227B88"/>
    <w:rsid w:val="00227F60"/>
    <w:rsid w:val="00230DFD"/>
    <w:rsid w:val="00230E57"/>
    <w:rsid w:val="00232531"/>
    <w:rsid w:val="00232994"/>
    <w:rsid w:val="00232DA6"/>
    <w:rsid w:val="002333AE"/>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F32"/>
    <w:rsid w:val="002527D0"/>
    <w:rsid w:val="00252860"/>
    <w:rsid w:val="00253279"/>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5551"/>
    <w:rsid w:val="00265A79"/>
    <w:rsid w:val="00265DA3"/>
    <w:rsid w:val="00265FCC"/>
    <w:rsid w:val="0026656A"/>
    <w:rsid w:val="0026684A"/>
    <w:rsid w:val="00267898"/>
    <w:rsid w:val="00267986"/>
    <w:rsid w:val="002702ED"/>
    <w:rsid w:val="002705B2"/>
    <w:rsid w:val="00270EB1"/>
    <w:rsid w:val="00271700"/>
    <w:rsid w:val="00272747"/>
    <w:rsid w:val="00272D10"/>
    <w:rsid w:val="00272F47"/>
    <w:rsid w:val="002739CF"/>
    <w:rsid w:val="00273DA3"/>
    <w:rsid w:val="00273F34"/>
    <w:rsid w:val="002745A3"/>
    <w:rsid w:val="00274D45"/>
    <w:rsid w:val="00274E90"/>
    <w:rsid w:val="00274FDE"/>
    <w:rsid w:val="002752B9"/>
    <w:rsid w:val="00276B11"/>
    <w:rsid w:val="00277049"/>
    <w:rsid w:val="00277310"/>
    <w:rsid w:val="002776BC"/>
    <w:rsid w:val="0028080D"/>
    <w:rsid w:val="00280E50"/>
    <w:rsid w:val="002813BE"/>
    <w:rsid w:val="002814EB"/>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3DF"/>
    <w:rsid w:val="00294AAB"/>
    <w:rsid w:val="00295118"/>
    <w:rsid w:val="0029592D"/>
    <w:rsid w:val="00295A12"/>
    <w:rsid w:val="00295C8F"/>
    <w:rsid w:val="002964D8"/>
    <w:rsid w:val="00296D8C"/>
    <w:rsid w:val="00297CD7"/>
    <w:rsid w:val="002A0985"/>
    <w:rsid w:val="002A0D2F"/>
    <w:rsid w:val="002A2296"/>
    <w:rsid w:val="002A2505"/>
    <w:rsid w:val="002A259A"/>
    <w:rsid w:val="002A2BBC"/>
    <w:rsid w:val="002A2CC0"/>
    <w:rsid w:val="002A2D12"/>
    <w:rsid w:val="002A3161"/>
    <w:rsid w:val="002A31A7"/>
    <w:rsid w:val="002A3422"/>
    <w:rsid w:val="002A3439"/>
    <w:rsid w:val="002A3514"/>
    <w:rsid w:val="002A44ED"/>
    <w:rsid w:val="002A500C"/>
    <w:rsid w:val="002A58AC"/>
    <w:rsid w:val="002A5B6B"/>
    <w:rsid w:val="002A5D28"/>
    <w:rsid w:val="002A6374"/>
    <w:rsid w:val="002A64EF"/>
    <w:rsid w:val="002A6571"/>
    <w:rsid w:val="002A65EB"/>
    <w:rsid w:val="002A6A41"/>
    <w:rsid w:val="002A6E2C"/>
    <w:rsid w:val="002A7607"/>
    <w:rsid w:val="002B00AB"/>
    <w:rsid w:val="002B03AA"/>
    <w:rsid w:val="002B04EF"/>
    <w:rsid w:val="002B0B2B"/>
    <w:rsid w:val="002B0F9A"/>
    <w:rsid w:val="002B1459"/>
    <w:rsid w:val="002B1D2D"/>
    <w:rsid w:val="002B234E"/>
    <w:rsid w:val="002B25E1"/>
    <w:rsid w:val="002B2886"/>
    <w:rsid w:val="002B35C2"/>
    <w:rsid w:val="002B3982"/>
    <w:rsid w:val="002B44E5"/>
    <w:rsid w:val="002B45C2"/>
    <w:rsid w:val="002B4808"/>
    <w:rsid w:val="002B4E4E"/>
    <w:rsid w:val="002B4E51"/>
    <w:rsid w:val="002B4ED0"/>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CE3"/>
    <w:rsid w:val="002D2E84"/>
    <w:rsid w:val="002D2F44"/>
    <w:rsid w:val="002D328B"/>
    <w:rsid w:val="002D3421"/>
    <w:rsid w:val="002D3514"/>
    <w:rsid w:val="002D3F76"/>
    <w:rsid w:val="002D432D"/>
    <w:rsid w:val="002D4698"/>
    <w:rsid w:val="002D4F75"/>
    <w:rsid w:val="002D50E1"/>
    <w:rsid w:val="002D527E"/>
    <w:rsid w:val="002D52F7"/>
    <w:rsid w:val="002D5BE2"/>
    <w:rsid w:val="002D637A"/>
    <w:rsid w:val="002D64E5"/>
    <w:rsid w:val="002D67D4"/>
    <w:rsid w:val="002D6813"/>
    <w:rsid w:val="002D6868"/>
    <w:rsid w:val="002D6DAD"/>
    <w:rsid w:val="002D7394"/>
    <w:rsid w:val="002D76EA"/>
    <w:rsid w:val="002D773B"/>
    <w:rsid w:val="002D79F9"/>
    <w:rsid w:val="002E01E9"/>
    <w:rsid w:val="002E0BE5"/>
    <w:rsid w:val="002E0FB9"/>
    <w:rsid w:val="002E15DC"/>
    <w:rsid w:val="002E1774"/>
    <w:rsid w:val="002E1A30"/>
    <w:rsid w:val="002E22C7"/>
    <w:rsid w:val="002E26AF"/>
    <w:rsid w:val="002E286F"/>
    <w:rsid w:val="002E5321"/>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2EFF"/>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BC5"/>
    <w:rsid w:val="00320F40"/>
    <w:rsid w:val="00322636"/>
    <w:rsid w:val="003233AD"/>
    <w:rsid w:val="003241FC"/>
    <w:rsid w:val="00324349"/>
    <w:rsid w:val="003247A4"/>
    <w:rsid w:val="0032494F"/>
    <w:rsid w:val="00324E8E"/>
    <w:rsid w:val="00325934"/>
    <w:rsid w:val="00325BFF"/>
    <w:rsid w:val="00326008"/>
    <w:rsid w:val="003263AB"/>
    <w:rsid w:val="00326F47"/>
    <w:rsid w:val="003278E0"/>
    <w:rsid w:val="00327CD3"/>
    <w:rsid w:val="00327D35"/>
    <w:rsid w:val="00327E52"/>
    <w:rsid w:val="00327E6F"/>
    <w:rsid w:val="0033002F"/>
    <w:rsid w:val="00330DBD"/>
    <w:rsid w:val="00331B9E"/>
    <w:rsid w:val="00332AED"/>
    <w:rsid w:val="003336A4"/>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283C"/>
    <w:rsid w:val="00343BF8"/>
    <w:rsid w:val="00343C9D"/>
    <w:rsid w:val="00344192"/>
    <w:rsid w:val="00344A55"/>
    <w:rsid w:val="00344C55"/>
    <w:rsid w:val="00344D26"/>
    <w:rsid w:val="00344E16"/>
    <w:rsid w:val="003452E9"/>
    <w:rsid w:val="0034621A"/>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76C"/>
    <w:rsid w:val="00361863"/>
    <w:rsid w:val="00361D4E"/>
    <w:rsid w:val="0036221B"/>
    <w:rsid w:val="003625BE"/>
    <w:rsid w:val="00362F9D"/>
    <w:rsid w:val="0036334D"/>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5157"/>
    <w:rsid w:val="00375224"/>
    <w:rsid w:val="00375B9F"/>
    <w:rsid w:val="00375D66"/>
    <w:rsid w:val="00376C52"/>
    <w:rsid w:val="00376F65"/>
    <w:rsid w:val="00377ABD"/>
    <w:rsid w:val="003801AA"/>
    <w:rsid w:val="00380592"/>
    <w:rsid w:val="0038088E"/>
    <w:rsid w:val="00381C7F"/>
    <w:rsid w:val="0038227F"/>
    <w:rsid w:val="003822D7"/>
    <w:rsid w:val="00382866"/>
    <w:rsid w:val="00382D68"/>
    <w:rsid w:val="00383255"/>
    <w:rsid w:val="00384B3D"/>
    <w:rsid w:val="00386365"/>
    <w:rsid w:val="0038642B"/>
    <w:rsid w:val="0038642C"/>
    <w:rsid w:val="00386EEC"/>
    <w:rsid w:val="00387366"/>
    <w:rsid w:val="0039025B"/>
    <w:rsid w:val="00390400"/>
    <w:rsid w:val="00391152"/>
    <w:rsid w:val="00391344"/>
    <w:rsid w:val="00392426"/>
    <w:rsid w:val="003925E6"/>
    <w:rsid w:val="00393A19"/>
    <w:rsid w:val="00393EC4"/>
    <w:rsid w:val="00393F97"/>
    <w:rsid w:val="0039410D"/>
    <w:rsid w:val="00394669"/>
    <w:rsid w:val="00394A39"/>
    <w:rsid w:val="00394DAC"/>
    <w:rsid w:val="00394F67"/>
    <w:rsid w:val="0039528F"/>
    <w:rsid w:val="00396946"/>
    <w:rsid w:val="00396978"/>
    <w:rsid w:val="003976B4"/>
    <w:rsid w:val="003A0A34"/>
    <w:rsid w:val="003A0D0A"/>
    <w:rsid w:val="003A115B"/>
    <w:rsid w:val="003A11B2"/>
    <w:rsid w:val="003A17AB"/>
    <w:rsid w:val="003A1DC3"/>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5A"/>
    <w:rsid w:val="003A70E3"/>
    <w:rsid w:val="003A712C"/>
    <w:rsid w:val="003A757E"/>
    <w:rsid w:val="003A797A"/>
    <w:rsid w:val="003A7A71"/>
    <w:rsid w:val="003B0270"/>
    <w:rsid w:val="003B0A1F"/>
    <w:rsid w:val="003B0BE0"/>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15F4"/>
    <w:rsid w:val="003C17EF"/>
    <w:rsid w:val="003C1AF6"/>
    <w:rsid w:val="003C1BFB"/>
    <w:rsid w:val="003C1EE7"/>
    <w:rsid w:val="003C1F32"/>
    <w:rsid w:val="003C2132"/>
    <w:rsid w:val="003C2227"/>
    <w:rsid w:val="003C2568"/>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E0224"/>
    <w:rsid w:val="003E0257"/>
    <w:rsid w:val="003E0A86"/>
    <w:rsid w:val="003E0E86"/>
    <w:rsid w:val="003E132A"/>
    <w:rsid w:val="003E20B9"/>
    <w:rsid w:val="003E2718"/>
    <w:rsid w:val="003E2B1A"/>
    <w:rsid w:val="003E47C8"/>
    <w:rsid w:val="003E48E4"/>
    <w:rsid w:val="003E4DEC"/>
    <w:rsid w:val="003E559F"/>
    <w:rsid w:val="003E630E"/>
    <w:rsid w:val="003E7023"/>
    <w:rsid w:val="003E72DB"/>
    <w:rsid w:val="003E75EB"/>
    <w:rsid w:val="003F135B"/>
    <w:rsid w:val="003F1581"/>
    <w:rsid w:val="003F22D8"/>
    <w:rsid w:val="003F2303"/>
    <w:rsid w:val="003F2450"/>
    <w:rsid w:val="003F2C76"/>
    <w:rsid w:val="003F3254"/>
    <w:rsid w:val="003F3616"/>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50B5"/>
    <w:rsid w:val="0040543B"/>
    <w:rsid w:val="00405480"/>
    <w:rsid w:val="004059AC"/>
    <w:rsid w:val="00405A19"/>
    <w:rsid w:val="00405D97"/>
    <w:rsid w:val="00405DAE"/>
    <w:rsid w:val="004063D2"/>
    <w:rsid w:val="0040681C"/>
    <w:rsid w:val="0040698A"/>
    <w:rsid w:val="004073E8"/>
    <w:rsid w:val="00407846"/>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093"/>
    <w:rsid w:val="00430868"/>
    <w:rsid w:val="004309BD"/>
    <w:rsid w:val="00431E73"/>
    <w:rsid w:val="00432701"/>
    <w:rsid w:val="00432C9D"/>
    <w:rsid w:val="00432E69"/>
    <w:rsid w:val="00433302"/>
    <w:rsid w:val="00433B82"/>
    <w:rsid w:val="004348F1"/>
    <w:rsid w:val="00434912"/>
    <w:rsid w:val="00434B67"/>
    <w:rsid w:val="00434FEE"/>
    <w:rsid w:val="004353D4"/>
    <w:rsid w:val="004367C6"/>
    <w:rsid w:val="00436C81"/>
    <w:rsid w:val="00437EAA"/>
    <w:rsid w:val="00440743"/>
    <w:rsid w:val="00440923"/>
    <w:rsid w:val="00440B20"/>
    <w:rsid w:val="004413F0"/>
    <w:rsid w:val="00441D9B"/>
    <w:rsid w:val="00443121"/>
    <w:rsid w:val="004433D0"/>
    <w:rsid w:val="004435F9"/>
    <w:rsid w:val="00444B56"/>
    <w:rsid w:val="00444CC4"/>
    <w:rsid w:val="00444DF1"/>
    <w:rsid w:val="004457A3"/>
    <w:rsid w:val="00445938"/>
    <w:rsid w:val="00445EC9"/>
    <w:rsid w:val="00445FA7"/>
    <w:rsid w:val="004462B3"/>
    <w:rsid w:val="00446C41"/>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F6"/>
    <w:rsid w:val="00455A3C"/>
    <w:rsid w:val="00455E6C"/>
    <w:rsid w:val="00456C31"/>
    <w:rsid w:val="00456C38"/>
    <w:rsid w:val="00456DFB"/>
    <w:rsid w:val="00457F22"/>
    <w:rsid w:val="00460D44"/>
    <w:rsid w:val="0046105D"/>
    <w:rsid w:val="004618B0"/>
    <w:rsid w:val="0046213F"/>
    <w:rsid w:val="0046233C"/>
    <w:rsid w:val="00462C11"/>
    <w:rsid w:val="00462DDC"/>
    <w:rsid w:val="00463056"/>
    <w:rsid w:val="00463718"/>
    <w:rsid w:val="00463C03"/>
    <w:rsid w:val="00463C5C"/>
    <w:rsid w:val="00464BCA"/>
    <w:rsid w:val="00464D14"/>
    <w:rsid w:val="00464DFC"/>
    <w:rsid w:val="00465D45"/>
    <w:rsid w:val="004662DF"/>
    <w:rsid w:val="004664A4"/>
    <w:rsid w:val="00466F23"/>
    <w:rsid w:val="00466F8B"/>
    <w:rsid w:val="00467A79"/>
    <w:rsid w:val="00470240"/>
    <w:rsid w:val="00470242"/>
    <w:rsid w:val="00470290"/>
    <w:rsid w:val="004703CE"/>
    <w:rsid w:val="004707D8"/>
    <w:rsid w:val="0047146E"/>
    <w:rsid w:val="00471744"/>
    <w:rsid w:val="00472D5A"/>
    <w:rsid w:val="00473FB2"/>
    <w:rsid w:val="004741BD"/>
    <w:rsid w:val="004741E6"/>
    <w:rsid w:val="0047473D"/>
    <w:rsid w:val="00474FEC"/>
    <w:rsid w:val="00475942"/>
    <w:rsid w:val="00476393"/>
    <w:rsid w:val="004765C7"/>
    <w:rsid w:val="00476DAB"/>
    <w:rsid w:val="004770A2"/>
    <w:rsid w:val="004772CE"/>
    <w:rsid w:val="00477459"/>
    <w:rsid w:val="0047791B"/>
    <w:rsid w:val="00480350"/>
    <w:rsid w:val="004808D1"/>
    <w:rsid w:val="00480FFB"/>
    <w:rsid w:val="00481520"/>
    <w:rsid w:val="0048174E"/>
    <w:rsid w:val="00481B41"/>
    <w:rsid w:val="00482247"/>
    <w:rsid w:val="004827DA"/>
    <w:rsid w:val="00483008"/>
    <w:rsid w:val="004840C0"/>
    <w:rsid w:val="004841F9"/>
    <w:rsid w:val="004842D1"/>
    <w:rsid w:val="00484310"/>
    <w:rsid w:val="00484AF6"/>
    <w:rsid w:val="00485A48"/>
    <w:rsid w:val="00486C3C"/>
    <w:rsid w:val="00486D4D"/>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A55"/>
    <w:rsid w:val="004A1B3C"/>
    <w:rsid w:val="004A34C7"/>
    <w:rsid w:val="004A3779"/>
    <w:rsid w:val="004A3803"/>
    <w:rsid w:val="004A3EB1"/>
    <w:rsid w:val="004A45ED"/>
    <w:rsid w:val="004A53BF"/>
    <w:rsid w:val="004A55A0"/>
    <w:rsid w:val="004A58E7"/>
    <w:rsid w:val="004A5AB4"/>
    <w:rsid w:val="004A610A"/>
    <w:rsid w:val="004A659B"/>
    <w:rsid w:val="004A67CA"/>
    <w:rsid w:val="004A6BC2"/>
    <w:rsid w:val="004A6D6F"/>
    <w:rsid w:val="004A6F31"/>
    <w:rsid w:val="004A78CA"/>
    <w:rsid w:val="004A78EA"/>
    <w:rsid w:val="004A795D"/>
    <w:rsid w:val="004A7B56"/>
    <w:rsid w:val="004A7F22"/>
    <w:rsid w:val="004B004D"/>
    <w:rsid w:val="004B0180"/>
    <w:rsid w:val="004B035D"/>
    <w:rsid w:val="004B0BDD"/>
    <w:rsid w:val="004B0E7A"/>
    <w:rsid w:val="004B10E9"/>
    <w:rsid w:val="004B1652"/>
    <w:rsid w:val="004B1664"/>
    <w:rsid w:val="004B2671"/>
    <w:rsid w:val="004B2965"/>
    <w:rsid w:val="004B3125"/>
    <w:rsid w:val="004B3193"/>
    <w:rsid w:val="004B3558"/>
    <w:rsid w:val="004B3690"/>
    <w:rsid w:val="004B3815"/>
    <w:rsid w:val="004B488D"/>
    <w:rsid w:val="004B4A68"/>
    <w:rsid w:val="004B4BA3"/>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4F4F"/>
    <w:rsid w:val="004C52CB"/>
    <w:rsid w:val="004C5FA1"/>
    <w:rsid w:val="004C66D0"/>
    <w:rsid w:val="004C7D7C"/>
    <w:rsid w:val="004D0A36"/>
    <w:rsid w:val="004D12BC"/>
    <w:rsid w:val="004D130E"/>
    <w:rsid w:val="004D1346"/>
    <w:rsid w:val="004D1747"/>
    <w:rsid w:val="004D180C"/>
    <w:rsid w:val="004D1DBD"/>
    <w:rsid w:val="004D2068"/>
    <w:rsid w:val="004D32C5"/>
    <w:rsid w:val="004D36DB"/>
    <w:rsid w:val="004D36E7"/>
    <w:rsid w:val="004D394F"/>
    <w:rsid w:val="004D434A"/>
    <w:rsid w:val="004D448C"/>
    <w:rsid w:val="004D4F7C"/>
    <w:rsid w:val="004D52B0"/>
    <w:rsid w:val="004D595A"/>
    <w:rsid w:val="004D5DD4"/>
    <w:rsid w:val="004D60B8"/>
    <w:rsid w:val="004D64B9"/>
    <w:rsid w:val="004D6565"/>
    <w:rsid w:val="004D7311"/>
    <w:rsid w:val="004D74E2"/>
    <w:rsid w:val="004D755B"/>
    <w:rsid w:val="004D78BB"/>
    <w:rsid w:val="004D7A9B"/>
    <w:rsid w:val="004D7DC3"/>
    <w:rsid w:val="004E015C"/>
    <w:rsid w:val="004E063B"/>
    <w:rsid w:val="004E0BF4"/>
    <w:rsid w:val="004E0EEC"/>
    <w:rsid w:val="004E1C14"/>
    <w:rsid w:val="004E2386"/>
    <w:rsid w:val="004E2706"/>
    <w:rsid w:val="004E2750"/>
    <w:rsid w:val="004E2BBC"/>
    <w:rsid w:val="004E2DC1"/>
    <w:rsid w:val="004E2DF0"/>
    <w:rsid w:val="004E2F9B"/>
    <w:rsid w:val="004E323C"/>
    <w:rsid w:val="004E59DF"/>
    <w:rsid w:val="004E6C91"/>
    <w:rsid w:val="004E6CAC"/>
    <w:rsid w:val="004E6DE2"/>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236"/>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54F"/>
    <w:rsid w:val="00500F76"/>
    <w:rsid w:val="0050103A"/>
    <w:rsid w:val="005019F6"/>
    <w:rsid w:val="00501FAD"/>
    <w:rsid w:val="005021A7"/>
    <w:rsid w:val="0050238B"/>
    <w:rsid w:val="00503F07"/>
    <w:rsid w:val="005045D5"/>
    <w:rsid w:val="00504A5E"/>
    <w:rsid w:val="00505B73"/>
    <w:rsid w:val="00505D93"/>
    <w:rsid w:val="00505E0C"/>
    <w:rsid w:val="00505F58"/>
    <w:rsid w:val="00506191"/>
    <w:rsid w:val="00506E2E"/>
    <w:rsid w:val="00507D87"/>
    <w:rsid w:val="0051009E"/>
    <w:rsid w:val="005102B4"/>
    <w:rsid w:val="005111FA"/>
    <w:rsid w:val="005114E2"/>
    <w:rsid w:val="00512535"/>
    <w:rsid w:val="00512EB9"/>
    <w:rsid w:val="0051342D"/>
    <w:rsid w:val="005144C7"/>
    <w:rsid w:val="00514DF5"/>
    <w:rsid w:val="00515540"/>
    <w:rsid w:val="0051576A"/>
    <w:rsid w:val="00515A55"/>
    <w:rsid w:val="005166CD"/>
    <w:rsid w:val="00516C66"/>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1E2"/>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4F3D"/>
    <w:rsid w:val="00535504"/>
    <w:rsid w:val="00535732"/>
    <w:rsid w:val="005357BF"/>
    <w:rsid w:val="00536322"/>
    <w:rsid w:val="00536649"/>
    <w:rsid w:val="00537074"/>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F2D"/>
    <w:rsid w:val="00545C39"/>
    <w:rsid w:val="00545D0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972"/>
    <w:rsid w:val="00557F1A"/>
    <w:rsid w:val="00557F43"/>
    <w:rsid w:val="0056032D"/>
    <w:rsid w:val="0056058C"/>
    <w:rsid w:val="00560C38"/>
    <w:rsid w:val="00561E9F"/>
    <w:rsid w:val="005632BB"/>
    <w:rsid w:val="00563C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3FA5"/>
    <w:rsid w:val="005742F5"/>
    <w:rsid w:val="00574643"/>
    <w:rsid w:val="0057570E"/>
    <w:rsid w:val="00575FC5"/>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ABF"/>
    <w:rsid w:val="00593B1A"/>
    <w:rsid w:val="005940F2"/>
    <w:rsid w:val="005944AE"/>
    <w:rsid w:val="00594599"/>
    <w:rsid w:val="00594C2B"/>
    <w:rsid w:val="00595302"/>
    <w:rsid w:val="00595455"/>
    <w:rsid w:val="00596252"/>
    <w:rsid w:val="00596A43"/>
    <w:rsid w:val="00596B88"/>
    <w:rsid w:val="00597720"/>
    <w:rsid w:val="005A02C9"/>
    <w:rsid w:val="005A1056"/>
    <w:rsid w:val="005A1A9F"/>
    <w:rsid w:val="005A2A09"/>
    <w:rsid w:val="005A3B57"/>
    <w:rsid w:val="005A3C39"/>
    <w:rsid w:val="005A3DB4"/>
    <w:rsid w:val="005A4651"/>
    <w:rsid w:val="005A47FF"/>
    <w:rsid w:val="005A4F0E"/>
    <w:rsid w:val="005A5261"/>
    <w:rsid w:val="005A5448"/>
    <w:rsid w:val="005A5C1E"/>
    <w:rsid w:val="005A62D0"/>
    <w:rsid w:val="005A6894"/>
    <w:rsid w:val="005B0908"/>
    <w:rsid w:val="005B1316"/>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70D4"/>
    <w:rsid w:val="005B7182"/>
    <w:rsid w:val="005C01AD"/>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EC9"/>
    <w:rsid w:val="005C6004"/>
    <w:rsid w:val="005C64A6"/>
    <w:rsid w:val="005C653C"/>
    <w:rsid w:val="005C723F"/>
    <w:rsid w:val="005D0091"/>
    <w:rsid w:val="005D02D1"/>
    <w:rsid w:val="005D035F"/>
    <w:rsid w:val="005D07AE"/>
    <w:rsid w:val="005D0A56"/>
    <w:rsid w:val="005D0B2D"/>
    <w:rsid w:val="005D0EAE"/>
    <w:rsid w:val="005D0F50"/>
    <w:rsid w:val="005D0F81"/>
    <w:rsid w:val="005D147F"/>
    <w:rsid w:val="005D23DB"/>
    <w:rsid w:val="005D2544"/>
    <w:rsid w:val="005D282B"/>
    <w:rsid w:val="005D2A4E"/>
    <w:rsid w:val="005D357C"/>
    <w:rsid w:val="005D3599"/>
    <w:rsid w:val="005D461B"/>
    <w:rsid w:val="005D4636"/>
    <w:rsid w:val="005D481F"/>
    <w:rsid w:val="005D562A"/>
    <w:rsid w:val="005D57CE"/>
    <w:rsid w:val="005D59AB"/>
    <w:rsid w:val="005D59DA"/>
    <w:rsid w:val="005D698A"/>
    <w:rsid w:val="005D69F6"/>
    <w:rsid w:val="005D6E1D"/>
    <w:rsid w:val="005D7610"/>
    <w:rsid w:val="005E05FB"/>
    <w:rsid w:val="005E0919"/>
    <w:rsid w:val="005E171A"/>
    <w:rsid w:val="005E1D34"/>
    <w:rsid w:val="005E1D90"/>
    <w:rsid w:val="005E1EAF"/>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4526"/>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1B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979"/>
    <w:rsid w:val="00661D24"/>
    <w:rsid w:val="00662740"/>
    <w:rsid w:val="00662B08"/>
    <w:rsid w:val="00662BAE"/>
    <w:rsid w:val="00662E77"/>
    <w:rsid w:val="00662FFF"/>
    <w:rsid w:val="006637C8"/>
    <w:rsid w:val="00663ADC"/>
    <w:rsid w:val="00663C97"/>
    <w:rsid w:val="006642DC"/>
    <w:rsid w:val="0066465E"/>
    <w:rsid w:val="0066470E"/>
    <w:rsid w:val="006648AB"/>
    <w:rsid w:val="00664E26"/>
    <w:rsid w:val="006652AA"/>
    <w:rsid w:val="00665373"/>
    <w:rsid w:val="00665678"/>
    <w:rsid w:val="00665780"/>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489C"/>
    <w:rsid w:val="00686A08"/>
    <w:rsid w:val="00686DD6"/>
    <w:rsid w:val="00686F13"/>
    <w:rsid w:val="006872DE"/>
    <w:rsid w:val="00687E28"/>
    <w:rsid w:val="00690597"/>
    <w:rsid w:val="006905F7"/>
    <w:rsid w:val="0069091A"/>
    <w:rsid w:val="00690A24"/>
    <w:rsid w:val="00690DC1"/>
    <w:rsid w:val="00691AE0"/>
    <w:rsid w:val="00691F7C"/>
    <w:rsid w:val="00692A89"/>
    <w:rsid w:val="006935A3"/>
    <w:rsid w:val="006937BC"/>
    <w:rsid w:val="0069447A"/>
    <w:rsid w:val="0069481F"/>
    <w:rsid w:val="00695159"/>
    <w:rsid w:val="00696F7B"/>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3DF"/>
    <w:rsid w:val="006A5515"/>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3642"/>
    <w:rsid w:val="006B4867"/>
    <w:rsid w:val="006B6208"/>
    <w:rsid w:val="006B6250"/>
    <w:rsid w:val="006B68D9"/>
    <w:rsid w:val="006B6980"/>
    <w:rsid w:val="006B6A44"/>
    <w:rsid w:val="006B6F85"/>
    <w:rsid w:val="006B7EAD"/>
    <w:rsid w:val="006C0547"/>
    <w:rsid w:val="006C06A5"/>
    <w:rsid w:val="006C0EDC"/>
    <w:rsid w:val="006C0F0F"/>
    <w:rsid w:val="006C160F"/>
    <w:rsid w:val="006C1BBD"/>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843"/>
    <w:rsid w:val="006D4E30"/>
    <w:rsid w:val="006D5105"/>
    <w:rsid w:val="006D59AC"/>
    <w:rsid w:val="006D59CD"/>
    <w:rsid w:val="006D5F22"/>
    <w:rsid w:val="006D6C64"/>
    <w:rsid w:val="006D6C66"/>
    <w:rsid w:val="006D7099"/>
    <w:rsid w:val="006D713F"/>
    <w:rsid w:val="006D7231"/>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E63"/>
    <w:rsid w:val="006F0817"/>
    <w:rsid w:val="006F0C55"/>
    <w:rsid w:val="006F0D6F"/>
    <w:rsid w:val="006F15F2"/>
    <w:rsid w:val="006F17F3"/>
    <w:rsid w:val="006F1D67"/>
    <w:rsid w:val="006F1FB9"/>
    <w:rsid w:val="006F205B"/>
    <w:rsid w:val="006F3633"/>
    <w:rsid w:val="006F3B9C"/>
    <w:rsid w:val="006F40CB"/>
    <w:rsid w:val="006F40D1"/>
    <w:rsid w:val="006F4459"/>
    <w:rsid w:val="006F4AC3"/>
    <w:rsid w:val="006F4F1D"/>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445"/>
    <w:rsid w:val="007047B8"/>
    <w:rsid w:val="007049A8"/>
    <w:rsid w:val="00704B97"/>
    <w:rsid w:val="00704EA1"/>
    <w:rsid w:val="007055E8"/>
    <w:rsid w:val="0070598E"/>
    <w:rsid w:val="00706096"/>
    <w:rsid w:val="00706111"/>
    <w:rsid w:val="007061AE"/>
    <w:rsid w:val="00707D74"/>
    <w:rsid w:val="00710217"/>
    <w:rsid w:val="00711F29"/>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351"/>
    <w:rsid w:val="007267CB"/>
    <w:rsid w:val="007269D3"/>
    <w:rsid w:val="00726ECA"/>
    <w:rsid w:val="007300DB"/>
    <w:rsid w:val="0073157E"/>
    <w:rsid w:val="007324CF"/>
    <w:rsid w:val="007327CC"/>
    <w:rsid w:val="00732B08"/>
    <w:rsid w:val="00733B14"/>
    <w:rsid w:val="0073421D"/>
    <w:rsid w:val="0073471F"/>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547"/>
    <w:rsid w:val="00771809"/>
    <w:rsid w:val="0077191A"/>
    <w:rsid w:val="00771D3C"/>
    <w:rsid w:val="00772ED1"/>
    <w:rsid w:val="00772FF9"/>
    <w:rsid w:val="00773008"/>
    <w:rsid w:val="007732B2"/>
    <w:rsid w:val="00773829"/>
    <w:rsid w:val="00773EAA"/>
    <w:rsid w:val="007761FF"/>
    <w:rsid w:val="00776AD1"/>
    <w:rsid w:val="007775C7"/>
    <w:rsid w:val="00777EFC"/>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F5F"/>
    <w:rsid w:val="0078672A"/>
    <w:rsid w:val="00786D6C"/>
    <w:rsid w:val="00786E48"/>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9FC"/>
    <w:rsid w:val="007A3C01"/>
    <w:rsid w:val="007A3D27"/>
    <w:rsid w:val="007A5792"/>
    <w:rsid w:val="007A5F8F"/>
    <w:rsid w:val="007A6D24"/>
    <w:rsid w:val="007A7007"/>
    <w:rsid w:val="007A707D"/>
    <w:rsid w:val="007A7B5D"/>
    <w:rsid w:val="007B04FE"/>
    <w:rsid w:val="007B0B7E"/>
    <w:rsid w:val="007B2337"/>
    <w:rsid w:val="007B2514"/>
    <w:rsid w:val="007B2815"/>
    <w:rsid w:val="007B2AFF"/>
    <w:rsid w:val="007B46E7"/>
    <w:rsid w:val="007B514C"/>
    <w:rsid w:val="007B5227"/>
    <w:rsid w:val="007B5BBD"/>
    <w:rsid w:val="007B5F9F"/>
    <w:rsid w:val="007B6A3A"/>
    <w:rsid w:val="007B6C8D"/>
    <w:rsid w:val="007B7097"/>
    <w:rsid w:val="007B7215"/>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205A"/>
    <w:rsid w:val="007D2C22"/>
    <w:rsid w:val="007D3875"/>
    <w:rsid w:val="007D47C3"/>
    <w:rsid w:val="007D4A24"/>
    <w:rsid w:val="007D5A0E"/>
    <w:rsid w:val="007D5FAA"/>
    <w:rsid w:val="007D6C2D"/>
    <w:rsid w:val="007D73BA"/>
    <w:rsid w:val="007D74AD"/>
    <w:rsid w:val="007D7E3B"/>
    <w:rsid w:val="007E0454"/>
    <w:rsid w:val="007E132E"/>
    <w:rsid w:val="007E159A"/>
    <w:rsid w:val="007E2DDC"/>
    <w:rsid w:val="007E2EC0"/>
    <w:rsid w:val="007E3B48"/>
    <w:rsid w:val="007E3CA9"/>
    <w:rsid w:val="007E423F"/>
    <w:rsid w:val="007E42F2"/>
    <w:rsid w:val="007E46EF"/>
    <w:rsid w:val="007E488F"/>
    <w:rsid w:val="007E4B42"/>
    <w:rsid w:val="007E4C23"/>
    <w:rsid w:val="007E4DE3"/>
    <w:rsid w:val="007E535C"/>
    <w:rsid w:val="007E6450"/>
    <w:rsid w:val="007E6DF4"/>
    <w:rsid w:val="007E6E94"/>
    <w:rsid w:val="007F039F"/>
    <w:rsid w:val="007F1070"/>
    <w:rsid w:val="007F1076"/>
    <w:rsid w:val="007F10B8"/>
    <w:rsid w:val="007F1A5C"/>
    <w:rsid w:val="007F2856"/>
    <w:rsid w:val="007F3379"/>
    <w:rsid w:val="007F3D1B"/>
    <w:rsid w:val="007F4607"/>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9C6"/>
    <w:rsid w:val="00801B17"/>
    <w:rsid w:val="00801BAE"/>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5D8C"/>
    <w:rsid w:val="008065EF"/>
    <w:rsid w:val="0080731D"/>
    <w:rsid w:val="008075E0"/>
    <w:rsid w:val="00807B2F"/>
    <w:rsid w:val="0081061F"/>
    <w:rsid w:val="008106C8"/>
    <w:rsid w:val="00810926"/>
    <w:rsid w:val="00810A14"/>
    <w:rsid w:val="00810A30"/>
    <w:rsid w:val="00810F21"/>
    <w:rsid w:val="00811100"/>
    <w:rsid w:val="00811C6C"/>
    <w:rsid w:val="00812171"/>
    <w:rsid w:val="00814A75"/>
    <w:rsid w:val="00814A81"/>
    <w:rsid w:val="00814D56"/>
    <w:rsid w:val="00815EFE"/>
    <w:rsid w:val="0081627B"/>
    <w:rsid w:val="008162E4"/>
    <w:rsid w:val="00817085"/>
    <w:rsid w:val="008172AC"/>
    <w:rsid w:val="00817421"/>
    <w:rsid w:val="008205DD"/>
    <w:rsid w:val="0082074D"/>
    <w:rsid w:val="008220A3"/>
    <w:rsid w:val="00822512"/>
    <w:rsid w:val="00822838"/>
    <w:rsid w:val="008236E3"/>
    <w:rsid w:val="00823AA5"/>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5FCE"/>
    <w:rsid w:val="00836287"/>
    <w:rsid w:val="00836398"/>
    <w:rsid w:val="00836964"/>
    <w:rsid w:val="00836D98"/>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697"/>
    <w:rsid w:val="008557C8"/>
    <w:rsid w:val="00855ED6"/>
    <w:rsid w:val="00855F1B"/>
    <w:rsid w:val="00856186"/>
    <w:rsid w:val="00856415"/>
    <w:rsid w:val="00856BC9"/>
    <w:rsid w:val="008570DE"/>
    <w:rsid w:val="00857540"/>
    <w:rsid w:val="008575DC"/>
    <w:rsid w:val="00860C8E"/>
    <w:rsid w:val="0086101B"/>
    <w:rsid w:val="0086172B"/>
    <w:rsid w:val="008622FC"/>
    <w:rsid w:val="00862FC5"/>
    <w:rsid w:val="00863F4F"/>
    <w:rsid w:val="008640FA"/>
    <w:rsid w:val="00864EF9"/>
    <w:rsid w:val="008651FF"/>
    <w:rsid w:val="008655E2"/>
    <w:rsid w:val="00865A09"/>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97E"/>
    <w:rsid w:val="00873DE6"/>
    <w:rsid w:val="00874313"/>
    <w:rsid w:val="00874336"/>
    <w:rsid w:val="00874FD5"/>
    <w:rsid w:val="008757BC"/>
    <w:rsid w:val="0087595E"/>
    <w:rsid w:val="008762AF"/>
    <w:rsid w:val="00876678"/>
    <w:rsid w:val="00877204"/>
    <w:rsid w:val="00877283"/>
    <w:rsid w:val="008772E7"/>
    <w:rsid w:val="008777A5"/>
    <w:rsid w:val="00877D48"/>
    <w:rsid w:val="00880EE9"/>
    <w:rsid w:val="00881217"/>
    <w:rsid w:val="008817FC"/>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82"/>
    <w:rsid w:val="008908A1"/>
    <w:rsid w:val="00890B7A"/>
    <w:rsid w:val="0089114F"/>
    <w:rsid w:val="008912BA"/>
    <w:rsid w:val="008918A8"/>
    <w:rsid w:val="00891A5C"/>
    <w:rsid w:val="008925AA"/>
    <w:rsid w:val="00892A70"/>
    <w:rsid w:val="00892BE6"/>
    <w:rsid w:val="008933D5"/>
    <w:rsid w:val="00893580"/>
    <w:rsid w:val="00893599"/>
    <w:rsid w:val="0089359C"/>
    <w:rsid w:val="0089384F"/>
    <w:rsid w:val="00893AFB"/>
    <w:rsid w:val="00893E6C"/>
    <w:rsid w:val="0089595D"/>
    <w:rsid w:val="00895C8A"/>
    <w:rsid w:val="0089667D"/>
    <w:rsid w:val="0089756D"/>
    <w:rsid w:val="00897A2D"/>
    <w:rsid w:val="00897CC9"/>
    <w:rsid w:val="008A0895"/>
    <w:rsid w:val="008A0F40"/>
    <w:rsid w:val="008A11AE"/>
    <w:rsid w:val="008A120D"/>
    <w:rsid w:val="008A1B68"/>
    <w:rsid w:val="008A2A49"/>
    <w:rsid w:val="008A2D8C"/>
    <w:rsid w:val="008A32FB"/>
    <w:rsid w:val="008A3B6F"/>
    <w:rsid w:val="008A453D"/>
    <w:rsid w:val="008A4ED1"/>
    <w:rsid w:val="008A555E"/>
    <w:rsid w:val="008A5C30"/>
    <w:rsid w:val="008A5DDB"/>
    <w:rsid w:val="008A68B2"/>
    <w:rsid w:val="008A795C"/>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78D"/>
    <w:rsid w:val="008C284F"/>
    <w:rsid w:val="008C28E5"/>
    <w:rsid w:val="008C378C"/>
    <w:rsid w:val="008C3900"/>
    <w:rsid w:val="008C4238"/>
    <w:rsid w:val="008C45D7"/>
    <w:rsid w:val="008C53FE"/>
    <w:rsid w:val="008C5DDB"/>
    <w:rsid w:val="008C6B5A"/>
    <w:rsid w:val="008C6E09"/>
    <w:rsid w:val="008C785D"/>
    <w:rsid w:val="008C7B95"/>
    <w:rsid w:val="008D0094"/>
    <w:rsid w:val="008D00D7"/>
    <w:rsid w:val="008D0205"/>
    <w:rsid w:val="008D0221"/>
    <w:rsid w:val="008D045B"/>
    <w:rsid w:val="008D0460"/>
    <w:rsid w:val="008D054B"/>
    <w:rsid w:val="008D0BE6"/>
    <w:rsid w:val="008D0C87"/>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F03"/>
    <w:rsid w:val="008E2591"/>
    <w:rsid w:val="008E277E"/>
    <w:rsid w:val="008E286A"/>
    <w:rsid w:val="008E333E"/>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B9D"/>
    <w:rsid w:val="00901E70"/>
    <w:rsid w:val="009020AA"/>
    <w:rsid w:val="0090356C"/>
    <w:rsid w:val="00904659"/>
    <w:rsid w:val="009046E1"/>
    <w:rsid w:val="00904D43"/>
    <w:rsid w:val="00904E58"/>
    <w:rsid w:val="009056C8"/>
    <w:rsid w:val="009067ED"/>
    <w:rsid w:val="00906B14"/>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847"/>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059"/>
    <w:rsid w:val="009240FF"/>
    <w:rsid w:val="0092428B"/>
    <w:rsid w:val="009242B7"/>
    <w:rsid w:val="00924AFB"/>
    <w:rsid w:val="00924C46"/>
    <w:rsid w:val="00924FF2"/>
    <w:rsid w:val="0092516A"/>
    <w:rsid w:val="009252DC"/>
    <w:rsid w:val="00925730"/>
    <w:rsid w:val="0092739A"/>
    <w:rsid w:val="00927F09"/>
    <w:rsid w:val="009305F3"/>
    <w:rsid w:val="00930EBB"/>
    <w:rsid w:val="00930ED9"/>
    <w:rsid w:val="00931451"/>
    <w:rsid w:val="00931669"/>
    <w:rsid w:val="00931948"/>
    <w:rsid w:val="00932287"/>
    <w:rsid w:val="009330DA"/>
    <w:rsid w:val="00933373"/>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2F8"/>
    <w:rsid w:val="0095350A"/>
    <w:rsid w:val="00953F9F"/>
    <w:rsid w:val="00954A92"/>
    <w:rsid w:val="00955D42"/>
    <w:rsid w:val="0095624A"/>
    <w:rsid w:val="009565C5"/>
    <w:rsid w:val="009569D5"/>
    <w:rsid w:val="00956D75"/>
    <w:rsid w:val="00956EB3"/>
    <w:rsid w:val="009609C7"/>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3552"/>
    <w:rsid w:val="009742D3"/>
    <w:rsid w:val="009749F2"/>
    <w:rsid w:val="00976107"/>
    <w:rsid w:val="0097635B"/>
    <w:rsid w:val="00976CBA"/>
    <w:rsid w:val="00976E2D"/>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155E"/>
    <w:rsid w:val="009B2785"/>
    <w:rsid w:val="009B3997"/>
    <w:rsid w:val="009B3B75"/>
    <w:rsid w:val="009B56F2"/>
    <w:rsid w:val="009B619D"/>
    <w:rsid w:val="009B64B2"/>
    <w:rsid w:val="009B6E32"/>
    <w:rsid w:val="009B6FC9"/>
    <w:rsid w:val="009B768F"/>
    <w:rsid w:val="009C0806"/>
    <w:rsid w:val="009C0AFB"/>
    <w:rsid w:val="009C0BBA"/>
    <w:rsid w:val="009C11DA"/>
    <w:rsid w:val="009C12AC"/>
    <w:rsid w:val="009C15AF"/>
    <w:rsid w:val="009C15D3"/>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273"/>
    <w:rsid w:val="009D0D67"/>
    <w:rsid w:val="009D0E27"/>
    <w:rsid w:val="009D152A"/>
    <w:rsid w:val="009D19BD"/>
    <w:rsid w:val="009D1E4E"/>
    <w:rsid w:val="009D233D"/>
    <w:rsid w:val="009D24B0"/>
    <w:rsid w:val="009D26F7"/>
    <w:rsid w:val="009D2A74"/>
    <w:rsid w:val="009D2B8C"/>
    <w:rsid w:val="009D329B"/>
    <w:rsid w:val="009D3D81"/>
    <w:rsid w:val="009D4A0A"/>
    <w:rsid w:val="009D4D5E"/>
    <w:rsid w:val="009D50A6"/>
    <w:rsid w:val="009D5481"/>
    <w:rsid w:val="009D55DE"/>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D74"/>
    <w:rsid w:val="009E66A6"/>
    <w:rsid w:val="009E6986"/>
    <w:rsid w:val="009E6A63"/>
    <w:rsid w:val="009E6D73"/>
    <w:rsid w:val="009E701D"/>
    <w:rsid w:val="009E7337"/>
    <w:rsid w:val="009E7C8F"/>
    <w:rsid w:val="009E7FD7"/>
    <w:rsid w:val="009F0389"/>
    <w:rsid w:val="009F05B7"/>
    <w:rsid w:val="009F0786"/>
    <w:rsid w:val="009F0C0C"/>
    <w:rsid w:val="009F0E2F"/>
    <w:rsid w:val="009F128D"/>
    <w:rsid w:val="009F17D9"/>
    <w:rsid w:val="009F2350"/>
    <w:rsid w:val="009F2391"/>
    <w:rsid w:val="009F2565"/>
    <w:rsid w:val="009F2A49"/>
    <w:rsid w:val="009F35C3"/>
    <w:rsid w:val="009F35CD"/>
    <w:rsid w:val="009F4027"/>
    <w:rsid w:val="009F405E"/>
    <w:rsid w:val="009F4363"/>
    <w:rsid w:val="009F5116"/>
    <w:rsid w:val="009F521E"/>
    <w:rsid w:val="009F52BD"/>
    <w:rsid w:val="009F5624"/>
    <w:rsid w:val="009F60D0"/>
    <w:rsid w:val="009F6AD5"/>
    <w:rsid w:val="009F6D4B"/>
    <w:rsid w:val="009F7071"/>
    <w:rsid w:val="009F73B3"/>
    <w:rsid w:val="00A00604"/>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2A4B"/>
    <w:rsid w:val="00A12BE2"/>
    <w:rsid w:val="00A12C77"/>
    <w:rsid w:val="00A13DFD"/>
    <w:rsid w:val="00A1486E"/>
    <w:rsid w:val="00A14F6C"/>
    <w:rsid w:val="00A14FA1"/>
    <w:rsid w:val="00A155F5"/>
    <w:rsid w:val="00A16129"/>
    <w:rsid w:val="00A166BD"/>
    <w:rsid w:val="00A16793"/>
    <w:rsid w:val="00A169A0"/>
    <w:rsid w:val="00A16C09"/>
    <w:rsid w:val="00A17002"/>
    <w:rsid w:val="00A173E4"/>
    <w:rsid w:val="00A1747C"/>
    <w:rsid w:val="00A2043D"/>
    <w:rsid w:val="00A21D70"/>
    <w:rsid w:val="00A21E97"/>
    <w:rsid w:val="00A220F9"/>
    <w:rsid w:val="00A222AF"/>
    <w:rsid w:val="00A22A5F"/>
    <w:rsid w:val="00A2375B"/>
    <w:rsid w:val="00A23FCB"/>
    <w:rsid w:val="00A24B02"/>
    <w:rsid w:val="00A24B05"/>
    <w:rsid w:val="00A24D52"/>
    <w:rsid w:val="00A24F13"/>
    <w:rsid w:val="00A25372"/>
    <w:rsid w:val="00A25730"/>
    <w:rsid w:val="00A25C63"/>
    <w:rsid w:val="00A26238"/>
    <w:rsid w:val="00A26268"/>
    <w:rsid w:val="00A2627E"/>
    <w:rsid w:val="00A26E03"/>
    <w:rsid w:val="00A275A1"/>
    <w:rsid w:val="00A279C8"/>
    <w:rsid w:val="00A27BD7"/>
    <w:rsid w:val="00A3022C"/>
    <w:rsid w:val="00A30233"/>
    <w:rsid w:val="00A3023D"/>
    <w:rsid w:val="00A30933"/>
    <w:rsid w:val="00A3094F"/>
    <w:rsid w:val="00A30AAE"/>
    <w:rsid w:val="00A30E36"/>
    <w:rsid w:val="00A317C2"/>
    <w:rsid w:val="00A33469"/>
    <w:rsid w:val="00A33889"/>
    <w:rsid w:val="00A33FC9"/>
    <w:rsid w:val="00A3471B"/>
    <w:rsid w:val="00A3472E"/>
    <w:rsid w:val="00A34F94"/>
    <w:rsid w:val="00A350B1"/>
    <w:rsid w:val="00A3519D"/>
    <w:rsid w:val="00A35B12"/>
    <w:rsid w:val="00A35D15"/>
    <w:rsid w:val="00A367AD"/>
    <w:rsid w:val="00A367EB"/>
    <w:rsid w:val="00A3697F"/>
    <w:rsid w:val="00A36E19"/>
    <w:rsid w:val="00A370D5"/>
    <w:rsid w:val="00A37309"/>
    <w:rsid w:val="00A378F1"/>
    <w:rsid w:val="00A401CF"/>
    <w:rsid w:val="00A40EC1"/>
    <w:rsid w:val="00A40FBF"/>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2C3E"/>
    <w:rsid w:val="00A53100"/>
    <w:rsid w:val="00A53559"/>
    <w:rsid w:val="00A53648"/>
    <w:rsid w:val="00A539C3"/>
    <w:rsid w:val="00A53A8E"/>
    <w:rsid w:val="00A53CBF"/>
    <w:rsid w:val="00A5421E"/>
    <w:rsid w:val="00A54522"/>
    <w:rsid w:val="00A54816"/>
    <w:rsid w:val="00A5582F"/>
    <w:rsid w:val="00A5666B"/>
    <w:rsid w:val="00A5670E"/>
    <w:rsid w:val="00A569CB"/>
    <w:rsid w:val="00A57034"/>
    <w:rsid w:val="00A6072C"/>
    <w:rsid w:val="00A6078F"/>
    <w:rsid w:val="00A608B9"/>
    <w:rsid w:val="00A61324"/>
    <w:rsid w:val="00A61579"/>
    <w:rsid w:val="00A61BBD"/>
    <w:rsid w:val="00A624C0"/>
    <w:rsid w:val="00A6279E"/>
    <w:rsid w:val="00A62BC7"/>
    <w:rsid w:val="00A62C16"/>
    <w:rsid w:val="00A631D7"/>
    <w:rsid w:val="00A6392B"/>
    <w:rsid w:val="00A63997"/>
    <w:rsid w:val="00A64664"/>
    <w:rsid w:val="00A6479E"/>
    <w:rsid w:val="00A65123"/>
    <w:rsid w:val="00A6520C"/>
    <w:rsid w:val="00A6555E"/>
    <w:rsid w:val="00A65AB7"/>
    <w:rsid w:val="00A65B45"/>
    <w:rsid w:val="00A65C0A"/>
    <w:rsid w:val="00A663C4"/>
    <w:rsid w:val="00A6649A"/>
    <w:rsid w:val="00A6683C"/>
    <w:rsid w:val="00A66A78"/>
    <w:rsid w:val="00A67280"/>
    <w:rsid w:val="00A700DB"/>
    <w:rsid w:val="00A702F8"/>
    <w:rsid w:val="00A71CD3"/>
    <w:rsid w:val="00A72392"/>
    <w:rsid w:val="00A72919"/>
    <w:rsid w:val="00A72DEE"/>
    <w:rsid w:val="00A72EB9"/>
    <w:rsid w:val="00A730D5"/>
    <w:rsid w:val="00A734EF"/>
    <w:rsid w:val="00A7355E"/>
    <w:rsid w:val="00A75244"/>
    <w:rsid w:val="00A75567"/>
    <w:rsid w:val="00A76028"/>
    <w:rsid w:val="00A7616B"/>
    <w:rsid w:val="00A7695D"/>
    <w:rsid w:val="00A76B97"/>
    <w:rsid w:val="00A76CFC"/>
    <w:rsid w:val="00A77459"/>
    <w:rsid w:val="00A77991"/>
    <w:rsid w:val="00A77EA5"/>
    <w:rsid w:val="00A801E3"/>
    <w:rsid w:val="00A801EF"/>
    <w:rsid w:val="00A8043F"/>
    <w:rsid w:val="00A80895"/>
    <w:rsid w:val="00A82C38"/>
    <w:rsid w:val="00A82DB6"/>
    <w:rsid w:val="00A83B04"/>
    <w:rsid w:val="00A83B94"/>
    <w:rsid w:val="00A84A46"/>
    <w:rsid w:val="00A85222"/>
    <w:rsid w:val="00A85F65"/>
    <w:rsid w:val="00A87B57"/>
    <w:rsid w:val="00A87DDF"/>
    <w:rsid w:val="00A9061C"/>
    <w:rsid w:val="00A90915"/>
    <w:rsid w:val="00A90BDE"/>
    <w:rsid w:val="00A91826"/>
    <w:rsid w:val="00A91DEA"/>
    <w:rsid w:val="00A924BB"/>
    <w:rsid w:val="00A92802"/>
    <w:rsid w:val="00A92961"/>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1D6"/>
    <w:rsid w:val="00AA5F28"/>
    <w:rsid w:val="00AA65E6"/>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8CC"/>
    <w:rsid w:val="00AC78E8"/>
    <w:rsid w:val="00AC7B54"/>
    <w:rsid w:val="00AC7E41"/>
    <w:rsid w:val="00AD00B8"/>
    <w:rsid w:val="00AD0495"/>
    <w:rsid w:val="00AD052B"/>
    <w:rsid w:val="00AD0AC4"/>
    <w:rsid w:val="00AD1540"/>
    <w:rsid w:val="00AD1ED2"/>
    <w:rsid w:val="00AD1F57"/>
    <w:rsid w:val="00AD227B"/>
    <w:rsid w:val="00AD26D1"/>
    <w:rsid w:val="00AD29AD"/>
    <w:rsid w:val="00AD3093"/>
    <w:rsid w:val="00AD38BA"/>
    <w:rsid w:val="00AD5078"/>
    <w:rsid w:val="00AD5772"/>
    <w:rsid w:val="00AD64A6"/>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DFD"/>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0D9"/>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887"/>
    <w:rsid w:val="00B038AC"/>
    <w:rsid w:val="00B03958"/>
    <w:rsid w:val="00B03A6C"/>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D21"/>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D54"/>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0B65"/>
    <w:rsid w:val="00B615D3"/>
    <w:rsid w:val="00B61946"/>
    <w:rsid w:val="00B619E2"/>
    <w:rsid w:val="00B6284D"/>
    <w:rsid w:val="00B62B4C"/>
    <w:rsid w:val="00B631FD"/>
    <w:rsid w:val="00B639F1"/>
    <w:rsid w:val="00B64AFE"/>
    <w:rsid w:val="00B64B59"/>
    <w:rsid w:val="00B64BD5"/>
    <w:rsid w:val="00B65DC7"/>
    <w:rsid w:val="00B66046"/>
    <w:rsid w:val="00B66720"/>
    <w:rsid w:val="00B66762"/>
    <w:rsid w:val="00B7002B"/>
    <w:rsid w:val="00B70934"/>
    <w:rsid w:val="00B70E23"/>
    <w:rsid w:val="00B718A2"/>
    <w:rsid w:val="00B71C67"/>
    <w:rsid w:val="00B72D88"/>
    <w:rsid w:val="00B7331C"/>
    <w:rsid w:val="00B73388"/>
    <w:rsid w:val="00B7434F"/>
    <w:rsid w:val="00B74550"/>
    <w:rsid w:val="00B7487E"/>
    <w:rsid w:val="00B74EAD"/>
    <w:rsid w:val="00B74EDC"/>
    <w:rsid w:val="00B75571"/>
    <w:rsid w:val="00B75B19"/>
    <w:rsid w:val="00B7600E"/>
    <w:rsid w:val="00B76165"/>
    <w:rsid w:val="00B762A8"/>
    <w:rsid w:val="00B766BF"/>
    <w:rsid w:val="00B76D75"/>
    <w:rsid w:val="00B77025"/>
    <w:rsid w:val="00B773A4"/>
    <w:rsid w:val="00B773A6"/>
    <w:rsid w:val="00B773B8"/>
    <w:rsid w:val="00B77DD7"/>
    <w:rsid w:val="00B81543"/>
    <w:rsid w:val="00B81747"/>
    <w:rsid w:val="00B825C1"/>
    <w:rsid w:val="00B82B53"/>
    <w:rsid w:val="00B82C3A"/>
    <w:rsid w:val="00B82D3B"/>
    <w:rsid w:val="00B82E85"/>
    <w:rsid w:val="00B8313B"/>
    <w:rsid w:val="00B83A85"/>
    <w:rsid w:val="00B83C15"/>
    <w:rsid w:val="00B83F66"/>
    <w:rsid w:val="00B8442E"/>
    <w:rsid w:val="00B84CFE"/>
    <w:rsid w:val="00B84D99"/>
    <w:rsid w:val="00B85488"/>
    <w:rsid w:val="00B85A04"/>
    <w:rsid w:val="00B85A14"/>
    <w:rsid w:val="00B85AC2"/>
    <w:rsid w:val="00B8605D"/>
    <w:rsid w:val="00B86185"/>
    <w:rsid w:val="00B862A6"/>
    <w:rsid w:val="00B863C0"/>
    <w:rsid w:val="00B86673"/>
    <w:rsid w:val="00B867CC"/>
    <w:rsid w:val="00B86BF5"/>
    <w:rsid w:val="00B872C0"/>
    <w:rsid w:val="00B9049B"/>
    <w:rsid w:val="00B90738"/>
    <w:rsid w:val="00B90943"/>
    <w:rsid w:val="00B9114A"/>
    <w:rsid w:val="00B913F1"/>
    <w:rsid w:val="00B92B10"/>
    <w:rsid w:val="00B92EC3"/>
    <w:rsid w:val="00B94CF4"/>
    <w:rsid w:val="00B9540A"/>
    <w:rsid w:val="00B954DB"/>
    <w:rsid w:val="00B95A98"/>
    <w:rsid w:val="00B96BB7"/>
    <w:rsid w:val="00B97348"/>
    <w:rsid w:val="00B974C8"/>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44B"/>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8AE"/>
    <w:rsid w:val="00BD4B28"/>
    <w:rsid w:val="00BD5DD3"/>
    <w:rsid w:val="00BD5FA8"/>
    <w:rsid w:val="00BD66F1"/>
    <w:rsid w:val="00BD6AC8"/>
    <w:rsid w:val="00BE028C"/>
    <w:rsid w:val="00BE0A15"/>
    <w:rsid w:val="00BE0E10"/>
    <w:rsid w:val="00BE1A41"/>
    <w:rsid w:val="00BE1AC7"/>
    <w:rsid w:val="00BE2671"/>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2AC"/>
    <w:rsid w:val="00BF1A1B"/>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97E"/>
    <w:rsid w:val="00C03D01"/>
    <w:rsid w:val="00C03F83"/>
    <w:rsid w:val="00C03FF3"/>
    <w:rsid w:val="00C04559"/>
    <w:rsid w:val="00C0481C"/>
    <w:rsid w:val="00C04997"/>
    <w:rsid w:val="00C04EE4"/>
    <w:rsid w:val="00C0500F"/>
    <w:rsid w:val="00C0562B"/>
    <w:rsid w:val="00C05717"/>
    <w:rsid w:val="00C057BE"/>
    <w:rsid w:val="00C05F01"/>
    <w:rsid w:val="00C06415"/>
    <w:rsid w:val="00C06ADC"/>
    <w:rsid w:val="00C06D41"/>
    <w:rsid w:val="00C07392"/>
    <w:rsid w:val="00C0787F"/>
    <w:rsid w:val="00C10085"/>
    <w:rsid w:val="00C11AF6"/>
    <w:rsid w:val="00C1261B"/>
    <w:rsid w:val="00C12A79"/>
    <w:rsid w:val="00C134AD"/>
    <w:rsid w:val="00C136B1"/>
    <w:rsid w:val="00C13D8B"/>
    <w:rsid w:val="00C1428A"/>
    <w:rsid w:val="00C147F7"/>
    <w:rsid w:val="00C154FA"/>
    <w:rsid w:val="00C15603"/>
    <w:rsid w:val="00C1621E"/>
    <w:rsid w:val="00C17809"/>
    <w:rsid w:val="00C17C3B"/>
    <w:rsid w:val="00C17E66"/>
    <w:rsid w:val="00C208C8"/>
    <w:rsid w:val="00C211D1"/>
    <w:rsid w:val="00C2178B"/>
    <w:rsid w:val="00C21898"/>
    <w:rsid w:val="00C21A5A"/>
    <w:rsid w:val="00C2423F"/>
    <w:rsid w:val="00C247AA"/>
    <w:rsid w:val="00C25BDB"/>
    <w:rsid w:val="00C25C30"/>
    <w:rsid w:val="00C26089"/>
    <w:rsid w:val="00C2718B"/>
    <w:rsid w:val="00C272B1"/>
    <w:rsid w:val="00C27A4D"/>
    <w:rsid w:val="00C27EDA"/>
    <w:rsid w:val="00C30860"/>
    <w:rsid w:val="00C31357"/>
    <w:rsid w:val="00C31C0A"/>
    <w:rsid w:val="00C322A0"/>
    <w:rsid w:val="00C32D17"/>
    <w:rsid w:val="00C32D3F"/>
    <w:rsid w:val="00C330CD"/>
    <w:rsid w:val="00C33AC7"/>
    <w:rsid w:val="00C33EAA"/>
    <w:rsid w:val="00C3406C"/>
    <w:rsid w:val="00C3421D"/>
    <w:rsid w:val="00C346B0"/>
    <w:rsid w:val="00C359C8"/>
    <w:rsid w:val="00C3637A"/>
    <w:rsid w:val="00C367A1"/>
    <w:rsid w:val="00C367E3"/>
    <w:rsid w:val="00C368A8"/>
    <w:rsid w:val="00C36DBA"/>
    <w:rsid w:val="00C3743F"/>
    <w:rsid w:val="00C37D00"/>
    <w:rsid w:val="00C37FFC"/>
    <w:rsid w:val="00C4015F"/>
    <w:rsid w:val="00C402DB"/>
    <w:rsid w:val="00C40366"/>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277"/>
    <w:rsid w:val="00C5434E"/>
    <w:rsid w:val="00C54398"/>
    <w:rsid w:val="00C54780"/>
    <w:rsid w:val="00C548BC"/>
    <w:rsid w:val="00C54960"/>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5BE"/>
    <w:rsid w:val="00C63956"/>
    <w:rsid w:val="00C63B2A"/>
    <w:rsid w:val="00C63D14"/>
    <w:rsid w:val="00C63FDF"/>
    <w:rsid w:val="00C64868"/>
    <w:rsid w:val="00C658BF"/>
    <w:rsid w:val="00C65D78"/>
    <w:rsid w:val="00C65FF7"/>
    <w:rsid w:val="00C66F33"/>
    <w:rsid w:val="00C673B1"/>
    <w:rsid w:val="00C67DCE"/>
    <w:rsid w:val="00C67F1B"/>
    <w:rsid w:val="00C70108"/>
    <w:rsid w:val="00C70400"/>
    <w:rsid w:val="00C709DA"/>
    <w:rsid w:val="00C70A53"/>
    <w:rsid w:val="00C718BF"/>
    <w:rsid w:val="00C71DEB"/>
    <w:rsid w:val="00C721AA"/>
    <w:rsid w:val="00C722B3"/>
    <w:rsid w:val="00C7320D"/>
    <w:rsid w:val="00C73430"/>
    <w:rsid w:val="00C7398A"/>
    <w:rsid w:val="00C73AC8"/>
    <w:rsid w:val="00C73F1B"/>
    <w:rsid w:val="00C744EE"/>
    <w:rsid w:val="00C7480E"/>
    <w:rsid w:val="00C751E2"/>
    <w:rsid w:val="00C7529A"/>
    <w:rsid w:val="00C75A6B"/>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4E6"/>
    <w:rsid w:val="00C85693"/>
    <w:rsid w:val="00C859B6"/>
    <w:rsid w:val="00C85A16"/>
    <w:rsid w:val="00C8708B"/>
    <w:rsid w:val="00C87372"/>
    <w:rsid w:val="00C87BAC"/>
    <w:rsid w:val="00C902D5"/>
    <w:rsid w:val="00C9085A"/>
    <w:rsid w:val="00C90D5F"/>
    <w:rsid w:val="00C91146"/>
    <w:rsid w:val="00C91337"/>
    <w:rsid w:val="00C91BD4"/>
    <w:rsid w:val="00C91C65"/>
    <w:rsid w:val="00C93455"/>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4063"/>
    <w:rsid w:val="00CA4497"/>
    <w:rsid w:val="00CA5618"/>
    <w:rsid w:val="00CA5E19"/>
    <w:rsid w:val="00CA63A4"/>
    <w:rsid w:val="00CA63AC"/>
    <w:rsid w:val="00CA6A4D"/>
    <w:rsid w:val="00CA6D0C"/>
    <w:rsid w:val="00CA71AF"/>
    <w:rsid w:val="00CA75C7"/>
    <w:rsid w:val="00CB0536"/>
    <w:rsid w:val="00CB0A9D"/>
    <w:rsid w:val="00CB0F15"/>
    <w:rsid w:val="00CB120D"/>
    <w:rsid w:val="00CB1E57"/>
    <w:rsid w:val="00CB32F9"/>
    <w:rsid w:val="00CB34A7"/>
    <w:rsid w:val="00CB3573"/>
    <w:rsid w:val="00CB38D9"/>
    <w:rsid w:val="00CB421B"/>
    <w:rsid w:val="00CB42D9"/>
    <w:rsid w:val="00CB4A8A"/>
    <w:rsid w:val="00CB508B"/>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7A1"/>
    <w:rsid w:val="00CC4743"/>
    <w:rsid w:val="00CC4FFA"/>
    <w:rsid w:val="00CC50B3"/>
    <w:rsid w:val="00CC65E1"/>
    <w:rsid w:val="00CC699D"/>
    <w:rsid w:val="00CD0612"/>
    <w:rsid w:val="00CD0834"/>
    <w:rsid w:val="00CD16F0"/>
    <w:rsid w:val="00CD1A90"/>
    <w:rsid w:val="00CD296C"/>
    <w:rsid w:val="00CD2FE2"/>
    <w:rsid w:val="00CD3015"/>
    <w:rsid w:val="00CD317D"/>
    <w:rsid w:val="00CD396C"/>
    <w:rsid w:val="00CD3AB6"/>
    <w:rsid w:val="00CD4079"/>
    <w:rsid w:val="00CD41BB"/>
    <w:rsid w:val="00CD41E0"/>
    <w:rsid w:val="00CD4C3F"/>
    <w:rsid w:val="00CD5802"/>
    <w:rsid w:val="00CD6099"/>
    <w:rsid w:val="00CD6848"/>
    <w:rsid w:val="00CD6F3D"/>
    <w:rsid w:val="00CD7082"/>
    <w:rsid w:val="00CD757A"/>
    <w:rsid w:val="00CD7A39"/>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777"/>
    <w:rsid w:val="00CF656D"/>
    <w:rsid w:val="00CF750F"/>
    <w:rsid w:val="00CF7AE8"/>
    <w:rsid w:val="00CF7BD0"/>
    <w:rsid w:val="00CF7D64"/>
    <w:rsid w:val="00D000AF"/>
    <w:rsid w:val="00D003C4"/>
    <w:rsid w:val="00D008AF"/>
    <w:rsid w:val="00D00B7D"/>
    <w:rsid w:val="00D00FC1"/>
    <w:rsid w:val="00D018F4"/>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BFA"/>
    <w:rsid w:val="00D141AF"/>
    <w:rsid w:val="00D14724"/>
    <w:rsid w:val="00D147B6"/>
    <w:rsid w:val="00D14CD8"/>
    <w:rsid w:val="00D1551F"/>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6E44"/>
    <w:rsid w:val="00D270D5"/>
    <w:rsid w:val="00D273DB"/>
    <w:rsid w:val="00D27654"/>
    <w:rsid w:val="00D301B6"/>
    <w:rsid w:val="00D30AA9"/>
    <w:rsid w:val="00D31CF8"/>
    <w:rsid w:val="00D334A7"/>
    <w:rsid w:val="00D342D1"/>
    <w:rsid w:val="00D3472A"/>
    <w:rsid w:val="00D369F7"/>
    <w:rsid w:val="00D37216"/>
    <w:rsid w:val="00D37334"/>
    <w:rsid w:val="00D37360"/>
    <w:rsid w:val="00D37456"/>
    <w:rsid w:val="00D37621"/>
    <w:rsid w:val="00D4065E"/>
    <w:rsid w:val="00D411A0"/>
    <w:rsid w:val="00D41807"/>
    <w:rsid w:val="00D4224C"/>
    <w:rsid w:val="00D42348"/>
    <w:rsid w:val="00D429EE"/>
    <w:rsid w:val="00D43005"/>
    <w:rsid w:val="00D43852"/>
    <w:rsid w:val="00D43EB4"/>
    <w:rsid w:val="00D44123"/>
    <w:rsid w:val="00D441C4"/>
    <w:rsid w:val="00D44BD4"/>
    <w:rsid w:val="00D44FFC"/>
    <w:rsid w:val="00D45510"/>
    <w:rsid w:val="00D4560E"/>
    <w:rsid w:val="00D45869"/>
    <w:rsid w:val="00D459CE"/>
    <w:rsid w:val="00D45C5F"/>
    <w:rsid w:val="00D45CAA"/>
    <w:rsid w:val="00D45E2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56A"/>
    <w:rsid w:val="00D57A25"/>
    <w:rsid w:val="00D57BDB"/>
    <w:rsid w:val="00D601BD"/>
    <w:rsid w:val="00D602C9"/>
    <w:rsid w:val="00D6054B"/>
    <w:rsid w:val="00D608AC"/>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EB7"/>
    <w:rsid w:val="00D74D84"/>
    <w:rsid w:val="00D754EE"/>
    <w:rsid w:val="00D7569E"/>
    <w:rsid w:val="00D75FB3"/>
    <w:rsid w:val="00D76860"/>
    <w:rsid w:val="00D774A4"/>
    <w:rsid w:val="00D776A7"/>
    <w:rsid w:val="00D77A88"/>
    <w:rsid w:val="00D77DF2"/>
    <w:rsid w:val="00D805D7"/>
    <w:rsid w:val="00D80ACC"/>
    <w:rsid w:val="00D81172"/>
    <w:rsid w:val="00D81BAD"/>
    <w:rsid w:val="00D8240E"/>
    <w:rsid w:val="00D82529"/>
    <w:rsid w:val="00D832DC"/>
    <w:rsid w:val="00D835C9"/>
    <w:rsid w:val="00D83714"/>
    <w:rsid w:val="00D83747"/>
    <w:rsid w:val="00D83DB4"/>
    <w:rsid w:val="00D84650"/>
    <w:rsid w:val="00D84834"/>
    <w:rsid w:val="00D85123"/>
    <w:rsid w:val="00D8533B"/>
    <w:rsid w:val="00D856DF"/>
    <w:rsid w:val="00D866DB"/>
    <w:rsid w:val="00D868B3"/>
    <w:rsid w:val="00D8720A"/>
    <w:rsid w:val="00D87552"/>
    <w:rsid w:val="00D87C9E"/>
    <w:rsid w:val="00D87E0A"/>
    <w:rsid w:val="00D87E8E"/>
    <w:rsid w:val="00D90DC0"/>
    <w:rsid w:val="00D90F4A"/>
    <w:rsid w:val="00D911CD"/>
    <w:rsid w:val="00D912A1"/>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68B2"/>
    <w:rsid w:val="00D9759A"/>
    <w:rsid w:val="00D97A20"/>
    <w:rsid w:val="00D97C25"/>
    <w:rsid w:val="00DA01DA"/>
    <w:rsid w:val="00DA1587"/>
    <w:rsid w:val="00DA1604"/>
    <w:rsid w:val="00DA28C3"/>
    <w:rsid w:val="00DA2EED"/>
    <w:rsid w:val="00DA2F56"/>
    <w:rsid w:val="00DA37A4"/>
    <w:rsid w:val="00DA386B"/>
    <w:rsid w:val="00DA47D6"/>
    <w:rsid w:val="00DA495C"/>
    <w:rsid w:val="00DA526B"/>
    <w:rsid w:val="00DA531C"/>
    <w:rsid w:val="00DA5437"/>
    <w:rsid w:val="00DA5FB3"/>
    <w:rsid w:val="00DA5FF3"/>
    <w:rsid w:val="00DA6919"/>
    <w:rsid w:val="00DA6EEB"/>
    <w:rsid w:val="00DA7856"/>
    <w:rsid w:val="00DB1400"/>
    <w:rsid w:val="00DB16B0"/>
    <w:rsid w:val="00DB17EE"/>
    <w:rsid w:val="00DB18DB"/>
    <w:rsid w:val="00DB1E94"/>
    <w:rsid w:val="00DB3C53"/>
    <w:rsid w:val="00DB40C1"/>
    <w:rsid w:val="00DB4A8F"/>
    <w:rsid w:val="00DB6152"/>
    <w:rsid w:val="00DB6260"/>
    <w:rsid w:val="00DB7429"/>
    <w:rsid w:val="00DB7ABF"/>
    <w:rsid w:val="00DB7E01"/>
    <w:rsid w:val="00DC00B6"/>
    <w:rsid w:val="00DC08B6"/>
    <w:rsid w:val="00DC1371"/>
    <w:rsid w:val="00DC17A6"/>
    <w:rsid w:val="00DC1ADA"/>
    <w:rsid w:val="00DC1B1F"/>
    <w:rsid w:val="00DC2924"/>
    <w:rsid w:val="00DC3D98"/>
    <w:rsid w:val="00DC3F63"/>
    <w:rsid w:val="00DC3FA4"/>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6C7"/>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1CE2"/>
    <w:rsid w:val="00DE2513"/>
    <w:rsid w:val="00DE29C3"/>
    <w:rsid w:val="00DE2F36"/>
    <w:rsid w:val="00DE31ED"/>
    <w:rsid w:val="00DE3DEE"/>
    <w:rsid w:val="00DE4283"/>
    <w:rsid w:val="00DE4986"/>
    <w:rsid w:val="00DE4AD1"/>
    <w:rsid w:val="00DE54F4"/>
    <w:rsid w:val="00DE5C7F"/>
    <w:rsid w:val="00DE5E59"/>
    <w:rsid w:val="00DE7187"/>
    <w:rsid w:val="00DE731C"/>
    <w:rsid w:val="00DE78F7"/>
    <w:rsid w:val="00DE7922"/>
    <w:rsid w:val="00DE7E69"/>
    <w:rsid w:val="00DE7F29"/>
    <w:rsid w:val="00DF0256"/>
    <w:rsid w:val="00DF0925"/>
    <w:rsid w:val="00DF0B1B"/>
    <w:rsid w:val="00DF1B7A"/>
    <w:rsid w:val="00DF1CC7"/>
    <w:rsid w:val="00DF1DE6"/>
    <w:rsid w:val="00DF2628"/>
    <w:rsid w:val="00DF2781"/>
    <w:rsid w:val="00DF28B3"/>
    <w:rsid w:val="00DF29C3"/>
    <w:rsid w:val="00DF2A10"/>
    <w:rsid w:val="00DF30E4"/>
    <w:rsid w:val="00DF4068"/>
    <w:rsid w:val="00DF41DD"/>
    <w:rsid w:val="00DF4B5B"/>
    <w:rsid w:val="00DF4D84"/>
    <w:rsid w:val="00DF4F75"/>
    <w:rsid w:val="00DF538D"/>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148"/>
    <w:rsid w:val="00E068A9"/>
    <w:rsid w:val="00E068BE"/>
    <w:rsid w:val="00E073B4"/>
    <w:rsid w:val="00E07533"/>
    <w:rsid w:val="00E1040A"/>
    <w:rsid w:val="00E10487"/>
    <w:rsid w:val="00E1062E"/>
    <w:rsid w:val="00E11011"/>
    <w:rsid w:val="00E11BC1"/>
    <w:rsid w:val="00E11C1E"/>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2F9"/>
    <w:rsid w:val="00E23D96"/>
    <w:rsid w:val="00E23EDE"/>
    <w:rsid w:val="00E24D88"/>
    <w:rsid w:val="00E25544"/>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8A2"/>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BF4"/>
    <w:rsid w:val="00E63C3C"/>
    <w:rsid w:val="00E64910"/>
    <w:rsid w:val="00E64CE7"/>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06F"/>
    <w:rsid w:val="00E7156F"/>
    <w:rsid w:val="00E71600"/>
    <w:rsid w:val="00E719FC"/>
    <w:rsid w:val="00E72264"/>
    <w:rsid w:val="00E730E6"/>
    <w:rsid w:val="00E73874"/>
    <w:rsid w:val="00E73B25"/>
    <w:rsid w:val="00E73BAD"/>
    <w:rsid w:val="00E73F51"/>
    <w:rsid w:val="00E74162"/>
    <w:rsid w:val="00E75310"/>
    <w:rsid w:val="00E757E8"/>
    <w:rsid w:val="00E76004"/>
    <w:rsid w:val="00E76024"/>
    <w:rsid w:val="00E76DA5"/>
    <w:rsid w:val="00E76E81"/>
    <w:rsid w:val="00E77136"/>
    <w:rsid w:val="00E77A01"/>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90065"/>
    <w:rsid w:val="00E905B1"/>
    <w:rsid w:val="00E90A86"/>
    <w:rsid w:val="00E91230"/>
    <w:rsid w:val="00E9159E"/>
    <w:rsid w:val="00E9193C"/>
    <w:rsid w:val="00E91FF0"/>
    <w:rsid w:val="00E92B89"/>
    <w:rsid w:val="00E92BCA"/>
    <w:rsid w:val="00E931E7"/>
    <w:rsid w:val="00E93366"/>
    <w:rsid w:val="00E935BC"/>
    <w:rsid w:val="00E93780"/>
    <w:rsid w:val="00E94D8B"/>
    <w:rsid w:val="00E94FAB"/>
    <w:rsid w:val="00E95322"/>
    <w:rsid w:val="00E95350"/>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435"/>
    <w:rsid w:val="00EB7697"/>
    <w:rsid w:val="00EB7954"/>
    <w:rsid w:val="00EB7BF0"/>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70E"/>
    <w:rsid w:val="00EE0479"/>
    <w:rsid w:val="00EE06CD"/>
    <w:rsid w:val="00EE0B4B"/>
    <w:rsid w:val="00EE0E03"/>
    <w:rsid w:val="00EE199F"/>
    <w:rsid w:val="00EE26F5"/>
    <w:rsid w:val="00EE2757"/>
    <w:rsid w:val="00EE2AEC"/>
    <w:rsid w:val="00EE3663"/>
    <w:rsid w:val="00EE4509"/>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EF7B0A"/>
    <w:rsid w:val="00F0062C"/>
    <w:rsid w:val="00F008F8"/>
    <w:rsid w:val="00F00909"/>
    <w:rsid w:val="00F00C50"/>
    <w:rsid w:val="00F00F8E"/>
    <w:rsid w:val="00F011C8"/>
    <w:rsid w:val="00F012EC"/>
    <w:rsid w:val="00F014BF"/>
    <w:rsid w:val="00F01612"/>
    <w:rsid w:val="00F01821"/>
    <w:rsid w:val="00F01CC6"/>
    <w:rsid w:val="00F01FB2"/>
    <w:rsid w:val="00F024DB"/>
    <w:rsid w:val="00F02724"/>
    <w:rsid w:val="00F02776"/>
    <w:rsid w:val="00F0309D"/>
    <w:rsid w:val="00F0441C"/>
    <w:rsid w:val="00F059B1"/>
    <w:rsid w:val="00F05A01"/>
    <w:rsid w:val="00F05E81"/>
    <w:rsid w:val="00F05EE5"/>
    <w:rsid w:val="00F05F52"/>
    <w:rsid w:val="00F06636"/>
    <w:rsid w:val="00F06C1C"/>
    <w:rsid w:val="00F06C8F"/>
    <w:rsid w:val="00F07598"/>
    <w:rsid w:val="00F106E7"/>
    <w:rsid w:val="00F10771"/>
    <w:rsid w:val="00F10E0C"/>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0E3"/>
    <w:rsid w:val="00F344F0"/>
    <w:rsid w:val="00F34CC6"/>
    <w:rsid w:val="00F3502F"/>
    <w:rsid w:val="00F35C13"/>
    <w:rsid w:val="00F366C0"/>
    <w:rsid w:val="00F36C9F"/>
    <w:rsid w:val="00F37B7C"/>
    <w:rsid w:val="00F37DF0"/>
    <w:rsid w:val="00F404A3"/>
    <w:rsid w:val="00F408AD"/>
    <w:rsid w:val="00F40DCD"/>
    <w:rsid w:val="00F41649"/>
    <w:rsid w:val="00F41891"/>
    <w:rsid w:val="00F41B55"/>
    <w:rsid w:val="00F41BFB"/>
    <w:rsid w:val="00F41F02"/>
    <w:rsid w:val="00F424A4"/>
    <w:rsid w:val="00F426E6"/>
    <w:rsid w:val="00F42D47"/>
    <w:rsid w:val="00F431DE"/>
    <w:rsid w:val="00F432C4"/>
    <w:rsid w:val="00F4393A"/>
    <w:rsid w:val="00F44180"/>
    <w:rsid w:val="00F44186"/>
    <w:rsid w:val="00F44214"/>
    <w:rsid w:val="00F44643"/>
    <w:rsid w:val="00F446AD"/>
    <w:rsid w:val="00F45F47"/>
    <w:rsid w:val="00F46B97"/>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67EA"/>
    <w:rsid w:val="00F67BED"/>
    <w:rsid w:val="00F70199"/>
    <w:rsid w:val="00F702F4"/>
    <w:rsid w:val="00F70303"/>
    <w:rsid w:val="00F711B0"/>
    <w:rsid w:val="00F71374"/>
    <w:rsid w:val="00F717D3"/>
    <w:rsid w:val="00F71DCF"/>
    <w:rsid w:val="00F72573"/>
    <w:rsid w:val="00F72A2A"/>
    <w:rsid w:val="00F72AEA"/>
    <w:rsid w:val="00F72C40"/>
    <w:rsid w:val="00F72DCE"/>
    <w:rsid w:val="00F734F7"/>
    <w:rsid w:val="00F739A1"/>
    <w:rsid w:val="00F739DF"/>
    <w:rsid w:val="00F73C31"/>
    <w:rsid w:val="00F7434A"/>
    <w:rsid w:val="00F743AA"/>
    <w:rsid w:val="00F74BC6"/>
    <w:rsid w:val="00F74D72"/>
    <w:rsid w:val="00F74E3B"/>
    <w:rsid w:val="00F74E6B"/>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7BF"/>
    <w:rsid w:val="00F85C3C"/>
    <w:rsid w:val="00F860D6"/>
    <w:rsid w:val="00F862F7"/>
    <w:rsid w:val="00F86459"/>
    <w:rsid w:val="00F86668"/>
    <w:rsid w:val="00F866BC"/>
    <w:rsid w:val="00F86F8E"/>
    <w:rsid w:val="00F9000D"/>
    <w:rsid w:val="00F9001A"/>
    <w:rsid w:val="00F900B4"/>
    <w:rsid w:val="00F9120E"/>
    <w:rsid w:val="00F928BE"/>
    <w:rsid w:val="00F93CD4"/>
    <w:rsid w:val="00F94136"/>
    <w:rsid w:val="00F947D3"/>
    <w:rsid w:val="00F94C76"/>
    <w:rsid w:val="00F9544D"/>
    <w:rsid w:val="00F95AA3"/>
    <w:rsid w:val="00F96180"/>
    <w:rsid w:val="00F96413"/>
    <w:rsid w:val="00F96984"/>
    <w:rsid w:val="00F96A6D"/>
    <w:rsid w:val="00F96CCA"/>
    <w:rsid w:val="00F96FEF"/>
    <w:rsid w:val="00F971EC"/>
    <w:rsid w:val="00F97C8D"/>
    <w:rsid w:val="00F97EF9"/>
    <w:rsid w:val="00FA10D4"/>
    <w:rsid w:val="00FA1356"/>
    <w:rsid w:val="00FA14AC"/>
    <w:rsid w:val="00FA1BFD"/>
    <w:rsid w:val="00FA2889"/>
    <w:rsid w:val="00FA2B38"/>
    <w:rsid w:val="00FA2DC4"/>
    <w:rsid w:val="00FA2FA0"/>
    <w:rsid w:val="00FA3250"/>
    <w:rsid w:val="00FA39B2"/>
    <w:rsid w:val="00FA3FB8"/>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1DF"/>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31C"/>
    <w:rsid w:val="00FC54D7"/>
    <w:rsid w:val="00FC572A"/>
    <w:rsid w:val="00FC57FA"/>
    <w:rsid w:val="00FC5DF1"/>
    <w:rsid w:val="00FC6672"/>
    <w:rsid w:val="00FC6769"/>
    <w:rsid w:val="00FC7041"/>
    <w:rsid w:val="00FD035B"/>
    <w:rsid w:val="00FD061C"/>
    <w:rsid w:val="00FD0840"/>
    <w:rsid w:val="00FD0CD9"/>
    <w:rsid w:val="00FD0ECB"/>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5F17"/>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D78BB"/>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4D78BB"/>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character" w:customStyle="1" w:styleId="FontStyle12">
    <w:name w:val="Font Style12"/>
    <w:rsid w:val="00C7320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255747820">
      <w:bodyDiv w:val="1"/>
      <w:marLeft w:val="0"/>
      <w:marRight w:val="0"/>
      <w:marTop w:val="0"/>
      <w:marBottom w:val="0"/>
      <w:divBdr>
        <w:top w:val="none" w:sz="0" w:space="0" w:color="auto"/>
        <w:left w:val="none" w:sz="0" w:space="0" w:color="auto"/>
        <w:bottom w:val="none" w:sz="0" w:space="0" w:color="auto"/>
        <w:right w:val="none" w:sz="0" w:space="0" w:color="auto"/>
      </w:divBdr>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10369">
      <w:bodyDiv w:val="1"/>
      <w:marLeft w:val="0"/>
      <w:marRight w:val="0"/>
      <w:marTop w:val="0"/>
      <w:marBottom w:val="0"/>
      <w:divBdr>
        <w:top w:val="none" w:sz="0" w:space="0" w:color="auto"/>
        <w:left w:val="none" w:sz="0" w:space="0" w:color="auto"/>
        <w:bottom w:val="none" w:sz="0" w:space="0" w:color="auto"/>
        <w:right w:val="none" w:sz="0" w:space="0" w:color="auto"/>
      </w:divBdr>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146.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19BF4-CA44-408A-A2CF-22A09B60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55</Pages>
  <Words>15789</Words>
  <Characters>98567</Characters>
  <Application>Microsoft Office Word</Application>
  <DocSecurity>0</DocSecurity>
  <Lines>821</Lines>
  <Paragraphs>228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Mariya P. Petrova</cp:lastModifiedBy>
  <cp:revision>195</cp:revision>
  <cp:lastPrinted>2016-09-26T10:19:00Z</cp:lastPrinted>
  <dcterms:created xsi:type="dcterms:W3CDTF">2016-06-24T10:22:00Z</dcterms:created>
  <dcterms:modified xsi:type="dcterms:W3CDTF">2016-10-13T12:20:00Z</dcterms:modified>
</cp:coreProperties>
</file>