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46" w:rsidRPr="008B123F" w:rsidRDefault="00F32146" w:rsidP="00F32146">
      <w:pPr>
        <w:tabs>
          <w:tab w:val="left" w:pos="142"/>
          <w:tab w:val="left" w:pos="709"/>
        </w:tabs>
        <w:jc w:val="both"/>
        <w:rPr>
          <w:b/>
          <w:bCs/>
        </w:rPr>
      </w:pPr>
    </w:p>
    <w:p w:rsidR="00F32146" w:rsidRDefault="00F32146" w:rsidP="00F32146">
      <w:pPr>
        <w:tabs>
          <w:tab w:val="left" w:pos="142"/>
          <w:tab w:val="left" w:pos="709"/>
        </w:tabs>
        <w:jc w:val="both"/>
        <w:rPr>
          <w:b/>
          <w:bCs/>
        </w:rPr>
      </w:pPr>
    </w:p>
    <w:p w:rsidR="00F32146" w:rsidRDefault="00297CD7" w:rsidP="00297CD7">
      <w:pPr>
        <w:tabs>
          <w:tab w:val="left" w:pos="142"/>
          <w:tab w:val="left" w:pos="709"/>
        </w:tabs>
        <w:jc w:val="center"/>
        <w:rPr>
          <w:b/>
          <w:bCs/>
          <w:lang w:val="en-US"/>
        </w:rPr>
      </w:pPr>
      <w:r>
        <w:rPr>
          <w:b/>
          <w:bCs/>
          <w:noProof/>
        </w:rPr>
        <w:drawing>
          <wp:inline distT="0" distB="0" distL="0" distR="0" wp14:anchorId="6BE5C210">
            <wp:extent cx="11525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inline>
        </w:drawing>
      </w:r>
    </w:p>
    <w:p w:rsidR="00297CD7" w:rsidRPr="00297CD7" w:rsidRDefault="00297CD7" w:rsidP="00F32146">
      <w:pPr>
        <w:tabs>
          <w:tab w:val="left" w:pos="142"/>
          <w:tab w:val="left" w:pos="709"/>
        </w:tabs>
        <w:jc w:val="both"/>
        <w:rPr>
          <w:b/>
          <w:bCs/>
          <w:lang w:val="en-US"/>
        </w:rPr>
      </w:pPr>
    </w:p>
    <w:p w:rsidR="00297CD7" w:rsidRPr="001D601F" w:rsidRDefault="00297CD7" w:rsidP="001D601F">
      <w:pPr>
        <w:pStyle w:val="Title"/>
        <w:tabs>
          <w:tab w:val="left" w:pos="-600"/>
          <w:tab w:val="left" w:pos="4678"/>
        </w:tabs>
        <w:ind w:left="-600"/>
        <w:rPr>
          <w:sz w:val="24"/>
          <w:szCs w:val="24"/>
        </w:rPr>
      </w:pPr>
      <w:r w:rsidRPr="00BE7571">
        <w:rPr>
          <w:rFonts w:ascii="Verdana" w:hAnsi="Verdana" w:cs="Arial"/>
          <w:bCs/>
          <w:spacing w:val="40"/>
          <w:kern w:val="32"/>
        </w:rPr>
        <w:t>РЕПУБЛИКА БЪЛГАРИЯ</w:t>
      </w:r>
    </w:p>
    <w:p w:rsidR="00297CD7" w:rsidRPr="00BE7571" w:rsidRDefault="00297CD7" w:rsidP="001D601F">
      <w:pPr>
        <w:jc w:val="center"/>
        <w:rPr>
          <w:rFonts w:ascii="Verdana" w:hAnsi="Verdana"/>
          <w:bCs/>
        </w:rPr>
      </w:pPr>
      <w:r w:rsidRPr="00BE7571">
        <w:rPr>
          <w:rFonts w:ascii="Verdana" w:hAnsi="Verdana"/>
          <w:b/>
          <w:spacing w:val="40"/>
        </w:rPr>
        <w:t>Министър на земеделието и храните</w:t>
      </w:r>
    </w:p>
    <w:p w:rsidR="00297CD7" w:rsidRPr="00BE7571" w:rsidRDefault="00297CD7" w:rsidP="00297CD7">
      <w:pPr>
        <w:tabs>
          <w:tab w:val="left" w:pos="4125"/>
        </w:tabs>
        <w:spacing w:before="40" w:after="40"/>
        <w:rPr>
          <w:b/>
          <w:noProof/>
        </w:rPr>
      </w:pPr>
    </w:p>
    <w:p w:rsidR="004E3C7D" w:rsidRDefault="004E3C7D" w:rsidP="00297CD7">
      <w:pPr>
        <w:tabs>
          <w:tab w:val="left" w:pos="4125"/>
        </w:tabs>
        <w:spacing w:before="40" w:after="40"/>
        <w:rPr>
          <w:rFonts w:ascii="Verdana" w:hAnsi="Verdana"/>
          <w:b/>
          <w:noProof/>
          <w:sz w:val="20"/>
          <w:szCs w:val="20"/>
          <w:lang w:val="ru-RU"/>
        </w:rPr>
      </w:pPr>
    </w:p>
    <w:p w:rsidR="004E3C7D" w:rsidRDefault="004E3C7D" w:rsidP="00297CD7">
      <w:pPr>
        <w:tabs>
          <w:tab w:val="left" w:pos="4125"/>
        </w:tabs>
        <w:spacing w:before="40" w:after="40"/>
        <w:rPr>
          <w:rFonts w:ascii="Verdana" w:hAnsi="Verdana"/>
          <w:b/>
          <w:noProof/>
          <w:sz w:val="20"/>
          <w:szCs w:val="20"/>
          <w:lang w:val="ru-RU"/>
        </w:rPr>
      </w:pPr>
    </w:p>
    <w:p w:rsidR="00297CD7" w:rsidRPr="00BE7571" w:rsidRDefault="008B123F" w:rsidP="00297CD7">
      <w:pPr>
        <w:tabs>
          <w:tab w:val="left" w:pos="4125"/>
        </w:tabs>
        <w:spacing w:before="40" w:after="40"/>
        <w:rPr>
          <w:rFonts w:ascii="Verdana" w:hAnsi="Verdana"/>
          <w:b/>
          <w:noProof/>
          <w:sz w:val="20"/>
          <w:szCs w:val="20"/>
          <w:lang w:val="ru-RU"/>
        </w:rPr>
      </w:pPr>
      <w:r>
        <w:rPr>
          <w:rFonts w:ascii="Verdana" w:hAnsi="Verdana"/>
          <w:b/>
          <w:noProof/>
          <w:sz w:val="20"/>
          <w:szCs w:val="20"/>
          <w:lang w:val="ru-RU"/>
        </w:rPr>
        <w:t>ОДОБРЯВАМ:</w:t>
      </w:r>
      <w:r w:rsidR="004E3C7D">
        <w:rPr>
          <w:rFonts w:ascii="Verdana" w:hAnsi="Verdana"/>
          <w:b/>
          <w:noProof/>
          <w:sz w:val="20"/>
          <w:szCs w:val="20"/>
          <w:lang w:val="ru-RU"/>
        </w:rPr>
        <w:t xml:space="preserve">  </w:t>
      </w:r>
      <w:r w:rsidR="004E3C7D" w:rsidRPr="004E3C7D">
        <w:rPr>
          <w:rFonts w:ascii="Verdana" w:hAnsi="Verdana"/>
          <w:noProof/>
          <w:sz w:val="20"/>
          <w:szCs w:val="20"/>
          <w:lang w:val="ru-RU"/>
        </w:rPr>
        <w:t>/п/ не се чете</w:t>
      </w:r>
      <w:r w:rsidR="00297CD7" w:rsidRPr="00BE7571">
        <w:rPr>
          <w:rFonts w:ascii="Verdana" w:hAnsi="Verdana"/>
          <w:b/>
          <w:noProof/>
          <w:sz w:val="20"/>
          <w:szCs w:val="20"/>
          <w:lang w:val="ru-RU"/>
        </w:rPr>
        <w:tab/>
      </w:r>
    </w:p>
    <w:p w:rsidR="00297CD7" w:rsidRPr="00BE7571" w:rsidRDefault="00297CD7" w:rsidP="00297CD7">
      <w:pPr>
        <w:autoSpaceDE w:val="0"/>
        <w:autoSpaceDN w:val="0"/>
        <w:rPr>
          <w:rFonts w:ascii="Verdana" w:hAnsi="Verdana"/>
          <w:b/>
          <w:noProof/>
          <w:sz w:val="20"/>
          <w:szCs w:val="20"/>
        </w:rPr>
      </w:pPr>
      <w:r w:rsidRPr="00BE7571">
        <w:rPr>
          <w:rFonts w:ascii="Verdana" w:hAnsi="Verdana"/>
          <w:b/>
          <w:noProof/>
          <w:sz w:val="20"/>
          <w:szCs w:val="20"/>
        </w:rPr>
        <w:t>ДЕСИСЛАВА ТАНЕВА</w:t>
      </w:r>
    </w:p>
    <w:p w:rsidR="00297CD7" w:rsidRDefault="00297CD7" w:rsidP="00297CD7">
      <w:pPr>
        <w:suppressAutoHyphens/>
        <w:rPr>
          <w:rFonts w:ascii="Verdana" w:hAnsi="Verdana"/>
          <w:b/>
          <w:sz w:val="20"/>
          <w:szCs w:val="20"/>
          <w:lang w:val="en-US" w:eastAsia="ar-SA"/>
        </w:rPr>
      </w:pPr>
      <w:r w:rsidRPr="00BE7571">
        <w:rPr>
          <w:rFonts w:ascii="Verdana" w:hAnsi="Verdana"/>
          <w:b/>
          <w:sz w:val="20"/>
          <w:szCs w:val="20"/>
          <w:lang w:eastAsia="ar-SA"/>
        </w:rPr>
        <w:t>МИНИСТЪР НА</w:t>
      </w:r>
      <w:r w:rsidRPr="00BE7571">
        <w:rPr>
          <w:rFonts w:ascii="Verdana" w:hAnsi="Verdana"/>
          <w:b/>
          <w:sz w:val="20"/>
          <w:szCs w:val="20"/>
          <w:lang w:val="en-US" w:eastAsia="ar-SA"/>
        </w:rPr>
        <w:t xml:space="preserve">  </w:t>
      </w:r>
      <w:r w:rsidRPr="00BE7571">
        <w:rPr>
          <w:rFonts w:ascii="Verdana" w:hAnsi="Verdana"/>
          <w:b/>
          <w:sz w:val="20"/>
          <w:szCs w:val="20"/>
          <w:lang w:eastAsia="ar-SA"/>
        </w:rPr>
        <w:t>ЗЕМЕДЕЛИЕТО</w:t>
      </w:r>
      <w:r w:rsidRPr="00BE7571">
        <w:rPr>
          <w:rFonts w:ascii="Verdana" w:hAnsi="Verdana"/>
          <w:b/>
          <w:sz w:val="20"/>
          <w:szCs w:val="20"/>
          <w:lang w:val="en-US" w:eastAsia="ar-SA"/>
        </w:rPr>
        <w:t xml:space="preserve"> И ХРАНИТЕ </w:t>
      </w:r>
    </w:p>
    <w:p w:rsidR="00297CD7" w:rsidRDefault="00297CD7" w:rsidP="00297CD7">
      <w:pPr>
        <w:suppressAutoHyphens/>
        <w:rPr>
          <w:rFonts w:ascii="Verdana" w:hAnsi="Verdana"/>
          <w:b/>
          <w:sz w:val="20"/>
          <w:szCs w:val="20"/>
          <w:lang w:val="en-US" w:eastAsia="ar-SA"/>
        </w:rPr>
      </w:pPr>
    </w:p>
    <w:p w:rsidR="00297CD7" w:rsidRPr="00BE7571" w:rsidRDefault="00297CD7" w:rsidP="00297CD7">
      <w:pPr>
        <w:suppressAutoHyphens/>
        <w:rPr>
          <w:rFonts w:ascii="Verdana" w:hAnsi="Verdana"/>
          <w:b/>
          <w:sz w:val="20"/>
          <w:szCs w:val="20"/>
          <w:lang w:eastAsia="ar-SA"/>
        </w:rPr>
      </w:pPr>
      <w:r w:rsidRPr="00BE7571">
        <w:rPr>
          <w:rFonts w:ascii="Verdana" w:hAnsi="Verdana"/>
          <w:b/>
          <w:sz w:val="20"/>
          <w:szCs w:val="20"/>
          <w:lang w:val="en-US" w:eastAsia="ar-SA"/>
        </w:rPr>
        <w:t xml:space="preserve">                            </w:t>
      </w:r>
    </w:p>
    <w:p w:rsidR="00297CD7" w:rsidRDefault="00297CD7" w:rsidP="00297CD7">
      <w:pPr>
        <w:suppressAutoHyphens/>
        <w:rPr>
          <w:rFonts w:ascii="Verdana" w:hAnsi="Verdana"/>
          <w:sz w:val="20"/>
          <w:szCs w:val="20"/>
          <w:lang w:eastAsia="ar-SA"/>
        </w:rPr>
      </w:pPr>
      <w:r w:rsidRPr="00BE7571">
        <w:rPr>
          <w:rFonts w:ascii="Verdana" w:hAnsi="Verdana"/>
          <w:sz w:val="20"/>
          <w:szCs w:val="20"/>
          <w:lang w:eastAsia="ar-SA"/>
        </w:rPr>
        <w:t xml:space="preserve">                                    </w:t>
      </w:r>
    </w:p>
    <w:p w:rsidR="004E3C7D" w:rsidRPr="00BE7571" w:rsidRDefault="004E3C7D" w:rsidP="00297CD7">
      <w:pPr>
        <w:suppressAutoHyphens/>
        <w:rPr>
          <w:rFonts w:ascii="Verdana" w:hAnsi="Verdana"/>
          <w:sz w:val="20"/>
          <w:szCs w:val="20"/>
          <w:lang w:val="en-US" w:eastAsia="ar-SA"/>
        </w:rPr>
      </w:pPr>
    </w:p>
    <w:p w:rsidR="00297CD7" w:rsidRPr="00BE7571" w:rsidRDefault="00297CD7" w:rsidP="00297CD7">
      <w:pPr>
        <w:spacing w:after="160"/>
        <w:jc w:val="center"/>
        <w:rPr>
          <w:rFonts w:ascii="Verdana" w:hAnsi="Verdana"/>
          <w:b/>
          <w:noProof/>
          <w:sz w:val="20"/>
          <w:szCs w:val="20"/>
        </w:rPr>
      </w:pPr>
      <w:r w:rsidRPr="00BE7571">
        <w:rPr>
          <w:rFonts w:ascii="Verdana" w:hAnsi="Verdana"/>
          <w:b/>
          <w:noProof/>
          <w:sz w:val="20"/>
          <w:szCs w:val="20"/>
        </w:rPr>
        <w:t xml:space="preserve">ДОКУМЕНТАЦИЯ ЗА УЧАСТИЕ  </w:t>
      </w:r>
    </w:p>
    <w:p w:rsidR="00297CD7" w:rsidRPr="00BE7571" w:rsidRDefault="00297CD7" w:rsidP="008B123F">
      <w:pPr>
        <w:keepNext/>
        <w:jc w:val="center"/>
        <w:outlineLvl w:val="2"/>
        <w:rPr>
          <w:rFonts w:ascii="Verdana" w:hAnsi="Verdana"/>
          <w:b/>
          <w:noProof/>
          <w:sz w:val="20"/>
          <w:szCs w:val="20"/>
        </w:rPr>
      </w:pPr>
      <w:r w:rsidRPr="00BE7571">
        <w:rPr>
          <w:rFonts w:ascii="Verdana" w:hAnsi="Verdana"/>
          <w:b/>
          <w:noProof/>
          <w:sz w:val="20"/>
          <w:szCs w:val="20"/>
          <w:lang w:val="x-none"/>
        </w:rPr>
        <w:t>В ОТКРИТА ПРОЦЕДУРА</w:t>
      </w:r>
      <w:r>
        <w:rPr>
          <w:rFonts w:ascii="Verdana" w:hAnsi="Verdana"/>
          <w:b/>
          <w:noProof/>
          <w:sz w:val="20"/>
          <w:szCs w:val="20"/>
        </w:rPr>
        <w:t xml:space="preserve"> ПО РЕДА НА ЧЛ.</w:t>
      </w:r>
      <w:r w:rsidR="008B123F">
        <w:rPr>
          <w:rFonts w:ascii="Verdana" w:hAnsi="Verdana"/>
          <w:b/>
          <w:noProof/>
          <w:sz w:val="20"/>
          <w:szCs w:val="20"/>
        </w:rPr>
        <w:t xml:space="preserve"> </w:t>
      </w:r>
      <w:r>
        <w:rPr>
          <w:rFonts w:ascii="Verdana" w:hAnsi="Verdana"/>
          <w:b/>
          <w:noProof/>
          <w:sz w:val="20"/>
          <w:szCs w:val="20"/>
        </w:rPr>
        <w:t>1</w:t>
      </w:r>
      <w:r>
        <w:rPr>
          <w:rFonts w:ascii="Verdana" w:hAnsi="Verdana"/>
          <w:b/>
          <w:noProof/>
          <w:sz w:val="20"/>
          <w:szCs w:val="20"/>
          <w:lang w:val="en-US"/>
        </w:rPr>
        <w:t>8</w:t>
      </w:r>
      <w:r w:rsidRPr="00BE7571">
        <w:rPr>
          <w:rFonts w:ascii="Verdana" w:hAnsi="Verdana"/>
          <w:b/>
          <w:noProof/>
          <w:sz w:val="20"/>
          <w:szCs w:val="20"/>
        </w:rPr>
        <w:t>, АЛ</w:t>
      </w:r>
      <w:r>
        <w:rPr>
          <w:rFonts w:ascii="Verdana" w:hAnsi="Verdana"/>
          <w:b/>
          <w:noProof/>
          <w:sz w:val="20"/>
          <w:szCs w:val="20"/>
        </w:rPr>
        <w:t>.</w:t>
      </w:r>
      <w:r w:rsidR="008B123F">
        <w:rPr>
          <w:rFonts w:ascii="Verdana" w:hAnsi="Verdana"/>
          <w:b/>
          <w:noProof/>
          <w:sz w:val="20"/>
          <w:szCs w:val="20"/>
        </w:rPr>
        <w:t xml:space="preserve"> </w:t>
      </w:r>
      <w:r>
        <w:rPr>
          <w:rFonts w:ascii="Verdana" w:hAnsi="Verdana"/>
          <w:b/>
          <w:noProof/>
          <w:sz w:val="20"/>
          <w:szCs w:val="20"/>
        </w:rPr>
        <w:t>1, Т.</w:t>
      </w:r>
      <w:r w:rsidR="008B123F">
        <w:rPr>
          <w:rFonts w:ascii="Verdana" w:hAnsi="Verdana"/>
          <w:b/>
          <w:noProof/>
          <w:sz w:val="20"/>
          <w:szCs w:val="20"/>
        </w:rPr>
        <w:t xml:space="preserve"> </w:t>
      </w:r>
      <w:r>
        <w:rPr>
          <w:rFonts w:ascii="Verdana" w:hAnsi="Verdana"/>
          <w:b/>
          <w:noProof/>
          <w:sz w:val="20"/>
          <w:szCs w:val="20"/>
          <w:lang w:val="en-US"/>
        </w:rPr>
        <w:t>1</w:t>
      </w:r>
      <w:r w:rsidRPr="00BE7571">
        <w:rPr>
          <w:rFonts w:ascii="Verdana" w:hAnsi="Verdana"/>
          <w:b/>
          <w:noProof/>
          <w:sz w:val="20"/>
          <w:szCs w:val="20"/>
        </w:rPr>
        <w:t xml:space="preserve"> ОТ ЗОП</w:t>
      </w:r>
    </w:p>
    <w:p w:rsidR="00297CD7" w:rsidRPr="00BE7571" w:rsidRDefault="00297CD7" w:rsidP="008B123F">
      <w:pPr>
        <w:spacing w:after="160"/>
        <w:ind w:firstLine="720"/>
        <w:jc w:val="center"/>
        <w:rPr>
          <w:rFonts w:ascii="Verdana" w:hAnsi="Verdana"/>
          <w:b/>
          <w:sz w:val="20"/>
          <w:szCs w:val="20"/>
          <w:lang w:val="en-US"/>
        </w:rPr>
      </w:pPr>
      <w:r w:rsidRPr="00BE7571">
        <w:rPr>
          <w:rFonts w:ascii="Verdana" w:hAnsi="Verdana"/>
          <w:b/>
          <w:bCs/>
          <w:noProof/>
          <w:sz w:val="20"/>
          <w:szCs w:val="20"/>
        </w:rPr>
        <w:t>ЗА ВЪЗЛАГАНЕ НА ОБЩЕСТВЕНА ПОРЪЧКА С ПРЕДМЕТ:</w:t>
      </w:r>
    </w:p>
    <w:p w:rsidR="00297CD7" w:rsidRDefault="00297CD7" w:rsidP="00297CD7">
      <w:pPr>
        <w:jc w:val="both"/>
        <w:rPr>
          <w:rFonts w:ascii="Verdana" w:hAnsi="Verdana"/>
          <w:b/>
          <w:sz w:val="20"/>
          <w:szCs w:val="20"/>
        </w:rPr>
      </w:pPr>
    </w:p>
    <w:p w:rsidR="004E3C7D" w:rsidRPr="004E3C7D" w:rsidRDefault="004E3C7D" w:rsidP="00297CD7">
      <w:pPr>
        <w:jc w:val="both"/>
        <w:rPr>
          <w:rFonts w:ascii="Verdana" w:hAnsi="Verdana"/>
          <w:b/>
          <w:sz w:val="20"/>
          <w:szCs w:val="20"/>
        </w:rPr>
      </w:pPr>
    </w:p>
    <w:p w:rsidR="00297CD7" w:rsidRDefault="00297CD7" w:rsidP="00297CD7">
      <w:pPr>
        <w:jc w:val="both"/>
        <w:rPr>
          <w:rFonts w:ascii="Verdana" w:hAnsi="Verdana"/>
          <w:b/>
          <w:sz w:val="20"/>
          <w:szCs w:val="20"/>
        </w:rPr>
      </w:pPr>
    </w:p>
    <w:p w:rsidR="00297CD7" w:rsidRPr="008B123F" w:rsidRDefault="008B123F" w:rsidP="00297CD7">
      <w:pPr>
        <w:jc w:val="both"/>
        <w:rPr>
          <w:rFonts w:ascii="Verdana" w:hAnsi="Verdana"/>
          <w:bCs/>
          <w:sz w:val="20"/>
          <w:szCs w:val="20"/>
          <w:lang w:val="en-US"/>
        </w:rPr>
      </w:pPr>
      <w:r w:rsidRPr="008B123F">
        <w:rPr>
          <w:rStyle w:val="Hyperlink"/>
          <w:rFonts w:ascii="Verdana" w:hAnsi="Verdana" w:cs="Arial"/>
          <w:bCs/>
          <w:color w:val="auto"/>
          <w:sz w:val="20"/>
          <w:szCs w:val="20"/>
          <w:u w:val="none"/>
        </w:rPr>
        <w:t>„</w:t>
      </w:r>
      <w:r w:rsidRPr="008B123F">
        <w:rPr>
          <w:rFonts w:ascii="Verdana" w:hAnsi="Verdana"/>
          <w:bCs/>
          <w:sz w:val="20"/>
          <w:szCs w:val="20"/>
        </w:rPr>
        <w:t xml:space="preserve">Изработка на дизайн, отпечатване, </w:t>
      </w:r>
      <w:proofErr w:type="spellStart"/>
      <w:r w:rsidRPr="008B123F">
        <w:rPr>
          <w:rFonts w:ascii="Verdana" w:hAnsi="Verdana"/>
          <w:bCs/>
          <w:sz w:val="20"/>
          <w:szCs w:val="20"/>
        </w:rPr>
        <w:t>брандиране</w:t>
      </w:r>
      <w:proofErr w:type="spellEnd"/>
      <w:r w:rsidRPr="008B123F">
        <w:rPr>
          <w:rFonts w:ascii="Verdana" w:hAnsi="Verdana"/>
          <w:bCs/>
          <w:sz w:val="20"/>
          <w:szCs w:val="20"/>
        </w:rPr>
        <w:t xml:space="preserve"> и доставка на рекламни и печатни материали за нуждите на МЗХ</w:t>
      </w:r>
      <w:r w:rsidRPr="008B123F">
        <w:rPr>
          <w:rStyle w:val="Hyperlink"/>
          <w:rFonts w:ascii="Verdana" w:hAnsi="Verdana" w:cs="Arial"/>
          <w:bCs/>
          <w:color w:val="auto"/>
          <w:sz w:val="20"/>
          <w:szCs w:val="20"/>
          <w:u w:val="none"/>
        </w:rPr>
        <w:t>".</w:t>
      </w:r>
    </w:p>
    <w:p w:rsidR="00297CD7" w:rsidRDefault="00297CD7" w:rsidP="00297CD7">
      <w:pPr>
        <w:jc w:val="both"/>
        <w:rPr>
          <w:rFonts w:ascii="Verdana" w:hAnsi="Verdana"/>
          <w:bCs/>
          <w:color w:val="000000"/>
          <w:sz w:val="20"/>
          <w:szCs w:val="20"/>
          <w:lang w:val="en-US"/>
        </w:rPr>
      </w:pPr>
      <w:r w:rsidRPr="00BE7571">
        <w:rPr>
          <w:rFonts w:ascii="Verdana" w:hAnsi="Verdana"/>
          <w:bCs/>
          <w:color w:val="000000"/>
          <w:sz w:val="20"/>
          <w:szCs w:val="20"/>
        </w:rPr>
        <w:tab/>
      </w:r>
    </w:p>
    <w:p w:rsidR="001D601F" w:rsidRDefault="001D601F"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4E3C7D" w:rsidRDefault="004E3C7D" w:rsidP="001D601F">
      <w:pPr>
        <w:pStyle w:val="Style8"/>
        <w:widowControl/>
        <w:shd w:val="clear" w:color="auto" w:fill="FFFFFF"/>
        <w:spacing w:line="276" w:lineRule="auto"/>
        <w:ind w:right="-721"/>
      </w:pPr>
    </w:p>
    <w:p w:rsidR="00297CD7" w:rsidRDefault="00297CD7" w:rsidP="00297CD7">
      <w:pPr>
        <w:jc w:val="both"/>
        <w:rPr>
          <w:rFonts w:ascii="Verdana" w:hAnsi="Verdana"/>
          <w:bCs/>
          <w:color w:val="000000"/>
          <w:sz w:val="20"/>
          <w:szCs w:val="20"/>
          <w:lang w:val="en-US"/>
        </w:rPr>
      </w:pPr>
    </w:p>
    <w:p w:rsidR="00297CD7" w:rsidRPr="00297CD7" w:rsidRDefault="00297CD7" w:rsidP="001D601F">
      <w:pPr>
        <w:jc w:val="center"/>
        <w:rPr>
          <w:rFonts w:ascii="Verdana" w:hAnsi="Verdana"/>
          <w:b/>
          <w:bCs/>
          <w:color w:val="000000"/>
          <w:sz w:val="20"/>
          <w:szCs w:val="20"/>
        </w:rPr>
      </w:pPr>
      <w:r w:rsidRPr="00297CD7">
        <w:rPr>
          <w:rFonts w:ascii="Verdana" w:hAnsi="Verdana"/>
          <w:b/>
          <w:bCs/>
          <w:color w:val="000000"/>
          <w:sz w:val="20"/>
          <w:szCs w:val="20"/>
        </w:rPr>
        <w:t>Гр.</w:t>
      </w:r>
      <w:r w:rsidR="00F50C5C">
        <w:rPr>
          <w:rFonts w:ascii="Verdana" w:hAnsi="Verdana"/>
          <w:b/>
          <w:bCs/>
          <w:color w:val="000000"/>
          <w:sz w:val="20"/>
          <w:szCs w:val="20"/>
        </w:rPr>
        <w:t xml:space="preserve"> </w:t>
      </w:r>
      <w:r w:rsidRPr="00297CD7">
        <w:rPr>
          <w:rFonts w:ascii="Verdana" w:hAnsi="Verdana"/>
          <w:b/>
          <w:bCs/>
          <w:color w:val="000000"/>
          <w:sz w:val="20"/>
          <w:szCs w:val="20"/>
        </w:rPr>
        <w:t>София, 2016 г.</w:t>
      </w:r>
    </w:p>
    <w:p w:rsidR="00297CD7" w:rsidRDefault="00297CD7" w:rsidP="00297CD7">
      <w:pPr>
        <w:jc w:val="both"/>
        <w:rPr>
          <w:rFonts w:ascii="Verdana" w:hAnsi="Verdana"/>
          <w:bCs/>
          <w:color w:val="000000"/>
          <w:sz w:val="20"/>
          <w:szCs w:val="20"/>
          <w:lang w:val="en-US"/>
        </w:rPr>
      </w:pPr>
    </w:p>
    <w:p w:rsidR="00297CD7" w:rsidRDefault="00297CD7" w:rsidP="00297CD7">
      <w:pPr>
        <w:jc w:val="both"/>
        <w:rPr>
          <w:rFonts w:ascii="Verdana" w:hAnsi="Verdana"/>
          <w:bCs/>
          <w:color w:val="000000"/>
          <w:sz w:val="20"/>
          <w:szCs w:val="20"/>
          <w:lang w:val="en-US"/>
        </w:rPr>
      </w:pPr>
    </w:p>
    <w:p w:rsidR="00297CD7" w:rsidRPr="00FF108B" w:rsidRDefault="00297CD7" w:rsidP="00297CD7">
      <w:pPr>
        <w:jc w:val="both"/>
        <w:rPr>
          <w:rFonts w:ascii="Verdana" w:hAnsi="Verdana"/>
          <w:b/>
          <w:sz w:val="20"/>
          <w:szCs w:val="20"/>
          <w:lang w:val="en-US" w:eastAsia="ar-SA"/>
        </w:rPr>
      </w:pPr>
    </w:p>
    <w:p w:rsidR="003813B4" w:rsidRPr="003813B4" w:rsidRDefault="003813B4" w:rsidP="003813B4">
      <w:pPr>
        <w:tabs>
          <w:tab w:val="left" w:pos="-600"/>
          <w:tab w:val="left" w:pos="4678"/>
        </w:tabs>
        <w:suppressAutoHyphens/>
        <w:ind w:left="-600"/>
        <w:jc w:val="both"/>
        <w:rPr>
          <w:rFonts w:ascii="Verdana" w:hAnsi="Verdana"/>
          <w:b/>
          <w:kern w:val="1"/>
          <w:sz w:val="20"/>
          <w:szCs w:val="20"/>
          <w:lang w:val="en-US" w:eastAsia="ar-SA"/>
        </w:rPr>
      </w:pPr>
      <w:r w:rsidRPr="003813B4">
        <w:rPr>
          <w:b/>
          <w:kern w:val="1"/>
          <w:lang w:eastAsia="ar-SA"/>
        </w:rPr>
        <w:t xml:space="preserve">                                                       </w:t>
      </w:r>
      <w:r w:rsidRPr="003813B4">
        <w:rPr>
          <w:rFonts w:ascii="Verdana" w:hAnsi="Verdana"/>
          <w:b/>
          <w:kern w:val="1"/>
          <w:sz w:val="20"/>
          <w:szCs w:val="20"/>
          <w:lang w:eastAsia="ar-SA"/>
        </w:rPr>
        <w:t>ИЗИСКВАНИЯ И УКАЗАНИЯ</w:t>
      </w:r>
    </w:p>
    <w:p w:rsidR="003813B4" w:rsidRPr="003813B4" w:rsidRDefault="003813B4" w:rsidP="003813B4">
      <w:pPr>
        <w:shd w:val="clear" w:color="auto" w:fill="FFFFFF"/>
        <w:spacing w:line="276" w:lineRule="auto"/>
        <w:jc w:val="center"/>
        <w:rPr>
          <w:rFonts w:ascii="Verdana" w:hAnsi="Verdana"/>
          <w:b/>
          <w:sz w:val="20"/>
          <w:szCs w:val="20"/>
        </w:rPr>
      </w:pPr>
      <w:r w:rsidRPr="003813B4">
        <w:rPr>
          <w:rFonts w:ascii="Verdana" w:hAnsi="Verdana"/>
          <w:b/>
          <w:sz w:val="20"/>
          <w:szCs w:val="20"/>
        </w:rPr>
        <w:t>ЗА ПОДГОТОВКА НА ОФЕРТАТА, РЕДА И УСЛОВИЯТА ЗА ПРОВЕЖДАНЕ НА ОТКРИТА ПРОЦЕДУРА ЗА ВЪЗЛАГАНЕ НА ОБЩЕСТВЕНА ПОРЪЧКА</w:t>
      </w:r>
    </w:p>
    <w:p w:rsidR="003813B4" w:rsidRPr="003813B4" w:rsidRDefault="003813B4" w:rsidP="003813B4">
      <w:pPr>
        <w:shd w:val="clear" w:color="auto" w:fill="FFFFFF"/>
        <w:tabs>
          <w:tab w:val="left" w:pos="0"/>
          <w:tab w:val="left" w:pos="720"/>
        </w:tabs>
        <w:spacing w:line="276" w:lineRule="auto"/>
        <w:jc w:val="both"/>
        <w:rPr>
          <w:rFonts w:ascii="Verdana" w:hAnsi="Verdana"/>
          <w:b/>
          <w:sz w:val="20"/>
          <w:szCs w:val="20"/>
        </w:rPr>
      </w:pPr>
    </w:p>
    <w:p w:rsidR="003813B4" w:rsidRPr="003813B4" w:rsidRDefault="003813B4" w:rsidP="003813B4">
      <w:pPr>
        <w:shd w:val="clear" w:color="auto" w:fill="FFFFFF"/>
        <w:tabs>
          <w:tab w:val="left" w:pos="0"/>
          <w:tab w:val="left" w:pos="720"/>
        </w:tabs>
        <w:spacing w:line="276" w:lineRule="auto"/>
        <w:jc w:val="both"/>
        <w:rPr>
          <w:rFonts w:ascii="Verdana" w:hAnsi="Verdana"/>
          <w:sz w:val="20"/>
          <w:szCs w:val="20"/>
        </w:rPr>
      </w:pPr>
    </w:p>
    <w:p w:rsidR="003813B4" w:rsidRPr="003813B4" w:rsidRDefault="003813B4" w:rsidP="003813B4">
      <w:pPr>
        <w:shd w:val="clear" w:color="auto" w:fill="FFFFFF"/>
        <w:tabs>
          <w:tab w:val="left" w:pos="0"/>
          <w:tab w:val="left" w:pos="720"/>
        </w:tabs>
        <w:spacing w:line="276" w:lineRule="auto"/>
        <w:jc w:val="both"/>
        <w:rPr>
          <w:rFonts w:ascii="Verdana" w:hAnsi="Verdana"/>
          <w:sz w:val="20"/>
          <w:szCs w:val="20"/>
        </w:rPr>
      </w:pPr>
      <w:r w:rsidRPr="003813B4">
        <w:rPr>
          <w:rFonts w:ascii="Verdana" w:hAnsi="Verdana"/>
          <w:sz w:val="20"/>
          <w:szCs w:val="20"/>
        </w:rPr>
        <w:tab/>
        <w:t xml:space="preserve">Тези указания определят общите правила за подготовката на офертата и изискванията към участниците в открита процедура по </w:t>
      </w:r>
      <w:proofErr w:type="spellStart"/>
      <w:r w:rsidRPr="003813B4">
        <w:rPr>
          <w:rFonts w:ascii="Verdana" w:hAnsi="Verdana"/>
          <w:sz w:val="20"/>
          <w:szCs w:val="20"/>
        </w:rPr>
        <w:t>Законa</w:t>
      </w:r>
      <w:proofErr w:type="spellEnd"/>
      <w:r w:rsidRPr="003813B4">
        <w:rPr>
          <w:rFonts w:ascii="Verdana" w:hAnsi="Verdana"/>
          <w:sz w:val="20"/>
          <w:szCs w:val="20"/>
        </w:rPr>
        <w:t xml:space="preserve"> за обществените поръчки (ЗОП).</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 xml:space="preserve">          </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Основната цел на обществената поръчка е да бъде обезпечена необходимостта</w:t>
      </w:r>
      <w:r w:rsidR="00FF1C3A">
        <w:rPr>
          <w:rFonts w:ascii="Verdana" w:hAnsi="Verdana"/>
          <w:sz w:val="20"/>
          <w:szCs w:val="20"/>
        </w:rPr>
        <w:t xml:space="preserve"> </w:t>
      </w:r>
      <w:r w:rsidRPr="003813B4">
        <w:rPr>
          <w:rFonts w:ascii="Verdana" w:hAnsi="Verdana"/>
          <w:sz w:val="20"/>
          <w:szCs w:val="20"/>
        </w:rPr>
        <w:t xml:space="preserve">на възложителя от рекламни и печатни материали  (наръчници; брошури; листовки; </w:t>
      </w:r>
      <w:proofErr w:type="spellStart"/>
      <w:r w:rsidRPr="003813B4">
        <w:rPr>
          <w:rFonts w:ascii="Verdana" w:hAnsi="Verdana"/>
          <w:sz w:val="20"/>
          <w:szCs w:val="20"/>
        </w:rPr>
        <w:t>дипляни</w:t>
      </w:r>
      <w:proofErr w:type="spellEnd"/>
      <w:r w:rsidRPr="003813B4">
        <w:rPr>
          <w:rFonts w:ascii="Verdana" w:hAnsi="Verdana"/>
          <w:sz w:val="20"/>
          <w:szCs w:val="20"/>
        </w:rPr>
        <w:t xml:space="preserve">; книги; календари; тефтери; подаръчни торбички; подаръчни кутии; покани; табелки за маса; </w:t>
      </w:r>
      <w:proofErr w:type="spellStart"/>
      <w:r w:rsidRPr="003813B4">
        <w:rPr>
          <w:rFonts w:ascii="Verdana" w:hAnsi="Verdana"/>
          <w:sz w:val="20"/>
          <w:szCs w:val="20"/>
        </w:rPr>
        <w:t>блака</w:t>
      </w:r>
      <w:proofErr w:type="spellEnd"/>
      <w:r w:rsidRPr="003813B4">
        <w:rPr>
          <w:rFonts w:ascii="Verdana" w:hAnsi="Verdana"/>
          <w:sz w:val="20"/>
          <w:szCs w:val="20"/>
        </w:rPr>
        <w:t xml:space="preserve"> з </w:t>
      </w:r>
      <w:proofErr w:type="spellStart"/>
      <w:r w:rsidRPr="003813B4">
        <w:rPr>
          <w:rFonts w:ascii="Verdana" w:hAnsi="Verdana"/>
          <w:sz w:val="20"/>
          <w:szCs w:val="20"/>
        </w:rPr>
        <w:t>аменю</w:t>
      </w:r>
      <w:proofErr w:type="spellEnd"/>
      <w:r w:rsidRPr="003813B4">
        <w:rPr>
          <w:rFonts w:ascii="Verdana" w:hAnsi="Verdana"/>
          <w:sz w:val="20"/>
          <w:szCs w:val="20"/>
        </w:rPr>
        <w:t xml:space="preserve"> за маса; бланки; картонени папки; химикалки; лента за бадж с </w:t>
      </w:r>
      <w:proofErr w:type="spellStart"/>
      <w:r w:rsidRPr="003813B4">
        <w:rPr>
          <w:rFonts w:ascii="Verdana" w:hAnsi="Verdana"/>
          <w:sz w:val="20"/>
          <w:szCs w:val="20"/>
        </w:rPr>
        <w:t>клипс</w:t>
      </w:r>
      <w:proofErr w:type="spellEnd"/>
      <w:r w:rsidRPr="003813B4">
        <w:rPr>
          <w:rFonts w:ascii="Verdana" w:hAnsi="Verdana"/>
          <w:sz w:val="20"/>
          <w:szCs w:val="20"/>
        </w:rPr>
        <w:t xml:space="preserve">) за следващите две години или до изчерпване </w:t>
      </w:r>
      <w:proofErr w:type="spellStart"/>
      <w:r w:rsidRPr="003813B4">
        <w:rPr>
          <w:rFonts w:ascii="Verdana" w:hAnsi="Verdana"/>
          <w:sz w:val="20"/>
          <w:szCs w:val="20"/>
        </w:rPr>
        <w:t>напредвидения</w:t>
      </w:r>
      <w:proofErr w:type="spellEnd"/>
      <w:r w:rsidRPr="003813B4">
        <w:rPr>
          <w:rFonts w:ascii="Verdana" w:hAnsi="Verdana"/>
          <w:sz w:val="20"/>
          <w:szCs w:val="20"/>
        </w:rPr>
        <w:t xml:space="preserve"> от възложителя бюджет в размер на 200 000 лв. без ДДС.</w:t>
      </w:r>
    </w:p>
    <w:p w:rsidR="003813B4" w:rsidRPr="003813B4" w:rsidRDefault="003813B4" w:rsidP="003813B4">
      <w:pPr>
        <w:shd w:val="clear" w:color="auto" w:fill="FFFFFF"/>
        <w:spacing w:line="276" w:lineRule="auto"/>
        <w:jc w:val="both"/>
        <w:rPr>
          <w:rFonts w:ascii="Verdana" w:hAnsi="Verdana"/>
          <w:sz w:val="20"/>
          <w:szCs w:val="20"/>
        </w:rPr>
      </w:pPr>
    </w:p>
    <w:p w:rsidR="003813B4" w:rsidRPr="003813B4" w:rsidRDefault="003813B4" w:rsidP="003813B4">
      <w:pPr>
        <w:keepNext/>
        <w:ind w:left="570"/>
        <w:jc w:val="both"/>
        <w:outlineLvl w:val="0"/>
        <w:rPr>
          <w:rFonts w:ascii="Verdana" w:hAnsi="Verdana"/>
          <w:b/>
          <w:sz w:val="20"/>
          <w:szCs w:val="20"/>
        </w:rPr>
      </w:pPr>
    </w:p>
    <w:p w:rsidR="003813B4" w:rsidRPr="003813B4" w:rsidRDefault="003813B4" w:rsidP="003813B4">
      <w:pPr>
        <w:keepNext/>
        <w:ind w:left="570"/>
        <w:jc w:val="both"/>
        <w:outlineLvl w:val="0"/>
        <w:rPr>
          <w:rFonts w:ascii="Verdana" w:hAnsi="Verdana"/>
          <w:b/>
          <w:sz w:val="20"/>
          <w:szCs w:val="20"/>
        </w:rPr>
      </w:pPr>
      <w:r w:rsidRPr="003813B4">
        <w:rPr>
          <w:rFonts w:ascii="Verdana" w:hAnsi="Verdana"/>
          <w:b/>
          <w:sz w:val="20"/>
          <w:szCs w:val="20"/>
        </w:rPr>
        <w:t>ВЪЗЛОЖИТЕЛ</w:t>
      </w:r>
    </w:p>
    <w:p w:rsidR="003813B4" w:rsidRPr="003813B4" w:rsidRDefault="003813B4" w:rsidP="003813B4">
      <w:pPr>
        <w:rPr>
          <w:rFonts w:ascii="Verdana" w:hAnsi="Verdana"/>
          <w:sz w:val="20"/>
          <w:szCs w:val="20"/>
        </w:rPr>
      </w:pPr>
    </w:p>
    <w:p w:rsidR="003813B4" w:rsidRPr="003813B4" w:rsidRDefault="003813B4" w:rsidP="003813B4">
      <w:pPr>
        <w:ind w:firstLine="567"/>
        <w:jc w:val="both"/>
        <w:rPr>
          <w:rFonts w:ascii="Verdana" w:hAnsi="Verdana"/>
          <w:sz w:val="20"/>
          <w:szCs w:val="20"/>
        </w:rPr>
      </w:pPr>
      <w:r w:rsidRPr="003813B4">
        <w:rPr>
          <w:rFonts w:ascii="Verdana" w:hAnsi="Verdana"/>
          <w:sz w:val="20"/>
          <w:szCs w:val="20"/>
        </w:rPr>
        <w:t>Възложител на настоящата открита процедура за избор на изпълнител на обществена поръчка, възлагана по реда на Закона за обществените поръчки (ЗОП),съгласно чл. 5, ал. 1, т. 4 от ЗОП е министърът на земеделието и храните, който организира и възлага обществени поръчки.</w:t>
      </w:r>
    </w:p>
    <w:p w:rsidR="000D58D6" w:rsidRDefault="003813B4" w:rsidP="003813B4">
      <w:pPr>
        <w:ind w:firstLine="567"/>
        <w:jc w:val="both"/>
        <w:rPr>
          <w:rFonts w:ascii="Verdana" w:hAnsi="Verdana"/>
          <w:sz w:val="20"/>
          <w:szCs w:val="20"/>
          <w:shd w:val="clear" w:color="auto" w:fill="FFFFFF"/>
        </w:rPr>
      </w:pPr>
      <w:r w:rsidRPr="003813B4">
        <w:rPr>
          <w:rFonts w:ascii="Verdana" w:hAnsi="Verdana"/>
          <w:sz w:val="20"/>
          <w:szCs w:val="20"/>
        </w:rPr>
        <w:t xml:space="preserve">МЗХ е с административен адрес: гр. София, бул. „Христо Ботев“ № 55, тел.: 02/98511346, Факс:02/9813422. </w:t>
      </w:r>
      <w:r w:rsidRPr="003813B4">
        <w:rPr>
          <w:rFonts w:ascii="Verdana" w:hAnsi="Verdana"/>
          <w:color w:val="000000" w:themeColor="text1"/>
          <w:sz w:val="20"/>
          <w:szCs w:val="20"/>
          <w:shd w:val="clear" w:color="auto" w:fill="FFFFFF"/>
        </w:rPr>
        <w:t xml:space="preserve">Основен адрес на възлагащия орган/възложителя: </w:t>
      </w:r>
      <w:hyperlink r:id="rId10" w:history="1">
        <w:r w:rsidRPr="003813B4">
          <w:rPr>
            <w:rFonts w:ascii="Verdana" w:hAnsi="Verdana"/>
            <w:color w:val="0000FF"/>
            <w:sz w:val="20"/>
            <w:szCs w:val="20"/>
            <w:u w:val="single"/>
            <w:shd w:val="clear" w:color="auto" w:fill="FFFFFF"/>
          </w:rPr>
          <w:t>www.mzh.government.bg</w:t>
        </w:r>
      </w:hyperlink>
      <w:r w:rsidRPr="003813B4">
        <w:rPr>
          <w:rFonts w:ascii="Verdana" w:hAnsi="Verdana"/>
          <w:color w:val="000000" w:themeColor="text1"/>
          <w:sz w:val="20"/>
          <w:szCs w:val="20"/>
          <w:shd w:val="clear" w:color="auto" w:fill="F5F5F5"/>
        </w:rPr>
        <w:t xml:space="preserve">, </w:t>
      </w:r>
      <w:r w:rsidRPr="003813B4">
        <w:rPr>
          <w:rFonts w:ascii="Verdana" w:hAnsi="Verdana"/>
          <w:color w:val="000000" w:themeColor="text1"/>
          <w:sz w:val="20"/>
          <w:szCs w:val="20"/>
          <w:shd w:val="clear" w:color="auto" w:fill="FFFFFF"/>
        </w:rPr>
        <w:t xml:space="preserve">Адрес на </w:t>
      </w:r>
      <w:r w:rsidRPr="003813B4">
        <w:rPr>
          <w:rFonts w:ascii="Verdana" w:hAnsi="Verdana"/>
          <w:sz w:val="20"/>
          <w:szCs w:val="20"/>
          <w:shd w:val="clear" w:color="auto" w:fill="FFFFFF"/>
        </w:rPr>
        <w:t>профила на купувача:</w:t>
      </w:r>
      <w:r w:rsidRPr="003813B4">
        <w:rPr>
          <w:rFonts w:ascii="Verdana" w:hAnsi="Verdana"/>
          <w:sz w:val="20"/>
          <w:szCs w:val="20"/>
          <w:shd w:val="clear" w:color="auto" w:fill="FFFFFF"/>
          <w:lang w:val="en-US"/>
        </w:rPr>
        <w:t xml:space="preserve"> </w:t>
      </w:r>
    </w:p>
    <w:p w:rsidR="003813B4" w:rsidRPr="000D58D6" w:rsidRDefault="000D58D6" w:rsidP="000D58D6">
      <w:pPr>
        <w:ind w:firstLine="567"/>
        <w:jc w:val="both"/>
        <w:rPr>
          <w:rFonts w:ascii="Verdana" w:hAnsi="Verdana"/>
          <w:sz w:val="20"/>
          <w:szCs w:val="20"/>
          <w:shd w:val="clear" w:color="auto" w:fill="FFFFFF"/>
        </w:rPr>
      </w:pPr>
      <w:hyperlink r:id="rId11" w:history="1">
        <w:r w:rsidRPr="006F67F1">
          <w:rPr>
            <w:rStyle w:val="Hyperlink"/>
            <w:rFonts w:ascii="Verdana" w:hAnsi="Verdana"/>
            <w:sz w:val="20"/>
            <w:szCs w:val="20"/>
            <w:shd w:val="clear" w:color="auto" w:fill="FFFFFF"/>
          </w:rPr>
          <w:t>http://www.mzh.government.bg/mzh/bg/procurement/pr_procedures.aspx</w:t>
        </w:r>
      </w:hyperlink>
      <w:r>
        <w:rPr>
          <w:rFonts w:ascii="Verdana" w:hAnsi="Verdana"/>
          <w:sz w:val="20"/>
          <w:szCs w:val="20"/>
          <w:shd w:val="clear" w:color="auto" w:fill="FFFFFF"/>
        </w:rPr>
        <w:t xml:space="preserve">. </w:t>
      </w:r>
      <w:r w:rsidR="003813B4" w:rsidRPr="00252E35">
        <w:rPr>
          <w:rFonts w:ascii="Verdana" w:hAnsi="Verdana"/>
          <w:sz w:val="20"/>
          <w:szCs w:val="20"/>
        </w:rPr>
        <w:t>Лица за</w:t>
      </w:r>
      <w:r w:rsidR="003813B4" w:rsidRPr="003813B4">
        <w:rPr>
          <w:rFonts w:ascii="Verdana" w:hAnsi="Verdana"/>
          <w:sz w:val="20"/>
          <w:szCs w:val="20"/>
        </w:rPr>
        <w:t xml:space="preserve"> контакти: Елица Сотирова – държавен експерт в дирекция „Правно обслужване и обществени поръчки“</w:t>
      </w:r>
      <w:r w:rsidR="003813B4" w:rsidRPr="003813B4">
        <w:rPr>
          <w:rFonts w:ascii="Verdana" w:hAnsi="Verdana"/>
          <w:sz w:val="20"/>
          <w:szCs w:val="20"/>
          <w:lang w:val="en-US"/>
        </w:rPr>
        <w:t>.</w:t>
      </w:r>
    </w:p>
    <w:p w:rsidR="003813B4" w:rsidRPr="003813B4" w:rsidRDefault="003813B4" w:rsidP="003813B4">
      <w:pPr>
        <w:ind w:right="138" w:firstLine="570"/>
        <w:jc w:val="both"/>
        <w:rPr>
          <w:rFonts w:ascii="Verdana" w:hAnsi="Verdana"/>
          <w:sz w:val="20"/>
          <w:szCs w:val="20"/>
        </w:rPr>
      </w:pPr>
    </w:p>
    <w:p w:rsidR="003813B4" w:rsidRPr="003813B4" w:rsidRDefault="003813B4" w:rsidP="003813B4">
      <w:pPr>
        <w:ind w:right="138" w:firstLine="570"/>
        <w:jc w:val="both"/>
        <w:rPr>
          <w:rFonts w:ascii="Verdana" w:hAnsi="Verdana"/>
          <w:sz w:val="20"/>
          <w:szCs w:val="20"/>
        </w:rPr>
      </w:pPr>
      <w:r w:rsidRPr="003813B4">
        <w:rPr>
          <w:rFonts w:ascii="Verdana" w:hAnsi="Verdana"/>
          <w:b/>
          <w:bCs/>
          <w:sz w:val="20"/>
          <w:szCs w:val="20"/>
        </w:rPr>
        <w:t>ПРАВНО ОСНОВАНИЕ ЗА ОТКРИВАНЕ НА ПРОЦЕДУРАТА</w:t>
      </w:r>
      <w:r w:rsidRPr="003813B4">
        <w:rPr>
          <w:rFonts w:ascii="Verdana" w:hAnsi="Verdana"/>
          <w:sz w:val="20"/>
          <w:szCs w:val="20"/>
        </w:rPr>
        <w:t xml:space="preserve"> </w:t>
      </w:r>
    </w:p>
    <w:p w:rsidR="003813B4" w:rsidRPr="003813B4" w:rsidRDefault="003813B4" w:rsidP="003813B4">
      <w:pPr>
        <w:ind w:right="138" w:firstLine="570"/>
        <w:jc w:val="both"/>
        <w:rPr>
          <w:rFonts w:ascii="Verdana" w:hAnsi="Verdana"/>
          <w:sz w:val="20"/>
          <w:szCs w:val="20"/>
        </w:rPr>
      </w:pPr>
      <w:r w:rsidRPr="003813B4">
        <w:rPr>
          <w:rFonts w:ascii="Verdana" w:hAnsi="Verdana"/>
          <w:sz w:val="20"/>
          <w:szCs w:val="20"/>
        </w:rPr>
        <w:t>Възложителят обявява настоящата процедура за възлагане на обществена поръчка на основание чл. 73, ал. 1, чл. 18, ал. 1, т. 1 и чл. 20, ал. 1, т. 1, б. „б“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w:t>
      </w:r>
      <w:r w:rsidR="00475D13">
        <w:rPr>
          <w:rFonts w:ascii="Verdana" w:hAnsi="Verdana"/>
          <w:sz w:val="20"/>
          <w:szCs w:val="20"/>
        </w:rPr>
        <w:t>ените поръчки и подзаконовите</w:t>
      </w:r>
      <w:r w:rsidRPr="003813B4">
        <w:rPr>
          <w:rFonts w:ascii="Verdana" w:hAnsi="Verdana"/>
          <w:sz w:val="20"/>
          <w:szCs w:val="20"/>
        </w:rPr>
        <w:t xml:space="preserve"> нормативни актове</w:t>
      </w:r>
      <w:r w:rsidR="00475D13">
        <w:rPr>
          <w:rFonts w:ascii="Verdana" w:hAnsi="Verdana"/>
          <w:sz w:val="20"/>
          <w:szCs w:val="20"/>
        </w:rPr>
        <w:t xml:space="preserve"> по прилагането му</w:t>
      </w:r>
      <w:r w:rsidRPr="003813B4">
        <w:rPr>
          <w:rFonts w:ascii="Verdana" w:hAnsi="Verdana"/>
          <w:sz w:val="20"/>
          <w:szCs w:val="20"/>
        </w:rPr>
        <w:t>, както и приложимите национални и международни нормативни актове, съобразно с предмета на поръчката.</w:t>
      </w:r>
    </w:p>
    <w:p w:rsidR="003813B4" w:rsidRPr="003813B4" w:rsidRDefault="003813B4" w:rsidP="005A6381">
      <w:pPr>
        <w:jc w:val="both"/>
        <w:rPr>
          <w:rFonts w:ascii="Verdana" w:hAnsi="Verdana"/>
          <w:sz w:val="20"/>
          <w:szCs w:val="20"/>
        </w:rPr>
      </w:pPr>
    </w:p>
    <w:p w:rsidR="003813B4" w:rsidRPr="003813B4" w:rsidRDefault="003813B4" w:rsidP="003813B4">
      <w:pPr>
        <w:ind w:firstLine="567"/>
        <w:jc w:val="both"/>
        <w:rPr>
          <w:rFonts w:ascii="Verdana" w:hAnsi="Verdana"/>
          <w:sz w:val="20"/>
          <w:szCs w:val="20"/>
        </w:rPr>
      </w:pPr>
    </w:p>
    <w:p w:rsidR="003813B4" w:rsidRPr="003813B4" w:rsidRDefault="003813B4" w:rsidP="003813B4">
      <w:pPr>
        <w:ind w:firstLine="567"/>
        <w:jc w:val="both"/>
        <w:rPr>
          <w:rFonts w:ascii="Verdana" w:hAnsi="Verdana"/>
          <w:b/>
          <w:bCs/>
          <w:sz w:val="20"/>
          <w:szCs w:val="20"/>
        </w:rPr>
      </w:pPr>
      <w:r w:rsidRPr="003813B4">
        <w:rPr>
          <w:rFonts w:ascii="Verdana" w:hAnsi="Verdana"/>
          <w:b/>
          <w:bCs/>
          <w:sz w:val="20"/>
          <w:szCs w:val="20"/>
        </w:rPr>
        <w:t>МОТИВИ ЗА ИЗБОР НА ПРОЦЕДУРА ПО ВЪЗЛАГАНЕ НА ПОРЪЧКАТА</w:t>
      </w:r>
    </w:p>
    <w:p w:rsidR="003813B4" w:rsidRPr="003813B4" w:rsidRDefault="003813B4" w:rsidP="003813B4">
      <w:pPr>
        <w:ind w:firstLine="567"/>
        <w:jc w:val="both"/>
        <w:rPr>
          <w:rFonts w:ascii="Verdana" w:hAnsi="Verdana"/>
          <w:color w:val="000000"/>
          <w:sz w:val="20"/>
          <w:szCs w:val="20"/>
        </w:rPr>
      </w:pPr>
    </w:p>
    <w:p w:rsidR="003813B4" w:rsidRPr="003813B4" w:rsidRDefault="003813B4" w:rsidP="003813B4">
      <w:pPr>
        <w:shd w:val="clear" w:color="auto" w:fill="FFFFFF"/>
        <w:tabs>
          <w:tab w:val="left" w:pos="1778"/>
        </w:tabs>
        <w:ind w:firstLine="567"/>
        <w:jc w:val="both"/>
        <w:outlineLvl w:val="0"/>
        <w:rPr>
          <w:rFonts w:ascii="Verdana" w:hAnsi="Verdana"/>
          <w:sz w:val="20"/>
          <w:szCs w:val="20"/>
        </w:rPr>
      </w:pPr>
      <w:r w:rsidRPr="003813B4">
        <w:rPr>
          <w:rFonts w:ascii="Verdana" w:hAnsi="Verdana"/>
          <w:sz w:val="20"/>
          <w:szCs w:val="20"/>
        </w:rPr>
        <w:t xml:space="preserve">Съгласно разпоредбата на чл. 20, ал. 1, т. 1, б."б" от ЗОП, когато планираната за провеждане поръчка за услуга е на стойност равна или по-висока от 264 033 /двеста шестдесет и четири хиляди и тридесет и три/ лв. без вкл. ДДС, Възложителят провежда някоя от предвидените в чл. 18, ал. 1, т. 1-11 на ЗОП процедури. В настоящия случай, прогнозната стойност на обществената поръчка е в размер на 200 000 /двеста хиляди/ лева без ДДС, но в настоящата година възложителят е открил предходна процедура със сходен предмет, публикувана в РОП на АОП под № 00696-2016-0005 на стойност 700 000 лв. без ДДС. С оглед разпоредбата на чл. 27 от Правилника за прилагане на ЗОП (ППЗОП) и предвид 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w:t>
      </w:r>
      <w:r w:rsidRPr="003813B4">
        <w:rPr>
          <w:rFonts w:ascii="Verdana" w:hAnsi="Verdana"/>
          <w:sz w:val="20"/>
          <w:szCs w:val="20"/>
        </w:rPr>
        <w:lastRenderedPageBreak/>
        <w:t>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3813B4" w:rsidRPr="003813B4" w:rsidRDefault="003813B4" w:rsidP="003813B4">
      <w:pPr>
        <w:shd w:val="clear" w:color="auto" w:fill="FFFFFF"/>
        <w:tabs>
          <w:tab w:val="left" w:pos="1778"/>
        </w:tabs>
        <w:jc w:val="both"/>
        <w:outlineLvl w:val="0"/>
        <w:rPr>
          <w:rFonts w:ascii="Verdana" w:hAnsi="Verdana"/>
          <w:sz w:val="20"/>
          <w:szCs w:val="20"/>
        </w:rPr>
      </w:pPr>
    </w:p>
    <w:p w:rsidR="003813B4" w:rsidRPr="003813B4" w:rsidRDefault="003813B4" w:rsidP="003813B4">
      <w:pPr>
        <w:ind w:left="720" w:right="61"/>
        <w:jc w:val="both"/>
        <w:rPr>
          <w:rFonts w:ascii="Verdana" w:hAnsi="Verdana"/>
          <w:b/>
          <w:bCs/>
          <w:sz w:val="20"/>
          <w:szCs w:val="20"/>
        </w:rPr>
      </w:pPr>
      <w:r w:rsidRPr="003813B4">
        <w:rPr>
          <w:rFonts w:ascii="Verdana" w:hAnsi="Verdana"/>
          <w:b/>
          <w:bCs/>
          <w:sz w:val="20"/>
          <w:szCs w:val="20"/>
        </w:rPr>
        <w:t>ОБЕКТ на настоящата обществена поръчка</w:t>
      </w:r>
    </w:p>
    <w:p w:rsidR="003813B4" w:rsidRPr="003813B4" w:rsidRDefault="003813B4" w:rsidP="003813B4">
      <w:pPr>
        <w:ind w:left="720" w:right="61"/>
        <w:jc w:val="both"/>
        <w:rPr>
          <w:rFonts w:ascii="Verdana" w:hAnsi="Verdana"/>
          <w:sz w:val="20"/>
          <w:szCs w:val="20"/>
        </w:rPr>
      </w:pPr>
    </w:p>
    <w:p w:rsidR="003813B4" w:rsidRPr="003813B4" w:rsidRDefault="003813B4" w:rsidP="003813B4">
      <w:pPr>
        <w:ind w:right="61" w:firstLine="708"/>
        <w:jc w:val="both"/>
        <w:rPr>
          <w:rFonts w:ascii="Verdana" w:hAnsi="Verdana"/>
          <w:sz w:val="20"/>
          <w:szCs w:val="20"/>
          <w:lang w:val="en-US"/>
        </w:rPr>
      </w:pPr>
      <w:r w:rsidRPr="003813B4">
        <w:rPr>
          <w:rFonts w:ascii="Verdana" w:hAnsi="Verdana"/>
          <w:b/>
          <w:bCs/>
          <w:iCs/>
          <w:sz w:val="20"/>
          <w:szCs w:val="20"/>
        </w:rPr>
        <w:t>Обект</w:t>
      </w:r>
      <w:r w:rsidRPr="003813B4">
        <w:rPr>
          <w:rFonts w:ascii="Verdana" w:hAnsi="Verdana"/>
          <w:sz w:val="20"/>
          <w:szCs w:val="20"/>
        </w:rPr>
        <w:t xml:space="preserve"> на настоящата обществена поръчка е </w:t>
      </w:r>
      <w:r w:rsidRPr="003813B4">
        <w:rPr>
          <w:rFonts w:ascii="Verdana" w:hAnsi="Verdana"/>
          <w:b/>
          <w:sz w:val="20"/>
          <w:szCs w:val="20"/>
        </w:rPr>
        <w:t>„предоставяне на услуги”</w:t>
      </w:r>
      <w:r w:rsidRPr="003813B4">
        <w:rPr>
          <w:rFonts w:ascii="Verdana" w:hAnsi="Verdana"/>
          <w:sz w:val="20"/>
          <w:szCs w:val="20"/>
        </w:rPr>
        <w:t xml:space="preserve"> по смисъла на чл. 3, ал. 1, т. 3 от ЗОП</w:t>
      </w:r>
      <w:r w:rsidRPr="003813B4">
        <w:rPr>
          <w:rFonts w:ascii="Verdana" w:hAnsi="Verdana"/>
          <w:sz w:val="20"/>
          <w:szCs w:val="20"/>
          <w:lang w:val="en-US"/>
        </w:rPr>
        <w:t>.</w:t>
      </w:r>
    </w:p>
    <w:p w:rsidR="003813B4" w:rsidRPr="003813B4" w:rsidRDefault="003813B4" w:rsidP="003813B4">
      <w:pPr>
        <w:shd w:val="clear" w:color="auto" w:fill="FFFFFF"/>
        <w:tabs>
          <w:tab w:val="left" w:pos="1778"/>
        </w:tabs>
        <w:jc w:val="both"/>
        <w:outlineLvl w:val="0"/>
        <w:rPr>
          <w:rFonts w:ascii="Verdana" w:hAnsi="Verdana"/>
          <w:sz w:val="20"/>
          <w:szCs w:val="20"/>
        </w:rPr>
      </w:pPr>
    </w:p>
    <w:p w:rsidR="003813B4" w:rsidRPr="003813B4" w:rsidRDefault="003813B4" w:rsidP="003813B4">
      <w:pPr>
        <w:shd w:val="clear" w:color="auto" w:fill="FFFFFF"/>
        <w:spacing w:line="276" w:lineRule="auto"/>
        <w:ind w:firstLine="706"/>
        <w:jc w:val="both"/>
        <w:outlineLvl w:val="0"/>
        <w:rPr>
          <w:rFonts w:ascii="Verdana" w:hAnsi="Verdana"/>
          <w:b/>
          <w:sz w:val="20"/>
          <w:szCs w:val="20"/>
        </w:rPr>
      </w:pPr>
      <w:r w:rsidRPr="003813B4">
        <w:rPr>
          <w:rFonts w:ascii="Verdana" w:hAnsi="Verdana"/>
          <w:b/>
          <w:sz w:val="20"/>
          <w:szCs w:val="20"/>
        </w:rPr>
        <w:t>СРV код</w:t>
      </w:r>
    </w:p>
    <w:p w:rsidR="003813B4" w:rsidRPr="003813B4" w:rsidRDefault="003813B4" w:rsidP="003813B4">
      <w:pPr>
        <w:shd w:val="clear" w:color="auto" w:fill="FFFFFF"/>
        <w:spacing w:line="276" w:lineRule="auto"/>
        <w:ind w:firstLine="706"/>
        <w:jc w:val="both"/>
        <w:outlineLvl w:val="0"/>
        <w:rPr>
          <w:rFonts w:ascii="Verdana" w:hAnsi="Verdana"/>
          <w:b/>
          <w:sz w:val="20"/>
          <w:szCs w:val="20"/>
        </w:rPr>
      </w:pPr>
      <w:r w:rsidRPr="003813B4">
        <w:rPr>
          <w:rFonts w:ascii="Verdana" w:hAnsi="Verdana"/>
          <w:sz w:val="20"/>
          <w:szCs w:val="20"/>
        </w:rPr>
        <w:t>79800000</w:t>
      </w:r>
      <w:r w:rsidRPr="003813B4">
        <w:rPr>
          <w:rFonts w:ascii="Verdana" w:hAnsi="Verdana"/>
          <w:b/>
          <w:sz w:val="20"/>
          <w:szCs w:val="20"/>
        </w:rPr>
        <w:t xml:space="preserve"> „</w:t>
      </w:r>
      <w:r w:rsidRPr="003813B4">
        <w:rPr>
          <w:rFonts w:ascii="Verdana" w:hAnsi="Verdana"/>
          <w:sz w:val="20"/>
          <w:szCs w:val="20"/>
        </w:rPr>
        <w:t>Печатни и други свързани с печата услуги</w:t>
      </w:r>
      <w:r w:rsidRPr="003813B4">
        <w:rPr>
          <w:rFonts w:ascii="Verdana" w:hAnsi="Verdana"/>
          <w:b/>
          <w:sz w:val="20"/>
          <w:szCs w:val="20"/>
        </w:rPr>
        <w:t>“</w:t>
      </w:r>
    </w:p>
    <w:p w:rsidR="003813B4" w:rsidRPr="003813B4" w:rsidRDefault="003813B4" w:rsidP="003813B4">
      <w:pPr>
        <w:shd w:val="clear" w:color="auto" w:fill="FFFFFF"/>
        <w:spacing w:line="276" w:lineRule="auto"/>
        <w:ind w:firstLine="706"/>
        <w:jc w:val="both"/>
        <w:outlineLvl w:val="0"/>
        <w:rPr>
          <w:rFonts w:ascii="Verdana" w:hAnsi="Verdana"/>
          <w:b/>
          <w:sz w:val="20"/>
          <w:szCs w:val="20"/>
        </w:rPr>
      </w:pPr>
    </w:p>
    <w:p w:rsidR="003813B4" w:rsidRPr="003813B4" w:rsidRDefault="003813B4" w:rsidP="003813B4">
      <w:pPr>
        <w:ind w:right="61" w:firstLine="708"/>
        <w:jc w:val="both"/>
        <w:rPr>
          <w:rFonts w:ascii="Verdana" w:hAnsi="Verdana"/>
          <w:b/>
          <w:bCs/>
          <w:iCs/>
          <w:sz w:val="20"/>
          <w:szCs w:val="20"/>
        </w:rPr>
      </w:pPr>
      <w:r w:rsidRPr="003813B4">
        <w:rPr>
          <w:rFonts w:ascii="Verdana" w:hAnsi="Verdana"/>
          <w:b/>
          <w:bCs/>
          <w:iCs/>
          <w:sz w:val="20"/>
          <w:szCs w:val="20"/>
        </w:rPr>
        <w:t>ФИНАНСОВА РАМКА</w:t>
      </w:r>
    </w:p>
    <w:p w:rsidR="003813B4" w:rsidRPr="003813B4" w:rsidRDefault="003813B4" w:rsidP="003813B4">
      <w:pPr>
        <w:ind w:right="61" w:firstLine="708"/>
        <w:jc w:val="both"/>
        <w:rPr>
          <w:rFonts w:ascii="Verdana" w:hAnsi="Verdana" w:cs="All Times New Roman"/>
          <w:color w:val="000000" w:themeColor="text1"/>
          <w:sz w:val="20"/>
          <w:szCs w:val="20"/>
          <w:lang w:eastAsia="ar-SA"/>
        </w:rPr>
      </w:pPr>
      <w:r w:rsidRPr="003813B4">
        <w:rPr>
          <w:rFonts w:ascii="Verdana" w:hAnsi="Verdana" w:cs="All Times New Roman"/>
          <w:color w:val="000000" w:themeColor="text1"/>
          <w:sz w:val="20"/>
          <w:szCs w:val="20"/>
          <w:lang w:eastAsia="ar-SA"/>
        </w:rPr>
        <w:t>Услугата се очаква да се финансира със средства от бюджета на МЗХ, предвидени в програма „Администрация“.</w:t>
      </w:r>
    </w:p>
    <w:p w:rsidR="003813B4" w:rsidRPr="003813B4" w:rsidRDefault="003813B4" w:rsidP="003813B4">
      <w:pPr>
        <w:shd w:val="clear" w:color="auto" w:fill="FFFFFF"/>
        <w:tabs>
          <w:tab w:val="left" w:pos="709"/>
        </w:tabs>
        <w:autoSpaceDE w:val="0"/>
        <w:autoSpaceDN w:val="0"/>
        <w:adjustRightInd w:val="0"/>
        <w:spacing w:line="276" w:lineRule="auto"/>
        <w:jc w:val="both"/>
        <w:rPr>
          <w:rFonts w:ascii="Verdana" w:hAnsi="Verdana"/>
          <w:b/>
          <w:sz w:val="20"/>
          <w:szCs w:val="20"/>
          <w:u w:val="single"/>
        </w:rPr>
      </w:pPr>
    </w:p>
    <w:p w:rsidR="003813B4" w:rsidRPr="003813B4" w:rsidRDefault="003813B4" w:rsidP="003813B4">
      <w:pPr>
        <w:shd w:val="clear" w:color="auto" w:fill="FFFFFF"/>
        <w:tabs>
          <w:tab w:val="left" w:pos="709"/>
        </w:tabs>
        <w:spacing w:line="276" w:lineRule="auto"/>
        <w:jc w:val="both"/>
        <w:rPr>
          <w:rFonts w:ascii="Verdana" w:hAnsi="Verdana"/>
          <w:b/>
          <w:sz w:val="20"/>
          <w:szCs w:val="20"/>
          <w:u w:val="single"/>
        </w:rPr>
      </w:pPr>
      <w:r w:rsidRPr="003813B4">
        <w:rPr>
          <w:rFonts w:ascii="Verdana" w:hAnsi="Verdana"/>
          <w:b/>
          <w:sz w:val="20"/>
          <w:szCs w:val="20"/>
        </w:rPr>
        <w:t xml:space="preserve">    </w:t>
      </w:r>
      <w:r w:rsidRPr="003813B4">
        <w:rPr>
          <w:rFonts w:ascii="Verdana" w:hAnsi="Verdana"/>
          <w:b/>
          <w:sz w:val="20"/>
          <w:szCs w:val="20"/>
        </w:rPr>
        <w:tab/>
      </w:r>
      <w:r w:rsidRPr="003813B4">
        <w:rPr>
          <w:rFonts w:ascii="Verdana" w:hAnsi="Verdana"/>
          <w:b/>
          <w:sz w:val="20"/>
          <w:szCs w:val="20"/>
          <w:u w:val="single"/>
        </w:rPr>
        <w:t>Срок на валидност на офертите:</w:t>
      </w:r>
    </w:p>
    <w:p w:rsidR="003813B4" w:rsidRPr="003813B4" w:rsidRDefault="003813B4" w:rsidP="003813B4">
      <w:pPr>
        <w:shd w:val="clear" w:color="auto" w:fill="FFFFFF"/>
        <w:tabs>
          <w:tab w:val="left" w:pos="709"/>
        </w:tabs>
        <w:spacing w:line="276" w:lineRule="auto"/>
        <w:jc w:val="both"/>
        <w:rPr>
          <w:rFonts w:ascii="Verdana" w:hAnsi="Verdana"/>
          <w:b/>
          <w:sz w:val="20"/>
          <w:szCs w:val="20"/>
          <w:u w:val="single"/>
        </w:rPr>
      </w:pPr>
    </w:p>
    <w:p w:rsidR="003813B4" w:rsidRPr="003813B4" w:rsidRDefault="003813B4" w:rsidP="003813B4">
      <w:pPr>
        <w:numPr>
          <w:ilvl w:val="0"/>
          <w:numId w:val="1"/>
        </w:numPr>
        <w:shd w:val="clear" w:color="auto" w:fill="FFFFFF"/>
        <w:tabs>
          <w:tab w:val="clear" w:pos="1495"/>
          <w:tab w:val="num" w:pos="0"/>
          <w:tab w:val="left" w:pos="1080"/>
          <w:tab w:val="num" w:pos="1637"/>
        </w:tabs>
        <w:autoSpaceDE w:val="0"/>
        <w:autoSpaceDN w:val="0"/>
        <w:adjustRightInd w:val="0"/>
        <w:spacing w:line="276" w:lineRule="auto"/>
        <w:ind w:left="0" w:firstLine="720"/>
        <w:jc w:val="both"/>
        <w:rPr>
          <w:rFonts w:ascii="Verdana" w:hAnsi="Verdana"/>
          <w:sz w:val="20"/>
          <w:szCs w:val="20"/>
        </w:rPr>
      </w:pPr>
      <w:r w:rsidRPr="003813B4">
        <w:rPr>
          <w:rFonts w:ascii="Verdana" w:hAnsi="Verdana"/>
          <w:sz w:val="20"/>
          <w:szCs w:val="20"/>
        </w:rPr>
        <w:t xml:space="preserve">Срокът на валидност на офертите трябва да бъде не по-малко от </w:t>
      </w:r>
      <w:r w:rsidRPr="003813B4">
        <w:rPr>
          <w:rFonts w:ascii="Verdana" w:hAnsi="Verdana"/>
          <w:b/>
          <w:sz w:val="20"/>
          <w:szCs w:val="20"/>
        </w:rPr>
        <w:t xml:space="preserve">6 /шест/ месеца, </w:t>
      </w:r>
      <w:r w:rsidRPr="003813B4">
        <w:rPr>
          <w:rFonts w:ascii="Verdana" w:hAnsi="Verdana"/>
          <w:sz w:val="20"/>
          <w:szCs w:val="20"/>
        </w:rPr>
        <w:t>считано от крайния срок за получаване на офертите;</w:t>
      </w:r>
    </w:p>
    <w:p w:rsidR="003813B4" w:rsidRPr="003813B4" w:rsidRDefault="003813B4" w:rsidP="003813B4">
      <w:pPr>
        <w:numPr>
          <w:ilvl w:val="0"/>
          <w:numId w:val="1"/>
        </w:numPr>
        <w:shd w:val="clear" w:color="auto" w:fill="FFFFFF"/>
        <w:tabs>
          <w:tab w:val="clear" w:pos="1495"/>
          <w:tab w:val="num" w:pos="0"/>
          <w:tab w:val="left" w:pos="1080"/>
          <w:tab w:val="num" w:pos="1637"/>
        </w:tabs>
        <w:autoSpaceDE w:val="0"/>
        <w:autoSpaceDN w:val="0"/>
        <w:adjustRightInd w:val="0"/>
        <w:spacing w:line="276" w:lineRule="auto"/>
        <w:ind w:left="0" w:firstLine="720"/>
        <w:jc w:val="both"/>
        <w:rPr>
          <w:rFonts w:ascii="Verdana" w:hAnsi="Verdana"/>
          <w:sz w:val="20"/>
          <w:szCs w:val="20"/>
        </w:rPr>
      </w:pPr>
      <w:r w:rsidRPr="003813B4">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3813B4" w:rsidRPr="003813B4" w:rsidRDefault="003813B4" w:rsidP="003813B4">
      <w:pPr>
        <w:numPr>
          <w:ilvl w:val="0"/>
          <w:numId w:val="1"/>
        </w:numPr>
        <w:shd w:val="clear" w:color="auto" w:fill="FFFFFF"/>
        <w:tabs>
          <w:tab w:val="clear" w:pos="1495"/>
          <w:tab w:val="num" w:pos="0"/>
          <w:tab w:val="left" w:pos="1080"/>
          <w:tab w:val="num" w:pos="1637"/>
        </w:tabs>
        <w:spacing w:line="276" w:lineRule="auto"/>
        <w:ind w:left="0" w:firstLine="720"/>
        <w:jc w:val="both"/>
        <w:rPr>
          <w:rFonts w:ascii="Verdana" w:hAnsi="Verdana"/>
          <w:b/>
          <w:color w:val="000000" w:themeColor="text1"/>
          <w:sz w:val="20"/>
          <w:szCs w:val="20"/>
        </w:rPr>
      </w:pPr>
      <w:r w:rsidRPr="003813B4">
        <w:rPr>
          <w:rFonts w:ascii="Verdana" w:hAnsi="Verdana"/>
          <w:color w:val="000000" w:themeColor="text1"/>
          <w:sz w:val="20"/>
          <w:szCs w:val="20"/>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3813B4" w:rsidRPr="003813B4" w:rsidRDefault="003813B4" w:rsidP="003813B4">
      <w:pPr>
        <w:spacing w:after="120" w:line="360" w:lineRule="auto"/>
        <w:ind w:firstLine="709"/>
        <w:rPr>
          <w:rFonts w:ascii="Verdana" w:hAnsi="Verdana"/>
          <w:b/>
          <w:color w:val="000000" w:themeColor="text1"/>
          <w:sz w:val="20"/>
          <w:szCs w:val="20"/>
          <w:u w:val="single"/>
        </w:rPr>
      </w:pPr>
    </w:p>
    <w:p w:rsidR="003813B4" w:rsidRPr="003813B4" w:rsidRDefault="003813B4" w:rsidP="003813B4">
      <w:pPr>
        <w:spacing w:after="120" w:line="360" w:lineRule="auto"/>
        <w:ind w:firstLine="709"/>
        <w:rPr>
          <w:rFonts w:ascii="Verdana" w:hAnsi="Verdana"/>
          <w:b/>
          <w:sz w:val="20"/>
          <w:szCs w:val="20"/>
          <w:u w:val="single"/>
        </w:rPr>
      </w:pPr>
      <w:r w:rsidRPr="003813B4">
        <w:rPr>
          <w:rFonts w:ascii="Verdana" w:hAnsi="Verdana"/>
          <w:b/>
          <w:color w:val="000000" w:themeColor="text1"/>
          <w:sz w:val="20"/>
          <w:szCs w:val="20"/>
          <w:u w:val="single"/>
        </w:rPr>
        <w:t>У</w:t>
      </w:r>
      <w:proofErr w:type="spellStart"/>
      <w:r w:rsidRPr="003813B4">
        <w:rPr>
          <w:rFonts w:ascii="Verdana" w:hAnsi="Verdana"/>
          <w:b/>
          <w:color w:val="000000" w:themeColor="text1"/>
          <w:sz w:val="20"/>
          <w:szCs w:val="20"/>
          <w:u w:val="single"/>
          <w:lang w:val="en-GB"/>
        </w:rPr>
        <w:t>словия</w:t>
      </w:r>
      <w:proofErr w:type="spellEnd"/>
      <w:r w:rsidRPr="003813B4">
        <w:rPr>
          <w:rFonts w:ascii="Verdana" w:hAnsi="Verdana"/>
          <w:b/>
          <w:color w:val="000000" w:themeColor="text1"/>
          <w:sz w:val="20"/>
          <w:szCs w:val="20"/>
          <w:u w:val="single"/>
          <w:lang w:val="en-GB"/>
        </w:rPr>
        <w:t xml:space="preserve"> </w:t>
      </w:r>
      <w:proofErr w:type="spellStart"/>
      <w:r w:rsidRPr="003813B4">
        <w:rPr>
          <w:rFonts w:ascii="Verdana" w:hAnsi="Verdana"/>
          <w:b/>
          <w:color w:val="000000" w:themeColor="text1"/>
          <w:sz w:val="20"/>
          <w:szCs w:val="20"/>
          <w:u w:val="single"/>
          <w:lang w:val="en-GB"/>
        </w:rPr>
        <w:t>за</w:t>
      </w:r>
      <w:proofErr w:type="spellEnd"/>
      <w:r w:rsidRPr="003813B4">
        <w:rPr>
          <w:rFonts w:ascii="Verdana" w:hAnsi="Verdana"/>
          <w:b/>
          <w:color w:val="000000" w:themeColor="text1"/>
          <w:sz w:val="20"/>
          <w:szCs w:val="20"/>
          <w:u w:val="single"/>
          <w:lang w:val="en-GB"/>
        </w:rPr>
        <w:t xml:space="preserve"> </w:t>
      </w:r>
      <w:proofErr w:type="spellStart"/>
      <w:r w:rsidRPr="003813B4">
        <w:rPr>
          <w:rFonts w:ascii="Verdana" w:hAnsi="Verdana"/>
          <w:b/>
          <w:sz w:val="20"/>
          <w:szCs w:val="20"/>
          <w:u w:val="single"/>
          <w:lang w:val="en-GB"/>
        </w:rPr>
        <w:t>получаване</w:t>
      </w:r>
      <w:proofErr w:type="spellEnd"/>
      <w:r w:rsidRPr="003813B4">
        <w:rPr>
          <w:rFonts w:ascii="Verdana" w:hAnsi="Verdana"/>
          <w:b/>
          <w:sz w:val="20"/>
          <w:szCs w:val="20"/>
          <w:u w:val="single"/>
          <w:lang w:val="en-GB"/>
        </w:rPr>
        <w:t xml:space="preserve"> </w:t>
      </w:r>
      <w:proofErr w:type="spellStart"/>
      <w:r w:rsidRPr="003813B4">
        <w:rPr>
          <w:rFonts w:ascii="Verdana" w:hAnsi="Verdana"/>
          <w:b/>
          <w:sz w:val="20"/>
          <w:szCs w:val="20"/>
          <w:u w:val="single"/>
          <w:lang w:val="en-GB"/>
        </w:rPr>
        <w:t>на</w:t>
      </w:r>
      <w:proofErr w:type="spellEnd"/>
      <w:r w:rsidRPr="003813B4">
        <w:rPr>
          <w:rFonts w:ascii="Verdana" w:hAnsi="Verdana"/>
          <w:b/>
          <w:sz w:val="20"/>
          <w:szCs w:val="20"/>
          <w:u w:val="single"/>
          <w:lang w:val="en-GB"/>
        </w:rPr>
        <w:t xml:space="preserve"> </w:t>
      </w:r>
      <w:proofErr w:type="spellStart"/>
      <w:r w:rsidRPr="003813B4">
        <w:rPr>
          <w:rFonts w:ascii="Verdana" w:hAnsi="Verdana"/>
          <w:b/>
          <w:sz w:val="20"/>
          <w:szCs w:val="20"/>
          <w:u w:val="single"/>
          <w:lang w:val="en-GB"/>
        </w:rPr>
        <w:t>разяснения</w:t>
      </w:r>
      <w:proofErr w:type="spellEnd"/>
      <w:r w:rsidRPr="003813B4">
        <w:rPr>
          <w:rFonts w:ascii="Verdana" w:hAnsi="Verdana"/>
          <w:b/>
          <w:sz w:val="20"/>
          <w:szCs w:val="20"/>
          <w:u w:val="single"/>
          <w:lang w:val="en-GB"/>
        </w:rPr>
        <w:t xml:space="preserve"> </w:t>
      </w:r>
      <w:proofErr w:type="spellStart"/>
      <w:r w:rsidRPr="003813B4">
        <w:rPr>
          <w:rFonts w:ascii="Verdana" w:hAnsi="Verdana"/>
          <w:b/>
          <w:sz w:val="20"/>
          <w:szCs w:val="20"/>
          <w:u w:val="single"/>
          <w:lang w:val="en-GB"/>
        </w:rPr>
        <w:t>по</w:t>
      </w:r>
      <w:proofErr w:type="spellEnd"/>
      <w:r w:rsidRPr="003813B4">
        <w:rPr>
          <w:rFonts w:ascii="Verdana" w:hAnsi="Verdana"/>
          <w:b/>
          <w:sz w:val="20"/>
          <w:szCs w:val="20"/>
          <w:u w:val="single"/>
          <w:lang w:val="en-GB"/>
        </w:rPr>
        <w:t xml:space="preserve"> </w:t>
      </w:r>
      <w:proofErr w:type="spellStart"/>
      <w:r w:rsidRPr="003813B4">
        <w:rPr>
          <w:rFonts w:ascii="Verdana" w:hAnsi="Verdana"/>
          <w:b/>
          <w:sz w:val="20"/>
          <w:szCs w:val="20"/>
          <w:u w:val="single"/>
          <w:lang w:val="en-GB"/>
        </w:rPr>
        <w:t>документацията</w:t>
      </w:r>
      <w:proofErr w:type="spellEnd"/>
      <w:r w:rsidRPr="003813B4">
        <w:rPr>
          <w:rFonts w:ascii="Verdana" w:hAnsi="Verdana"/>
          <w:b/>
          <w:sz w:val="20"/>
          <w:szCs w:val="20"/>
          <w:u w:val="single"/>
          <w:lang w:val="en-GB"/>
        </w:rPr>
        <w:t xml:space="preserve"> </w:t>
      </w:r>
      <w:proofErr w:type="spellStart"/>
      <w:r w:rsidRPr="003813B4">
        <w:rPr>
          <w:rFonts w:ascii="Verdana" w:hAnsi="Verdana"/>
          <w:b/>
          <w:sz w:val="20"/>
          <w:szCs w:val="20"/>
          <w:u w:val="single"/>
          <w:lang w:val="en-GB"/>
        </w:rPr>
        <w:t>за</w:t>
      </w:r>
      <w:proofErr w:type="spellEnd"/>
      <w:r w:rsidRPr="003813B4">
        <w:rPr>
          <w:rFonts w:ascii="Verdana" w:hAnsi="Verdana"/>
          <w:b/>
          <w:sz w:val="20"/>
          <w:szCs w:val="20"/>
          <w:u w:val="single"/>
          <w:lang w:val="en-GB"/>
        </w:rPr>
        <w:t xml:space="preserve"> </w:t>
      </w:r>
      <w:proofErr w:type="spellStart"/>
      <w:r w:rsidRPr="003813B4">
        <w:rPr>
          <w:rFonts w:ascii="Verdana" w:hAnsi="Verdana"/>
          <w:b/>
          <w:sz w:val="20"/>
          <w:szCs w:val="20"/>
          <w:u w:val="single"/>
          <w:lang w:val="en-GB"/>
        </w:rPr>
        <w:t>участие</w:t>
      </w:r>
      <w:proofErr w:type="spellEnd"/>
      <w:r w:rsidRPr="003813B4">
        <w:rPr>
          <w:rFonts w:ascii="Verdana" w:hAnsi="Verdana"/>
          <w:b/>
          <w:sz w:val="20"/>
          <w:szCs w:val="20"/>
          <w:u w:val="single"/>
        </w:rPr>
        <w:t>:</w:t>
      </w:r>
    </w:p>
    <w:p w:rsidR="003813B4" w:rsidRPr="003813B4" w:rsidRDefault="003813B4" w:rsidP="003813B4">
      <w:pPr>
        <w:shd w:val="clear" w:color="auto" w:fill="FFFFFF"/>
        <w:spacing w:line="276" w:lineRule="auto"/>
        <w:ind w:firstLine="720"/>
        <w:jc w:val="both"/>
        <w:rPr>
          <w:rFonts w:ascii="Verdana" w:hAnsi="Verdana"/>
          <w:b/>
          <w:color w:val="000000"/>
          <w:sz w:val="20"/>
          <w:szCs w:val="20"/>
        </w:rPr>
      </w:pPr>
      <w:r w:rsidRPr="003813B4">
        <w:rPr>
          <w:rFonts w:ascii="Verdana" w:hAnsi="Verdana"/>
          <w:b/>
          <w:color w:val="000000"/>
          <w:sz w:val="20"/>
          <w:szCs w:val="20"/>
        </w:rPr>
        <w:t xml:space="preserve">На посочения интернет адрес: http://www.mzh.government.bg,  Възложителят ще публикува и писмени разяснения по условията на процедурата. Разясненията се публикуват в профила на купувача в 4-дневен срок от получаване на искането. </w:t>
      </w:r>
    </w:p>
    <w:p w:rsidR="003813B4" w:rsidRPr="003813B4" w:rsidRDefault="003813B4" w:rsidP="003813B4">
      <w:pPr>
        <w:shd w:val="clear" w:color="auto" w:fill="FFFFFF"/>
        <w:spacing w:line="276" w:lineRule="auto"/>
        <w:ind w:firstLine="720"/>
        <w:jc w:val="both"/>
        <w:rPr>
          <w:rFonts w:ascii="Verdana" w:hAnsi="Verdana"/>
          <w:b/>
          <w:color w:val="000000"/>
          <w:sz w:val="20"/>
          <w:szCs w:val="20"/>
        </w:rPr>
      </w:pP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 xml:space="preserve">      </w:t>
      </w:r>
      <w:r w:rsidRPr="003813B4">
        <w:rPr>
          <w:rFonts w:ascii="Verdana" w:hAnsi="Verdana"/>
          <w:sz w:val="20"/>
          <w:szCs w:val="20"/>
        </w:rPr>
        <w:tab/>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10 (десет)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3813B4" w:rsidRPr="003813B4" w:rsidRDefault="003813B4" w:rsidP="003813B4">
      <w:pPr>
        <w:shd w:val="clear" w:color="auto" w:fill="FFFFFF"/>
        <w:spacing w:line="276" w:lineRule="auto"/>
        <w:ind w:firstLine="720"/>
        <w:jc w:val="both"/>
        <w:rPr>
          <w:rFonts w:ascii="Verdana" w:hAnsi="Verdana"/>
          <w:sz w:val="20"/>
          <w:szCs w:val="20"/>
        </w:rPr>
      </w:pPr>
    </w:p>
    <w:p w:rsidR="003813B4" w:rsidRPr="003813B4" w:rsidRDefault="003813B4" w:rsidP="003813B4">
      <w:pPr>
        <w:shd w:val="clear" w:color="auto" w:fill="FFFFFF"/>
        <w:spacing w:line="276" w:lineRule="auto"/>
        <w:ind w:firstLine="720"/>
        <w:jc w:val="both"/>
        <w:rPr>
          <w:rFonts w:ascii="Verdana" w:hAnsi="Verdana"/>
          <w:color w:val="000000"/>
          <w:sz w:val="20"/>
          <w:szCs w:val="20"/>
        </w:rPr>
      </w:pPr>
      <w:r w:rsidRPr="003813B4">
        <w:rPr>
          <w:rFonts w:ascii="Verdana" w:hAnsi="Verdana"/>
          <w:sz w:val="20"/>
          <w:szCs w:val="20"/>
        </w:rPr>
        <w:t xml:space="preserve">В дадените разяснения не се посочва лицето направило запитването. </w:t>
      </w:r>
    </w:p>
    <w:p w:rsidR="003813B4" w:rsidRPr="003813B4" w:rsidRDefault="003813B4" w:rsidP="003813B4">
      <w:pPr>
        <w:shd w:val="clear" w:color="auto" w:fill="FFFFFF"/>
        <w:spacing w:line="276" w:lineRule="auto"/>
        <w:jc w:val="both"/>
        <w:rPr>
          <w:rFonts w:ascii="Verdana" w:hAnsi="Verdana"/>
          <w:color w:val="000000"/>
          <w:sz w:val="20"/>
          <w:szCs w:val="20"/>
        </w:rPr>
      </w:pPr>
    </w:p>
    <w:p w:rsidR="003813B4" w:rsidRPr="003813B4" w:rsidRDefault="003813B4" w:rsidP="003813B4">
      <w:pPr>
        <w:shd w:val="clear" w:color="auto" w:fill="FFFFFF"/>
        <w:spacing w:line="276" w:lineRule="auto"/>
        <w:ind w:firstLine="711"/>
        <w:jc w:val="both"/>
        <w:rPr>
          <w:rFonts w:ascii="Verdana" w:hAnsi="Verdana"/>
          <w:spacing w:val="-1"/>
          <w:sz w:val="20"/>
          <w:szCs w:val="20"/>
        </w:rPr>
      </w:pPr>
      <w:r w:rsidRPr="003813B4">
        <w:rPr>
          <w:rFonts w:ascii="Verdana" w:hAnsi="Verdana"/>
          <w:spacing w:val="-1"/>
          <w:sz w:val="20"/>
          <w:szCs w:val="20"/>
        </w:rPr>
        <w:t xml:space="preserve">Всички комуникации и действия между Възложителя и участниците, свързани с настоящата процедура са в писмен вид и само на </w:t>
      </w:r>
      <w:r w:rsidRPr="003813B4">
        <w:rPr>
          <w:rFonts w:ascii="Verdana" w:hAnsi="Verdana"/>
          <w:b/>
          <w:spacing w:val="-1"/>
          <w:sz w:val="20"/>
          <w:szCs w:val="20"/>
        </w:rPr>
        <w:t>български език</w:t>
      </w:r>
      <w:r w:rsidRPr="003813B4">
        <w:rPr>
          <w:rFonts w:ascii="Verdana" w:hAnsi="Verdana"/>
          <w:spacing w:val="-1"/>
          <w:sz w:val="20"/>
          <w:szCs w:val="20"/>
        </w:rPr>
        <w:t xml:space="preserve">. Писма/кореспонденция представени на чужд език се представят задължително в превод на </w:t>
      </w:r>
      <w:r w:rsidRPr="003813B4">
        <w:rPr>
          <w:rFonts w:ascii="Verdana" w:hAnsi="Verdana"/>
          <w:b/>
          <w:spacing w:val="-1"/>
          <w:sz w:val="20"/>
          <w:szCs w:val="20"/>
        </w:rPr>
        <w:t>български език</w:t>
      </w:r>
      <w:r w:rsidRPr="003813B4">
        <w:rPr>
          <w:rFonts w:ascii="Verdana" w:hAnsi="Verdana"/>
          <w:spacing w:val="-1"/>
          <w:sz w:val="20"/>
          <w:szCs w:val="20"/>
        </w:rPr>
        <w:t xml:space="preserve">. Работният език за изпълнение на поръчката е български.  </w:t>
      </w:r>
    </w:p>
    <w:p w:rsidR="003813B4" w:rsidRPr="003813B4" w:rsidRDefault="003813B4" w:rsidP="003813B4">
      <w:pPr>
        <w:numPr>
          <w:ilvl w:val="0"/>
          <w:numId w:val="54"/>
        </w:numPr>
        <w:shd w:val="clear" w:color="auto" w:fill="FFFFFF"/>
        <w:spacing w:line="276" w:lineRule="auto"/>
        <w:ind w:firstLine="711"/>
        <w:jc w:val="both"/>
        <w:rPr>
          <w:rFonts w:ascii="Verdana" w:hAnsi="Verdana"/>
          <w:spacing w:val="-1"/>
          <w:sz w:val="20"/>
          <w:szCs w:val="20"/>
        </w:rPr>
      </w:pPr>
      <w:r w:rsidRPr="003813B4">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3813B4" w:rsidRPr="003813B4" w:rsidRDefault="003813B4" w:rsidP="003813B4">
      <w:pPr>
        <w:shd w:val="clear" w:color="auto" w:fill="FFFFFF"/>
        <w:spacing w:line="276" w:lineRule="auto"/>
        <w:jc w:val="both"/>
        <w:rPr>
          <w:rFonts w:ascii="Verdana" w:hAnsi="Verdana"/>
          <w:spacing w:val="-1"/>
          <w:sz w:val="20"/>
          <w:szCs w:val="20"/>
        </w:rPr>
      </w:pPr>
      <w:r w:rsidRPr="003813B4">
        <w:rPr>
          <w:rFonts w:ascii="Verdana" w:hAnsi="Verdana"/>
          <w:spacing w:val="-1"/>
          <w:sz w:val="20"/>
          <w:szCs w:val="20"/>
        </w:rPr>
        <w:tab/>
      </w:r>
      <w:r w:rsidRPr="003813B4">
        <w:rPr>
          <w:rFonts w:ascii="Verdana" w:hAnsi="Verdana"/>
          <w:b/>
          <w:spacing w:val="-1"/>
          <w:sz w:val="20"/>
          <w:szCs w:val="20"/>
        </w:rPr>
        <w:t>а)</w:t>
      </w:r>
      <w:r w:rsidRPr="003813B4">
        <w:rPr>
          <w:rFonts w:ascii="Verdana" w:hAnsi="Verdana"/>
          <w:spacing w:val="-1"/>
          <w:sz w:val="20"/>
          <w:szCs w:val="20"/>
        </w:rPr>
        <w:t xml:space="preserve"> лично – срещу подпис;</w:t>
      </w:r>
    </w:p>
    <w:p w:rsidR="003813B4" w:rsidRPr="003813B4" w:rsidRDefault="003813B4" w:rsidP="003813B4">
      <w:pPr>
        <w:shd w:val="clear" w:color="auto" w:fill="FFFFFF"/>
        <w:spacing w:line="276" w:lineRule="auto"/>
        <w:jc w:val="both"/>
        <w:rPr>
          <w:rFonts w:ascii="Verdana" w:hAnsi="Verdana"/>
          <w:spacing w:val="-1"/>
          <w:sz w:val="20"/>
          <w:szCs w:val="20"/>
        </w:rPr>
      </w:pPr>
      <w:r w:rsidRPr="003813B4">
        <w:rPr>
          <w:rFonts w:ascii="Verdana" w:hAnsi="Verdana"/>
          <w:spacing w:val="-1"/>
          <w:sz w:val="20"/>
          <w:szCs w:val="20"/>
        </w:rPr>
        <w:lastRenderedPageBreak/>
        <w:tab/>
      </w:r>
      <w:r w:rsidRPr="003813B4">
        <w:rPr>
          <w:rFonts w:ascii="Verdana" w:hAnsi="Verdana"/>
          <w:b/>
          <w:spacing w:val="-1"/>
          <w:sz w:val="20"/>
          <w:szCs w:val="20"/>
        </w:rPr>
        <w:t>б)</w:t>
      </w:r>
      <w:r w:rsidRPr="003813B4">
        <w:rPr>
          <w:rFonts w:ascii="Verdana" w:hAnsi="Verdana"/>
          <w:spacing w:val="-1"/>
          <w:sz w:val="20"/>
          <w:szCs w:val="20"/>
        </w:rPr>
        <w:t xml:space="preserve"> по пощата чрез препоръчано писмо с обратна разписка, изпратено на посочения от участника адрес;</w:t>
      </w:r>
    </w:p>
    <w:p w:rsidR="003813B4" w:rsidRPr="003813B4" w:rsidRDefault="003813B4" w:rsidP="003813B4">
      <w:pPr>
        <w:shd w:val="clear" w:color="auto" w:fill="FFFFFF"/>
        <w:spacing w:line="276" w:lineRule="auto"/>
        <w:jc w:val="both"/>
        <w:rPr>
          <w:rFonts w:ascii="Verdana" w:hAnsi="Verdana"/>
          <w:spacing w:val="-1"/>
          <w:sz w:val="20"/>
          <w:szCs w:val="20"/>
        </w:rPr>
      </w:pPr>
      <w:r w:rsidRPr="003813B4">
        <w:rPr>
          <w:rFonts w:ascii="Verdana" w:hAnsi="Verdana"/>
          <w:spacing w:val="-1"/>
          <w:sz w:val="20"/>
          <w:szCs w:val="20"/>
        </w:rPr>
        <w:tab/>
      </w:r>
      <w:r w:rsidRPr="003813B4">
        <w:rPr>
          <w:rFonts w:ascii="Verdana" w:hAnsi="Verdana"/>
          <w:b/>
          <w:spacing w:val="-1"/>
          <w:sz w:val="20"/>
          <w:szCs w:val="20"/>
        </w:rPr>
        <w:t>в)</w:t>
      </w:r>
      <w:r w:rsidRPr="003813B4">
        <w:rPr>
          <w:rFonts w:ascii="Verdana" w:hAnsi="Verdana"/>
          <w:spacing w:val="-1"/>
          <w:sz w:val="20"/>
          <w:szCs w:val="20"/>
        </w:rPr>
        <w:t xml:space="preserve"> чрез куриерска служба;</w:t>
      </w:r>
    </w:p>
    <w:p w:rsidR="003813B4" w:rsidRPr="003813B4" w:rsidRDefault="003813B4" w:rsidP="003813B4">
      <w:pPr>
        <w:shd w:val="clear" w:color="auto" w:fill="FFFFFF"/>
        <w:spacing w:line="276" w:lineRule="auto"/>
        <w:jc w:val="both"/>
        <w:rPr>
          <w:rFonts w:ascii="Verdana" w:hAnsi="Verdana"/>
          <w:spacing w:val="-1"/>
          <w:sz w:val="20"/>
          <w:szCs w:val="20"/>
        </w:rPr>
      </w:pPr>
      <w:r w:rsidRPr="003813B4">
        <w:rPr>
          <w:rFonts w:ascii="Verdana" w:hAnsi="Verdana"/>
          <w:spacing w:val="-1"/>
          <w:sz w:val="20"/>
          <w:szCs w:val="20"/>
        </w:rPr>
        <w:tab/>
      </w:r>
      <w:r w:rsidRPr="003813B4">
        <w:rPr>
          <w:rFonts w:ascii="Verdana" w:hAnsi="Verdana"/>
          <w:b/>
          <w:spacing w:val="-1"/>
          <w:sz w:val="20"/>
          <w:szCs w:val="20"/>
        </w:rPr>
        <w:t>г)</w:t>
      </w:r>
      <w:r w:rsidRPr="003813B4">
        <w:rPr>
          <w:rFonts w:ascii="Verdana" w:hAnsi="Verdana"/>
          <w:spacing w:val="-1"/>
          <w:sz w:val="20"/>
          <w:szCs w:val="20"/>
        </w:rPr>
        <w:t xml:space="preserve"> по факс;</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pacing w:val="-1"/>
          <w:sz w:val="20"/>
          <w:szCs w:val="20"/>
        </w:rPr>
        <w:tab/>
      </w:r>
      <w:r w:rsidRPr="003813B4">
        <w:rPr>
          <w:rFonts w:ascii="Verdana" w:hAnsi="Verdana"/>
          <w:b/>
          <w:spacing w:val="-1"/>
          <w:sz w:val="20"/>
          <w:szCs w:val="20"/>
        </w:rPr>
        <w:t>д)</w:t>
      </w:r>
      <w:r w:rsidRPr="003813B4">
        <w:rPr>
          <w:rFonts w:ascii="Verdana" w:hAnsi="Verdana"/>
          <w:spacing w:val="-1"/>
          <w:sz w:val="20"/>
          <w:szCs w:val="20"/>
        </w:rPr>
        <w:t xml:space="preserve"> по електронен път – по електронна поща. </w:t>
      </w:r>
      <w:r w:rsidRPr="003813B4">
        <w:rPr>
          <w:rFonts w:ascii="Verdana" w:hAnsi="Verdana"/>
          <w:sz w:val="20"/>
          <w:szCs w:val="20"/>
        </w:rPr>
        <w:t>В с</w:t>
      </w:r>
      <w:r w:rsidRPr="003813B4">
        <w:rPr>
          <w:rFonts w:ascii="Verdana" w:hAnsi="Verdana"/>
          <w:spacing w:val="-1"/>
          <w:sz w:val="20"/>
          <w:szCs w:val="20"/>
        </w:rPr>
        <w:t>л</w:t>
      </w:r>
      <w:r w:rsidRPr="003813B4">
        <w:rPr>
          <w:rFonts w:ascii="Verdana" w:hAnsi="Verdana"/>
          <w:sz w:val="20"/>
          <w:szCs w:val="20"/>
        </w:rPr>
        <w:t>учай,</w:t>
      </w:r>
      <w:r w:rsidRPr="003813B4">
        <w:rPr>
          <w:rFonts w:ascii="Verdana" w:hAnsi="Verdana"/>
          <w:spacing w:val="14"/>
          <w:sz w:val="20"/>
          <w:szCs w:val="20"/>
        </w:rPr>
        <w:t xml:space="preserve"> </w:t>
      </w:r>
      <w:r w:rsidRPr="003813B4">
        <w:rPr>
          <w:rFonts w:ascii="Verdana" w:hAnsi="Verdana"/>
          <w:sz w:val="20"/>
          <w:szCs w:val="20"/>
        </w:rPr>
        <w:t>при</w:t>
      </w:r>
      <w:r w:rsidRPr="003813B4">
        <w:rPr>
          <w:rFonts w:ascii="Verdana" w:hAnsi="Verdana"/>
          <w:spacing w:val="12"/>
          <w:sz w:val="20"/>
          <w:szCs w:val="20"/>
        </w:rPr>
        <w:t xml:space="preserve"> </w:t>
      </w:r>
      <w:r w:rsidRPr="003813B4">
        <w:rPr>
          <w:rFonts w:ascii="Verdana" w:hAnsi="Verdana"/>
          <w:spacing w:val="2"/>
          <w:sz w:val="20"/>
          <w:szCs w:val="20"/>
        </w:rPr>
        <w:t>у</w:t>
      </w:r>
      <w:r w:rsidRPr="003813B4">
        <w:rPr>
          <w:rFonts w:ascii="Verdana" w:hAnsi="Verdana"/>
          <w:spacing w:val="-1"/>
          <w:sz w:val="20"/>
          <w:szCs w:val="20"/>
        </w:rPr>
        <w:t>в</w:t>
      </w:r>
      <w:r w:rsidRPr="003813B4">
        <w:rPr>
          <w:rFonts w:ascii="Verdana" w:hAnsi="Verdana"/>
          <w:sz w:val="20"/>
          <w:szCs w:val="20"/>
        </w:rPr>
        <w:t>ед</w:t>
      </w:r>
      <w:r w:rsidRPr="003813B4">
        <w:rPr>
          <w:rFonts w:ascii="Verdana" w:hAnsi="Verdana"/>
          <w:spacing w:val="-1"/>
          <w:sz w:val="20"/>
          <w:szCs w:val="20"/>
        </w:rPr>
        <w:t>о</w:t>
      </w:r>
      <w:r w:rsidRPr="003813B4">
        <w:rPr>
          <w:rFonts w:ascii="Verdana" w:hAnsi="Verdana"/>
          <w:sz w:val="20"/>
          <w:szCs w:val="20"/>
        </w:rPr>
        <w:t>мяване</w:t>
      </w:r>
      <w:r w:rsidRPr="003813B4">
        <w:rPr>
          <w:rFonts w:ascii="Verdana" w:hAnsi="Verdana"/>
          <w:spacing w:val="15"/>
          <w:sz w:val="20"/>
          <w:szCs w:val="20"/>
        </w:rPr>
        <w:t xml:space="preserve"> </w:t>
      </w:r>
      <w:r w:rsidRPr="003813B4">
        <w:rPr>
          <w:rFonts w:ascii="Verdana" w:hAnsi="Verdana"/>
          <w:sz w:val="20"/>
          <w:szCs w:val="20"/>
        </w:rPr>
        <w:t>по</w:t>
      </w:r>
      <w:r w:rsidRPr="003813B4">
        <w:rPr>
          <w:rFonts w:ascii="Verdana" w:hAnsi="Verdana"/>
          <w:spacing w:val="14"/>
          <w:sz w:val="20"/>
          <w:szCs w:val="20"/>
        </w:rPr>
        <w:t xml:space="preserve"> </w:t>
      </w:r>
      <w:r w:rsidRPr="003813B4">
        <w:rPr>
          <w:rFonts w:ascii="Verdana" w:hAnsi="Verdana"/>
          <w:sz w:val="20"/>
          <w:szCs w:val="20"/>
        </w:rPr>
        <w:t>електронна</w:t>
      </w:r>
      <w:r w:rsidRPr="003813B4">
        <w:rPr>
          <w:rFonts w:ascii="Verdana" w:hAnsi="Verdana"/>
          <w:spacing w:val="15"/>
          <w:sz w:val="20"/>
          <w:szCs w:val="20"/>
        </w:rPr>
        <w:t xml:space="preserve"> </w:t>
      </w:r>
      <w:r w:rsidRPr="003813B4">
        <w:rPr>
          <w:rFonts w:ascii="Verdana" w:hAnsi="Verdana"/>
          <w:sz w:val="20"/>
          <w:szCs w:val="20"/>
        </w:rPr>
        <w:t>поща</w:t>
      </w:r>
      <w:r w:rsidRPr="003813B4">
        <w:rPr>
          <w:rFonts w:ascii="Verdana" w:hAnsi="Verdana"/>
          <w:spacing w:val="15"/>
          <w:sz w:val="20"/>
          <w:szCs w:val="20"/>
        </w:rPr>
        <w:t xml:space="preserve"> </w:t>
      </w:r>
      <w:r w:rsidRPr="003813B4">
        <w:rPr>
          <w:rFonts w:ascii="Verdana" w:hAnsi="Verdana"/>
          <w:sz w:val="20"/>
          <w:szCs w:val="20"/>
        </w:rPr>
        <w:t>(вкл.</w:t>
      </w:r>
      <w:r w:rsidRPr="003813B4">
        <w:rPr>
          <w:rFonts w:ascii="Verdana" w:hAnsi="Verdana"/>
          <w:spacing w:val="14"/>
          <w:sz w:val="20"/>
          <w:szCs w:val="20"/>
        </w:rPr>
        <w:t xml:space="preserve"> </w:t>
      </w:r>
      <w:r w:rsidRPr="003813B4">
        <w:rPr>
          <w:rFonts w:ascii="Verdana" w:hAnsi="Verdana"/>
          <w:sz w:val="20"/>
          <w:szCs w:val="20"/>
        </w:rPr>
        <w:t>и</w:t>
      </w:r>
      <w:r w:rsidRPr="003813B4">
        <w:rPr>
          <w:rFonts w:ascii="Verdana" w:hAnsi="Verdana"/>
          <w:spacing w:val="14"/>
          <w:sz w:val="20"/>
          <w:szCs w:val="20"/>
        </w:rPr>
        <w:t xml:space="preserve"> </w:t>
      </w:r>
      <w:r w:rsidRPr="003813B4">
        <w:rPr>
          <w:rFonts w:ascii="Verdana" w:hAnsi="Verdana"/>
          <w:sz w:val="20"/>
          <w:szCs w:val="20"/>
        </w:rPr>
        <w:t>такава</w:t>
      </w:r>
      <w:r w:rsidRPr="003813B4">
        <w:rPr>
          <w:rFonts w:ascii="Verdana" w:hAnsi="Verdana"/>
          <w:spacing w:val="15"/>
          <w:sz w:val="20"/>
          <w:szCs w:val="20"/>
        </w:rPr>
        <w:t xml:space="preserve"> </w:t>
      </w:r>
      <w:r w:rsidRPr="003813B4">
        <w:rPr>
          <w:rFonts w:ascii="Verdana" w:hAnsi="Verdana"/>
          <w:sz w:val="20"/>
          <w:szCs w:val="20"/>
        </w:rPr>
        <w:t>посочена</w:t>
      </w:r>
      <w:r w:rsidRPr="003813B4">
        <w:rPr>
          <w:rFonts w:ascii="Verdana" w:hAnsi="Verdana"/>
          <w:spacing w:val="15"/>
          <w:sz w:val="20"/>
          <w:szCs w:val="20"/>
        </w:rPr>
        <w:t xml:space="preserve"> </w:t>
      </w:r>
      <w:r w:rsidRPr="003813B4">
        <w:rPr>
          <w:rFonts w:ascii="Verdana" w:hAnsi="Verdana"/>
          <w:sz w:val="20"/>
          <w:szCs w:val="20"/>
        </w:rPr>
        <w:t>на</w:t>
      </w:r>
      <w:r w:rsidRPr="003813B4">
        <w:rPr>
          <w:rFonts w:ascii="Verdana" w:hAnsi="Verdana"/>
          <w:spacing w:val="15"/>
          <w:sz w:val="20"/>
          <w:szCs w:val="20"/>
        </w:rPr>
        <w:t xml:space="preserve"> </w:t>
      </w:r>
      <w:r w:rsidRPr="003813B4">
        <w:rPr>
          <w:rFonts w:ascii="Verdana" w:hAnsi="Verdana"/>
          <w:sz w:val="20"/>
          <w:szCs w:val="20"/>
        </w:rPr>
        <w:t>официален</w:t>
      </w:r>
      <w:r w:rsidRPr="003813B4">
        <w:rPr>
          <w:rFonts w:ascii="Verdana" w:hAnsi="Verdana"/>
          <w:spacing w:val="13"/>
          <w:sz w:val="20"/>
          <w:szCs w:val="20"/>
        </w:rPr>
        <w:t xml:space="preserve"> </w:t>
      </w:r>
      <w:r w:rsidRPr="003813B4">
        <w:rPr>
          <w:rFonts w:ascii="Verdana" w:hAnsi="Verdana"/>
          <w:spacing w:val="1"/>
          <w:sz w:val="20"/>
          <w:szCs w:val="20"/>
        </w:rPr>
        <w:t>у</w:t>
      </w:r>
      <w:r w:rsidRPr="003813B4">
        <w:rPr>
          <w:rFonts w:ascii="Verdana" w:hAnsi="Verdana"/>
          <w:sz w:val="20"/>
          <w:szCs w:val="20"/>
        </w:rPr>
        <w:t>ебсайт на</w:t>
      </w:r>
      <w:r w:rsidRPr="003813B4">
        <w:rPr>
          <w:rFonts w:ascii="Verdana" w:hAnsi="Verdana"/>
          <w:spacing w:val="21"/>
          <w:sz w:val="20"/>
          <w:szCs w:val="20"/>
        </w:rPr>
        <w:t xml:space="preserve"> </w:t>
      </w:r>
      <w:r w:rsidRPr="003813B4">
        <w:rPr>
          <w:rFonts w:ascii="Verdana" w:hAnsi="Verdana"/>
          <w:spacing w:val="2"/>
          <w:sz w:val="20"/>
          <w:szCs w:val="20"/>
        </w:rPr>
        <w:t>у</w:t>
      </w:r>
      <w:r w:rsidRPr="003813B4">
        <w:rPr>
          <w:rFonts w:ascii="Verdana" w:hAnsi="Verdana"/>
          <w:spacing w:val="-1"/>
          <w:sz w:val="20"/>
          <w:szCs w:val="20"/>
        </w:rPr>
        <w:t>ч</w:t>
      </w:r>
      <w:r w:rsidRPr="003813B4">
        <w:rPr>
          <w:rFonts w:ascii="Verdana" w:hAnsi="Verdana"/>
          <w:sz w:val="20"/>
          <w:szCs w:val="20"/>
        </w:rPr>
        <w:t>астника),</w:t>
      </w:r>
      <w:r w:rsidRPr="003813B4">
        <w:rPr>
          <w:rFonts w:ascii="Verdana" w:hAnsi="Verdana"/>
          <w:spacing w:val="22"/>
          <w:sz w:val="20"/>
          <w:szCs w:val="20"/>
        </w:rPr>
        <w:t xml:space="preserve"> </w:t>
      </w:r>
      <w:r w:rsidRPr="003813B4">
        <w:rPr>
          <w:rFonts w:ascii="Verdana" w:hAnsi="Verdana"/>
          <w:sz w:val="20"/>
          <w:szCs w:val="20"/>
        </w:rPr>
        <w:t>момен</w:t>
      </w:r>
      <w:r w:rsidRPr="003813B4">
        <w:rPr>
          <w:rFonts w:ascii="Verdana" w:hAnsi="Verdana"/>
          <w:spacing w:val="-2"/>
          <w:sz w:val="20"/>
          <w:szCs w:val="20"/>
        </w:rPr>
        <w:t>т</w:t>
      </w:r>
      <w:r w:rsidRPr="003813B4">
        <w:rPr>
          <w:rFonts w:ascii="Verdana" w:hAnsi="Verdana"/>
          <w:sz w:val="20"/>
          <w:szCs w:val="20"/>
        </w:rPr>
        <w:t>ът</w:t>
      </w:r>
      <w:r w:rsidRPr="003813B4">
        <w:rPr>
          <w:rFonts w:ascii="Verdana" w:hAnsi="Verdana"/>
          <w:spacing w:val="22"/>
          <w:sz w:val="20"/>
          <w:szCs w:val="20"/>
        </w:rPr>
        <w:t xml:space="preserve"> </w:t>
      </w:r>
      <w:r w:rsidRPr="003813B4">
        <w:rPr>
          <w:rFonts w:ascii="Verdana" w:hAnsi="Verdana"/>
          <w:sz w:val="20"/>
          <w:szCs w:val="20"/>
        </w:rPr>
        <w:t>на</w:t>
      </w:r>
      <w:r w:rsidRPr="003813B4">
        <w:rPr>
          <w:rFonts w:ascii="Verdana" w:hAnsi="Verdana"/>
          <w:spacing w:val="22"/>
          <w:sz w:val="20"/>
          <w:szCs w:val="20"/>
        </w:rPr>
        <w:t xml:space="preserve"> </w:t>
      </w:r>
      <w:r w:rsidRPr="003813B4">
        <w:rPr>
          <w:rFonts w:ascii="Verdana" w:hAnsi="Verdana"/>
          <w:sz w:val="20"/>
          <w:szCs w:val="20"/>
        </w:rPr>
        <w:t>пол</w:t>
      </w:r>
      <w:r w:rsidRPr="003813B4">
        <w:rPr>
          <w:rFonts w:ascii="Verdana" w:hAnsi="Verdana"/>
          <w:spacing w:val="1"/>
          <w:sz w:val="20"/>
          <w:szCs w:val="20"/>
        </w:rPr>
        <w:t>у</w:t>
      </w:r>
      <w:r w:rsidRPr="003813B4">
        <w:rPr>
          <w:rFonts w:ascii="Verdana" w:hAnsi="Verdana"/>
          <w:sz w:val="20"/>
          <w:szCs w:val="20"/>
        </w:rPr>
        <w:t>чаването</w:t>
      </w:r>
      <w:r w:rsidRPr="003813B4">
        <w:rPr>
          <w:rFonts w:ascii="Verdana" w:hAnsi="Verdana"/>
          <w:spacing w:val="22"/>
          <w:sz w:val="20"/>
          <w:szCs w:val="20"/>
        </w:rPr>
        <w:t xml:space="preserve"> </w:t>
      </w:r>
      <w:r w:rsidRPr="003813B4">
        <w:rPr>
          <w:rFonts w:ascii="Verdana" w:hAnsi="Verdana"/>
          <w:sz w:val="20"/>
          <w:szCs w:val="20"/>
        </w:rPr>
        <w:t>от</w:t>
      </w:r>
      <w:r w:rsidRPr="003813B4">
        <w:rPr>
          <w:rFonts w:ascii="Verdana" w:hAnsi="Verdana"/>
          <w:spacing w:val="20"/>
          <w:sz w:val="20"/>
          <w:szCs w:val="20"/>
        </w:rPr>
        <w:t xml:space="preserve"> </w:t>
      </w:r>
      <w:r w:rsidRPr="003813B4">
        <w:rPr>
          <w:rFonts w:ascii="Verdana" w:hAnsi="Verdana"/>
          <w:spacing w:val="2"/>
          <w:sz w:val="20"/>
          <w:szCs w:val="20"/>
        </w:rPr>
        <w:t>у</w:t>
      </w:r>
      <w:r w:rsidRPr="003813B4">
        <w:rPr>
          <w:rFonts w:ascii="Verdana" w:hAnsi="Verdana"/>
          <w:spacing w:val="1"/>
          <w:sz w:val="20"/>
          <w:szCs w:val="20"/>
        </w:rPr>
        <w:t>ч</w:t>
      </w:r>
      <w:r w:rsidRPr="003813B4">
        <w:rPr>
          <w:rFonts w:ascii="Verdana" w:hAnsi="Verdana"/>
          <w:sz w:val="20"/>
          <w:szCs w:val="20"/>
        </w:rPr>
        <w:t>астника</w:t>
      </w:r>
      <w:r w:rsidRPr="003813B4">
        <w:rPr>
          <w:rFonts w:ascii="Verdana" w:hAnsi="Verdana"/>
          <w:spacing w:val="-1"/>
          <w:sz w:val="20"/>
          <w:szCs w:val="20"/>
        </w:rPr>
        <w:t>/</w:t>
      </w:r>
      <w:r w:rsidRPr="003813B4">
        <w:rPr>
          <w:rFonts w:ascii="Verdana" w:hAnsi="Verdana"/>
          <w:sz w:val="20"/>
          <w:szCs w:val="20"/>
        </w:rPr>
        <w:t>заинтересовано</w:t>
      </w:r>
      <w:r w:rsidRPr="003813B4">
        <w:rPr>
          <w:rFonts w:ascii="Verdana" w:hAnsi="Verdana"/>
          <w:spacing w:val="21"/>
          <w:sz w:val="20"/>
          <w:szCs w:val="20"/>
        </w:rPr>
        <w:t xml:space="preserve"> </w:t>
      </w:r>
      <w:r w:rsidRPr="003813B4">
        <w:rPr>
          <w:rFonts w:ascii="Verdana" w:hAnsi="Verdana"/>
          <w:sz w:val="20"/>
          <w:szCs w:val="20"/>
        </w:rPr>
        <w:t>лице</w:t>
      </w:r>
      <w:r w:rsidRPr="003813B4">
        <w:rPr>
          <w:rFonts w:ascii="Verdana" w:hAnsi="Verdana"/>
          <w:spacing w:val="1"/>
          <w:sz w:val="20"/>
          <w:szCs w:val="20"/>
        </w:rPr>
        <w:t>/</w:t>
      </w:r>
      <w:r w:rsidRPr="003813B4">
        <w:rPr>
          <w:rFonts w:ascii="Verdana" w:hAnsi="Verdana"/>
          <w:sz w:val="20"/>
          <w:szCs w:val="20"/>
        </w:rPr>
        <w:t>изпълнител</w:t>
      </w:r>
      <w:r w:rsidRPr="003813B4">
        <w:rPr>
          <w:rFonts w:ascii="Verdana" w:hAnsi="Verdana"/>
          <w:spacing w:val="21"/>
          <w:sz w:val="20"/>
          <w:szCs w:val="20"/>
        </w:rPr>
        <w:t xml:space="preserve"> </w:t>
      </w:r>
      <w:r w:rsidRPr="003813B4">
        <w:rPr>
          <w:rFonts w:ascii="Verdana" w:hAnsi="Verdana"/>
          <w:sz w:val="20"/>
          <w:szCs w:val="20"/>
        </w:rPr>
        <w:t>ще се</w:t>
      </w:r>
      <w:r w:rsidRPr="003813B4">
        <w:rPr>
          <w:rFonts w:ascii="Verdana" w:hAnsi="Verdana"/>
          <w:spacing w:val="57"/>
          <w:sz w:val="20"/>
          <w:szCs w:val="20"/>
        </w:rPr>
        <w:t xml:space="preserve"> </w:t>
      </w:r>
      <w:r w:rsidRPr="003813B4">
        <w:rPr>
          <w:rFonts w:ascii="Verdana" w:hAnsi="Verdana"/>
          <w:sz w:val="20"/>
          <w:szCs w:val="20"/>
        </w:rPr>
        <w:t>счита</w:t>
      </w:r>
      <w:r w:rsidRPr="003813B4">
        <w:rPr>
          <w:rFonts w:ascii="Verdana" w:hAnsi="Verdana"/>
          <w:spacing w:val="57"/>
          <w:sz w:val="20"/>
          <w:szCs w:val="20"/>
        </w:rPr>
        <w:t xml:space="preserve"> </w:t>
      </w:r>
      <w:r w:rsidRPr="003813B4">
        <w:rPr>
          <w:rFonts w:ascii="Verdana" w:hAnsi="Verdana"/>
          <w:sz w:val="20"/>
          <w:szCs w:val="20"/>
        </w:rPr>
        <w:t xml:space="preserve">от датата на </w:t>
      </w:r>
      <w:r w:rsidRPr="003813B4">
        <w:rPr>
          <w:rFonts w:ascii="Verdana" w:hAnsi="Verdana"/>
          <w:spacing w:val="57"/>
          <w:sz w:val="20"/>
          <w:szCs w:val="20"/>
        </w:rPr>
        <w:t xml:space="preserve"> </w:t>
      </w:r>
      <w:r w:rsidRPr="003813B4">
        <w:rPr>
          <w:rFonts w:ascii="Verdana" w:hAnsi="Verdana"/>
          <w:sz w:val="20"/>
          <w:szCs w:val="20"/>
        </w:rPr>
        <w:t>пол</w:t>
      </w:r>
      <w:r w:rsidRPr="003813B4">
        <w:rPr>
          <w:rFonts w:ascii="Verdana" w:hAnsi="Verdana"/>
          <w:spacing w:val="2"/>
          <w:sz w:val="20"/>
          <w:szCs w:val="20"/>
        </w:rPr>
        <w:t>у</w:t>
      </w:r>
      <w:r w:rsidRPr="003813B4">
        <w:rPr>
          <w:rFonts w:ascii="Verdana" w:hAnsi="Verdana"/>
          <w:sz w:val="20"/>
          <w:szCs w:val="20"/>
        </w:rPr>
        <w:t>чено</w:t>
      </w:r>
      <w:r w:rsidRPr="003813B4">
        <w:rPr>
          <w:rFonts w:ascii="Verdana" w:hAnsi="Verdana"/>
          <w:spacing w:val="57"/>
          <w:sz w:val="20"/>
          <w:szCs w:val="20"/>
        </w:rPr>
        <w:t xml:space="preserve"> </w:t>
      </w:r>
      <w:r w:rsidRPr="003813B4">
        <w:rPr>
          <w:rFonts w:ascii="Verdana" w:hAnsi="Verdana"/>
          <w:sz w:val="20"/>
          <w:szCs w:val="20"/>
        </w:rPr>
        <w:t xml:space="preserve">при </w:t>
      </w:r>
      <w:r w:rsidRPr="003813B4">
        <w:rPr>
          <w:rFonts w:ascii="Verdana" w:hAnsi="Verdana"/>
          <w:spacing w:val="56"/>
          <w:sz w:val="20"/>
          <w:szCs w:val="20"/>
        </w:rPr>
        <w:t xml:space="preserve"> </w:t>
      </w:r>
      <w:r w:rsidRPr="003813B4">
        <w:rPr>
          <w:rFonts w:ascii="Verdana" w:hAnsi="Verdana"/>
          <w:sz w:val="20"/>
          <w:szCs w:val="20"/>
        </w:rPr>
        <w:t>Възложит</w:t>
      </w:r>
      <w:r w:rsidRPr="003813B4">
        <w:rPr>
          <w:rFonts w:ascii="Verdana" w:hAnsi="Verdana"/>
          <w:spacing w:val="1"/>
          <w:sz w:val="20"/>
          <w:szCs w:val="20"/>
        </w:rPr>
        <w:t>е</w:t>
      </w:r>
      <w:r w:rsidRPr="003813B4">
        <w:rPr>
          <w:rFonts w:ascii="Verdana" w:hAnsi="Verdana"/>
          <w:sz w:val="20"/>
          <w:szCs w:val="20"/>
        </w:rPr>
        <w:t>ля потвъ</w:t>
      </w:r>
      <w:r w:rsidRPr="003813B4">
        <w:rPr>
          <w:rFonts w:ascii="Verdana" w:hAnsi="Verdana"/>
          <w:spacing w:val="1"/>
          <w:sz w:val="20"/>
          <w:szCs w:val="20"/>
        </w:rPr>
        <w:t>р</w:t>
      </w:r>
      <w:r w:rsidRPr="003813B4">
        <w:rPr>
          <w:rFonts w:ascii="Verdana" w:hAnsi="Verdana"/>
          <w:sz w:val="20"/>
          <w:szCs w:val="20"/>
        </w:rPr>
        <w:t xml:space="preserve">ждение </w:t>
      </w:r>
      <w:r w:rsidRPr="003813B4">
        <w:rPr>
          <w:rFonts w:ascii="Verdana" w:hAnsi="Verdana"/>
          <w:spacing w:val="57"/>
          <w:sz w:val="20"/>
          <w:szCs w:val="20"/>
        </w:rPr>
        <w:t xml:space="preserve"> </w:t>
      </w:r>
      <w:r w:rsidRPr="003813B4">
        <w:rPr>
          <w:rFonts w:ascii="Verdana" w:hAnsi="Verdana"/>
          <w:sz w:val="20"/>
          <w:szCs w:val="20"/>
        </w:rPr>
        <w:t xml:space="preserve">от </w:t>
      </w:r>
      <w:r w:rsidRPr="003813B4">
        <w:rPr>
          <w:rFonts w:ascii="Verdana" w:hAnsi="Verdana"/>
          <w:spacing w:val="56"/>
          <w:sz w:val="20"/>
          <w:szCs w:val="20"/>
        </w:rPr>
        <w:t xml:space="preserve"> </w:t>
      </w:r>
      <w:r w:rsidRPr="003813B4">
        <w:rPr>
          <w:rFonts w:ascii="Verdana" w:hAnsi="Verdana"/>
          <w:sz w:val="20"/>
          <w:szCs w:val="20"/>
        </w:rPr>
        <w:t>заинтересовано лице</w:t>
      </w:r>
      <w:r w:rsidRPr="003813B4">
        <w:rPr>
          <w:rFonts w:ascii="Verdana" w:hAnsi="Verdana"/>
          <w:spacing w:val="-1"/>
          <w:sz w:val="20"/>
          <w:szCs w:val="20"/>
        </w:rPr>
        <w:t>/</w:t>
      </w:r>
      <w:r w:rsidRPr="003813B4">
        <w:rPr>
          <w:rFonts w:ascii="Verdana" w:hAnsi="Verdana"/>
          <w:spacing w:val="1"/>
          <w:sz w:val="20"/>
          <w:szCs w:val="20"/>
        </w:rPr>
        <w:t>уч</w:t>
      </w:r>
      <w:r w:rsidRPr="003813B4">
        <w:rPr>
          <w:rFonts w:ascii="Verdana" w:hAnsi="Verdana"/>
          <w:sz w:val="20"/>
          <w:szCs w:val="20"/>
        </w:rPr>
        <w:t>астник</w:t>
      </w:r>
      <w:r w:rsidRPr="003813B4">
        <w:rPr>
          <w:rFonts w:ascii="Verdana" w:hAnsi="Verdana"/>
          <w:spacing w:val="1"/>
          <w:sz w:val="20"/>
          <w:szCs w:val="20"/>
        </w:rPr>
        <w:t>/</w:t>
      </w:r>
      <w:r w:rsidRPr="003813B4">
        <w:rPr>
          <w:rFonts w:ascii="Verdana" w:hAnsi="Verdana"/>
          <w:sz w:val="20"/>
          <w:szCs w:val="20"/>
        </w:rPr>
        <w:t>изпълнител, за пол</w:t>
      </w:r>
      <w:r w:rsidRPr="003813B4">
        <w:rPr>
          <w:rFonts w:ascii="Verdana" w:hAnsi="Verdana"/>
          <w:spacing w:val="1"/>
          <w:sz w:val="20"/>
          <w:szCs w:val="20"/>
        </w:rPr>
        <w:t>у</w:t>
      </w:r>
      <w:r w:rsidRPr="003813B4">
        <w:rPr>
          <w:rFonts w:ascii="Verdana" w:hAnsi="Verdana"/>
          <w:sz w:val="20"/>
          <w:szCs w:val="20"/>
        </w:rPr>
        <w:t>чено</w:t>
      </w:r>
      <w:r w:rsidRPr="003813B4">
        <w:rPr>
          <w:rFonts w:ascii="Verdana" w:hAnsi="Verdana"/>
          <w:sz w:val="20"/>
          <w:szCs w:val="20"/>
        </w:rPr>
        <w:tab/>
        <w:t xml:space="preserve"> от</w:t>
      </w:r>
      <w:r w:rsidRPr="003813B4">
        <w:rPr>
          <w:rFonts w:ascii="Verdana" w:hAnsi="Verdana"/>
          <w:sz w:val="20"/>
          <w:szCs w:val="20"/>
          <w:lang w:val="en-US"/>
        </w:rPr>
        <w:t xml:space="preserve"> </w:t>
      </w:r>
      <w:r w:rsidRPr="003813B4">
        <w:rPr>
          <w:rFonts w:ascii="Verdana" w:hAnsi="Verdana"/>
          <w:sz w:val="20"/>
          <w:szCs w:val="20"/>
        </w:rPr>
        <w:t>Възложителя електронно</w:t>
      </w:r>
      <w:r w:rsidRPr="003813B4">
        <w:rPr>
          <w:rFonts w:ascii="Verdana" w:hAnsi="Verdana"/>
          <w:sz w:val="20"/>
          <w:szCs w:val="20"/>
          <w:lang w:val="en-US"/>
        </w:rPr>
        <w:t xml:space="preserve"> </w:t>
      </w:r>
      <w:r w:rsidRPr="003813B4">
        <w:rPr>
          <w:rFonts w:ascii="Verdana" w:hAnsi="Verdana"/>
          <w:sz w:val="20"/>
          <w:szCs w:val="20"/>
        </w:rPr>
        <w:t>известяване</w:t>
      </w:r>
      <w:r w:rsidRPr="003813B4">
        <w:rPr>
          <w:rFonts w:ascii="Verdana" w:hAnsi="Verdana"/>
          <w:spacing w:val="-1"/>
          <w:sz w:val="20"/>
          <w:szCs w:val="20"/>
        </w:rPr>
        <w:t>/</w:t>
      </w:r>
      <w:r w:rsidRPr="003813B4">
        <w:rPr>
          <w:rFonts w:ascii="Verdana" w:hAnsi="Verdana"/>
          <w:spacing w:val="2"/>
          <w:sz w:val="20"/>
          <w:szCs w:val="20"/>
        </w:rPr>
        <w:t>у</w:t>
      </w:r>
      <w:r w:rsidRPr="003813B4">
        <w:rPr>
          <w:rFonts w:ascii="Verdana" w:hAnsi="Verdana"/>
          <w:spacing w:val="-1"/>
          <w:sz w:val="20"/>
          <w:szCs w:val="20"/>
        </w:rPr>
        <w:t>в</w:t>
      </w:r>
      <w:r w:rsidRPr="003813B4">
        <w:rPr>
          <w:rFonts w:ascii="Verdana" w:hAnsi="Verdana"/>
          <w:sz w:val="20"/>
          <w:szCs w:val="20"/>
        </w:rPr>
        <w:t>ед</w:t>
      </w:r>
      <w:r w:rsidRPr="003813B4">
        <w:rPr>
          <w:rFonts w:ascii="Verdana" w:hAnsi="Verdana"/>
          <w:spacing w:val="-1"/>
          <w:sz w:val="20"/>
          <w:szCs w:val="20"/>
        </w:rPr>
        <w:t>о</w:t>
      </w:r>
      <w:r w:rsidRPr="003813B4">
        <w:rPr>
          <w:rFonts w:ascii="Verdana" w:hAnsi="Verdana"/>
          <w:sz w:val="20"/>
          <w:szCs w:val="20"/>
        </w:rPr>
        <w:t>мяване</w:t>
      </w:r>
      <w:r w:rsidRPr="003813B4">
        <w:rPr>
          <w:rFonts w:ascii="Verdana" w:hAnsi="Verdana"/>
          <w:spacing w:val="-1"/>
          <w:sz w:val="20"/>
          <w:szCs w:val="20"/>
        </w:rPr>
        <w:t xml:space="preserve"> съгласно чл.10 от ЗЕДЕП.</w:t>
      </w:r>
    </w:p>
    <w:p w:rsidR="003813B4" w:rsidRPr="003813B4" w:rsidRDefault="003813B4" w:rsidP="003813B4">
      <w:pPr>
        <w:shd w:val="clear" w:color="auto" w:fill="FFFFFF"/>
        <w:spacing w:line="276" w:lineRule="auto"/>
        <w:jc w:val="both"/>
        <w:rPr>
          <w:rFonts w:ascii="Verdana" w:hAnsi="Verdana"/>
          <w:spacing w:val="-1"/>
          <w:sz w:val="20"/>
          <w:szCs w:val="20"/>
        </w:rPr>
      </w:pPr>
      <w:r w:rsidRPr="003813B4">
        <w:rPr>
          <w:rFonts w:ascii="Verdana" w:hAnsi="Verdana"/>
          <w:spacing w:val="-1"/>
          <w:sz w:val="20"/>
          <w:szCs w:val="20"/>
        </w:rPr>
        <w:tab/>
      </w:r>
      <w:r w:rsidRPr="003813B4">
        <w:rPr>
          <w:rFonts w:ascii="Verdana" w:hAnsi="Verdana"/>
          <w:b/>
          <w:spacing w:val="-1"/>
          <w:sz w:val="20"/>
          <w:szCs w:val="20"/>
        </w:rPr>
        <w:t>е)</w:t>
      </w:r>
      <w:r w:rsidRPr="003813B4">
        <w:rPr>
          <w:rFonts w:ascii="Verdana" w:hAnsi="Verdana"/>
          <w:spacing w:val="-1"/>
          <w:sz w:val="20"/>
          <w:szCs w:val="20"/>
        </w:rPr>
        <w:t xml:space="preserve"> чрез комбинация от тези средства.</w:t>
      </w:r>
    </w:p>
    <w:p w:rsidR="003813B4" w:rsidRPr="003813B4" w:rsidRDefault="003813B4" w:rsidP="003813B4">
      <w:pPr>
        <w:shd w:val="clear" w:color="auto" w:fill="FFFFFF"/>
        <w:spacing w:line="276" w:lineRule="auto"/>
        <w:ind w:firstLine="720"/>
        <w:jc w:val="both"/>
        <w:rPr>
          <w:rFonts w:ascii="Verdana" w:hAnsi="Verdana"/>
          <w:spacing w:val="-1"/>
          <w:sz w:val="20"/>
          <w:szCs w:val="20"/>
        </w:rPr>
      </w:pPr>
    </w:p>
    <w:p w:rsidR="003813B4" w:rsidRPr="003813B4" w:rsidRDefault="003813B4" w:rsidP="003813B4">
      <w:pPr>
        <w:shd w:val="clear" w:color="auto" w:fill="FFFFFF"/>
        <w:spacing w:line="276" w:lineRule="auto"/>
        <w:ind w:firstLine="720"/>
        <w:jc w:val="both"/>
        <w:rPr>
          <w:rFonts w:ascii="Verdana" w:hAnsi="Verdana"/>
          <w:spacing w:val="-1"/>
          <w:sz w:val="20"/>
          <w:szCs w:val="20"/>
        </w:rPr>
      </w:pPr>
      <w:r w:rsidRPr="003813B4">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3813B4" w:rsidRPr="003813B4" w:rsidRDefault="003813B4" w:rsidP="003813B4">
      <w:pPr>
        <w:shd w:val="clear" w:color="auto" w:fill="FFFFFF"/>
        <w:spacing w:line="276" w:lineRule="auto"/>
        <w:ind w:firstLine="720"/>
        <w:jc w:val="both"/>
        <w:rPr>
          <w:rFonts w:ascii="Verdana" w:hAnsi="Verdana"/>
          <w:sz w:val="20"/>
          <w:szCs w:val="20"/>
        </w:rPr>
      </w:pPr>
    </w:p>
    <w:p w:rsidR="003813B4" w:rsidRPr="003813B4" w:rsidRDefault="003813B4" w:rsidP="003813B4">
      <w:pPr>
        <w:shd w:val="clear" w:color="auto" w:fill="FFFFFF"/>
        <w:spacing w:line="276" w:lineRule="auto"/>
        <w:ind w:firstLine="720"/>
        <w:jc w:val="both"/>
        <w:rPr>
          <w:rFonts w:ascii="Verdana" w:hAnsi="Verdana"/>
          <w:sz w:val="20"/>
          <w:szCs w:val="20"/>
        </w:rPr>
      </w:pPr>
    </w:p>
    <w:p w:rsidR="003813B4" w:rsidRPr="003813B4" w:rsidRDefault="003813B4" w:rsidP="003813B4">
      <w:pPr>
        <w:tabs>
          <w:tab w:val="left" w:pos="720"/>
        </w:tabs>
        <w:jc w:val="center"/>
        <w:rPr>
          <w:rFonts w:ascii="Verdana" w:hAnsi="Verdana"/>
          <w:b/>
          <w:bCs/>
          <w:sz w:val="20"/>
          <w:szCs w:val="20"/>
          <w:lang w:val="en-US"/>
        </w:rPr>
      </w:pPr>
      <w:r w:rsidRPr="003813B4">
        <w:rPr>
          <w:rFonts w:ascii="Verdana" w:hAnsi="Verdana"/>
          <w:b/>
          <w:color w:val="000000" w:themeColor="text1"/>
          <w:sz w:val="20"/>
          <w:szCs w:val="20"/>
        </w:rPr>
        <w:t>ПОКАЗАТЕЛИ, ОТНОСИТЕЛНАТА ИМ ТЕЖЕСТ И МЕТОДИКА ЗА ОПРЕДЕЛЯНЕ НА КОМПЛЕКСНАТА ОЦЕНКА НА ОФЕРТИТЕ</w:t>
      </w:r>
    </w:p>
    <w:p w:rsidR="003813B4" w:rsidRPr="003813B4" w:rsidRDefault="003813B4" w:rsidP="003813B4">
      <w:pPr>
        <w:shd w:val="clear" w:color="auto" w:fill="FFFFFF"/>
        <w:spacing w:line="276" w:lineRule="auto"/>
        <w:jc w:val="both"/>
        <w:rPr>
          <w:rFonts w:ascii="Verdana" w:hAnsi="Verdana"/>
          <w:sz w:val="20"/>
          <w:szCs w:val="20"/>
        </w:rPr>
      </w:pPr>
    </w:p>
    <w:p w:rsidR="003813B4" w:rsidRPr="003813B4" w:rsidRDefault="003813B4" w:rsidP="003813B4">
      <w:pPr>
        <w:shd w:val="clear" w:color="auto" w:fill="FFFFFF"/>
        <w:jc w:val="both"/>
        <w:rPr>
          <w:rFonts w:ascii="Verdana" w:hAnsi="Verdana"/>
          <w:sz w:val="20"/>
          <w:szCs w:val="20"/>
        </w:rPr>
      </w:pPr>
    </w:p>
    <w:p w:rsidR="003813B4" w:rsidRPr="003813B4" w:rsidRDefault="003813B4" w:rsidP="003813B4">
      <w:pPr>
        <w:numPr>
          <w:ilvl w:val="0"/>
          <w:numId w:val="40"/>
        </w:numPr>
        <w:spacing w:after="200"/>
        <w:contextualSpacing/>
        <w:jc w:val="both"/>
        <w:rPr>
          <w:rFonts w:ascii="Verdana" w:hAnsi="Verdana"/>
          <w:spacing w:val="2"/>
          <w:sz w:val="20"/>
          <w:szCs w:val="20"/>
        </w:rPr>
      </w:pPr>
      <w:r w:rsidRPr="003813B4">
        <w:rPr>
          <w:rFonts w:ascii="Verdana" w:hAnsi="Verdana"/>
          <w:spacing w:val="2"/>
          <w:sz w:val="20"/>
          <w:szCs w:val="20"/>
        </w:rPr>
        <w:t>Оценка на офертите</w:t>
      </w:r>
    </w:p>
    <w:p w:rsidR="003813B4" w:rsidRPr="003813B4" w:rsidRDefault="003813B4" w:rsidP="003813B4">
      <w:pPr>
        <w:spacing w:after="200"/>
        <w:ind w:firstLine="720"/>
        <w:jc w:val="both"/>
        <w:rPr>
          <w:rFonts w:ascii="Verdana" w:hAnsi="Verdana"/>
          <w:spacing w:val="2"/>
          <w:sz w:val="20"/>
          <w:szCs w:val="20"/>
        </w:rPr>
      </w:pPr>
      <w:r w:rsidRPr="003813B4">
        <w:rPr>
          <w:rFonts w:ascii="Verdana" w:hAnsi="Verdana"/>
          <w:spacing w:val="2"/>
          <w:sz w:val="20"/>
          <w:szCs w:val="20"/>
        </w:rPr>
        <w:t>Класирането на офертите ще се извърши на база критерий за оценка – „Икономически най-изгодна оферта”, на база следните показатели:</w:t>
      </w:r>
    </w:p>
    <w:p w:rsidR="003813B4" w:rsidRPr="003813B4" w:rsidRDefault="003813B4" w:rsidP="003813B4">
      <w:pPr>
        <w:spacing w:after="200"/>
        <w:ind w:firstLine="720"/>
        <w:jc w:val="both"/>
        <w:rPr>
          <w:rFonts w:ascii="Verdana" w:hAnsi="Verdana"/>
          <w:spacing w:val="2"/>
          <w:sz w:val="20"/>
          <w:szCs w:val="20"/>
        </w:rPr>
      </w:pPr>
      <w:r w:rsidRPr="003813B4">
        <w:rPr>
          <w:rFonts w:ascii="Verdana" w:hAnsi="Verdana"/>
          <w:spacing w:val="2"/>
          <w:sz w:val="20"/>
          <w:szCs w:val="20"/>
        </w:rPr>
        <w:t>Показател 1 – Срок за изработка на дизайн от датата на заявка на Възложителя (С1);</w:t>
      </w:r>
    </w:p>
    <w:p w:rsidR="003813B4" w:rsidRPr="003813B4" w:rsidRDefault="003813B4" w:rsidP="003813B4">
      <w:pPr>
        <w:spacing w:after="200"/>
        <w:ind w:firstLine="720"/>
        <w:jc w:val="both"/>
        <w:rPr>
          <w:rFonts w:ascii="Verdana" w:hAnsi="Verdana"/>
          <w:spacing w:val="2"/>
          <w:sz w:val="20"/>
          <w:szCs w:val="20"/>
        </w:rPr>
      </w:pPr>
      <w:r w:rsidRPr="003813B4">
        <w:rPr>
          <w:rFonts w:ascii="Verdana" w:hAnsi="Verdana"/>
          <w:spacing w:val="2"/>
          <w:sz w:val="20"/>
          <w:szCs w:val="20"/>
        </w:rPr>
        <w:t>Показател 2 – Срок за отпечатване и доставка на рекламни и печатни материали, считано от датата на одобрение на дизайна от Възложителя (С2);</w:t>
      </w:r>
    </w:p>
    <w:p w:rsidR="003813B4" w:rsidRPr="003813B4" w:rsidRDefault="003813B4" w:rsidP="003813B4">
      <w:pPr>
        <w:spacing w:after="200"/>
        <w:ind w:firstLine="720"/>
        <w:jc w:val="both"/>
        <w:rPr>
          <w:rFonts w:ascii="Verdana" w:hAnsi="Verdana"/>
          <w:spacing w:val="2"/>
          <w:sz w:val="20"/>
          <w:szCs w:val="20"/>
        </w:rPr>
      </w:pPr>
      <w:r w:rsidRPr="003813B4">
        <w:rPr>
          <w:rFonts w:ascii="Verdana" w:hAnsi="Verdana"/>
          <w:spacing w:val="2"/>
          <w:sz w:val="20"/>
          <w:szCs w:val="20"/>
        </w:rPr>
        <w:t>Показател 3 – Ценово предложение, включващо сбора от всички единични цени (С3);</w:t>
      </w:r>
    </w:p>
    <w:p w:rsidR="003813B4" w:rsidRPr="003813B4" w:rsidRDefault="003813B4" w:rsidP="003813B4">
      <w:pPr>
        <w:spacing w:after="200"/>
        <w:ind w:firstLine="720"/>
        <w:jc w:val="both"/>
        <w:rPr>
          <w:rFonts w:ascii="Verdana" w:hAnsi="Verdana"/>
          <w:spacing w:val="2"/>
          <w:sz w:val="20"/>
          <w:szCs w:val="20"/>
        </w:rPr>
      </w:pPr>
      <w:r w:rsidRPr="003813B4">
        <w:rPr>
          <w:rFonts w:ascii="Verdana" w:hAnsi="Verdana"/>
          <w:spacing w:val="2"/>
          <w:sz w:val="20"/>
          <w:szCs w:val="20"/>
        </w:rPr>
        <w:t>*Забележка: Сроковете следва да бъде посочени като цяло число, при неизпълнение на това условие участникът ще бъде отстранен.</w:t>
      </w:r>
    </w:p>
    <w:p w:rsidR="003813B4" w:rsidRPr="003813B4" w:rsidRDefault="003813B4" w:rsidP="003813B4">
      <w:pPr>
        <w:numPr>
          <w:ilvl w:val="0"/>
          <w:numId w:val="40"/>
        </w:numPr>
        <w:spacing w:after="200" w:line="276" w:lineRule="auto"/>
        <w:contextualSpacing/>
        <w:jc w:val="both"/>
        <w:rPr>
          <w:rFonts w:ascii="Verdana" w:hAnsi="Verdana"/>
          <w:spacing w:val="2"/>
          <w:sz w:val="20"/>
          <w:szCs w:val="20"/>
        </w:rPr>
      </w:pPr>
      <w:r w:rsidRPr="003813B4">
        <w:rPr>
          <w:rFonts w:ascii="Verdana" w:hAnsi="Verdana"/>
          <w:spacing w:val="2"/>
          <w:sz w:val="20"/>
          <w:szCs w:val="20"/>
        </w:rPr>
        <w:t>Методика за определяне на комплексната оценка:</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Комплексната оценка на всяка оферта се изчислява по формулата:</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С=С1+С2+С3, където:</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С - е комплексната оценка на участника</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С1 - е оценката за срок за изработка на дизайн от датата на заявка на Възложителя (посочен в календарни дни), считано от датата на съответната заявка от Възложителя с тежест на показателя – 25% от комплексната оценка</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 xml:space="preserve">С2 - е оценката за срок за отпечатване и доставка на рекламни и печатни </w:t>
      </w:r>
      <w:r w:rsidRPr="003813B4">
        <w:rPr>
          <w:rFonts w:ascii="Verdana" w:hAnsi="Verdana"/>
          <w:spacing w:val="2"/>
          <w:sz w:val="20"/>
          <w:szCs w:val="20"/>
        </w:rPr>
        <w:lastRenderedPageBreak/>
        <w:t xml:space="preserve">материали, считано от датата на одобрение на дизайна от Възложителя (посочен в календарни дни), с тежест на показателя – 25% от комплексната оценка  </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С3 - е оценката на ценовото предложение, с тежест на показателя – 50% от комплексната оценка</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2.1. С1 е показателят за срок за изработка на дизайн, считано от датата на съответната заявка от Възложителя, посочен в календарни дни:</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С1= ((С1мин/С1инд)*100)*0.25, където:</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С1мин е най-краткият предложен срок за изработка на дизайн, считано от датата на съответната заявка от Възложителя;</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С1инд е срокът за изработка на дизайн, считано от датата на съответната заявка от Възложителя, предложен от съответния участник.</w:t>
      </w:r>
    </w:p>
    <w:p w:rsidR="003813B4" w:rsidRPr="003813B4" w:rsidRDefault="003813B4" w:rsidP="003813B4">
      <w:pPr>
        <w:widowControl w:val="0"/>
        <w:tabs>
          <w:tab w:val="left" w:pos="900"/>
        </w:tabs>
        <w:autoSpaceDE w:val="0"/>
        <w:autoSpaceDN w:val="0"/>
        <w:adjustRightInd w:val="0"/>
        <w:jc w:val="both"/>
        <w:rPr>
          <w:rFonts w:ascii="Verdana" w:hAnsi="Verdana"/>
          <w:spacing w:val="2"/>
          <w:sz w:val="20"/>
          <w:szCs w:val="20"/>
        </w:rPr>
      </w:pPr>
      <w:r w:rsidRPr="003813B4">
        <w:rPr>
          <w:rFonts w:ascii="Verdana" w:hAnsi="Verdana"/>
          <w:spacing w:val="2"/>
          <w:sz w:val="20"/>
          <w:szCs w:val="20"/>
        </w:rPr>
        <w:t>Срокът за изработка на дизайн, представлява предложеният от участника срок, посочен в календарни дни, включващ времето от датата на получаване на съответната заявка от Изпълнителя, до нейното изпълнение и предаване на извършеното на Възложителя.</w:t>
      </w:r>
    </w:p>
    <w:p w:rsidR="003813B4" w:rsidRPr="003813B4" w:rsidRDefault="003813B4" w:rsidP="003813B4">
      <w:pPr>
        <w:spacing w:after="200" w:line="276" w:lineRule="auto"/>
        <w:jc w:val="both"/>
        <w:rPr>
          <w:rFonts w:ascii="Verdana" w:hAnsi="Verdana"/>
          <w:spacing w:val="2"/>
          <w:sz w:val="20"/>
          <w:szCs w:val="20"/>
        </w:rPr>
      </w:pP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2.2 С2 е показателят за срок за отпечатване и доставка на рекламни и печатни материали, считано от датата на одобрение на дизайна от Възложителя, посочен в календарни дни.</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С2=((С2мин/С2инд)*100)*0.25, където:</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С2мин е най-краткият предложен срок за отпечатване и доставка на рекламни и печатни материали, считано от датата на одобрение на дизайна от Възложителя;</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С2инд е срокът за отпечатване и доставка на рекламни и печатни материали, считано от датата на одобрение на дизайна от Възложителя, предложен от съответния участник.</w:t>
      </w:r>
    </w:p>
    <w:p w:rsidR="003813B4" w:rsidRPr="003813B4" w:rsidRDefault="003813B4" w:rsidP="003813B4">
      <w:pPr>
        <w:widowControl w:val="0"/>
        <w:tabs>
          <w:tab w:val="left" w:pos="900"/>
        </w:tabs>
        <w:autoSpaceDE w:val="0"/>
        <w:autoSpaceDN w:val="0"/>
        <w:adjustRightInd w:val="0"/>
        <w:jc w:val="both"/>
        <w:rPr>
          <w:rFonts w:ascii="Verdana" w:hAnsi="Verdana"/>
          <w:spacing w:val="2"/>
          <w:sz w:val="20"/>
          <w:szCs w:val="20"/>
        </w:rPr>
      </w:pPr>
      <w:r w:rsidRPr="003813B4">
        <w:rPr>
          <w:rFonts w:ascii="Verdana" w:hAnsi="Verdana"/>
          <w:spacing w:val="2"/>
          <w:sz w:val="20"/>
          <w:szCs w:val="20"/>
        </w:rPr>
        <w:t xml:space="preserve">Срокът за отпечатване и доставка на рекламни и печатни материали,  представлява предложеният от участника срок, посочен в календарни дни, включващ времето от датата на одобрение на дизайна от Възложителя до изпълнение на посоченото в нея от Изпълнителя и предаване на извършеното на Възложителя, за което се подписва </w:t>
      </w:r>
      <w:proofErr w:type="spellStart"/>
      <w:r w:rsidRPr="003813B4">
        <w:rPr>
          <w:rFonts w:ascii="Verdana" w:hAnsi="Verdana"/>
          <w:spacing w:val="2"/>
          <w:sz w:val="20"/>
          <w:szCs w:val="20"/>
        </w:rPr>
        <w:t>приемо-предавателен</w:t>
      </w:r>
      <w:proofErr w:type="spellEnd"/>
      <w:r w:rsidRPr="003813B4">
        <w:rPr>
          <w:rFonts w:ascii="Verdana" w:hAnsi="Verdana"/>
          <w:spacing w:val="2"/>
          <w:sz w:val="20"/>
          <w:szCs w:val="20"/>
        </w:rPr>
        <w:t xml:space="preserve"> протокол.</w:t>
      </w:r>
    </w:p>
    <w:p w:rsidR="003813B4" w:rsidRPr="003813B4" w:rsidRDefault="003813B4" w:rsidP="003813B4">
      <w:pPr>
        <w:widowControl w:val="0"/>
        <w:tabs>
          <w:tab w:val="left" w:pos="900"/>
        </w:tabs>
        <w:autoSpaceDE w:val="0"/>
        <w:autoSpaceDN w:val="0"/>
        <w:adjustRightInd w:val="0"/>
        <w:jc w:val="both"/>
        <w:rPr>
          <w:rFonts w:ascii="Verdana" w:hAnsi="Verdana"/>
          <w:spacing w:val="2"/>
          <w:sz w:val="20"/>
          <w:szCs w:val="20"/>
        </w:rPr>
      </w:pPr>
    </w:p>
    <w:p w:rsidR="003813B4" w:rsidRPr="003813B4" w:rsidRDefault="003813B4" w:rsidP="003813B4">
      <w:pPr>
        <w:widowControl w:val="0"/>
        <w:tabs>
          <w:tab w:val="left" w:pos="900"/>
        </w:tabs>
        <w:autoSpaceDE w:val="0"/>
        <w:autoSpaceDN w:val="0"/>
        <w:adjustRightInd w:val="0"/>
        <w:jc w:val="both"/>
        <w:rPr>
          <w:rFonts w:ascii="Verdana" w:hAnsi="Verdana"/>
          <w:spacing w:val="2"/>
          <w:sz w:val="20"/>
          <w:szCs w:val="20"/>
        </w:rPr>
      </w:pP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*Забележка: Сроковете за изработка на дизайн и за отпечатване и доставка на рекламни и печатни материали не могат да бъдат по-кратки от 2 календарни дни.</w:t>
      </w:r>
    </w:p>
    <w:p w:rsidR="003813B4" w:rsidRPr="003813B4" w:rsidRDefault="003813B4" w:rsidP="003813B4">
      <w:pPr>
        <w:spacing w:after="200" w:line="276" w:lineRule="auto"/>
        <w:ind w:firstLine="720"/>
        <w:jc w:val="both"/>
        <w:rPr>
          <w:rFonts w:ascii="Verdana" w:hAnsi="Verdana"/>
          <w:spacing w:val="2"/>
          <w:sz w:val="20"/>
          <w:szCs w:val="20"/>
        </w:rPr>
      </w:pPr>
      <w:r w:rsidRPr="003813B4">
        <w:rPr>
          <w:rFonts w:ascii="Verdana" w:hAnsi="Verdana"/>
          <w:spacing w:val="2"/>
          <w:sz w:val="20"/>
          <w:szCs w:val="20"/>
        </w:rPr>
        <w:t>2.3 С3 е показателят за ценово предложение, включващо сбора от всички единични цени</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С3=((С3мин/С3инд)*100)*0.50, където</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С3мин е най-ниското ценово предложение, включващо сбора от всички единични цени, предложено от някой от участниците в процедурата в лв. без ДДС;</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С3инд е ценовото предложение, включващо сбора от всички единични цени, предложени от съответния участник в лв. без ДДС.</w:t>
      </w:r>
    </w:p>
    <w:p w:rsidR="003813B4" w:rsidRPr="003813B4" w:rsidRDefault="003813B4" w:rsidP="003813B4">
      <w:pPr>
        <w:spacing w:after="200" w:line="276" w:lineRule="auto"/>
        <w:jc w:val="both"/>
        <w:rPr>
          <w:rFonts w:ascii="Verdana" w:hAnsi="Verdana"/>
          <w:spacing w:val="2"/>
          <w:sz w:val="20"/>
          <w:szCs w:val="20"/>
        </w:rPr>
      </w:pPr>
      <w:r w:rsidRPr="003813B4">
        <w:rPr>
          <w:rFonts w:ascii="Verdana" w:hAnsi="Verdana"/>
          <w:spacing w:val="2"/>
          <w:sz w:val="20"/>
          <w:szCs w:val="20"/>
        </w:rPr>
        <w:t>*Забележка: Оценките на предложенията по всички показатели се закръглят с точност до втория десетичен знак след десетичната запетая.</w:t>
      </w:r>
    </w:p>
    <w:p w:rsidR="003813B4" w:rsidRPr="003813B4" w:rsidRDefault="003813B4" w:rsidP="003813B4">
      <w:pPr>
        <w:shd w:val="clear" w:color="auto" w:fill="FFFFFF"/>
        <w:spacing w:line="276" w:lineRule="auto"/>
        <w:jc w:val="both"/>
        <w:rPr>
          <w:rFonts w:ascii="Verdana" w:hAnsi="Verdana"/>
          <w:i/>
          <w:sz w:val="20"/>
          <w:szCs w:val="20"/>
          <w:lang w:val="en-US"/>
        </w:rPr>
      </w:pPr>
    </w:p>
    <w:p w:rsidR="003813B4" w:rsidRPr="003813B4" w:rsidRDefault="003813B4" w:rsidP="003813B4">
      <w:pPr>
        <w:shd w:val="clear" w:color="auto" w:fill="FFFFFF"/>
        <w:spacing w:line="276" w:lineRule="auto"/>
        <w:jc w:val="both"/>
        <w:rPr>
          <w:rFonts w:ascii="Verdana" w:hAnsi="Verdana"/>
          <w:i/>
          <w:sz w:val="20"/>
          <w:szCs w:val="20"/>
        </w:rPr>
      </w:pPr>
    </w:p>
    <w:p w:rsidR="003813B4" w:rsidRPr="003813B4" w:rsidRDefault="003813B4" w:rsidP="003813B4">
      <w:pPr>
        <w:shd w:val="clear" w:color="auto" w:fill="FFFFFF"/>
        <w:spacing w:line="276" w:lineRule="auto"/>
        <w:ind w:firstLine="720"/>
        <w:outlineLvl w:val="0"/>
        <w:rPr>
          <w:rFonts w:ascii="Verdana" w:hAnsi="Verdana"/>
          <w:b/>
          <w:sz w:val="20"/>
          <w:szCs w:val="20"/>
          <w:u w:val="single"/>
        </w:rPr>
      </w:pPr>
      <w:r w:rsidRPr="003813B4">
        <w:rPr>
          <w:rFonts w:ascii="Verdana" w:hAnsi="Verdana"/>
          <w:b/>
          <w:sz w:val="20"/>
          <w:szCs w:val="20"/>
          <w:u w:val="single"/>
        </w:rPr>
        <w:t>ІІ. УЧАСТИЕ В ПРОЦЕДУРАТА</w:t>
      </w:r>
    </w:p>
    <w:p w:rsidR="003813B4" w:rsidRPr="003813B4" w:rsidRDefault="003813B4" w:rsidP="003813B4">
      <w:pPr>
        <w:shd w:val="clear" w:color="auto" w:fill="FFFFFF"/>
        <w:spacing w:line="276" w:lineRule="auto"/>
        <w:ind w:firstLine="720"/>
        <w:jc w:val="center"/>
        <w:rPr>
          <w:rFonts w:ascii="Verdana" w:hAnsi="Verdana"/>
          <w:sz w:val="20"/>
          <w:szCs w:val="20"/>
        </w:rPr>
      </w:pPr>
    </w:p>
    <w:p w:rsidR="003813B4" w:rsidRPr="003813B4" w:rsidRDefault="003813B4" w:rsidP="003813B4">
      <w:pPr>
        <w:numPr>
          <w:ilvl w:val="0"/>
          <w:numId w:val="25"/>
        </w:numPr>
        <w:tabs>
          <w:tab w:val="left" w:pos="993"/>
        </w:tabs>
        <w:spacing w:line="360" w:lineRule="auto"/>
        <w:ind w:left="0" w:firstLine="540"/>
        <w:jc w:val="both"/>
        <w:rPr>
          <w:rFonts w:ascii="Verdana" w:hAnsi="Verdana"/>
          <w:b/>
          <w:sz w:val="20"/>
          <w:szCs w:val="20"/>
          <w:u w:val="single"/>
        </w:rPr>
      </w:pPr>
      <w:r w:rsidRPr="003813B4">
        <w:rPr>
          <w:rFonts w:ascii="Verdana" w:hAnsi="Verdana"/>
          <w:b/>
          <w:sz w:val="20"/>
          <w:szCs w:val="20"/>
          <w:u w:val="single"/>
        </w:rPr>
        <w:t>Общи изисквания</w:t>
      </w:r>
    </w:p>
    <w:p w:rsidR="003813B4" w:rsidRPr="003813B4" w:rsidRDefault="003813B4" w:rsidP="003813B4">
      <w:pPr>
        <w:tabs>
          <w:tab w:val="left" w:pos="993"/>
        </w:tabs>
        <w:jc w:val="both"/>
        <w:rPr>
          <w:rFonts w:ascii="Verdana" w:hAnsi="Verdana"/>
          <w:sz w:val="20"/>
          <w:szCs w:val="20"/>
        </w:rPr>
      </w:pPr>
      <w:r w:rsidRPr="003813B4">
        <w:rPr>
          <w:rFonts w:ascii="Verdana" w:hAnsi="Verdana"/>
          <w:b/>
          <w:sz w:val="20"/>
          <w:szCs w:val="20"/>
        </w:rPr>
        <w:t>1.</w:t>
      </w:r>
      <w:proofErr w:type="spellStart"/>
      <w:r w:rsidRPr="003813B4">
        <w:rPr>
          <w:rFonts w:ascii="Verdana" w:hAnsi="Verdana"/>
          <w:b/>
          <w:sz w:val="20"/>
          <w:szCs w:val="20"/>
        </w:rPr>
        <w:t>1</w:t>
      </w:r>
      <w:proofErr w:type="spellEnd"/>
      <w:r w:rsidRPr="003813B4">
        <w:rPr>
          <w:rFonts w:ascii="Verdana" w:hAnsi="Verdana"/>
          <w:b/>
          <w:sz w:val="20"/>
          <w:szCs w:val="20"/>
        </w:rPr>
        <w:t>.</w:t>
      </w:r>
      <w:r w:rsidRPr="003813B4">
        <w:rPr>
          <w:rFonts w:ascii="Verdana" w:hAnsi="Verdana"/>
          <w:sz w:val="20"/>
          <w:szCs w:val="20"/>
        </w:rPr>
        <w:t xml:space="preserve"> Кандидат или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3813B4" w:rsidRPr="003813B4" w:rsidRDefault="003813B4" w:rsidP="003813B4">
      <w:pPr>
        <w:shd w:val="clear" w:color="auto" w:fill="FFFFFF"/>
        <w:jc w:val="both"/>
        <w:rPr>
          <w:rFonts w:ascii="Verdana" w:hAnsi="Verdana"/>
          <w:sz w:val="20"/>
          <w:szCs w:val="20"/>
        </w:rPr>
      </w:pPr>
      <w:r w:rsidRPr="003813B4">
        <w:rPr>
          <w:rFonts w:ascii="Verdana" w:hAnsi="Verdana"/>
          <w:b/>
          <w:sz w:val="20"/>
          <w:szCs w:val="20"/>
        </w:rPr>
        <w:t>1.2.</w:t>
      </w:r>
      <w:r w:rsidRPr="003813B4">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813B4" w:rsidRPr="003813B4" w:rsidRDefault="003813B4" w:rsidP="003813B4">
      <w:pPr>
        <w:numPr>
          <w:ilvl w:val="0"/>
          <w:numId w:val="14"/>
        </w:numPr>
        <w:shd w:val="clear" w:color="auto" w:fill="FFFFFF"/>
        <w:jc w:val="both"/>
        <w:rPr>
          <w:rFonts w:ascii="Verdana" w:hAnsi="Verdana"/>
          <w:sz w:val="20"/>
          <w:szCs w:val="20"/>
        </w:rPr>
      </w:pPr>
      <w:r w:rsidRPr="003813B4">
        <w:rPr>
          <w:rFonts w:ascii="Verdana" w:hAnsi="Verdana"/>
          <w:sz w:val="20"/>
          <w:szCs w:val="20"/>
        </w:rPr>
        <w:t>правата и задълженията на участниците в обединението;</w:t>
      </w:r>
    </w:p>
    <w:p w:rsidR="003813B4" w:rsidRPr="003813B4" w:rsidRDefault="003813B4" w:rsidP="003813B4">
      <w:pPr>
        <w:numPr>
          <w:ilvl w:val="0"/>
          <w:numId w:val="14"/>
        </w:numPr>
        <w:shd w:val="clear" w:color="auto" w:fill="FFFFFF"/>
        <w:spacing w:line="276" w:lineRule="auto"/>
        <w:jc w:val="both"/>
        <w:rPr>
          <w:rFonts w:ascii="Verdana" w:hAnsi="Verdana"/>
          <w:sz w:val="20"/>
          <w:szCs w:val="20"/>
        </w:rPr>
      </w:pPr>
      <w:r w:rsidRPr="003813B4">
        <w:rPr>
          <w:rFonts w:ascii="Verdana" w:hAnsi="Verdana"/>
          <w:sz w:val="20"/>
          <w:szCs w:val="20"/>
        </w:rPr>
        <w:t>разпределението на отговорността между членовете на обединението;</w:t>
      </w:r>
    </w:p>
    <w:p w:rsidR="003813B4" w:rsidRPr="003813B4" w:rsidRDefault="003813B4" w:rsidP="003813B4">
      <w:pPr>
        <w:numPr>
          <w:ilvl w:val="0"/>
          <w:numId w:val="14"/>
        </w:numPr>
        <w:shd w:val="clear" w:color="auto" w:fill="FFFFFF"/>
        <w:spacing w:line="276" w:lineRule="auto"/>
        <w:jc w:val="both"/>
        <w:rPr>
          <w:rFonts w:ascii="Verdana" w:hAnsi="Verdana"/>
          <w:sz w:val="20"/>
          <w:szCs w:val="20"/>
        </w:rPr>
      </w:pPr>
      <w:r w:rsidRPr="003813B4">
        <w:rPr>
          <w:rFonts w:ascii="Verdana" w:hAnsi="Verdana"/>
          <w:sz w:val="20"/>
          <w:szCs w:val="20"/>
        </w:rPr>
        <w:t>дейностите, които ще изпълнява всеки член на обединението.</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3813B4" w:rsidRPr="003813B4" w:rsidRDefault="003813B4" w:rsidP="003813B4">
      <w:pPr>
        <w:numPr>
          <w:ilvl w:val="1"/>
          <w:numId w:val="12"/>
        </w:numPr>
        <w:shd w:val="clear" w:color="auto" w:fill="FFFFFF"/>
        <w:tabs>
          <w:tab w:val="left" w:pos="426"/>
        </w:tabs>
        <w:spacing w:line="276" w:lineRule="auto"/>
        <w:ind w:left="0" w:firstLine="0"/>
        <w:jc w:val="both"/>
        <w:rPr>
          <w:rFonts w:ascii="Verdana" w:hAnsi="Verdana"/>
          <w:sz w:val="20"/>
          <w:szCs w:val="20"/>
        </w:rPr>
      </w:pPr>
      <w:r w:rsidRPr="003813B4">
        <w:rPr>
          <w:rFonts w:ascii="Verdana" w:hAnsi="Verdana"/>
          <w:sz w:val="20"/>
          <w:szCs w:val="20"/>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Забележка:</w:t>
      </w:r>
      <w:r w:rsidRPr="003813B4">
        <w:rPr>
          <w:rFonts w:ascii="Verdana" w:hAnsi="Verdana"/>
          <w:sz w:val="20"/>
          <w:szCs w:val="20"/>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1.4.</w:t>
      </w:r>
      <w:r w:rsidRPr="003813B4">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1.5.</w:t>
      </w:r>
      <w:r w:rsidRPr="003813B4">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1.6.</w:t>
      </w:r>
      <w:r w:rsidRPr="003813B4">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1.7.</w:t>
      </w:r>
      <w:r w:rsidRPr="003813B4">
        <w:rPr>
          <w:rFonts w:ascii="Verdana" w:hAnsi="Verdana"/>
          <w:sz w:val="20"/>
          <w:szCs w:val="20"/>
        </w:rPr>
        <w:t xml:space="preserve"> Свързани лица не могат да бъдат самостоятелни кандидати или участници в една и съща процедура.</w:t>
      </w:r>
      <w:r w:rsidRPr="003813B4">
        <w:rPr>
          <w:rFonts w:ascii="Verdana" w:hAnsi="Verdana"/>
          <w:b/>
          <w:sz w:val="20"/>
          <w:szCs w:val="20"/>
        </w:rPr>
        <w:tab/>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Участниците в обединението носят солидарна отговорност за изпълнение на договора за обществената поръчка. Възложителят предвижда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1.8.</w:t>
      </w:r>
      <w:r w:rsidRPr="003813B4">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w:t>
      </w:r>
      <w:r w:rsidRPr="003813B4">
        <w:rPr>
          <w:rFonts w:ascii="Verdana" w:hAnsi="Verdana"/>
          <w:sz w:val="20"/>
          <w:szCs w:val="20"/>
        </w:rPr>
        <w:lastRenderedPageBreak/>
        <w:t>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1.9.</w:t>
      </w:r>
      <w:r w:rsidRPr="003813B4">
        <w:rPr>
          <w:rFonts w:ascii="Verdana" w:hAnsi="Verdana"/>
          <w:sz w:val="20"/>
          <w:szCs w:val="20"/>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1.10.</w:t>
      </w:r>
      <w:r w:rsidRPr="003813B4">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1.11.</w:t>
      </w:r>
      <w:r w:rsidRPr="003813B4">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813B4" w:rsidRPr="003813B4" w:rsidRDefault="003813B4" w:rsidP="003813B4">
      <w:pPr>
        <w:shd w:val="clear" w:color="auto" w:fill="FFFFFF"/>
        <w:spacing w:line="276" w:lineRule="auto"/>
        <w:jc w:val="both"/>
        <w:rPr>
          <w:rFonts w:ascii="Verdana" w:hAnsi="Verdana"/>
          <w:color w:val="000000" w:themeColor="text1"/>
          <w:sz w:val="20"/>
          <w:szCs w:val="20"/>
        </w:rPr>
      </w:pPr>
      <w:r w:rsidRPr="003813B4">
        <w:rPr>
          <w:rFonts w:ascii="Verdana" w:hAnsi="Verdana"/>
          <w:b/>
          <w:sz w:val="20"/>
          <w:szCs w:val="20"/>
        </w:rPr>
        <w:t>1.12.</w:t>
      </w:r>
      <w:r w:rsidRPr="003813B4">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r w:rsidRPr="003813B4">
        <w:rPr>
          <w:rFonts w:ascii="Verdana" w:hAnsi="Verdana"/>
          <w:color w:val="FF0000"/>
          <w:sz w:val="20"/>
          <w:szCs w:val="20"/>
          <w:lang w:val="en-US"/>
        </w:rPr>
        <w:t xml:space="preserve"> </w:t>
      </w:r>
      <w:proofErr w:type="spellStart"/>
      <w:proofErr w:type="gramStart"/>
      <w:r w:rsidRPr="003813B4">
        <w:rPr>
          <w:rFonts w:ascii="Verdana" w:hAnsi="Verdana"/>
          <w:color w:val="000000" w:themeColor="text1"/>
          <w:sz w:val="20"/>
          <w:szCs w:val="20"/>
          <w:lang w:val="en-US"/>
        </w:rPr>
        <w:t>Възложителят</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няма</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да</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изисква</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документи</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които</w:t>
      </w:r>
      <w:proofErr w:type="spellEnd"/>
      <w:r w:rsidRPr="003813B4">
        <w:rPr>
          <w:rFonts w:ascii="Verdana" w:hAnsi="Verdana"/>
          <w:color w:val="000000" w:themeColor="text1"/>
          <w:sz w:val="20"/>
          <w:szCs w:val="20"/>
        </w:rPr>
        <w:t xml:space="preserve"> </w:t>
      </w:r>
      <w:proofErr w:type="spellStart"/>
      <w:r w:rsidRPr="003813B4">
        <w:rPr>
          <w:rFonts w:ascii="Verdana" w:hAnsi="Verdana"/>
          <w:color w:val="000000" w:themeColor="text1"/>
          <w:sz w:val="20"/>
          <w:szCs w:val="20"/>
          <w:lang w:val="en-US"/>
        </w:rPr>
        <w:t>вече</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са</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му</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били</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предоставени</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или</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са</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му</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служебно</w:t>
      </w:r>
      <w:proofErr w:type="spellEnd"/>
      <w:r w:rsidRPr="003813B4">
        <w:rPr>
          <w:rFonts w:ascii="Verdana" w:hAnsi="Verdana"/>
          <w:color w:val="000000" w:themeColor="text1"/>
          <w:sz w:val="20"/>
          <w:szCs w:val="20"/>
          <w:lang w:val="en-US"/>
        </w:rPr>
        <w:t xml:space="preserve"> </w:t>
      </w:r>
      <w:proofErr w:type="spellStart"/>
      <w:r w:rsidRPr="003813B4">
        <w:rPr>
          <w:rFonts w:ascii="Verdana" w:hAnsi="Verdana"/>
          <w:color w:val="000000" w:themeColor="text1"/>
          <w:sz w:val="20"/>
          <w:szCs w:val="20"/>
          <w:lang w:val="en-US"/>
        </w:rPr>
        <w:t>известни</w:t>
      </w:r>
      <w:proofErr w:type="spellEnd"/>
      <w:r w:rsidRPr="003813B4">
        <w:rPr>
          <w:rFonts w:ascii="Verdana" w:hAnsi="Verdana"/>
          <w:color w:val="000000" w:themeColor="text1"/>
          <w:sz w:val="20"/>
          <w:szCs w:val="20"/>
        </w:rPr>
        <w:t>.</w:t>
      </w:r>
      <w:proofErr w:type="gramEnd"/>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b/>
          <w:sz w:val="20"/>
          <w:szCs w:val="20"/>
        </w:rPr>
        <w:t xml:space="preserve">1.13. </w:t>
      </w:r>
      <w:r w:rsidRPr="003813B4">
        <w:rPr>
          <w:rFonts w:ascii="Verdana" w:hAnsi="Verdana"/>
          <w:sz w:val="20"/>
          <w:szCs w:val="20"/>
        </w:rPr>
        <w:t xml:space="preserve">Изпълнителите сключват договор за </w:t>
      </w:r>
      <w:proofErr w:type="spellStart"/>
      <w:r w:rsidRPr="003813B4">
        <w:rPr>
          <w:rFonts w:ascii="Verdana" w:hAnsi="Verdana"/>
          <w:sz w:val="20"/>
          <w:szCs w:val="20"/>
        </w:rPr>
        <w:t>подизпълнение</w:t>
      </w:r>
      <w:proofErr w:type="spellEnd"/>
      <w:r w:rsidRPr="003813B4">
        <w:rPr>
          <w:rFonts w:ascii="Verdana" w:hAnsi="Verdana"/>
          <w:sz w:val="20"/>
          <w:szCs w:val="20"/>
        </w:rPr>
        <w:t xml:space="preserve"> с подизпълнителите, посочени в офертата.</w:t>
      </w:r>
    </w:p>
    <w:p w:rsidR="003813B4" w:rsidRPr="003813B4" w:rsidRDefault="003813B4" w:rsidP="003813B4">
      <w:pPr>
        <w:shd w:val="clear" w:color="auto" w:fill="FFFFFF"/>
        <w:spacing w:line="276" w:lineRule="auto"/>
        <w:jc w:val="both"/>
        <w:rPr>
          <w:rFonts w:ascii="Verdana" w:hAnsi="Verdana"/>
          <w:color w:val="000000" w:themeColor="text1"/>
          <w:sz w:val="20"/>
          <w:szCs w:val="20"/>
        </w:rPr>
      </w:pPr>
      <w:r w:rsidRPr="003813B4">
        <w:rPr>
          <w:rFonts w:ascii="Verdana" w:hAnsi="Verdana"/>
          <w:sz w:val="20"/>
          <w:szCs w:val="20"/>
        </w:rPr>
        <w:t xml:space="preserve">В срок до 3 дни от сключването на договор за </w:t>
      </w:r>
      <w:proofErr w:type="spellStart"/>
      <w:r w:rsidRPr="003813B4">
        <w:rPr>
          <w:rFonts w:ascii="Verdana" w:hAnsi="Verdana"/>
          <w:sz w:val="20"/>
          <w:szCs w:val="20"/>
        </w:rPr>
        <w:t>подизпълнение</w:t>
      </w:r>
      <w:proofErr w:type="spellEnd"/>
      <w:r w:rsidRPr="003813B4">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r w:rsidRPr="003813B4">
        <w:rPr>
          <w:rFonts w:ascii="Verdana" w:hAnsi="Verdana"/>
          <w:color w:val="FF0000"/>
          <w:sz w:val="20"/>
          <w:szCs w:val="20"/>
        </w:rPr>
        <w:t xml:space="preserve"> </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 xml:space="preserve">Подизпълнителите нямат право да </w:t>
      </w:r>
      <w:proofErr w:type="spellStart"/>
      <w:r w:rsidRPr="003813B4">
        <w:rPr>
          <w:rFonts w:ascii="Verdana" w:hAnsi="Verdana"/>
          <w:sz w:val="20"/>
          <w:szCs w:val="20"/>
        </w:rPr>
        <w:t>превъзлагат</w:t>
      </w:r>
      <w:proofErr w:type="spellEnd"/>
      <w:r w:rsidRPr="003813B4">
        <w:rPr>
          <w:rFonts w:ascii="Verdana" w:hAnsi="Verdana"/>
          <w:sz w:val="20"/>
          <w:szCs w:val="20"/>
        </w:rPr>
        <w:t xml:space="preserve"> една или повече от дейностите, които са включени в предмета на договора за </w:t>
      </w:r>
      <w:proofErr w:type="spellStart"/>
      <w:r w:rsidRPr="003813B4">
        <w:rPr>
          <w:rFonts w:ascii="Verdana" w:hAnsi="Verdana"/>
          <w:sz w:val="20"/>
          <w:szCs w:val="20"/>
        </w:rPr>
        <w:t>подизпълнение</w:t>
      </w:r>
      <w:proofErr w:type="spellEnd"/>
      <w:r w:rsidRPr="003813B4">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3813B4">
        <w:rPr>
          <w:rFonts w:ascii="Verdana" w:hAnsi="Verdana"/>
          <w:sz w:val="20"/>
          <w:szCs w:val="20"/>
        </w:rPr>
        <w:t>подизпълнение</w:t>
      </w:r>
      <w:proofErr w:type="spellEnd"/>
      <w:r w:rsidRPr="003813B4">
        <w:rPr>
          <w:rFonts w:ascii="Verdana" w:hAnsi="Verdana"/>
          <w:sz w:val="20"/>
          <w:szCs w:val="20"/>
        </w:rPr>
        <w:t>.</w:t>
      </w:r>
    </w:p>
    <w:p w:rsidR="003813B4" w:rsidRPr="003813B4" w:rsidRDefault="003813B4" w:rsidP="003813B4">
      <w:pPr>
        <w:shd w:val="clear" w:color="auto" w:fill="FFFFFF"/>
        <w:tabs>
          <w:tab w:val="left" w:pos="720"/>
        </w:tabs>
        <w:spacing w:line="276" w:lineRule="auto"/>
        <w:jc w:val="both"/>
        <w:rPr>
          <w:rFonts w:ascii="Verdana" w:hAnsi="Verdana"/>
          <w:sz w:val="20"/>
          <w:szCs w:val="20"/>
        </w:rPr>
      </w:pPr>
      <w:r w:rsidRPr="003813B4">
        <w:rPr>
          <w:rFonts w:ascii="Verdana" w:hAnsi="Verdana"/>
          <w:b/>
          <w:sz w:val="20"/>
          <w:szCs w:val="20"/>
        </w:rPr>
        <w:t xml:space="preserve">1.14. </w:t>
      </w:r>
      <w:r w:rsidRPr="003813B4">
        <w:rPr>
          <w:rFonts w:ascii="Verdana" w:hAnsi="Verdana"/>
          <w:color w:val="000000"/>
          <w:sz w:val="20"/>
          <w:szCs w:val="20"/>
        </w:rPr>
        <w:t xml:space="preserve">Възложителят поддържа „Профил на купувача” на ел. адрес </w:t>
      </w:r>
      <w:hyperlink r:id="rId12" w:history="1">
        <w:r w:rsidRPr="003813B4">
          <w:rPr>
            <w:rFonts w:ascii="Verdana" w:hAnsi="Verdana"/>
            <w:color w:val="0000FF"/>
            <w:sz w:val="20"/>
            <w:szCs w:val="20"/>
            <w:u w:val="single"/>
            <w:shd w:val="clear" w:color="auto" w:fill="FFFFFF"/>
          </w:rPr>
          <w:t>www.mzh.government.bg</w:t>
        </w:r>
      </w:hyperlink>
      <w:r w:rsidRPr="003813B4">
        <w:rPr>
          <w:rFonts w:ascii="Verdana" w:hAnsi="Verdana"/>
          <w:color w:val="000000"/>
          <w:sz w:val="20"/>
          <w:szCs w:val="20"/>
        </w:rPr>
        <w:t xml:space="preserve">, който представлява обособена част от електронна страница на МЗХ, за който е осигурена неограничен, пълен, безплатен и пряк достъп чрез електронни средства.  </w:t>
      </w:r>
    </w:p>
    <w:p w:rsidR="003813B4" w:rsidRPr="003813B4" w:rsidRDefault="003813B4" w:rsidP="003813B4">
      <w:pPr>
        <w:shd w:val="clear" w:color="auto" w:fill="FFFFFF"/>
        <w:spacing w:line="276" w:lineRule="auto"/>
        <w:ind w:firstLine="720"/>
        <w:jc w:val="both"/>
        <w:rPr>
          <w:rFonts w:ascii="Verdana" w:hAnsi="Verdana"/>
          <w:color w:val="000000"/>
          <w:sz w:val="20"/>
          <w:szCs w:val="20"/>
        </w:rPr>
      </w:pPr>
      <w:r w:rsidRPr="003813B4">
        <w:rPr>
          <w:rFonts w:ascii="Verdana" w:hAnsi="Verdana"/>
          <w:color w:val="000000"/>
          <w:sz w:val="20"/>
          <w:szCs w:val="20"/>
        </w:rPr>
        <w:t>Възложителите предоставят неограничен, пълен, безплатен и пряк достъп чрез електронни средства до документацията за обществената поръчка от датата на:</w:t>
      </w:r>
    </w:p>
    <w:p w:rsidR="003813B4" w:rsidRPr="003813B4" w:rsidRDefault="003813B4" w:rsidP="003813B4">
      <w:pPr>
        <w:shd w:val="clear" w:color="auto" w:fill="FFFFFF"/>
        <w:spacing w:line="276" w:lineRule="auto"/>
        <w:ind w:firstLine="720"/>
        <w:jc w:val="both"/>
        <w:rPr>
          <w:rFonts w:ascii="Verdana" w:hAnsi="Verdana"/>
          <w:color w:val="000000"/>
          <w:sz w:val="20"/>
          <w:szCs w:val="20"/>
        </w:rPr>
      </w:pPr>
      <w:r w:rsidRPr="003813B4">
        <w:rPr>
          <w:rFonts w:ascii="Verdana" w:hAnsi="Verdana"/>
          <w:color w:val="000000"/>
          <w:sz w:val="20"/>
          <w:szCs w:val="20"/>
        </w:rPr>
        <w:t xml:space="preserve"> 1. публикуване на обявлението в „Официален вестник" на Европейския съюз.</w:t>
      </w:r>
    </w:p>
    <w:p w:rsidR="003813B4" w:rsidRPr="003813B4" w:rsidRDefault="003813B4" w:rsidP="003813B4">
      <w:pPr>
        <w:shd w:val="clear" w:color="auto" w:fill="FFFFFF"/>
        <w:spacing w:line="276" w:lineRule="auto"/>
        <w:ind w:firstLine="720"/>
        <w:jc w:val="both"/>
        <w:rPr>
          <w:rFonts w:ascii="Verdana" w:hAnsi="Verdana"/>
          <w:b/>
          <w:color w:val="000000"/>
          <w:sz w:val="20"/>
          <w:szCs w:val="20"/>
          <w:u w:val="single"/>
        </w:rPr>
      </w:pPr>
      <w:r w:rsidRPr="003813B4">
        <w:rPr>
          <w:rFonts w:ascii="Verdana" w:hAnsi="Verdana"/>
          <w:b/>
          <w:color w:val="000000"/>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3813B4" w:rsidRPr="003813B4" w:rsidRDefault="003813B4" w:rsidP="003813B4">
      <w:pPr>
        <w:shd w:val="clear" w:color="auto" w:fill="FFFFFF"/>
        <w:spacing w:line="276" w:lineRule="auto"/>
        <w:ind w:firstLine="720"/>
        <w:jc w:val="both"/>
        <w:rPr>
          <w:rFonts w:ascii="Verdana" w:hAnsi="Verdana"/>
          <w:color w:val="000000"/>
          <w:sz w:val="20"/>
          <w:szCs w:val="20"/>
        </w:rPr>
      </w:pPr>
    </w:p>
    <w:p w:rsidR="003813B4" w:rsidRPr="003813B4" w:rsidRDefault="003813B4" w:rsidP="003813B4">
      <w:pPr>
        <w:spacing w:line="360" w:lineRule="auto"/>
        <w:ind w:firstLine="540"/>
        <w:rPr>
          <w:rFonts w:ascii="Verdana" w:hAnsi="Verdana"/>
          <w:b/>
          <w:sz w:val="20"/>
          <w:szCs w:val="20"/>
          <w:u w:val="single"/>
        </w:rPr>
      </w:pPr>
      <w:r w:rsidRPr="003813B4">
        <w:rPr>
          <w:rFonts w:ascii="Verdana" w:hAnsi="Verdana"/>
          <w:b/>
          <w:sz w:val="20"/>
          <w:szCs w:val="20"/>
        </w:rPr>
        <w:t>2.</w:t>
      </w:r>
      <w:r w:rsidRPr="003813B4">
        <w:rPr>
          <w:rFonts w:ascii="Verdana" w:hAnsi="Verdana"/>
          <w:sz w:val="20"/>
          <w:szCs w:val="20"/>
        </w:rPr>
        <w:t xml:space="preserve"> </w:t>
      </w:r>
      <w:r w:rsidRPr="003813B4">
        <w:rPr>
          <w:rFonts w:ascii="Verdana" w:hAnsi="Verdana"/>
          <w:b/>
          <w:sz w:val="20"/>
          <w:szCs w:val="20"/>
          <w:u w:val="single"/>
        </w:rPr>
        <w:t xml:space="preserve">Условия за допустимост на участниците </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2.1.Възложителят отстранява от участие в процедура за възлагане на обществена поръчка кандидат или участник, когато:</w:t>
      </w:r>
    </w:p>
    <w:p w:rsidR="003813B4" w:rsidRPr="003813B4" w:rsidRDefault="003813B4" w:rsidP="003813B4">
      <w:pPr>
        <w:ind w:firstLine="709"/>
        <w:jc w:val="both"/>
        <w:textAlignment w:val="center"/>
        <w:rPr>
          <w:rFonts w:ascii="Verdana" w:hAnsi="Verdana"/>
          <w:color w:val="000000" w:themeColor="text1"/>
          <w:sz w:val="20"/>
          <w:szCs w:val="20"/>
        </w:rPr>
      </w:pPr>
      <w:r w:rsidRPr="003813B4">
        <w:rPr>
          <w:rFonts w:ascii="Verdana" w:hAnsi="Verdana"/>
          <w:sz w:val="20"/>
          <w:szCs w:val="20"/>
        </w:rPr>
        <w:t xml:space="preserve">2.1.1 е осъден с влязла в сила присъда, освен ако е реабилитиран, за престъпление по </w:t>
      </w:r>
      <w:r w:rsidRPr="003813B4">
        <w:rPr>
          <w:rFonts w:ascii="Verdana" w:hAnsi="Verdana"/>
          <w:color w:val="000000" w:themeColor="text1"/>
          <w:sz w:val="20"/>
          <w:szCs w:val="20"/>
        </w:rPr>
        <w:t>чл. 108а, чл. 159а - 159г, чл. 172, чл. 192а, чл. 194 - 217, чл. 219 - 252, чл. 253 - 260, чл. 301 - 307, чл. 321, 321а и чл. 352 - 353е от Наказателния кодекс;</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 xml:space="preserve">2.1.3. има задължения за данъци и задължителни осигурителни вноски по смисъла на               </w:t>
      </w:r>
      <w:r w:rsidRPr="003813B4">
        <w:rPr>
          <w:rFonts w:ascii="Verdana" w:hAnsi="Verdana"/>
          <w:color w:val="000000" w:themeColor="text1"/>
          <w:sz w:val="20"/>
          <w:szCs w:val="20"/>
        </w:rPr>
        <w:t>чл. 162, ал. 2, т. 1 от Данъчно-осигурителния процесуален кодекс</w:t>
      </w:r>
      <w:r w:rsidRPr="003813B4">
        <w:rPr>
          <w:rFonts w:ascii="Verdana" w:hAnsi="Verdana"/>
          <w:sz w:val="20"/>
          <w:szCs w:val="20"/>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w:t>
      </w:r>
      <w:r w:rsidRPr="003813B4">
        <w:rPr>
          <w:rFonts w:ascii="Verdana" w:hAnsi="Verdana"/>
          <w:sz w:val="20"/>
          <w:szCs w:val="20"/>
        </w:rPr>
        <w:lastRenderedPageBreak/>
        <w:t>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813B4" w:rsidRPr="003813B4" w:rsidRDefault="003813B4" w:rsidP="003813B4">
      <w:pPr>
        <w:ind w:firstLine="709"/>
        <w:jc w:val="both"/>
        <w:textAlignment w:val="center"/>
        <w:rPr>
          <w:rFonts w:ascii="Verdana" w:hAnsi="Verdana"/>
          <w:color w:val="000000" w:themeColor="text1"/>
          <w:sz w:val="20"/>
          <w:szCs w:val="20"/>
        </w:rPr>
      </w:pPr>
      <w:r w:rsidRPr="003813B4">
        <w:rPr>
          <w:rFonts w:ascii="Verdana" w:hAnsi="Verdana"/>
          <w:sz w:val="20"/>
          <w:szCs w:val="20"/>
        </w:rPr>
        <w:t xml:space="preserve">2.1.4. е налице неравнопоставеност в случаите по </w:t>
      </w:r>
      <w:r w:rsidRPr="003813B4">
        <w:rPr>
          <w:rFonts w:ascii="Verdana" w:hAnsi="Verdana"/>
          <w:color w:val="000000" w:themeColor="text1"/>
          <w:sz w:val="20"/>
          <w:szCs w:val="20"/>
        </w:rPr>
        <w:t>чл. 44, ал. 5 от ЗОП;</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2.1.5. е установено, че:</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3813B4">
        <w:rPr>
          <w:rFonts w:ascii="Verdana" w:hAnsi="Verdana"/>
          <w:color w:val="000000" w:themeColor="text1"/>
          <w:sz w:val="20"/>
          <w:szCs w:val="20"/>
        </w:rPr>
        <w:t xml:space="preserve">чл. 118, чл. 128, чл. 245 и чл. 301 - 305 от Кодекса на труда </w:t>
      </w:r>
      <w:r w:rsidRPr="003813B4">
        <w:rPr>
          <w:rFonts w:ascii="Verdana" w:hAnsi="Verdana"/>
          <w:sz w:val="20"/>
          <w:szCs w:val="20"/>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813B4" w:rsidRPr="003813B4" w:rsidRDefault="003813B4" w:rsidP="003813B4">
      <w:pPr>
        <w:ind w:firstLine="709"/>
        <w:jc w:val="both"/>
        <w:textAlignment w:val="center"/>
        <w:rPr>
          <w:rFonts w:ascii="Verdana" w:hAnsi="Verdana"/>
          <w:sz w:val="20"/>
          <w:szCs w:val="20"/>
        </w:rPr>
      </w:pPr>
      <w:r w:rsidRPr="003813B4">
        <w:rPr>
          <w:rFonts w:ascii="Verdana" w:hAnsi="Verdana"/>
          <w:sz w:val="20"/>
          <w:szCs w:val="20"/>
        </w:rPr>
        <w:t>2.1.7. е налице конфликт на интереси, който не може да бъде отстранен.</w:t>
      </w:r>
    </w:p>
    <w:p w:rsidR="003813B4" w:rsidRPr="003813B4" w:rsidRDefault="003813B4" w:rsidP="003813B4">
      <w:pPr>
        <w:ind w:firstLine="709"/>
        <w:jc w:val="both"/>
        <w:textAlignment w:val="center"/>
        <w:rPr>
          <w:rFonts w:ascii="Verdana" w:hAnsi="Verdana"/>
          <w:color w:val="000000" w:themeColor="text1"/>
          <w:sz w:val="20"/>
          <w:szCs w:val="20"/>
        </w:rPr>
      </w:pPr>
      <w:r w:rsidRPr="003813B4">
        <w:rPr>
          <w:rFonts w:ascii="Verdana" w:hAnsi="Verdana"/>
          <w:color w:val="000000" w:themeColor="text1"/>
          <w:sz w:val="20"/>
          <w:szCs w:val="20"/>
        </w:rPr>
        <w:t>2.2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3813B4" w:rsidRPr="003813B4" w:rsidRDefault="003813B4" w:rsidP="003813B4">
      <w:pPr>
        <w:ind w:firstLine="709"/>
        <w:jc w:val="both"/>
        <w:textAlignment w:val="center"/>
        <w:rPr>
          <w:rFonts w:ascii="Verdana" w:hAnsi="Verdana"/>
          <w:color w:val="000000" w:themeColor="text1"/>
          <w:sz w:val="20"/>
          <w:szCs w:val="20"/>
        </w:rPr>
      </w:pPr>
      <w:r w:rsidRPr="003813B4">
        <w:rPr>
          <w:rFonts w:ascii="Verdana" w:hAnsi="Verdana"/>
          <w:color w:val="000000" w:themeColor="text1"/>
          <w:sz w:val="20"/>
          <w:szCs w:val="20"/>
        </w:rPr>
        <w:t>2.3 Не се отстранява от участие в процедура за възлагане на обществена поръчка кандидат или участник, за когото са налице обстоятелствата по  т. 2.1.3, когато:</w:t>
      </w:r>
    </w:p>
    <w:p w:rsidR="003813B4" w:rsidRPr="003813B4" w:rsidRDefault="003813B4" w:rsidP="003813B4">
      <w:pPr>
        <w:ind w:firstLine="709"/>
        <w:jc w:val="both"/>
        <w:textAlignment w:val="center"/>
        <w:rPr>
          <w:rFonts w:ascii="Verdana" w:hAnsi="Verdana"/>
          <w:color w:val="000000" w:themeColor="text1"/>
          <w:sz w:val="20"/>
          <w:szCs w:val="20"/>
        </w:rPr>
      </w:pPr>
      <w:r w:rsidRPr="003813B4">
        <w:rPr>
          <w:rFonts w:ascii="Verdana" w:hAnsi="Verdana"/>
          <w:color w:val="000000" w:themeColor="text1"/>
          <w:sz w:val="20"/>
          <w:szCs w:val="20"/>
        </w:rPr>
        <w:t>2.3.1. се налага да се защитят особено важни държавни или обществени интереси;</w:t>
      </w:r>
    </w:p>
    <w:p w:rsidR="003813B4" w:rsidRPr="003813B4" w:rsidRDefault="003813B4" w:rsidP="003813B4">
      <w:pPr>
        <w:ind w:firstLine="709"/>
        <w:jc w:val="both"/>
        <w:textAlignment w:val="center"/>
        <w:rPr>
          <w:rFonts w:ascii="Verdana" w:hAnsi="Verdana"/>
          <w:color w:val="000000" w:themeColor="text1"/>
          <w:sz w:val="20"/>
          <w:szCs w:val="20"/>
        </w:rPr>
      </w:pPr>
      <w:r w:rsidRPr="003813B4">
        <w:rPr>
          <w:rFonts w:ascii="Verdana" w:hAnsi="Verdana"/>
          <w:color w:val="000000" w:themeColor="text1"/>
          <w:sz w:val="20"/>
          <w:szCs w:val="20"/>
        </w:rPr>
        <w:t xml:space="preserve">2.3.2. размерът на неплатените дължими данъци или </w:t>
      </w:r>
      <w:proofErr w:type="spellStart"/>
      <w:r w:rsidRPr="003813B4">
        <w:rPr>
          <w:rFonts w:ascii="Verdana" w:hAnsi="Verdana"/>
          <w:color w:val="000000" w:themeColor="text1"/>
          <w:sz w:val="20"/>
          <w:szCs w:val="20"/>
        </w:rPr>
        <w:t>социалноосигурителни</w:t>
      </w:r>
      <w:proofErr w:type="spellEnd"/>
      <w:r w:rsidRPr="003813B4">
        <w:rPr>
          <w:rFonts w:ascii="Verdana" w:hAnsi="Verdana"/>
          <w:color w:val="000000" w:themeColor="text1"/>
          <w:sz w:val="20"/>
          <w:szCs w:val="20"/>
        </w:rPr>
        <w:t xml:space="preserve"> вноски е не повече от 1 на сто от сумата на годишния общ оборот за последната приключена финансова година.</w:t>
      </w:r>
    </w:p>
    <w:p w:rsidR="003813B4" w:rsidRPr="003813B4" w:rsidRDefault="003813B4" w:rsidP="003813B4">
      <w:pPr>
        <w:shd w:val="clear" w:color="auto" w:fill="FFFFFF"/>
        <w:spacing w:line="276" w:lineRule="auto"/>
        <w:ind w:firstLine="708"/>
        <w:jc w:val="both"/>
        <w:rPr>
          <w:rFonts w:ascii="Verdana" w:hAnsi="Verdana"/>
          <w:color w:val="000000" w:themeColor="text1"/>
          <w:sz w:val="20"/>
          <w:szCs w:val="20"/>
        </w:rPr>
      </w:pPr>
      <w:r w:rsidRPr="003813B4">
        <w:rPr>
          <w:rFonts w:ascii="Verdana" w:hAnsi="Verdana"/>
          <w:color w:val="000000" w:themeColor="text1"/>
          <w:sz w:val="20"/>
          <w:szCs w:val="20"/>
        </w:rPr>
        <w:t>2.4.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 2.</w:t>
      </w:r>
    </w:p>
    <w:p w:rsidR="003813B4" w:rsidRPr="003813B4" w:rsidRDefault="003813B4" w:rsidP="003813B4">
      <w:pPr>
        <w:jc w:val="both"/>
        <w:textAlignment w:val="center"/>
        <w:rPr>
          <w:rFonts w:ascii="Verdana" w:hAnsi="Verdana"/>
          <w:color w:val="000000" w:themeColor="text1"/>
          <w:sz w:val="20"/>
          <w:szCs w:val="20"/>
        </w:rPr>
      </w:pPr>
      <w:r w:rsidRPr="003813B4">
        <w:rPr>
          <w:rFonts w:ascii="Verdana" w:hAnsi="Verdana"/>
          <w:color w:val="000000" w:themeColor="text1"/>
          <w:sz w:val="20"/>
          <w:szCs w:val="20"/>
        </w:rPr>
        <w:t xml:space="preserve">            2.5. Основанията за отстраняване се прилагат до изтичане на следните срокове:</w:t>
      </w:r>
    </w:p>
    <w:p w:rsidR="003813B4" w:rsidRPr="003813B4" w:rsidRDefault="003813B4" w:rsidP="003813B4">
      <w:pPr>
        <w:jc w:val="both"/>
        <w:textAlignment w:val="center"/>
        <w:rPr>
          <w:rFonts w:ascii="Verdana" w:hAnsi="Verdana"/>
          <w:color w:val="000000" w:themeColor="text1"/>
          <w:sz w:val="20"/>
          <w:szCs w:val="20"/>
        </w:rPr>
      </w:pPr>
      <w:r w:rsidRPr="003813B4">
        <w:rPr>
          <w:rFonts w:ascii="Verdana" w:hAnsi="Verdana"/>
          <w:color w:val="000000" w:themeColor="text1"/>
          <w:sz w:val="20"/>
          <w:szCs w:val="20"/>
        </w:rPr>
        <w:t xml:space="preserve">            2.5.1. пет години от влизането в сила на присъдата - по отношение на обстоятелства по т. 2.1.1, и т.2.1.2, освен ако в присъдата е посочен друг срок;</w:t>
      </w:r>
    </w:p>
    <w:p w:rsidR="003813B4" w:rsidRPr="003813B4" w:rsidRDefault="003813B4" w:rsidP="003813B4">
      <w:pPr>
        <w:ind w:firstLine="709"/>
        <w:jc w:val="both"/>
        <w:textAlignment w:val="center"/>
        <w:rPr>
          <w:rFonts w:ascii="Verdana" w:hAnsi="Verdana"/>
          <w:color w:val="000000" w:themeColor="text1"/>
          <w:sz w:val="20"/>
          <w:szCs w:val="20"/>
        </w:rPr>
      </w:pPr>
      <w:r w:rsidRPr="003813B4">
        <w:rPr>
          <w:rFonts w:ascii="Verdana" w:hAnsi="Verdana"/>
          <w:color w:val="000000" w:themeColor="text1"/>
          <w:sz w:val="20"/>
          <w:szCs w:val="20"/>
        </w:rPr>
        <w:t>2.5.2. три години от датата на настъпване на обстоятелствата по т. 2.1.5, буква „а" и т. 2.1.6, освен ако в акта, с който е установено обстоятелството, е посочен друг срок.</w:t>
      </w:r>
    </w:p>
    <w:p w:rsidR="003813B4" w:rsidRPr="003813B4" w:rsidRDefault="003813B4" w:rsidP="003813B4">
      <w:pPr>
        <w:jc w:val="both"/>
        <w:textAlignment w:val="center"/>
        <w:rPr>
          <w:rFonts w:ascii="Verdana" w:hAnsi="Verdana"/>
          <w:color w:val="000000" w:themeColor="text1"/>
          <w:sz w:val="20"/>
          <w:szCs w:val="20"/>
        </w:rPr>
      </w:pPr>
      <w:r w:rsidRPr="003813B4">
        <w:rPr>
          <w:rFonts w:ascii="Verdana" w:hAnsi="Verdana"/>
          <w:b/>
          <w:color w:val="000000" w:themeColor="text1"/>
          <w:sz w:val="20"/>
          <w:szCs w:val="20"/>
        </w:rPr>
        <w:t>Забележка:</w:t>
      </w:r>
      <w:r w:rsidRPr="003813B4">
        <w:rPr>
          <w:rFonts w:ascii="Verdana" w:hAnsi="Verdana"/>
          <w:color w:val="000000" w:themeColor="text1"/>
          <w:sz w:val="20"/>
          <w:szCs w:val="20"/>
        </w:rPr>
        <w:t xml:space="preserve"> Стопанските субекти, за които са налице обстоятелства по т. 2.1.5, буква „а" се включват в списък, който има информативен характер.</w:t>
      </w:r>
    </w:p>
    <w:p w:rsidR="003813B4" w:rsidRPr="003813B4" w:rsidRDefault="003813B4" w:rsidP="003813B4">
      <w:pPr>
        <w:jc w:val="both"/>
        <w:textAlignment w:val="center"/>
        <w:rPr>
          <w:rFonts w:ascii="Verdana" w:hAnsi="Verdana"/>
          <w:color w:val="000000" w:themeColor="text1"/>
          <w:sz w:val="20"/>
          <w:szCs w:val="20"/>
        </w:rPr>
      </w:pPr>
      <w:r w:rsidRPr="003813B4">
        <w:rPr>
          <w:rFonts w:ascii="Verdana" w:hAnsi="Verdana"/>
          <w:color w:val="000000" w:themeColor="text1"/>
          <w:sz w:val="20"/>
          <w:szCs w:val="20"/>
        </w:rPr>
        <w:t xml:space="preserve">         2.5.3.Обстоятелството по чл. 55, ал. 1, т. 1 от ЗОП се отнася за участник който е:</w:t>
      </w:r>
    </w:p>
    <w:p w:rsidR="003813B4" w:rsidRPr="003813B4" w:rsidRDefault="003813B4" w:rsidP="003813B4">
      <w:pPr>
        <w:jc w:val="both"/>
        <w:textAlignment w:val="center"/>
        <w:rPr>
          <w:rFonts w:ascii="Verdana" w:hAnsi="Verdana"/>
          <w:color w:val="000000" w:themeColor="text1"/>
          <w:sz w:val="20"/>
          <w:szCs w:val="20"/>
        </w:rPr>
      </w:pPr>
      <w:r w:rsidRPr="003813B4">
        <w:rPr>
          <w:rFonts w:ascii="Verdana" w:hAnsi="Verdana"/>
          <w:color w:val="000000" w:themeColor="text1"/>
          <w:sz w:val="20"/>
          <w:szCs w:val="20"/>
        </w:rPr>
        <w:t>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3813B4" w:rsidRPr="003813B4" w:rsidRDefault="003813B4" w:rsidP="003813B4">
      <w:pPr>
        <w:jc w:val="both"/>
        <w:textAlignment w:val="center"/>
        <w:rPr>
          <w:rFonts w:ascii="Verdana" w:hAnsi="Verdana"/>
          <w:color w:val="000000" w:themeColor="text1"/>
          <w:sz w:val="20"/>
          <w:szCs w:val="20"/>
        </w:rPr>
      </w:pPr>
      <w:r w:rsidRPr="003813B4">
        <w:rPr>
          <w:rFonts w:ascii="Verdana" w:hAnsi="Verdana"/>
          <w:color w:val="000000" w:themeColor="text1"/>
          <w:sz w:val="20"/>
          <w:szCs w:val="20"/>
        </w:rPr>
        <w:t xml:space="preserve">          2.5.4. При наличие на обстоятелства по чл. 55, ал. 1, т. 1 от ЗОП, възложителят има право да не отстрани от процедурата кандидат или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3813B4" w:rsidRPr="003813B4" w:rsidRDefault="003813B4" w:rsidP="003813B4">
      <w:pPr>
        <w:ind w:firstLine="539"/>
        <w:jc w:val="both"/>
        <w:rPr>
          <w:rFonts w:ascii="Verdana" w:hAnsi="Verdana"/>
          <w:sz w:val="20"/>
          <w:szCs w:val="20"/>
        </w:rPr>
      </w:pPr>
      <w:r w:rsidRPr="003813B4">
        <w:rPr>
          <w:rFonts w:ascii="Verdana" w:hAnsi="Verdana"/>
          <w:b/>
          <w:sz w:val="20"/>
          <w:szCs w:val="20"/>
        </w:rPr>
        <w:t xml:space="preserve">2.6. </w:t>
      </w:r>
      <w:r w:rsidRPr="003813B4">
        <w:rPr>
          <w:rFonts w:ascii="Verdana" w:hAnsi="Verdana"/>
          <w:sz w:val="20"/>
          <w:szCs w:val="20"/>
        </w:rPr>
        <w:t>Не могат да участват в процедурата за възлагане на настоящата обществена поръчка участници,</w:t>
      </w:r>
      <w:r w:rsidRPr="003813B4">
        <w:rPr>
          <w:rFonts w:ascii="Verdana" w:hAnsi="Verdana"/>
          <w:b/>
          <w:sz w:val="20"/>
          <w:szCs w:val="20"/>
        </w:rPr>
        <w:t xml:space="preserve"> </w:t>
      </w:r>
      <w:r w:rsidRPr="003813B4">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3813B4" w:rsidRPr="003813B4" w:rsidRDefault="003813B4" w:rsidP="003813B4">
      <w:pPr>
        <w:ind w:firstLine="539"/>
        <w:jc w:val="both"/>
        <w:rPr>
          <w:rFonts w:ascii="Verdana" w:hAnsi="Verdana"/>
          <w:sz w:val="20"/>
          <w:szCs w:val="20"/>
        </w:rPr>
      </w:pPr>
      <w:r w:rsidRPr="003813B4">
        <w:rPr>
          <w:rFonts w:ascii="Verdana" w:hAnsi="Verdana"/>
          <w:b/>
          <w:sz w:val="20"/>
          <w:szCs w:val="20"/>
        </w:rPr>
        <w:t>2.7.</w:t>
      </w:r>
      <w:r w:rsidRPr="003813B4">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3813B4" w:rsidRPr="003813B4" w:rsidRDefault="003813B4" w:rsidP="003813B4">
      <w:pPr>
        <w:ind w:firstLine="539"/>
        <w:jc w:val="both"/>
        <w:rPr>
          <w:rFonts w:ascii="Verdana" w:hAnsi="Verdana"/>
          <w:sz w:val="20"/>
          <w:szCs w:val="20"/>
        </w:rPr>
      </w:pPr>
      <w:r w:rsidRPr="003813B4">
        <w:rPr>
          <w:rFonts w:ascii="Verdana" w:hAnsi="Verdana"/>
          <w:b/>
          <w:sz w:val="20"/>
          <w:szCs w:val="20"/>
        </w:rPr>
        <w:t>2.8.</w:t>
      </w:r>
      <w:r w:rsidRPr="003813B4">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3813B4" w:rsidRPr="003813B4" w:rsidRDefault="003813B4" w:rsidP="003813B4">
      <w:pPr>
        <w:ind w:firstLine="539"/>
        <w:jc w:val="both"/>
        <w:rPr>
          <w:rFonts w:ascii="Verdana" w:hAnsi="Verdana"/>
          <w:sz w:val="20"/>
          <w:szCs w:val="20"/>
        </w:rPr>
      </w:pPr>
      <w:r w:rsidRPr="003813B4">
        <w:rPr>
          <w:rFonts w:ascii="Verdana" w:hAnsi="Verdana"/>
          <w:b/>
          <w:sz w:val="20"/>
          <w:szCs w:val="20"/>
        </w:rPr>
        <w:t>2.8.1.</w:t>
      </w:r>
      <w:r w:rsidRPr="003813B4">
        <w:rPr>
          <w:rFonts w:ascii="Verdana" w:hAnsi="Verdana"/>
          <w:sz w:val="20"/>
          <w:szCs w:val="20"/>
        </w:rPr>
        <w:t xml:space="preserve"> ЕЕДОП се представя за всяко физическо и/или юридическо лице, включено в състава на обединението.</w:t>
      </w:r>
    </w:p>
    <w:p w:rsidR="003813B4" w:rsidRPr="003813B4" w:rsidRDefault="003813B4" w:rsidP="003813B4">
      <w:pPr>
        <w:ind w:firstLine="539"/>
        <w:jc w:val="both"/>
        <w:rPr>
          <w:rFonts w:ascii="Verdana" w:hAnsi="Verdana"/>
          <w:sz w:val="20"/>
          <w:szCs w:val="20"/>
        </w:rPr>
      </w:pPr>
      <w:r w:rsidRPr="003813B4">
        <w:rPr>
          <w:rFonts w:ascii="Verdana" w:hAnsi="Verdana"/>
          <w:b/>
          <w:sz w:val="20"/>
          <w:szCs w:val="20"/>
        </w:rPr>
        <w:t>2.8.2.</w:t>
      </w:r>
      <w:r w:rsidRPr="003813B4">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w:t>
      </w:r>
      <w:r w:rsidRPr="003813B4">
        <w:rPr>
          <w:rFonts w:ascii="Verdana" w:hAnsi="Verdana"/>
          <w:sz w:val="20"/>
          <w:szCs w:val="20"/>
        </w:rPr>
        <w:lastRenderedPageBreak/>
        <w:t>режим, свързаните с тях лица и техните действителни собственици, се представя за всяко физическо или юридическо лице, включено в обединението.</w:t>
      </w:r>
    </w:p>
    <w:p w:rsidR="003813B4" w:rsidRPr="003813B4" w:rsidRDefault="003813B4" w:rsidP="003813B4">
      <w:pPr>
        <w:shd w:val="clear" w:color="auto" w:fill="FFFFFF"/>
        <w:spacing w:line="276" w:lineRule="auto"/>
        <w:ind w:firstLine="720"/>
        <w:rPr>
          <w:rFonts w:ascii="Verdana" w:hAnsi="Verdana"/>
          <w:b/>
          <w:sz w:val="20"/>
          <w:szCs w:val="20"/>
        </w:rPr>
      </w:pPr>
    </w:p>
    <w:p w:rsidR="003813B4" w:rsidRPr="003813B4" w:rsidRDefault="003813B4" w:rsidP="003813B4">
      <w:pPr>
        <w:shd w:val="clear" w:color="auto" w:fill="FFFFFF"/>
        <w:spacing w:line="276" w:lineRule="auto"/>
        <w:ind w:firstLine="720"/>
        <w:rPr>
          <w:rFonts w:ascii="Verdana" w:hAnsi="Verdana"/>
          <w:b/>
          <w:sz w:val="20"/>
          <w:szCs w:val="20"/>
          <w:u w:val="single"/>
        </w:rPr>
      </w:pPr>
      <w:r w:rsidRPr="003813B4">
        <w:rPr>
          <w:rFonts w:ascii="Verdana" w:hAnsi="Verdana"/>
          <w:b/>
          <w:sz w:val="20"/>
          <w:szCs w:val="20"/>
        </w:rPr>
        <w:t xml:space="preserve">3. </w:t>
      </w:r>
      <w:r w:rsidRPr="003813B4">
        <w:rPr>
          <w:rFonts w:ascii="Verdana" w:hAnsi="Verdana"/>
          <w:b/>
          <w:sz w:val="20"/>
          <w:szCs w:val="20"/>
          <w:u w:val="single"/>
        </w:rPr>
        <w:t>Критерии за подбор.</w:t>
      </w:r>
    </w:p>
    <w:p w:rsidR="003813B4" w:rsidRPr="003813B4" w:rsidRDefault="003813B4" w:rsidP="003813B4">
      <w:pPr>
        <w:shd w:val="clear" w:color="auto" w:fill="FFFFFF"/>
        <w:spacing w:line="276" w:lineRule="auto"/>
        <w:ind w:firstLine="720"/>
        <w:rPr>
          <w:rFonts w:ascii="Verdana" w:hAnsi="Verdana"/>
          <w:b/>
          <w:sz w:val="20"/>
          <w:szCs w:val="20"/>
          <w:u w:val="single"/>
        </w:rPr>
      </w:pPr>
    </w:p>
    <w:p w:rsidR="003813B4" w:rsidRPr="003813B4" w:rsidRDefault="003813B4" w:rsidP="003813B4">
      <w:pPr>
        <w:shd w:val="clear" w:color="auto" w:fill="FFFFFF"/>
        <w:spacing w:line="276" w:lineRule="auto"/>
        <w:ind w:firstLine="720"/>
        <w:rPr>
          <w:rFonts w:ascii="Verdana" w:hAnsi="Verdana"/>
          <w:sz w:val="20"/>
          <w:szCs w:val="20"/>
        </w:rPr>
      </w:pPr>
      <w:r w:rsidRPr="003813B4">
        <w:rPr>
          <w:rFonts w:ascii="Verdana" w:hAnsi="Verdana"/>
          <w:b/>
          <w:sz w:val="20"/>
          <w:szCs w:val="20"/>
        </w:rPr>
        <w:t>3.1. Годност (правоспособност) за упражняване на професионална дейност</w:t>
      </w:r>
      <w:r w:rsidRPr="003813B4">
        <w:rPr>
          <w:rFonts w:ascii="Verdana" w:hAnsi="Verdana"/>
          <w:sz w:val="20"/>
          <w:szCs w:val="20"/>
        </w:rPr>
        <w:t xml:space="preserve"> – Възложителят не поставя изисквания.</w:t>
      </w:r>
    </w:p>
    <w:p w:rsidR="003813B4" w:rsidRPr="003813B4" w:rsidRDefault="003813B4" w:rsidP="003813B4">
      <w:pPr>
        <w:jc w:val="both"/>
        <w:textAlignment w:val="center"/>
        <w:rPr>
          <w:rFonts w:ascii="Verdana" w:hAnsi="Verdana"/>
          <w:b/>
          <w:bCs/>
          <w:sz w:val="20"/>
          <w:szCs w:val="20"/>
        </w:rPr>
      </w:pPr>
      <w:r w:rsidRPr="003813B4">
        <w:rPr>
          <w:rFonts w:ascii="Verdana" w:hAnsi="Verdana"/>
          <w:b/>
          <w:bCs/>
          <w:sz w:val="20"/>
          <w:szCs w:val="20"/>
        </w:rPr>
        <w:t xml:space="preserve">           </w:t>
      </w:r>
    </w:p>
    <w:p w:rsidR="003813B4" w:rsidRPr="003813B4" w:rsidRDefault="003813B4" w:rsidP="003813B4">
      <w:pPr>
        <w:ind w:firstLine="720"/>
        <w:jc w:val="both"/>
        <w:textAlignment w:val="center"/>
        <w:rPr>
          <w:rFonts w:ascii="Verdana" w:hAnsi="Verdana"/>
          <w:bCs/>
          <w:sz w:val="20"/>
          <w:szCs w:val="20"/>
        </w:rPr>
      </w:pPr>
      <w:r w:rsidRPr="003813B4">
        <w:rPr>
          <w:rFonts w:ascii="Verdana" w:hAnsi="Verdana"/>
          <w:b/>
          <w:bCs/>
          <w:sz w:val="20"/>
          <w:szCs w:val="20"/>
        </w:rPr>
        <w:t>3.2. Икономическо и финансово състояние:</w:t>
      </w:r>
    </w:p>
    <w:p w:rsidR="003813B4" w:rsidRPr="003813B4" w:rsidRDefault="003813B4" w:rsidP="003813B4">
      <w:pPr>
        <w:ind w:firstLine="720"/>
        <w:jc w:val="both"/>
        <w:rPr>
          <w:rFonts w:ascii="Verdana" w:hAnsi="Verdana"/>
          <w:sz w:val="20"/>
          <w:szCs w:val="20"/>
        </w:rPr>
      </w:pPr>
      <w:r w:rsidRPr="003813B4">
        <w:rPr>
          <w:rFonts w:ascii="Verdana" w:hAnsi="Verdana"/>
          <w:sz w:val="20"/>
          <w:szCs w:val="20"/>
        </w:rPr>
        <w:t xml:space="preserve">3.2.1. Всеки участник трябва да е реализирал: минимален оборот в сферата, попадаща в обхвата на поръчката, </w:t>
      </w:r>
      <w:r w:rsidR="008332B0">
        <w:rPr>
          <w:rFonts w:ascii="Verdana" w:hAnsi="Verdana"/>
          <w:sz w:val="20"/>
          <w:szCs w:val="20"/>
        </w:rPr>
        <w:t>общо</w:t>
      </w:r>
      <w:r w:rsidRPr="003813B4">
        <w:rPr>
          <w:rFonts w:ascii="Verdana" w:hAnsi="Verdana"/>
          <w:sz w:val="20"/>
          <w:szCs w:val="20"/>
        </w:rPr>
        <w:t xml:space="preserve"> за последните три приключили финансови години в зависимост от датата, на която участникът е създаден или е започнал дейността си в размер на 100 000 (сто хиляди) лева.</w:t>
      </w:r>
    </w:p>
    <w:p w:rsidR="003813B4" w:rsidRPr="003813B4" w:rsidRDefault="003813B4" w:rsidP="003813B4">
      <w:pPr>
        <w:jc w:val="both"/>
        <w:rPr>
          <w:rFonts w:ascii="Verdana" w:hAnsi="Verdana"/>
          <w:sz w:val="20"/>
          <w:szCs w:val="20"/>
        </w:rPr>
      </w:pPr>
      <w:r w:rsidRPr="003813B4">
        <w:rPr>
          <w:rFonts w:ascii="Verdana" w:hAnsi="Verdana"/>
          <w:i/>
          <w:sz w:val="20"/>
          <w:szCs w:val="20"/>
        </w:rPr>
        <w:t>Забележка:</w:t>
      </w:r>
      <w:r w:rsidRPr="003813B4">
        <w:rPr>
          <w:rFonts w:ascii="Verdana" w:hAnsi="Verdana"/>
          <w:sz w:val="20"/>
          <w:szCs w:val="20"/>
        </w:rPr>
        <w:t xml:space="preserve"> Изискваният минимален оборот в сферата, попадаща в обхвата на поръчката, е съобразен със стойността, обема и срока за изпълнение на обществената поръчка и не </w:t>
      </w:r>
      <w:proofErr w:type="spellStart"/>
      <w:r w:rsidRPr="003813B4">
        <w:rPr>
          <w:rFonts w:ascii="Verdana" w:hAnsi="Verdana"/>
          <w:sz w:val="20"/>
          <w:szCs w:val="20"/>
        </w:rPr>
        <w:t>надхвърла</w:t>
      </w:r>
      <w:proofErr w:type="spellEnd"/>
      <w:r w:rsidRPr="003813B4">
        <w:rPr>
          <w:rFonts w:ascii="Verdana" w:hAnsi="Verdana"/>
          <w:sz w:val="20"/>
          <w:szCs w:val="20"/>
        </w:rPr>
        <w:t xml:space="preserve"> двукратният размер на нейната прогнозна стойност без ДДС.</w:t>
      </w:r>
    </w:p>
    <w:p w:rsidR="003813B4" w:rsidRPr="003813B4" w:rsidRDefault="003813B4" w:rsidP="003813B4">
      <w:pPr>
        <w:jc w:val="both"/>
        <w:rPr>
          <w:rFonts w:ascii="Verdana" w:hAnsi="Verdana"/>
          <w:sz w:val="20"/>
          <w:szCs w:val="20"/>
        </w:rPr>
      </w:pPr>
    </w:p>
    <w:p w:rsidR="003813B4" w:rsidRPr="003813B4" w:rsidRDefault="003813B4" w:rsidP="003813B4">
      <w:pPr>
        <w:jc w:val="both"/>
        <w:rPr>
          <w:rFonts w:ascii="Verdana" w:eastAsia="Calibri" w:hAnsi="Verdana"/>
          <w:color w:val="000000"/>
          <w:sz w:val="20"/>
          <w:szCs w:val="20"/>
        </w:rPr>
      </w:pPr>
      <w:r w:rsidRPr="003813B4">
        <w:rPr>
          <w:rFonts w:ascii="Verdana" w:eastAsia="Calibri" w:hAnsi="Verdana"/>
          <w:color w:val="000000"/>
          <w:sz w:val="20"/>
          <w:szCs w:val="20"/>
        </w:rPr>
        <w:t xml:space="preserve">* </w:t>
      </w:r>
      <w:r w:rsidRPr="003813B4">
        <w:rPr>
          <w:rFonts w:ascii="Verdana" w:eastAsia="Calibri" w:hAnsi="Verdana"/>
          <w:b/>
          <w:color w:val="000000"/>
          <w:sz w:val="20"/>
          <w:szCs w:val="20"/>
        </w:rPr>
        <w:t>Забележка:</w:t>
      </w:r>
      <w:r w:rsidRPr="003813B4">
        <w:rPr>
          <w:rFonts w:ascii="Verdana" w:eastAsia="Calibri" w:hAnsi="Verdana"/>
          <w:color w:val="000000"/>
          <w:sz w:val="20"/>
          <w:szCs w:val="20"/>
        </w:rPr>
        <w:t xml:space="preserve"> Информацията по т. 3.2.1 се посочва в Част IV: Критерии за подбор, буква Б: икономическо и финансово състояние от ЕЕДОП.</w:t>
      </w:r>
    </w:p>
    <w:p w:rsidR="003813B4" w:rsidRPr="003813B4" w:rsidRDefault="003813B4" w:rsidP="003813B4">
      <w:pPr>
        <w:jc w:val="both"/>
        <w:rPr>
          <w:rFonts w:ascii="Verdana" w:hAnsi="Verdana"/>
          <w:sz w:val="20"/>
          <w:szCs w:val="20"/>
        </w:rPr>
      </w:pPr>
    </w:p>
    <w:p w:rsidR="003813B4" w:rsidRPr="003813B4" w:rsidRDefault="003813B4" w:rsidP="003813B4">
      <w:pPr>
        <w:shd w:val="clear" w:color="auto" w:fill="FFFFFF"/>
        <w:spacing w:line="276" w:lineRule="auto"/>
        <w:ind w:firstLine="720"/>
        <w:rPr>
          <w:rFonts w:ascii="Verdana" w:hAnsi="Verdana"/>
          <w:sz w:val="20"/>
          <w:szCs w:val="20"/>
        </w:rPr>
      </w:pPr>
      <w:r w:rsidRPr="003813B4">
        <w:rPr>
          <w:rFonts w:ascii="Verdana" w:hAnsi="Verdana"/>
          <w:b/>
          <w:sz w:val="20"/>
          <w:szCs w:val="20"/>
        </w:rPr>
        <w:t>3.</w:t>
      </w:r>
      <w:proofErr w:type="spellStart"/>
      <w:r w:rsidRPr="003813B4">
        <w:rPr>
          <w:rFonts w:ascii="Verdana" w:hAnsi="Verdana"/>
          <w:b/>
          <w:sz w:val="20"/>
          <w:szCs w:val="20"/>
        </w:rPr>
        <w:t>3</w:t>
      </w:r>
      <w:proofErr w:type="spellEnd"/>
      <w:r w:rsidRPr="003813B4">
        <w:rPr>
          <w:rFonts w:ascii="Verdana" w:hAnsi="Verdana"/>
          <w:b/>
          <w:sz w:val="20"/>
          <w:szCs w:val="20"/>
        </w:rPr>
        <w:t xml:space="preserve">. Технически и професионални способности: </w:t>
      </w:r>
      <w:r w:rsidRPr="003813B4">
        <w:rPr>
          <w:rFonts w:ascii="Verdana" w:hAnsi="Verdana"/>
          <w:sz w:val="20"/>
          <w:szCs w:val="20"/>
        </w:rPr>
        <w:t>Участникът трябва да:</w:t>
      </w:r>
    </w:p>
    <w:p w:rsidR="003813B4" w:rsidRPr="003813B4" w:rsidRDefault="003813B4" w:rsidP="003813B4">
      <w:pPr>
        <w:shd w:val="clear" w:color="auto" w:fill="FFFFFF"/>
        <w:spacing w:line="276" w:lineRule="auto"/>
        <w:ind w:firstLine="720"/>
        <w:jc w:val="both"/>
        <w:rPr>
          <w:rFonts w:ascii="Verdana" w:hAnsi="Verdana"/>
          <w:b/>
          <w:sz w:val="20"/>
          <w:szCs w:val="20"/>
        </w:rPr>
      </w:pPr>
      <w:r w:rsidRPr="003813B4">
        <w:rPr>
          <w:rFonts w:ascii="Verdana" w:hAnsi="Verdana"/>
          <w:b/>
          <w:sz w:val="20"/>
          <w:szCs w:val="20"/>
        </w:rPr>
        <w:t>3.</w:t>
      </w:r>
      <w:proofErr w:type="spellStart"/>
      <w:r w:rsidRPr="003813B4">
        <w:rPr>
          <w:rFonts w:ascii="Verdana" w:hAnsi="Verdana"/>
          <w:b/>
          <w:sz w:val="20"/>
          <w:szCs w:val="20"/>
        </w:rPr>
        <w:t>3</w:t>
      </w:r>
      <w:proofErr w:type="spellEnd"/>
      <w:r w:rsidRPr="003813B4">
        <w:rPr>
          <w:rFonts w:ascii="Verdana" w:hAnsi="Verdana"/>
          <w:b/>
          <w:sz w:val="20"/>
          <w:szCs w:val="20"/>
        </w:rPr>
        <w:t xml:space="preserve">.1. </w:t>
      </w:r>
      <w:r w:rsidRPr="003813B4">
        <w:rPr>
          <w:rFonts w:ascii="Verdana" w:hAnsi="Verdana"/>
          <w:sz w:val="20"/>
          <w:szCs w:val="20"/>
        </w:rPr>
        <w:t>е изпълнил дейности с предмет и обем, идентични или сходни с тези на поръчката за последните три години от датата на подаване на офертата;</w:t>
      </w:r>
      <w:r w:rsidRPr="003813B4">
        <w:rPr>
          <w:rFonts w:ascii="Verdana" w:hAnsi="Verdana"/>
          <w:b/>
          <w:sz w:val="20"/>
          <w:szCs w:val="20"/>
        </w:rPr>
        <w:t xml:space="preserve">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b/>
          <w:sz w:val="20"/>
          <w:szCs w:val="20"/>
        </w:rPr>
        <w:t xml:space="preserve">Минимално ниво: </w:t>
      </w:r>
      <w:r w:rsidRPr="003813B4">
        <w:rPr>
          <w:rFonts w:ascii="Verdana" w:eastAsia="Calibri" w:hAnsi="Verdana"/>
          <w:color w:val="000000"/>
          <w:sz w:val="20"/>
          <w:szCs w:val="20"/>
        </w:rPr>
        <w:t>Участникът трябва да е изпълнил през последните 3 (три) години, считано от датата на подаване на офертата,</w:t>
      </w:r>
      <w:r w:rsidRPr="003813B4">
        <w:rPr>
          <w:rFonts w:ascii="Verdana" w:eastAsia="Calibri" w:hAnsi="Verdana"/>
          <w:color w:val="000000"/>
          <w:sz w:val="20"/>
          <w:szCs w:val="20"/>
          <w:lang w:val="en-US"/>
        </w:rPr>
        <w:t xml:space="preserve"> </w:t>
      </w:r>
      <w:r w:rsidRPr="003813B4">
        <w:rPr>
          <w:rFonts w:ascii="Verdana" w:eastAsia="Calibri" w:hAnsi="Verdana"/>
          <w:color w:val="000000"/>
          <w:sz w:val="20"/>
          <w:szCs w:val="20"/>
        </w:rPr>
        <w:t xml:space="preserve">минимум 2 (две) дейности, с предмет и обем идентични или сходни с настоящата поръчката, </w:t>
      </w:r>
      <w:r w:rsidRPr="003813B4">
        <w:rPr>
          <w:rFonts w:ascii="Verdana" w:hAnsi="Verdana"/>
          <w:sz w:val="20"/>
          <w:szCs w:val="20"/>
        </w:rPr>
        <w:t>в зависимост от датата, на която е учреден ил</w:t>
      </w:r>
      <w:r w:rsidR="006B0D01">
        <w:rPr>
          <w:rFonts w:ascii="Verdana" w:hAnsi="Verdana"/>
          <w:sz w:val="20"/>
          <w:szCs w:val="20"/>
        </w:rPr>
        <w:t>и е започнал дейността и да приложи доказателства за изпълнението.</w:t>
      </w:r>
    </w:p>
    <w:p w:rsidR="003813B4" w:rsidRPr="003813B4" w:rsidRDefault="003813B4" w:rsidP="003813B4">
      <w:pPr>
        <w:jc w:val="both"/>
        <w:rPr>
          <w:rFonts w:ascii="Verdana" w:eastAsia="Calibri" w:hAnsi="Verdana"/>
          <w:color w:val="000000"/>
          <w:sz w:val="20"/>
          <w:szCs w:val="20"/>
        </w:rPr>
      </w:pPr>
      <w:r w:rsidRPr="003813B4">
        <w:rPr>
          <w:rFonts w:ascii="Verdana" w:eastAsia="Calibri" w:hAnsi="Verdana"/>
          <w:color w:val="000000"/>
          <w:sz w:val="20"/>
          <w:szCs w:val="20"/>
        </w:rPr>
        <w:t xml:space="preserve">* </w:t>
      </w:r>
      <w:r w:rsidRPr="003813B4">
        <w:rPr>
          <w:rFonts w:ascii="Verdana" w:eastAsia="Calibri" w:hAnsi="Verdana"/>
          <w:b/>
          <w:color w:val="000000"/>
          <w:sz w:val="20"/>
          <w:szCs w:val="20"/>
        </w:rPr>
        <w:t>Забележка:</w:t>
      </w:r>
      <w:r w:rsidRPr="003813B4">
        <w:rPr>
          <w:rFonts w:ascii="Verdana" w:eastAsia="Calibri" w:hAnsi="Verdana"/>
          <w:color w:val="000000"/>
          <w:sz w:val="20"/>
          <w:szCs w:val="20"/>
        </w:rPr>
        <w:t xml:space="preserve"> Под идентични или сходни дейности се разбират дейности, свързани с изработка на дизайн, </w:t>
      </w:r>
      <w:proofErr w:type="spellStart"/>
      <w:r w:rsidRPr="003813B4">
        <w:rPr>
          <w:rFonts w:ascii="Verdana" w:eastAsia="Calibri" w:hAnsi="Verdana"/>
          <w:color w:val="000000"/>
          <w:sz w:val="20"/>
          <w:szCs w:val="20"/>
        </w:rPr>
        <w:t>брандиране</w:t>
      </w:r>
      <w:proofErr w:type="spellEnd"/>
      <w:r w:rsidRPr="003813B4">
        <w:rPr>
          <w:rFonts w:ascii="Verdana" w:eastAsia="Calibri" w:hAnsi="Verdana"/>
          <w:color w:val="000000"/>
          <w:sz w:val="20"/>
          <w:szCs w:val="20"/>
        </w:rPr>
        <w:t>, отпечатване и доставка на рекламно-информационни материали или</w:t>
      </w:r>
    </w:p>
    <w:p w:rsidR="003813B4" w:rsidRPr="003813B4" w:rsidRDefault="003813B4" w:rsidP="003813B4">
      <w:pPr>
        <w:jc w:val="both"/>
        <w:rPr>
          <w:rFonts w:ascii="Verdana" w:eastAsia="Calibri" w:hAnsi="Verdana"/>
          <w:color w:val="000000"/>
          <w:sz w:val="20"/>
          <w:szCs w:val="20"/>
        </w:rPr>
      </w:pPr>
      <w:r w:rsidRPr="003813B4">
        <w:rPr>
          <w:rFonts w:ascii="Verdana" w:eastAsia="Calibri" w:hAnsi="Verdana"/>
          <w:color w:val="000000"/>
          <w:sz w:val="20"/>
          <w:szCs w:val="20"/>
        </w:rPr>
        <w:t>еквивалентни.</w:t>
      </w:r>
    </w:p>
    <w:p w:rsidR="003813B4" w:rsidRPr="003813B4" w:rsidRDefault="003813B4" w:rsidP="003813B4">
      <w:pPr>
        <w:jc w:val="both"/>
        <w:rPr>
          <w:rFonts w:ascii="Verdana" w:hAnsi="Verdana"/>
          <w:sz w:val="20"/>
          <w:szCs w:val="20"/>
        </w:rPr>
      </w:pPr>
      <w:r w:rsidRPr="003813B4">
        <w:rPr>
          <w:rFonts w:ascii="Verdana" w:eastAsia="Calibri" w:hAnsi="Verdana"/>
          <w:color w:val="000000"/>
          <w:sz w:val="20"/>
          <w:szCs w:val="20"/>
        </w:rPr>
        <w:t xml:space="preserve">** </w:t>
      </w:r>
      <w:r w:rsidRPr="003813B4">
        <w:rPr>
          <w:rFonts w:ascii="Verdana" w:eastAsia="Calibri" w:hAnsi="Verdana"/>
          <w:b/>
          <w:color w:val="000000"/>
          <w:sz w:val="20"/>
          <w:szCs w:val="20"/>
        </w:rPr>
        <w:t>Забележка:</w:t>
      </w:r>
      <w:r w:rsidRPr="003813B4">
        <w:rPr>
          <w:rFonts w:ascii="Verdana" w:eastAsia="Calibri" w:hAnsi="Verdana"/>
          <w:color w:val="000000"/>
          <w:sz w:val="20"/>
          <w:szCs w:val="20"/>
        </w:rPr>
        <w:t xml:space="preserve"> 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 xml:space="preserve">.1 се посочва в Част IV: Критерии за подбор, буква В, т. 1б) от ЕЕДОП. Прилагат се и </w:t>
      </w:r>
      <w:r w:rsidRPr="003813B4">
        <w:rPr>
          <w:rFonts w:ascii="Verdana" w:hAnsi="Verdana"/>
          <w:sz w:val="20"/>
          <w:szCs w:val="20"/>
        </w:rPr>
        <w:t>доказателство за извършената услуга.</w:t>
      </w:r>
    </w:p>
    <w:p w:rsidR="003813B4" w:rsidRPr="003813B4" w:rsidRDefault="003813B4" w:rsidP="003813B4">
      <w:pPr>
        <w:jc w:val="both"/>
        <w:rPr>
          <w:rFonts w:ascii="Verdana" w:eastAsia="Calibri" w:hAnsi="Verdana"/>
          <w:color w:val="000000"/>
          <w:sz w:val="20"/>
          <w:szCs w:val="20"/>
        </w:rPr>
      </w:pPr>
    </w:p>
    <w:p w:rsidR="003813B4" w:rsidRPr="003813B4" w:rsidRDefault="003813B4" w:rsidP="003813B4">
      <w:pPr>
        <w:shd w:val="clear" w:color="auto" w:fill="FFFFFF"/>
        <w:spacing w:line="276" w:lineRule="auto"/>
        <w:ind w:firstLine="720"/>
        <w:jc w:val="both"/>
        <w:rPr>
          <w:rFonts w:ascii="Verdana" w:hAnsi="Verdana"/>
          <w:b/>
          <w:sz w:val="20"/>
          <w:szCs w:val="20"/>
        </w:rPr>
      </w:pPr>
      <w:r w:rsidRPr="003813B4">
        <w:rPr>
          <w:rFonts w:ascii="Verdana" w:hAnsi="Verdana"/>
          <w:b/>
          <w:sz w:val="20"/>
          <w:szCs w:val="20"/>
        </w:rPr>
        <w:t>3.</w:t>
      </w:r>
      <w:proofErr w:type="spellStart"/>
      <w:r w:rsidRPr="003813B4">
        <w:rPr>
          <w:rFonts w:ascii="Verdana" w:hAnsi="Verdana"/>
          <w:b/>
          <w:sz w:val="20"/>
          <w:szCs w:val="20"/>
        </w:rPr>
        <w:t>3</w:t>
      </w:r>
      <w:proofErr w:type="spellEnd"/>
      <w:r w:rsidRPr="003813B4">
        <w:rPr>
          <w:rFonts w:ascii="Verdana" w:hAnsi="Verdana"/>
          <w:b/>
          <w:sz w:val="20"/>
          <w:szCs w:val="20"/>
        </w:rPr>
        <w:t xml:space="preserve">.2. </w:t>
      </w:r>
      <w:r w:rsidRPr="003813B4">
        <w:rPr>
          <w:rFonts w:ascii="Verdana" w:hAnsi="Verdana"/>
          <w:sz w:val="20"/>
          <w:szCs w:val="20"/>
        </w:rPr>
        <w:t>разполага с персонал и/или с ръководен състав с определена професионална компетентност за изпълнението на поръчката;</w:t>
      </w:r>
      <w:r w:rsidRPr="003813B4">
        <w:rPr>
          <w:rFonts w:ascii="Verdana" w:hAnsi="Verdana"/>
          <w:b/>
          <w:sz w:val="20"/>
          <w:szCs w:val="20"/>
        </w:rPr>
        <w:t xml:space="preserve"> </w:t>
      </w:r>
    </w:p>
    <w:p w:rsidR="003813B4" w:rsidRPr="003813B4" w:rsidRDefault="003813B4" w:rsidP="003813B4">
      <w:pPr>
        <w:jc w:val="both"/>
        <w:rPr>
          <w:rFonts w:ascii="Verdana" w:eastAsia="Calibri" w:hAnsi="Verdana"/>
          <w:color w:val="000000"/>
          <w:sz w:val="20"/>
          <w:szCs w:val="20"/>
        </w:rPr>
      </w:pPr>
      <w:r w:rsidRPr="003813B4">
        <w:rPr>
          <w:rFonts w:ascii="Verdana" w:hAnsi="Verdana"/>
          <w:b/>
          <w:sz w:val="20"/>
          <w:szCs w:val="20"/>
        </w:rPr>
        <w:t xml:space="preserve">          Минимално ниво:</w:t>
      </w:r>
      <w:r w:rsidRPr="003813B4">
        <w:rPr>
          <w:rFonts w:ascii="Verdana" w:hAnsi="Verdana"/>
          <w:sz w:val="20"/>
          <w:szCs w:val="20"/>
        </w:rPr>
        <w:t xml:space="preserve"> </w:t>
      </w:r>
      <w:r w:rsidRPr="003813B4">
        <w:rPr>
          <w:rFonts w:ascii="Verdana" w:eastAsia="Calibri" w:hAnsi="Verdana"/>
          <w:color w:val="000000"/>
          <w:sz w:val="20"/>
          <w:szCs w:val="20"/>
        </w:rPr>
        <w:t xml:space="preserve">Участникът следва да разполага с достатъчен брой експерти с подходяща квалификация и </w:t>
      </w:r>
      <w:r w:rsidRPr="003813B4">
        <w:rPr>
          <w:rFonts w:ascii="Verdana" w:eastAsia="Calibri" w:hAnsi="Verdana"/>
          <w:sz w:val="20"/>
          <w:szCs w:val="20"/>
        </w:rPr>
        <w:t>опит, за да гарантира успешното изпълнение на задачата в рамките</w:t>
      </w:r>
      <w:r w:rsidRPr="003813B4">
        <w:rPr>
          <w:rFonts w:ascii="Verdana" w:eastAsia="Calibri" w:hAnsi="Verdana"/>
          <w:color w:val="000000"/>
          <w:sz w:val="20"/>
          <w:szCs w:val="20"/>
        </w:rPr>
        <w:t xml:space="preserve"> на определения срок, като основният екип следва да включва минимум 3 (трима) ключови експерти</w:t>
      </w:r>
      <w:r w:rsidRPr="003813B4">
        <w:rPr>
          <w:rFonts w:ascii="Verdana" w:eastAsia="Calibri" w:hAnsi="Verdana"/>
          <w:color w:val="000000"/>
          <w:sz w:val="20"/>
          <w:szCs w:val="20"/>
          <w:lang w:val="en-US"/>
        </w:rPr>
        <w:t xml:space="preserve">, </w:t>
      </w:r>
      <w:r w:rsidRPr="003813B4">
        <w:rPr>
          <w:rFonts w:ascii="Verdana" w:eastAsia="Calibri" w:hAnsi="Verdana"/>
          <w:color w:val="000000"/>
          <w:sz w:val="20"/>
          <w:szCs w:val="20"/>
        </w:rPr>
        <w:t xml:space="preserve"> както следва: </w:t>
      </w:r>
    </w:p>
    <w:p w:rsidR="003813B4" w:rsidRPr="003813B4" w:rsidRDefault="003813B4" w:rsidP="003813B4">
      <w:pPr>
        <w:jc w:val="both"/>
        <w:rPr>
          <w:rFonts w:ascii="Verdana" w:eastAsia="Calibri" w:hAnsi="Verdana"/>
          <w:b/>
          <w:bCs/>
          <w:color w:val="000000"/>
          <w:sz w:val="20"/>
          <w:szCs w:val="20"/>
        </w:rPr>
      </w:pPr>
    </w:p>
    <w:p w:rsidR="003813B4" w:rsidRPr="003813B4" w:rsidRDefault="003813B4" w:rsidP="003813B4">
      <w:pPr>
        <w:numPr>
          <w:ilvl w:val="0"/>
          <w:numId w:val="36"/>
        </w:numPr>
        <w:ind w:left="317" w:hanging="317"/>
        <w:jc w:val="both"/>
        <w:rPr>
          <w:rFonts w:ascii="Verdana" w:hAnsi="Verdana"/>
          <w:b/>
          <w:bCs/>
          <w:color w:val="000000"/>
          <w:sz w:val="20"/>
          <w:szCs w:val="20"/>
        </w:rPr>
      </w:pPr>
      <w:r w:rsidRPr="003813B4">
        <w:rPr>
          <w:rFonts w:ascii="Verdana" w:eastAsia="Calibri" w:hAnsi="Verdana"/>
          <w:b/>
          <w:bCs/>
          <w:color w:val="000000"/>
          <w:sz w:val="20"/>
          <w:szCs w:val="20"/>
        </w:rPr>
        <w:t>Експерт 1 – Ръководител на екип, който отговаря за целия процес, свързан с изпълнението на договора, включително и неговото отчитане пред възложителя - изисквания</w:t>
      </w:r>
    </w:p>
    <w:p w:rsidR="003813B4" w:rsidRPr="003813B4" w:rsidRDefault="003813B4" w:rsidP="003813B4">
      <w:pPr>
        <w:numPr>
          <w:ilvl w:val="0"/>
          <w:numId w:val="37"/>
        </w:numPr>
        <w:jc w:val="both"/>
        <w:rPr>
          <w:rFonts w:ascii="Verdana" w:hAnsi="Verdana"/>
          <w:b/>
          <w:bCs/>
          <w:color w:val="000000"/>
          <w:sz w:val="20"/>
          <w:szCs w:val="20"/>
        </w:rPr>
      </w:pPr>
      <w:r w:rsidRPr="003813B4">
        <w:rPr>
          <w:rFonts w:ascii="Verdana" w:eastAsia="Calibri" w:hAnsi="Verdana"/>
          <w:color w:val="000000"/>
          <w:sz w:val="20"/>
          <w:szCs w:val="20"/>
        </w:rPr>
        <w:t>Образование: в</w:t>
      </w:r>
      <w:r w:rsidRPr="003813B4">
        <w:rPr>
          <w:rFonts w:ascii="Verdana" w:eastAsia="Calibri" w:hAnsi="Verdana"/>
          <w:sz w:val="20"/>
          <w:szCs w:val="20"/>
        </w:rPr>
        <w:t>исше образование, образователна степен магистър;</w:t>
      </w:r>
    </w:p>
    <w:p w:rsidR="003813B4" w:rsidRPr="003813B4" w:rsidRDefault="003813B4" w:rsidP="003813B4">
      <w:pPr>
        <w:numPr>
          <w:ilvl w:val="0"/>
          <w:numId w:val="37"/>
        </w:numPr>
        <w:jc w:val="both"/>
        <w:rPr>
          <w:rFonts w:ascii="Verdana" w:hAnsi="Verdana"/>
          <w:b/>
          <w:bCs/>
          <w:color w:val="000000"/>
          <w:sz w:val="20"/>
          <w:szCs w:val="20"/>
        </w:rPr>
      </w:pPr>
      <w:r w:rsidRPr="003813B4">
        <w:rPr>
          <w:rFonts w:ascii="Verdana" w:eastAsia="Calibri" w:hAnsi="Verdana"/>
          <w:color w:val="000000"/>
          <w:sz w:val="20"/>
          <w:szCs w:val="20"/>
        </w:rPr>
        <w:t>Професионален опит: минимум 3 години ръководен опит в областта на полиграфическите услуги.</w:t>
      </w:r>
    </w:p>
    <w:p w:rsidR="003813B4" w:rsidRPr="003813B4" w:rsidRDefault="003813B4" w:rsidP="003813B4">
      <w:pPr>
        <w:numPr>
          <w:ilvl w:val="0"/>
          <w:numId w:val="37"/>
        </w:numPr>
        <w:jc w:val="both"/>
        <w:rPr>
          <w:rFonts w:ascii="Verdana" w:eastAsia="Calibri" w:hAnsi="Verdana"/>
          <w:sz w:val="20"/>
          <w:szCs w:val="20"/>
        </w:rPr>
      </w:pPr>
      <w:r w:rsidRPr="003813B4">
        <w:rPr>
          <w:rFonts w:ascii="Verdana" w:eastAsia="Calibri" w:hAnsi="Verdana"/>
          <w:sz w:val="20"/>
          <w:szCs w:val="20"/>
        </w:rPr>
        <w:t xml:space="preserve">Компютърни умения: Microsoft Office приложения, </w:t>
      </w:r>
      <w:proofErr w:type="spellStart"/>
      <w:r w:rsidRPr="003813B4">
        <w:rPr>
          <w:rFonts w:ascii="Verdana" w:eastAsia="Calibri" w:hAnsi="Verdana"/>
          <w:sz w:val="20"/>
          <w:szCs w:val="20"/>
        </w:rPr>
        <w:t>AdobePhotoshop</w:t>
      </w:r>
      <w:proofErr w:type="spellEnd"/>
      <w:r w:rsidRPr="003813B4">
        <w:rPr>
          <w:rFonts w:ascii="Verdana" w:eastAsia="Calibri" w:hAnsi="Verdana"/>
          <w:sz w:val="20"/>
          <w:szCs w:val="20"/>
        </w:rPr>
        <w:t xml:space="preserve">, </w:t>
      </w:r>
      <w:proofErr w:type="spellStart"/>
      <w:r w:rsidRPr="003813B4">
        <w:rPr>
          <w:rFonts w:ascii="Verdana" w:eastAsia="Calibri" w:hAnsi="Verdana"/>
          <w:sz w:val="20"/>
          <w:szCs w:val="20"/>
        </w:rPr>
        <w:t>CorelDraw</w:t>
      </w:r>
      <w:proofErr w:type="spellEnd"/>
      <w:r w:rsidRPr="003813B4">
        <w:rPr>
          <w:rFonts w:ascii="Verdana" w:eastAsia="Calibri" w:hAnsi="Verdana"/>
          <w:sz w:val="20"/>
          <w:szCs w:val="20"/>
        </w:rPr>
        <w:t xml:space="preserve">, </w:t>
      </w:r>
      <w:proofErr w:type="spellStart"/>
      <w:r w:rsidRPr="003813B4">
        <w:rPr>
          <w:rFonts w:ascii="Verdana" w:eastAsia="Calibri" w:hAnsi="Verdana"/>
          <w:sz w:val="20"/>
          <w:szCs w:val="20"/>
        </w:rPr>
        <w:t>AdobeIllustrator</w:t>
      </w:r>
      <w:proofErr w:type="spellEnd"/>
      <w:r w:rsidRPr="003813B4">
        <w:rPr>
          <w:rFonts w:ascii="Verdana" w:eastAsia="Calibri" w:hAnsi="Verdana"/>
          <w:sz w:val="20"/>
          <w:szCs w:val="20"/>
        </w:rPr>
        <w:t xml:space="preserve"> или всякакъв друг софтуер, свързан с художественото оформление на материалите.</w:t>
      </w:r>
    </w:p>
    <w:p w:rsidR="003813B4" w:rsidRPr="003813B4" w:rsidRDefault="003813B4" w:rsidP="003813B4">
      <w:pPr>
        <w:ind w:left="720"/>
        <w:jc w:val="both"/>
        <w:rPr>
          <w:rFonts w:ascii="Verdana" w:eastAsia="Calibri" w:hAnsi="Verdana"/>
          <w:sz w:val="20"/>
          <w:szCs w:val="20"/>
        </w:rPr>
      </w:pPr>
    </w:p>
    <w:p w:rsidR="003813B4" w:rsidRPr="003813B4" w:rsidRDefault="003813B4" w:rsidP="003813B4">
      <w:pPr>
        <w:numPr>
          <w:ilvl w:val="0"/>
          <w:numId w:val="34"/>
        </w:numPr>
        <w:tabs>
          <w:tab w:val="left" w:pos="420"/>
        </w:tabs>
        <w:jc w:val="both"/>
        <w:rPr>
          <w:rFonts w:ascii="Verdana" w:hAnsi="Verdana"/>
          <w:b/>
          <w:bCs/>
          <w:color w:val="000000"/>
          <w:sz w:val="20"/>
          <w:szCs w:val="20"/>
        </w:rPr>
      </w:pPr>
      <w:r w:rsidRPr="003813B4">
        <w:rPr>
          <w:rFonts w:ascii="Verdana" w:eastAsia="Calibri" w:hAnsi="Verdana"/>
          <w:b/>
          <w:bCs/>
          <w:color w:val="000000"/>
          <w:sz w:val="20"/>
          <w:szCs w:val="20"/>
        </w:rPr>
        <w:t xml:space="preserve">Експерт 2 – Специалист „Предпечат“, който отговаря за подготовката на изготвените материали (файлове) за печат, включително тяхната редакционна обработка - изисквания </w:t>
      </w:r>
    </w:p>
    <w:p w:rsidR="003813B4" w:rsidRPr="003813B4" w:rsidRDefault="003813B4" w:rsidP="003813B4">
      <w:pPr>
        <w:numPr>
          <w:ilvl w:val="0"/>
          <w:numId w:val="35"/>
        </w:numPr>
        <w:tabs>
          <w:tab w:val="left" w:pos="459"/>
        </w:tabs>
        <w:ind w:left="459" w:hanging="425"/>
        <w:jc w:val="both"/>
        <w:rPr>
          <w:rFonts w:ascii="Verdana" w:eastAsia="Calibri" w:hAnsi="Verdana"/>
          <w:color w:val="000000"/>
          <w:sz w:val="20"/>
          <w:szCs w:val="20"/>
        </w:rPr>
      </w:pPr>
      <w:r w:rsidRPr="003813B4">
        <w:rPr>
          <w:rFonts w:ascii="Verdana" w:eastAsia="Calibri" w:hAnsi="Verdana"/>
          <w:color w:val="000000"/>
          <w:sz w:val="20"/>
          <w:szCs w:val="20"/>
        </w:rPr>
        <w:t xml:space="preserve">Образование:  висше образование, образователна степен магистър;  </w:t>
      </w:r>
    </w:p>
    <w:p w:rsidR="003813B4" w:rsidRPr="003813B4" w:rsidRDefault="003813B4" w:rsidP="003813B4">
      <w:pPr>
        <w:numPr>
          <w:ilvl w:val="0"/>
          <w:numId w:val="35"/>
        </w:numPr>
        <w:tabs>
          <w:tab w:val="left" w:pos="459"/>
        </w:tabs>
        <w:ind w:left="459" w:hanging="425"/>
        <w:jc w:val="both"/>
        <w:rPr>
          <w:rFonts w:ascii="Verdana" w:eastAsia="Calibri" w:hAnsi="Verdana"/>
          <w:color w:val="000000"/>
          <w:sz w:val="20"/>
          <w:szCs w:val="20"/>
        </w:rPr>
      </w:pPr>
      <w:r w:rsidRPr="003813B4">
        <w:rPr>
          <w:rFonts w:ascii="Verdana" w:eastAsia="Calibri" w:hAnsi="Verdana"/>
          <w:color w:val="000000"/>
          <w:sz w:val="20"/>
          <w:szCs w:val="20"/>
        </w:rPr>
        <w:t>Професионален опит: минимум 2 години опит като специалист в предпечатната подготовка;</w:t>
      </w:r>
    </w:p>
    <w:p w:rsidR="003813B4" w:rsidRPr="003813B4" w:rsidRDefault="003813B4" w:rsidP="003813B4">
      <w:pPr>
        <w:numPr>
          <w:ilvl w:val="0"/>
          <w:numId w:val="35"/>
        </w:numPr>
        <w:tabs>
          <w:tab w:val="left" w:pos="459"/>
        </w:tabs>
        <w:ind w:left="459" w:hanging="425"/>
        <w:jc w:val="both"/>
        <w:rPr>
          <w:rFonts w:ascii="Verdana" w:eastAsia="Calibri" w:hAnsi="Verdana"/>
          <w:color w:val="000000"/>
          <w:sz w:val="20"/>
          <w:szCs w:val="20"/>
        </w:rPr>
      </w:pPr>
      <w:r w:rsidRPr="003813B4">
        <w:rPr>
          <w:rFonts w:ascii="Verdana" w:eastAsia="Calibri" w:hAnsi="Verdana"/>
          <w:color w:val="000000"/>
          <w:sz w:val="20"/>
          <w:szCs w:val="20"/>
        </w:rPr>
        <w:lastRenderedPageBreak/>
        <w:t xml:space="preserve">Компютърни умения: специализирани програми, например: </w:t>
      </w:r>
      <w:proofErr w:type="spellStart"/>
      <w:r w:rsidRPr="003813B4">
        <w:rPr>
          <w:rFonts w:ascii="Verdana" w:eastAsia="Calibri" w:hAnsi="Verdana"/>
          <w:color w:val="000000"/>
          <w:sz w:val="20"/>
          <w:szCs w:val="20"/>
        </w:rPr>
        <w:t>Indesign</w:t>
      </w:r>
      <w:proofErr w:type="spellEnd"/>
      <w:r w:rsidRPr="003813B4">
        <w:rPr>
          <w:rFonts w:ascii="Verdana" w:eastAsia="Calibri" w:hAnsi="Verdana"/>
          <w:color w:val="000000"/>
          <w:sz w:val="20"/>
          <w:szCs w:val="20"/>
        </w:rPr>
        <w:t xml:space="preserve">, </w:t>
      </w:r>
      <w:proofErr w:type="spellStart"/>
      <w:r w:rsidRPr="003813B4">
        <w:rPr>
          <w:rFonts w:ascii="Verdana" w:eastAsia="Calibri" w:hAnsi="Verdana"/>
          <w:color w:val="000000"/>
          <w:sz w:val="20"/>
          <w:szCs w:val="20"/>
        </w:rPr>
        <w:t>AdobePhotoshop</w:t>
      </w:r>
      <w:proofErr w:type="spellEnd"/>
      <w:r w:rsidRPr="003813B4">
        <w:rPr>
          <w:rFonts w:ascii="Verdana" w:eastAsia="Calibri" w:hAnsi="Verdana"/>
          <w:color w:val="000000"/>
          <w:sz w:val="20"/>
          <w:szCs w:val="20"/>
        </w:rPr>
        <w:t xml:space="preserve">, </w:t>
      </w:r>
      <w:proofErr w:type="spellStart"/>
      <w:r w:rsidRPr="003813B4">
        <w:rPr>
          <w:rFonts w:ascii="Verdana" w:eastAsia="Calibri" w:hAnsi="Verdana"/>
          <w:color w:val="000000"/>
          <w:sz w:val="20"/>
          <w:szCs w:val="20"/>
        </w:rPr>
        <w:t>CorelDraw</w:t>
      </w:r>
      <w:proofErr w:type="spellEnd"/>
      <w:r w:rsidRPr="003813B4">
        <w:rPr>
          <w:rFonts w:ascii="Verdana" w:eastAsia="Calibri" w:hAnsi="Verdana"/>
          <w:color w:val="000000"/>
          <w:sz w:val="20"/>
          <w:szCs w:val="20"/>
        </w:rPr>
        <w:t xml:space="preserve">, </w:t>
      </w:r>
      <w:proofErr w:type="spellStart"/>
      <w:r w:rsidRPr="003813B4">
        <w:rPr>
          <w:rFonts w:ascii="Verdana" w:eastAsia="Calibri" w:hAnsi="Verdana"/>
          <w:color w:val="000000"/>
          <w:sz w:val="20"/>
          <w:szCs w:val="20"/>
        </w:rPr>
        <w:t>AdobeIllustrator</w:t>
      </w:r>
      <w:proofErr w:type="spellEnd"/>
      <w:r w:rsidRPr="003813B4">
        <w:rPr>
          <w:rFonts w:ascii="Verdana" w:eastAsia="Calibri" w:hAnsi="Verdana"/>
          <w:color w:val="000000"/>
          <w:sz w:val="20"/>
          <w:szCs w:val="20"/>
        </w:rPr>
        <w:t xml:space="preserve">, </w:t>
      </w:r>
      <w:proofErr w:type="spellStart"/>
      <w:r w:rsidRPr="003813B4">
        <w:rPr>
          <w:rFonts w:ascii="Verdana" w:eastAsia="Calibri" w:hAnsi="Verdana"/>
          <w:color w:val="000000"/>
          <w:sz w:val="20"/>
          <w:szCs w:val="20"/>
        </w:rPr>
        <w:t>AcrobatDistiller</w:t>
      </w:r>
      <w:proofErr w:type="spellEnd"/>
      <w:r w:rsidRPr="003813B4">
        <w:rPr>
          <w:rFonts w:ascii="Verdana" w:eastAsia="Calibri" w:hAnsi="Verdana"/>
          <w:color w:val="000000"/>
          <w:sz w:val="20"/>
          <w:szCs w:val="20"/>
        </w:rPr>
        <w:t xml:space="preserve"> или всякакъв друг софтуер за предпечатна подготовка на материалите.</w:t>
      </w:r>
    </w:p>
    <w:p w:rsidR="003813B4" w:rsidRPr="003813B4" w:rsidRDefault="003813B4" w:rsidP="003813B4">
      <w:pPr>
        <w:jc w:val="both"/>
        <w:rPr>
          <w:rFonts w:ascii="Verdana" w:eastAsia="Calibri" w:hAnsi="Verdana"/>
          <w:color w:val="000000"/>
          <w:sz w:val="20"/>
          <w:szCs w:val="20"/>
        </w:rPr>
      </w:pPr>
    </w:p>
    <w:p w:rsidR="003813B4" w:rsidRPr="003813B4" w:rsidRDefault="003813B4" w:rsidP="003813B4">
      <w:pPr>
        <w:numPr>
          <w:ilvl w:val="0"/>
          <w:numId w:val="34"/>
        </w:numPr>
        <w:tabs>
          <w:tab w:val="left" w:pos="420"/>
        </w:tabs>
        <w:jc w:val="both"/>
        <w:rPr>
          <w:rFonts w:ascii="Verdana" w:hAnsi="Verdana"/>
          <w:b/>
          <w:bCs/>
          <w:color w:val="000000"/>
          <w:sz w:val="20"/>
          <w:szCs w:val="20"/>
        </w:rPr>
      </w:pPr>
      <w:r w:rsidRPr="003813B4">
        <w:rPr>
          <w:rFonts w:ascii="Verdana" w:eastAsia="Calibri" w:hAnsi="Verdana"/>
          <w:b/>
          <w:bCs/>
          <w:color w:val="000000"/>
          <w:sz w:val="20"/>
          <w:szCs w:val="20"/>
        </w:rPr>
        <w:t xml:space="preserve">Експерт 3 – Специалист „Креативна част“, който отговаря за изготвянето на дизайна на материалите, които следва да бъдат изработени - изисквания </w:t>
      </w:r>
    </w:p>
    <w:p w:rsidR="003813B4" w:rsidRPr="003813B4" w:rsidRDefault="003813B4" w:rsidP="003813B4">
      <w:pPr>
        <w:numPr>
          <w:ilvl w:val="0"/>
          <w:numId w:val="35"/>
        </w:numPr>
        <w:tabs>
          <w:tab w:val="left" w:pos="459"/>
        </w:tabs>
        <w:ind w:left="459" w:hanging="425"/>
        <w:jc w:val="both"/>
        <w:rPr>
          <w:rFonts w:ascii="Verdana" w:eastAsia="Calibri" w:hAnsi="Verdana"/>
          <w:color w:val="000000"/>
          <w:sz w:val="20"/>
          <w:szCs w:val="20"/>
        </w:rPr>
      </w:pPr>
      <w:r w:rsidRPr="003813B4">
        <w:rPr>
          <w:rFonts w:ascii="Verdana" w:eastAsia="Calibri" w:hAnsi="Verdana"/>
          <w:color w:val="000000"/>
          <w:sz w:val="20"/>
          <w:szCs w:val="20"/>
        </w:rPr>
        <w:t>Образование: висше образование, образователна степен бакалавър;</w:t>
      </w:r>
    </w:p>
    <w:p w:rsidR="003813B4" w:rsidRPr="003813B4" w:rsidRDefault="003813B4" w:rsidP="003813B4">
      <w:pPr>
        <w:numPr>
          <w:ilvl w:val="0"/>
          <w:numId w:val="35"/>
        </w:numPr>
        <w:tabs>
          <w:tab w:val="left" w:pos="459"/>
        </w:tabs>
        <w:ind w:left="459" w:hanging="425"/>
        <w:jc w:val="both"/>
        <w:rPr>
          <w:rFonts w:ascii="Verdana" w:eastAsia="Calibri" w:hAnsi="Verdana"/>
          <w:color w:val="000000"/>
          <w:sz w:val="20"/>
          <w:szCs w:val="20"/>
        </w:rPr>
      </w:pPr>
      <w:r w:rsidRPr="003813B4">
        <w:rPr>
          <w:rFonts w:ascii="Verdana" w:eastAsia="Calibri" w:hAnsi="Verdana"/>
          <w:color w:val="000000"/>
          <w:sz w:val="20"/>
          <w:szCs w:val="20"/>
        </w:rPr>
        <w:t xml:space="preserve">Професионален опит: Минимум 2 години специфичен опит в областта на изработването на дизайн за печатни материали. </w:t>
      </w:r>
    </w:p>
    <w:p w:rsidR="003813B4" w:rsidRPr="003813B4" w:rsidRDefault="003813B4" w:rsidP="003813B4">
      <w:pPr>
        <w:jc w:val="both"/>
        <w:rPr>
          <w:rFonts w:ascii="Verdana" w:eastAsia="Calibri" w:hAnsi="Verdana"/>
          <w:b/>
          <w:bCs/>
          <w:color w:val="000000"/>
          <w:sz w:val="20"/>
          <w:szCs w:val="20"/>
        </w:rPr>
      </w:pPr>
    </w:p>
    <w:p w:rsidR="003813B4" w:rsidRPr="003813B4" w:rsidRDefault="003813B4" w:rsidP="003813B4">
      <w:pPr>
        <w:jc w:val="both"/>
        <w:rPr>
          <w:rFonts w:ascii="Verdana" w:eastAsia="Calibri" w:hAnsi="Verdana"/>
          <w:color w:val="000000"/>
          <w:sz w:val="20"/>
          <w:szCs w:val="20"/>
        </w:rPr>
      </w:pPr>
      <w:r w:rsidRPr="003813B4">
        <w:rPr>
          <w:rFonts w:ascii="Verdana" w:eastAsia="Calibri" w:hAnsi="Verdana"/>
          <w:color w:val="000000"/>
          <w:sz w:val="20"/>
          <w:szCs w:val="20"/>
        </w:rPr>
        <w:t xml:space="preserve">         * </w:t>
      </w:r>
      <w:r w:rsidRPr="003813B4">
        <w:rPr>
          <w:rFonts w:ascii="Verdana" w:eastAsia="Calibri" w:hAnsi="Verdana"/>
          <w:b/>
          <w:color w:val="000000"/>
          <w:sz w:val="20"/>
          <w:szCs w:val="20"/>
        </w:rPr>
        <w:t>Забележка:</w:t>
      </w:r>
      <w:r w:rsidRPr="003813B4">
        <w:rPr>
          <w:rFonts w:ascii="Verdana" w:eastAsia="Calibri" w:hAnsi="Verdana"/>
          <w:color w:val="000000"/>
          <w:sz w:val="20"/>
          <w:szCs w:val="20"/>
        </w:rPr>
        <w:t xml:space="preserve"> Информацията за екипа се посочва в Част IV: Критерии за подбор, буква В: технически и професионални способности, т. 6) от ЕЕДОП.</w:t>
      </w:r>
    </w:p>
    <w:p w:rsidR="003813B4" w:rsidRPr="003813B4" w:rsidRDefault="003813B4" w:rsidP="003813B4">
      <w:pPr>
        <w:jc w:val="both"/>
        <w:rPr>
          <w:rFonts w:ascii="Verdana" w:eastAsia="Calibri" w:hAnsi="Verdana"/>
          <w:color w:val="000000"/>
          <w:sz w:val="20"/>
          <w:szCs w:val="20"/>
          <w:lang w:val="en-US"/>
        </w:rPr>
      </w:pPr>
      <w:r w:rsidRPr="003813B4">
        <w:rPr>
          <w:rFonts w:ascii="Verdana" w:eastAsia="Calibri" w:hAnsi="Verdana"/>
          <w:color w:val="000000"/>
          <w:sz w:val="20"/>
          <w:szCs w:val="20"/>
          <w:lang w:val="en-US"/>
        </w:rPr>
        <w:t xml:space="preserve">          </w:t>
      </w:r>
    </w:p>
    <w:p w:rsidR="003813B4" w:rsidRPr="003813B4" w:rsidRDefault="003813B4" w:rsidP="003813B4">
      <w:pPr>
        <w:shd w:val="clear" w:color="auto" w:fill="FFFFFF"/>
        <w:spacing w:line="276" w:lineRule="auto"/>
        <w:ind w:firstLine="720"/>
        <w:jc w:val="both"/>
        <w:rPr>
          <w:rFonts w:ascii="Verdana" w:hAnsi="Verdana"/>
          <w:b/>
          <w:sz w:val="20"/>
          <w:szCs w:val="20"/>
        </w:rPr>
      </w:pPr>
      <w:r w:rsidRPr="003813B4">
        <w:rPr>
          <w:rFonts w:ascii="Verdana" w:hAnsi="Verdana"/>
          <w:b/>
          <w:sz w:val="20"/>
          <w:szCs w:val="20"/>
        </w:rPr>
        <w:t>3.</w:t>
      </w:r>
      <w:proofErr w:type="spellStart"/>
      <w:r w:rsidRPr="003813B4">
        <w:rPr>
          <w:rFonts w:ascii="Verdana" w:hAnsi="Verdana"/>
          <w:b/>
          <w:sz w:val="20"/>
          <w:szCs w:val="20"/>
        </w:rPr>
        <w:t>3</w:t>
      </w:r>
      <w:proofErr w:type="spellEnd"/>
      <w:r w:rsidRPr="003813B4">
        <w:rPr>
          <w:rFonts w:ascii="Verdana" w:hAnsi="Verdana"/>
          <w:b/>
          <w:sz w:val="20"/>
          <w:szCs w:val="20"/>
        </w:rPr>
        <w:t xml:space="preserve">.3. </w:t>
      </w:r>
      <w:r w:rsidRPr="003813B4">
        <w:rPr>
          <w:rFonts w:ascii="Verdana" w:hAnsi="Verdana"/>
          <w:sz w:val="20"/>
          <w:szCs w:val="20"/>
        </w:rPr>
        <w:t>разполага с техническо оборудване за обезпечаване на производствения цикъл</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b/>
          <w:sz w:val="20"/>
          <w:szCs w:val="20"/>
        </w:rPr>
        <w:t xml:space="preserve">Минимално ниво: </w:t>
      </w:r>
      <w:r w:rsidRPr="003813B4">
        <w:rPr>
          <w:rFonts w:ascii="Verdana" w:hAnsi="Verdana"/>
          <w:sz w:val="20"/>
          <w:szCs w:val="20"/>
        </w:rPr>
        <w:t>Участникът трябва да разполага с минимум 1 четирицветна офсетова печатна машина и минимум 1 дигитална машина.</w:t>
      </w:r>
    </w:p>
    <w:p w:rsidR="003813B4" w:rsidRPr="003813B4" w:rsidRDefault="003813B4" w:rsidP="003813B4">
      <w:pPr>
        <w:ind w:firstLine="720"/>
        <w:jc w:val="both"/>
        <w:rPr>
          <w:rFonts w:ascii="Verdana" w:hAnsi="Verdana"/>
          <w:sz w:val="20"/>
          <w:szCs w:val="20"/>
        </w:rPr>
      </w:pPr>
      <w:r w:rsidRPr="003813B4">
        <w:rPr>
          <w:rFonts w:ascii="Verdana" w:eastAsia="Calibri" w:hAnsi="Verdana"/>
          <w:color w:val="000000"/>
          <w:sz w:val="20"/>
          <w:szCs w:val="20"/>
        </w:rPr>
        <w:t xml:space="preserve">* </w:t>
      </w:r>
      <w:r w:rsidRPr="003813B4">
        <w:rPr>
          <w:rFonts w:ascii="Verdana" w:eastAsia="Calibri" w:hAnsi="Verdana"/>
          <w:b/>
          <w:color w:val="000000"/>
          <w:sz w:val="20"/>
          <w:szCs w:val="20"/>
        </w:rPr>
        <w:t>Забележка:</w:t>
      </w:r>
      <w:r w:rsidRPr="003813B4">
        <w:rPr>
          <w:rFonts w:ascii="Verdana" w:eastAsia="Calibri" w:hAnsi="Verdana"/>
          <w:color w:val="000000"/>
          <w:sz w:val="20"/>
          <w:szCs w:val="20"/>
        </w:rPr>
        <w:t xml:space="preserve"> 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 xml:space="preserve">.3 се посочва в Част IV: Критерии за подбор, буква В, т. 9 от ЕЕДОП. </w:t>
      </w:r>
    </w:p>
    <w:p w:rsidR="003813B4" w:rsidRPr="003813B4" w:rsidRDefault="003813B4" w:rsidP="003813B4">
      <w:pPr>
        <w:shd w:val="clear" w:color="auto" w:fill="FFFFFF"/>
        <w:spacing w:line="276" w:lineRule="auto"/>
        <w:ind w:firstLine="720"/>
        <w:jc w:val="both"/>
        <w:rPr>
          <w:rFonts w:ascii="Verdana" w:hAnsi="Verdana"/>
          <w:b/>
          <w:sz w:val="20"/>
          <w:szCs w:val="20"/>
        </w:rPr>
      </w:pPr>
    </w:p>
    <w:p w:rsidR="003813B4" w:rsidRPr="003813B4" w:rsidRDefault="003813B4" w:rsidP="003813B4">
      <w:pPr>
        <w:shd w:val="clear" w:color="auto" w:fill="FFFFFF"/>
        <w:spacing w:line="276" w:lineRule="auto"/>
        <w:ind w:firstLine="720"/>
        <w:jc w:val="both"/>
        <w:rPr>
          <w:rFonts w:ascii="Verdana" w:hAnsi="Verdana"/>
          <w:color w:val="000000" w:themeColor="text1"/>
          <w:sz w:val="20"/>
          <w:szCs w:val="20"/>
        </w:rPr>
      </w:pPr>
      <w:r w:rsidRPr="003813B4">
        <w:rPr>
          <w:rFonts w:ascii="Verdana" w:hAnsi="Verdana"/>
          <w:b/>
          <w:sz w:val="20"/>
          <w:szCs w:val="20"/>
        </w:rPr>
        <w:t>3.</w:t>
      </w:r>
      <w:proofErr w:type="spellStart"/>
      <w:r w:rsidRPr="003813B4">
        <w:rPr>
          <w:rFonts w:ascii="Verdana" w:hAnsi="Verdana"/>
          <w:b/>
          <w:sz w:val="20"/>
          <w:szCs w:val="20"/>
        </w:rPr>
        <w:t>3</w:t>
      </w:r>
      <w:proofErr w:type="spellEnd"/>
      <w:r w:rsidRPr="003813B4">
        <w:rPr>
          <w:rFonts w:ascii="Verdana" w:hAnsi="Verdana"/>
          <w:b/>
          <w:sz w:val="20"/>
          <w:szCs w:val="20"/>
        </w:rPr>
        <w:t xml:space="preserve">.4. </w:t>
      </w:r>
      <w:r w:rsidRPr="003813B4">
        <w:rPr>
          <w:rFonts w:ascii="Verdana" w:hAnsi="Verdana"/>
          <w:color w:val="000000" w:themeColor="text1"/>
          <w:sz w:val="20"/>
          <w:szCs w:val="20"/>
        </w:rPr>
        <w:t>прилага системи за управление на качеството;</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b/>
          <w:sz w:val="20"/>
          <w:szCs w:val="20"/>
        </w:rPr>
        <w:t xml:space="preserve">Минимално ниво: </w:t>
      </w:r>
      <w:r w:rsidRPr="003813B4">
        <w:rPr>
          <w:rFonts w:ascii="Verdana" w:hAnsi="Verdana"/>
          <w:sz w:val="20"/>
          <w:szCs w:val="20"/>
        </w:rPr>
        <w:t>Участникът трябва да притежава внедрена система за управление на качество ISO 9001:2008 или еквивалентна с обхват, приложим към предмета на поръчката</w:t>
      </w:r>
      <w:r w:rsidR="006B0D01">
        <w:rPr>
          <w:rFonts w:ascii="Verdana" w:hAnsi="Verdana"/>
          <w:sz w:val="20"/>
          <w:szCs w:val="20"/>
        </w:rPr>
        <w:t>, а именно полиграфически услуги или еквивалент</w:t>
      </w:r>
      <w:r w:rsidRPr="003813B4">
        <w:rPr>
          <w:rFonts w:ascii="Verdana" w:hAnsi="Verdana"/>
          <w:sz w:val="20"/>
          <w:szCs w:val="20"/>
        </w:rPr>
        <w:t>.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/ЗНАООС/.</w:t>
      </w:r>
    </w:p>
    <w:p w:rsidR="003813B4" w:rsidRPr="003813B4" w:rsidRDefault="003813B4" w:rsidP="003813B4">
      <w:pPr>
        <w:shd w:val="clear" w:color="auto" w:fill="FFFFFF"/>
        <w:spacing w:line="276" w:lineRule="auto"/>
        <w:ind w:firstLine="720"/>
        <w:jc w:val="both"/>
        <w:rPr>
          <w:rFonts w:ascii="Verdana" w:eastAsia="Calibri" w:hAnsi="Verdana"/>
          <w:color w:val="000000"/>
          <w:sz w:val="20"/>
          <w:szCs w:val="20"/>
        </w:rPr>
      </w:pPr>
      <w:r w:rsidRPr="003813B4">
        <w:rPr>
          <w:rFonts w:ascii="Verdana" w:eastAsia="Calibri" w:hAnsi="Verdana"/>
          <w:color w:val="000000"/>
          <w:sz w:val="20"/>
          <w:szCs w:val="20"/>
        </w:rPr>
        <w:t xml:space="preserve">* </w:t>
      </w:r>
      <w:r w:rsidRPr="003813B4">
        <w:rPr>
          <w:rFonts w:ascii="Verdana" w:eastAsia="Calibri" w:hAnsi="Verdana"/>
          <w:b/>
          <w:color w:val="000000"/>
          <w:sz w:val="20"/>
          <w:szCs w:val="20"/>
        </w:rPr>
        <w:t>Забележка:</w:t>
      </w:r>
      <w:r w:rsidRPr="003813B4">
        <w:rPr>
          <w:rFonts w:ascii="Verdana" w:eastAsia="Calibri" w:hAnsi="Verdana"/>
          <w:color w:val="000000"/>
          <w:sz w:val="20"/>
          <w:szCs w:val="20"/>
        </w:rPr>
        <w:t xml:space="preserve"> 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.4 се посочва в Част IV: Критерии за подбор, буква Г от ЕЕДОП.</w:t>
      </w:r>
    </w:p>
    <w:p w:rsidR="003813B4" w:rsidRPr="003813B4" w:rsidRDefault="003813B4" w:rsidP="003813B4">
      <w:pPr>
        <w:shd w:val="clear" w:color="auto" w:fill="FFFFFF"/>
        <w:spacing w:line="276" w:lineRule="auto"/>
        <w:ind w:firstLine="720"/>
        <w:jc w:val="both"/>
        <w:rPr>
          <w:rFonts w:ascii="Verdana" w:hAnsi="Verdana"/>
          <w:sz w:val="20"/>
          <w:szCs w:val="20"/>
        </w:rPr>
      </w:pPr>
    </w:p>
    <w:p w:rsidR="003813B4" w:rsidRPr="003813B4" w:rsidRDefault="003813B4" w:rsidP="003813B4">
      <w:pPr>
        <w:shd w:val="clear" w:color="auto" w:fill="FFFFFF"/>
        <w:spacing w:line="276" w:lineRule="auto"/>
        <w:jc w:val="both"/>
        <w:rPr>
          <w:rFonts w:ascii="Verdana" w:hAnsi="Verdana"/>
          <w:sz w:val="20"/>
          <w:szCs w:val="20"/>
          <w:lang w:val="en-US"/>
        </w:rPr>
      </w:pPr>
      <w:r w:rsidRPr="003813B4">
        <w:rPr>
          <w:rFonts w:ascii="Verdana" w:hAnsi="Verdana"/>
          <w:sz w:val="20"/>
          <w:szCs w:val="20"/>
        </w:rPr>
        <w:t>Забележка: За доказване на личното състояние, на съответствието с критериите за подбор или на съответствие с техническата спецификация кандидатът или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3813B4" w:rsidRPr="003813B4" w:rsidRDefault="003813B4" w:rsidP="003813B4">
      <w:pPr>
        <w:shd w:val="clear" w:color="auto" w:fill="FFFFFF"/>
        <w:spacing w:line="276" w:lineRule="auto"/>
        <w:ind w:firstLine="720"/>
        <w:jc w:val="both"/>
        <w:rPr>
          <w:rFonts w:ascii="Verdana" w:hAnsi="Verdana"/>
          <w:sz w:val="20"/>
          <w:szCs w:val="20"/>
          <w:lang w:val="en-US"/>
        </w:rPr>
      </w:pPr>
    </w:p>
    <w:p w:rsidR="003813B4" w:rsidRPr="003813B4" w:rsidRDefault="003813B4" w:rsidP="003813B4">
      <w:pPr>
        <w:shd w:val="clear" w:color="auto" w:fill="FFFFFF"/>
        <w:spacing w:line="276" w:lineRule="auto"/>
        <w:ind w:firstLine="720"/>
        <w:outlineLvl w:val="0"/>
        <w:rPr>
          <w:rFonts w:ascii="Verdana" w:hAnsi="Verdana"/>
          <w:b/>
          <w:sz w:val="20"/>
          <w:szCs w:val="20"/>
          <w:u w:val="single"/>
        </w:rPr>
      </w:pPr>
      <w:r w:rsidRPr="003813B4">
        <w:rPr>
          <w:rFonts w:ascii="Verdana" w:hAnsi="Verdana"/>
          <w:b/>
          <w:sz w:val="20"/>
          <w:szCs w:val="20"/>
          <w:u w:val="single"/>
        </w:rPr>
        <w:t xml:space="preserve">ІII. ИЗИСКВАНИЯ КЪМ ОФЕРТИТЕ      </w:t>
      </w:r>
    </w:p>
    <w:p w:rsidR="003813B4" w:rsidRPr="003813B4" w:rsidRDefault="003813B4" w:rsidP="003813B4">
      <w:pPr>
        <w:shd w:val="clear" w:color="auto" w:fill="FFFFFF"/>
        <w:spacing w:line="276" w:lineRule="auto"/>
        <w:ind w:firstLine="720"/>
        <w:outlineLvl w:val="0"/>
        <w:rPr>
          <w:rFonts w:ascii="Verdana" w:hAnsi="Verdana"/>
          <w:b/>
          <w:sz w:val="20"/>
          <w:szCs w:val="20"/>
          <w:u w:val="single"/>
        </w:rPr>
      </w:pPr>
    </w:p>
    <w:p w:rsidR="003813B4" w:rsidRPr="003813B4" w:rsidRDefault="003813B4" w:rsidP="003813B4">
      <w:pPr>
        <w:shd w:val="clear" w:color="auto" w:fill="FFFFFF"/>
        <w:spacing w:line="276" w:lineRule="auto"/>
        <w:ind w:firstLine="720"/>
        <w:jc w:val="both"/>
        <w:outlineLvl w:val="0"/>
        <w:rPr>
          <w:rFonts w:ascii="Verdana" w:hAnsi="Verdana"/>
          <w:b/>
          <w:sz w:val="20"/>
          <w:szCs w:val="20"/>
          <w:u w:val="single"/>
        </w:rPr>
      </w:pPr>
      <w:r w:rsidRPr="003813B4">
        <w:rPr>
          <w:rFonts w:ascii="Verdana" w:hAnsi="Verdana"/>
          <w:b/>
          <w:sz w:val="20"/>
          <w:szCs w:val="20"/>
          <w:u w:val="single"/>
        </w:rPr>
        <w:t>1. Подготовка на офертата:</w:t>
      </w:r>
    </w:p>
    <w:p w:rsidR="003813B4" w:rsidRPr="003813B4" w:rsidRDefault="003813B4" w:rsidP="003813B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3813B4">
        <w:rPr>
          <w:rFonts w:ascii="Verdana" w:hAnsi="Verdana"/>
          <w:sz w:val="20"/>
          <w:szCs w:val="20"/>
        </w:rPr>
        <w:t xml:space="preserve">   Офертата не може да се предлага във варианти.</w:t>
      </w:r>
    </w:p>
    <w:p w:rsidR="003813B4" w:rsidRPr="003813B4" w:rsidRDefault="003813B4" w:rsidP="003813B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3813B4">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t xml:space="preserve">   Участниците трябва да проучат всички указания и условия за участие, дадени в документацията за участие.</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t xml:space="preserve">   При изготвяне на офертата всеки участник трябва да се придържа точно към обявените от възложителя условия.</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t xml:space="preserve">    До изтичането на срока за подаване на офертите всеки участник в процедурата може да промени, допълни или да оттегли офертата си.</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t xml:space="preserve">    Всеки участник може да представи само една оферта.</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lastRenderedPageBreak/>
        <w:t xml:space="preserve">    Лице, което участва като подизпълнител в офертата на друг участник, не може да представя самостоятелна оферта.</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3813B4" w:rsidRPr="003813B4" w:rsidRDefault="003813B4" w:rsidP="003813B4">
      <w:pPr>
        <w:numPr>
          <w:ilvl w:val="0"/>
          <w:numId w:val="7"/>
        </w:numPr>
        <w:shd w:val="clear" w:color="auto" w:fill="FFFFFF"/>
        <w:tabs>
          <w:tab w:val="left" w:pos="851"/>
        </w:tabs>
        <w:spacing w:line="276" w:lineRule="auto"/>
        <w:ind w:left="0" w:firstLine="720"/>
        <w:jc w:val="both"/>
        <w:rPr>
          <w:rFonts w:ascii="Verdana" w:hAnsi="Verdana"/>
          <w:sz w:val="20"/>
          <w:szCs w:val="20"/>
        </w:rPr>
      </w:pPr>
      <w:r w:rsidRPr="003813B4">
        <w:rPr>
          <w:rFonts w:ascii="Verdana" w:hAnsi="Verdana"/>
          <w:sz w:val="20"/>
          <w:szCs w:val="20"/>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3813B4" w:rsidRPr="003813B4" w:rsidRDefault="003813B4" w:rsidP="003813B4">
      <w:pPr>
        <w:shd w:val="clear" w:color="auto" w:fill="FFFFFF"/>
        <w:spacing w:line="276" w:lineRule="auto"/>
        <w:ind w:firstLine="720"/>
        <w:jc w:val="both"/>
        <w:outlineLvl w:val="0"/>
        <w:rPr>
          <w:rFonts w:ascii="Verdana" w:hAnsi="Verdana"/>
          <w:b/>
          <w:sz w:val="20"/>
          <w:szCs w:val="20"/>
          <w:u w:val="single"/>
        </w:rPr>
      </w:pPr>
    </w:p>
    <w:p w:rsidR="003813B4" w:rsidRPr="003813B4" w:rsidRDefault="003813B4" w:rsidP="003813B4">
      <w:pPr>
        <w:shd w:val="clear" w:color="auto" w:fill="FFFFFF"/>
        <w:spacing w:line="276" w:lineRule="auto"/>
        <w:ind w:firstLine="720"/>
        <w:jc w:val="both"/>
        <w:outlineLvl w:val="0"/>
        <w:rPr>
          <w:rFonts w:ascii="Verdana" w:hAnsi="Verdana"/>
          <w:b/>
          <w:sz w:val="20"/>
          <w:szCs w:val="20"/>
          <w:u w:val="single"/>
        </w:rPr>
      </w:pPr>
      <w:r w:rsidRPr="003813B4">
        <w:rPr>
          <w:rFonts w:ascii="Verdana" w:hAnsi="Verdana"/>
          <w:b/>
          <w:sz w:val="20"/>
          <w:szCs w:val="20"/>
          <w:u w:val="single"/>
        </w:rPr>
        <w:t>2. Съдържание на офертата:</w:t>
      </w:r>
    </w:p>
    <w:p w:rsidR="003813B4" w:rsidRPr="003813B4" w:rsidRDefault="003813B4" w:rsidP="003813B4">
      <w:pPr>
        <w:shd w:val="clear" w:color="auto" w:fill="FFFFFF"/>
        <w:spacing w:line="276" w:lineRule="auto"/>
        <w:ind w:firstLine="720"/>
        <w:jc w:val="both"/>
        <w:outlineLvl w:val="0"/>
        <w:rPr>
          <w:rFonts w:ascii="Verdana" w:hAnsi="Verdana"/>
          <w:b/>
          <w:sz w:val="20"/>
          <w:szCs w:val="20"/>
          <w:u w:val="single"/>
        </w:rPr>
      </w:pP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ab/>
      </w:r>
      <w:r w:rsidRPr="003813B4">
        <w:rPr>
          <w:rFonts w:ascii="Verdana" w:hAnsi="Verdana"/>
          <w:b/>
          <w:sz w:val="20"/>
          <w:szCs w:val="20"/>
        </w:rPr>
        <w:t xml:space="preserve">2.1. </w:t>
      </w:r>
      <w:r w:rsidRPr="003813B4">
        <w:rPr>
          <w:rFonts w:ascii="Verdana" w:hAnsi="Verdana"/>
          <w:sz w:val="20"/>
          <w:szCs w:val="20"/>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3813B4" w:rsidRPr="003813B4" w:rsidRDefault="003813B4" w:rsidP="003813B4">
      <w:pPr>
        <w:numPr>
          <w:ilvl w:val="0"/>
          <w:numId w:val="15"/>
        </w:numPr>
        <w:shd w:val="clear" w:color="auto" w:fill="FFFFFF"/>
        <w:spacing w:line="276" w:lineRule="auto"/>
        <w:jc w:val="both"/>
        <w:rPr>
          <w:rFonts w:ascii="Verdana" w:hAnsi="Verdana"/>
          <w:sz w:val="20"/>
          <w:szCs w:val="20"/>
        </w:rPr>
      </w:pPr>
      <w:r w:rsidRPr="003813B4">
        <w:rPr>
          <w:rFonts w:ascii="Verdana" w:hAnsi="Verdana"/>
          <w:sz w:val="20"/>
          <w:szCs w:val="20"/>
        </w:rPr>
        <w:t>наименованието на  участника, включително участниците в обединението, когато е приложимо;</w:t>
      </w:r>
    </w:p>
    <w:p w:rsidR="003813B4" w:rsidRPr="003813B4" w:rsidRDefault="003813B4" w:rsidP="003813B4">
      <w:pPr>
        <w:numPr>
          <w:ilvl w:val="0"/>
          <w:numId w:val="15"/>
        </w:numPr>
        <w:shd w:val="clear" w:color="auto" w:fill="FFFFFF"/>
        <w:spacing w:line="276" w:lineRule="auto"/>
        <w:jc w:val="both"/>
        <w:rPr>
          <w:rFonts w:ascii="Verdana" w:hAnsi="Verdana"/>
          <w:sz w:val="20"/>
          <w:szCs w:val="20"/>
        </w:rPr>
      </w:pPr>
      <w:r w:rsidRPr="003813B4">
        <w:rPr>
          <w:rFonts w:ascii="Verdana" w:hAnsi="Verdana"/>
          <w:sz w:val="20"/>
          <w:szCs w:val="20"/>
        </w:rPr>
        <w:t>адрес за кореспонденция, телефон и по възможност – факс и електронен адрес;</w:t>
      </w:r>
    </w:p>
    <w:p w:rsidR="003813B4" w:rsidRPr="003813B4" w:rsidRDefault="003813B4" w:rsidP="003813B4">
      <w:pPr>
        <w:numPr>
          <w:ilvl w:val="0"/>
          <w:numId w:val="15"/>
        </w:numPr>
        <w:shd w:val="clear" w:color="auto" w:fill="FFFFFF"/>
        <w:spacing w:line="276" w:lineRule="auto"/>
        <w:jc w:val="both"/>
        <w:rPr>
          <w:rFonts w:ascii="Verdana" w:hAnsi="Verdana"/>
          <w:sz w:val="20"/>
          <w:szCs w:val="20"/>
        </w:rPr>
      </w:pPr>
      <w:r w:rsidRPr="003813B4">
        <w:rPr>
          <w:rFonts w:ascii="Verdana" w:hAnsi="Verdana"/>
          <w:sz w:val="20"/>
          <w:szCs w:val="20"/>
        </w:rPr>
        <w:t>наименованието на поръчката за която се подават документите.</w:t>
      </w:r>
    </w:p>
    <w:p w:rsidR="003813B4" w:rsidRPr="003813B4" w:rsidRDefault="003813B4" w:rsidP="003813B4">
      <w:pPr>
        <w:shd w:val="clear" w:color="auto" w:fill="FFFFFF"/>
        <w:spacing w:line="276" w:lineRule="auto"/>
        <w:jc w:val="both"/>
        <w:rPr>
          <w:rFonts w:ascii="Verdana" w:hAnsi="Verdana"/>
          <w:sz w:val="20"/>
          <w:szCs w:val="20"/>
        </w:rPr>
      </w:pPr>
      <w:r w:rsidRPr="003813B4">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b/>
          <w:sz w:val="20"/>
          <w:szCs w:val="20"/>
        </w:rPr>
        <w:t>2.</w:t>
      </w:r>
      <w:proofErr w:type="spellStart"/>
      <w:r w:rsidRPr="003813B4">
        <w:rPr>
          <w:rFonts w:ascii="Verdana" w:hAnsi="Verdana"/>
          <w:b/>
          <w:sz w:val="20"/>
          <w:szCs w:val="20"/>
        </w:rPr>
        <w:t>2</w:t>
      </w:r>
      <w:proofErr w:type="spellEnd"/>
      <w:r w:rsidRPr="003813B4">
        <w:rPr>
          <w:rFonts w:ascii="Verdana" w:hAnsi="Verdana"/>
          <w:b/>
          <w:sz w:val="20"/>
          <w:szCs w:val="20"/>
        </w:rPr>
        <w:t>.</w:t>
      </w:r>
      <w:r w:rsidRPr="003813B4">
        <w:rPr>
          <w:rFonts w:ascii="Verdana" w:hAnsi="Verdana"/>
          <w:sz w:val="20"/>
          <w:szCs w:val="20"/>
        </w:rPr>
        <w:t xml:space="preserve"> </w:t>
      </w:r>
      <w:r w:rsidRPr="003813B4">
        <w:rPr>
          <w:rFonts w:ascii="Verdana" w:hAnsi="Verdana"/>
          <w:b/>
          <w:sz w:val="20"/>
          <w:szCs w:val="20"/>
        </w:rPr>
        <w:t>Съдържание на ОПАКОВКАТА</w:t>
      </w:r>
      <w:r w:rsidRPr="003813B4">
        <w:rPr>
          <w:rFonts w:ascii="Verdana" w:hAnsi="Verdana"/>
          <w:sz w:val="20"/>
          <w:szCs w:val="20"/>
        </w:rPr>
        <w:t xml:space="preserve"> – документи и образци:</w:t>
      </w:r>
    </w:p>
    <w:p w:rsidR="003813B4" w:rsidRPr="003813B4" w:rsidRDefault="003813B4" w:rsidP="003813B4">
      <w:pPr>
        <w:shd w:val="clear" w:color="auto" w:fill="FFFFFF"/>
        <w:spacing w:line="276" w:lineRule="auto"/>
        <w:ind w:firstLine="720"/>
        <w:jc w:val="both"/>
        <w:rPr>
          <w:rFonts w:ascii="Verdana" w:hAnsi="Verdana"/>
          <w:b/>
          <w:i/>
          <w:sz w:val="20"/>
          <w:szCs w:val="20"/>
          <w:u w:val="single"/>
        </w:rPr>
      </w:pPr>
      <w:r w:rsidRPr="003813B4">
        <w:rPr>
          <w:rFonts w:ascii="Verdana" w:hAnsi="Verdana"/>
          <w:b/>
          <w:sz w:val="20"/>
          <w:szCs w:val="20"/>
        </w:rPr>
        <w:t>а) Опис на представените документи</w:t>
      </w:r>
      <w:r w:rsidRPr="003813B4">
        <w:rPr>
          <w:rFonts w:ascii="Verdana" w:hAnsi="Verdana"/>
          <w:sz w:val="20"/>
          <w:szCs w:val="20"/>
        </w:rPr>
        <w:t xml:space="preserve">, съдържащи се в офертата, подписан от участника – попълва се </w:t>
      </w:r>
      <w:r w:rsidRPr="003813B4">
        <w:rPr>
          <w:rFonts w:ascii="Verdana" w:hAnsi="Verdana"/>
          <w:b/>
          <w:i/>
          <w:sz w:val="20"/>
          <w:szCs w:val="20"/>
          <w:u w:val="single"/>
        </w:rPr>
        <w:t>Образец № 1;</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b/>
          <w:sz w:val="20"/>
          <w:szCs w:val="20"/>
        </w:rPr>
        <w:t xml:space="preserve">б) Единен европейски документ за обществени поръчки (ЕЕДОП) </w:t>
      </w:r>
      <w:r w:rsidRPr="003813B4">
        <w:rPr>
          <w:rFonts w:ascii="Verdana" w:hAnsi="Verdana"/>
          <w:sz w:val="20"/>
          <w:szCs w:val="20"/>
        </w:rPr>
        <w:t xml:space="preserve">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3813B4">
        <w:rPr>
          <w:rFonts w:ascii="Verdana" w:hAnsi="Verdana"/>
          <w:b/>
          <w:i/>
          <w:sz w:val="20"/>
          <w:szCs w:val="20"/>
          <w:u w:val="single"/>
        </w:rPr>
        <w:t>Образец № 2.</w:t>
      </w:r>
    </w:p>
    <w:p w:rsidR="003813B4" w:rsidRPr="003813B4" w:rsidRDefault="003813B4" w:rsidP="003813B4">
      <w:pPr>
        <w:shd w:val="clear" w:color="auto" w:fill="FFFFFF"/>
        <w:spacing w:line="276" w:lineRule="auto"/>
        <w:ind w:firstLine="720"/>
        <w:jc w:val="both"/>
        <w:rPr>
          <w:rFonts w:ascii="Verdana" w:hAnsi="Verdana"/>
          <w:b/>
          <w:sz w:val="20"/>
          <w:szCs w:val="20"/>
        </w:rPr>
      </w:pPr>
      <w:r w:rsidRPr="003813B4">
        <w:rPr>
          <w:rFonts w:ascii="Verdana" w:hAnsi="Verdana"/>
          <w:b/>
          <w:sz w:val="20"/>
          <w:szCs w:val="20"/>
        </w:rPr>
        <w:t>Указание за подготовка на ЕЕДОП:</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3813B4" w:rsidRPr="003813B4" w:rsidRDefault="003813B4" w:rsidP="003813B4">
      <w:pPr>
        <w:shd w:val="clear" w:color="auto" w:fill="FFFFFF"/>
        <w:spacing w:line="276" w:lineRule="auto"/>
        <w:ind w:firstLine="720"/>
        <w:jc w:val="both"/>
        <w:rPr>
          <w:rFonts w:ascii="Verdana" w:hAnsi="Verdana"/>
          <w:sz w:val="20"/>
          <w:szCs w:val="20"/>
          <w:lang w:val="en-US"/>
        </w:rPr>
      </w:pPr>
      <w:r w:rsidRPr="003813B4">
        <w:rPr>
          <w:rFonts w:ascii="Verdana" w:hAnsi="Verdana"/>
          <w:sz w:val="20"/>
          <w:szCs w:val="20"/>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w:t>
      </w:r>
      <w:proofErr w:type="spellStart"/>
      <w:r w:rsidRPr="003813B4">
        <w:rPr>
          <w:rFonts w:ascii="Verdana" w:hAnsi="Verdana"/>
          <w:sz w:val="20"/>
          <w:szCs w:val="20"/>
        </w:rPr>
        <w:t>въможността</w:t>
      </w:r>
      <w:proofErr w:type="spellEnd"/>
      <w:r w:rsidRPr="003813B4">
        <w:rPr>
          <w:rFonts w:ascii="Verdana" w:hAnsi="Verdana"/>
          <w:sz w:val="20"/>
          <w:szCs w:val="20"/>
        </w:rPr>
        <w:t xml:space="preserve">, когато е осигурен пряк и неограничен достъп по електронен път до вече изготвен и подписан електронно ЕЕДОП. </w:t>
      </w:r>
    </w:p>
    <w:p w:rsidR="003813B4" w:rsidRPr="003813B4" w:rsidRDefault="003813B4" w:rsidP="003813B4">
      <w:pPr>
        <w:shd w:val="clear" w:color="auto" w:fill="FFFFFF"/>
        <w:spacing w:line="276" w:lineRule="auto"/>
        <w:ind w:firstLine="720"/>
        <w:jc w:val="both"/>
        <w:rPr>
          <w:rFonts w:ascii="Verdana" w:hAnsi="Verdana"/>
          <w:b/>
          <w:sz w:val="20"/>
          <w:szCs w:val="20"/>
        </w:rPr>
      </w:pPr>
      <w:r w:rsidRPr="003813B4">
        <w:rPr>
          <w:rFonts w:ascii="Verdana" w:hAnsi="Verdana"/>
          <w:b/>
          <w:sz w:val="20"/>
          <w:szCs w:val="20"/>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4. Лицата по чл. 54, ал. 2 и чл. 55, ал. 3 ЗОП са: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4.1. лицата, които представляват участника или кандидата;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4.2. лицата, които са членове на управителни и надзорни органи на участника или кандидата;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 Лицата по т. 4.1 и 4.2 са, както следва:</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5.1. при събирателно дружество – лицата по чл. 84, ал. 1 и чл. 89, ал. 1 от Търговския закон;</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5.2. при командитно дружество – неограничено отговорните </w:t>
      </w:r>
      <w:proofErr w:type="spellStart"/>
      <w:r w:rsidRPr="003813B4">
        <w:rPr>
          <w:rFonts w:ascii="Verdana" w:hAnsi="Verdana"/>
          <w:sz w:val="20"/>
          <w:szCs w:val="20"/>
        </w:rPr>
        <w:t>съдружници</w:t>
      </w:r>
      <w:proofErr w:type="spellEnd"/>
      <w:r w:rsidRPr="003813B4">
        <w:rPr>
          <w:rFonts w:ascii="Verdana" w:hAnsi="Verdana"/>
          <w:sz w:val="20"/>
          <w:szCs w:val="20"/>
        </w:rPr>
        <w:t xml:space="preserve"> по чл. 105 от Търговския закон;</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5.4. при акционерно дружество – лицата по чл. 241, ал. 1, чл. 242, ал. 1 и чл. 244, ал. 1 от Търговския закон;</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w:t>
      </w:r>
      <w:proofErr w:type="spellStart"/>
      <w:r w:rsidRPr="003813B4">
        <w:rPr>
          <w:rFonts w:ascii="Verdana" w:hAnsi="Verdana"/>
          <w:sz w:val="20"/>
          <w:szCs w:val="20"/>
        </w:rPr>
        <w:t>5</w:t>
      </w:r>
      <w:proofErr w:type="spellEnd"/>
      <w:r w:rsidRPr="003813B4">
        <w:rPr>
          <w:rFonts w:ascii="Verdana" w:hAnsi="Verdana"/>
          <w:sz w:val="20"/>
          <w:szCs w:val="20"/>
        </w:rPr>
        <w:t>. при командитно дружество с акции – лицата по чл. 256 във връзка с чл. 244, ал. 1 от Търговския закон;</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5.6. при едноличен търговец – физическото лице – търговец;</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5.8. в случаите по т. 5.1 – 5.7 – и </w:t>
      </w:r>
      <w:proofErr w:type="spellStart"/>
      <w:r w:rsidRPr="003813B4">
        <w:rPr>
          <w:rFonts w:ascii="Verdana" w:hAnsi="Verdana"/>
          <w:sz w:val="20"/>
          <w:szCs w:val="20"/>
        </w:rPr>
        <w:t>прокуристите</w:t>
      </w:r>
      <w:proofErr w:type="spellEnd"/>
      <w:r w:rsidRPr="003813B4">
        <w:rPr>
          <w:rFonts w:ascii="Verdana" w:hAnsi="Verdana"/>
          <w:sz w:val="20"/>
          <w:szCs w:val="20"/>
        </w:rPr>
        <w:t xml:space="preserve">, когато има такива;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6. В случаите по т. 5.8, когато лицето има повече от един прокурист, декларацията се подава само от </w:t>
      </w:r>
      <w:proofErr w:type="spellStart"/>
      <w:r w:rsidRPr="003813B4">
        <w:rPr>
          <w:rFonts w:ascii="Verdana" w:hAnsi="Verdana"/>
          <w:sz w:val="20"/>
          <w:szCs w:val="20"/>
        </w:rPr>
        <w:t>прокуриста</w:t>
      </w:r>
      <w:proofErr w:type="spellEnd"/>
      <w:r w:rsidRPr="003813B4">
        <w:rPr>
          <w:rFonts w:ascii="Verdana" w:hAnsi="Verdana"/>
          <w:sz w:val="20"/>
          <w:szCs w:val="20"/>
        </w:rPr>
        <w:t>, в чиято представителна власт е включена територията на Република България.</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11. Когато за участник е налице някое от основанията по чл. 54, ал. 1 ЗОП или посочените от възложителя основания по чл. 55, ал. 1 ЗОП и преди подаването на офертата </w:t>
      </w:r>
      <w:r w:rsidRPr="003813B4">
        <w:rPr>
          <w:rFonts w:ascii="Verdana" w:hAnsi="Verdana"/>
          <w:sz w:val="20"/>
          <w:szCs w:val="20"/>
        </w:rPr>
        <w:lastRenderedPageBreak/>
        <w:t>той е предприел мерки за доказване на надеждност по чл. 56 от ЗОП, тези мерки се описват в ЕЕДОП.</w:t>
      </w:r>
    </w:p>
    <w:p w:rsidR="003813B4" w:rsidRPr="003813B4" w:rsidRDefault="003813B4" w:rsidP="003813B4">
      <w:pPr>
        <w:shd w:val="clear" w:color="auto" w:fill="FFFFFF"/>
        <w:spacing w:line="276" w:lineRule="auto"/>
        <w:ind w:firstLine="720"/>
        <w:jc w:val="both"/>
        <w:rPr>
          <w:rFonts w:ascii="Verdana" w:hAnsi="Verdana"/>
          <w:sz w:val="20"/>
          <w:szCs w:val="20"/>
        </w:rPr>
      </w:pP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Важно:</w:t>
      </w: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 xml:space="preserve">Документи, удостоверяващи липсата на основанията за отстраняване от процедурата. </w:t>
      </w:r>
    </w:p>
    <w:p w:rsidR="003813B4" w:rsidRPr="003813B4" w:rsidRDefault="003813B4" w:rsidP="003813B4">
      <w:pPr>
        <w:ind w:firstLine="1134"/>
        <w:jc w:val="both"/>
        <w:rPr>
          <w:rFonts w:ascii="Verdana" w:hAnsi="Verdana"/>
          <w:i/>
          <w:sz w:val="20"/>
          <w:szCs w:val="20"/>
        </w:rPr>
      </w:pPr>
      <w:r w:rsidRPr="003813B4">
        <w:rPr>
          <w:rFonts w:ascii="Verdana" w:hAnsi="Verdana"/>
          <w:i/>
          <w:sz w:val="20"/>
          <w:szCs w:val="20"/>
        </w:rPr>
        <w:t>1.</w:t>
      </w:r>
      <w:r w:rsidRPr="003813B4">
        <w:rPr>
          <w:rFonts w:ascii="Verdana" w:hAnsi="Verdana"/>
          <w:i/>
          <w:sz w:val="20"/>
          <w:szCs w:val="20"/>
        </w:rPr>
        <w:tab/>
        <w:t>за обстоятелствата по чл. 54, ал. 1, т. 1 от ЗОП – свидетелство за съдимост;</w:t>
      </w:r>
    </w:p>
    <w:p w:rsidR="003813B4" w:rsidRPr="003813B4" w:rsidRDefault="003813B4" w:rsidP="003813B4">
      <w:pPr>
        <w:ind w:firstLine="1134"/>
        <w:jc w:val="both"/>
        <w:rPr>
          <w:rFonts w:ascii="Verdana" w:hAnsi="Verdana"/>
          <w:i/>
          <w:sz w:val="20"/>
          <w:szCs w:val="20"/>
        </w:rPr>
      </w:pPr>
      <w:r w:rsidRPr="003813B4">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3813B4" w:rsidRPr="003813B4" w:rsidRDefault="003813B4" w:rsidP="003813B4">
      <w:pPr>
        <w:ind w:firstLine="1134"/>
        <w:jc w:val="both"/>
        <w:rPr>
          <w:rFonts w:ascii="Verdana" w:hAnsi="Verdana"/>
          <w:i/>
          <w:sz w:val="20"/>
          <w:szCs w:val="20"/>
        </w:rPr>
      </w:pPr>
      <w:r w:rsidRPr="003813B4">
        <w:rPr>
          <w:rFonts w:ascii="Verdana" w:hAnsi="Verdana"/>
          <w:i/>
          <w:sz w:val="20"/>
          <w:szCs w:val="20"/>
        </w:rPr>
        <w:t>3. за обстоятелството по чл. 54, ал. 1, т. 6 от ЗОП – удостоверение от органите на Изпълнителна агенция „Главна инспекция по труда;</w:t>
      </w:r>
    </w:p>
    <w:p w:rsidR="003813B4" w:rsidRPr="003813B4" w:rsidRDefault="003813B4" w:rsidP="003813B4">
      <w:pPr>
        <w:widowControl w:val="0"/>
        <w:suppressAutoHyphens/>
        <w:ind w:firstLine="1134"/>
        <w:jc w:val="both"/>
        <w:rPr>
          <w:rFonts w:ascii="Verdana" w:hAnsi="Verdana"/>
          <w:i/>
          <w:sz w:val="20"/>
          <w:szCs w:val="20"/>
        </w:rPr>
      </w:pPr>
      <w:r w:rsidRPr="003813B4">
        <w:rPr>
          <w:rFonts w:ascii="Verdana" w:hAnsi="Verdana"/>
          <w:bCs/>
          <w:i/>
          <w:sz w:val="20"/>
          <w:szCs w:val="20"/>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3813B4">
        <w:rPr>
          <w:rFonts w:ascii="Verdana" w:hAnsi="Verdana"/>
          <w:i/>
          <w:sz w:val="20"/>
          <w:szCs w:val="20"/>
        </w:rPr>
        <w:t>чл. 54, ал. 1, т. 6 от ЗОП</w:t>
      </w:r>
      <w:r w:rsidRPr="003813B4">
        <w:rPr>
          <w:rFonts w:ascii="Verdana" w:hAnsi="Verdana"/>
          <w:bCs/>
          <w:i/>
          <w:sz w:val="20"/>
          <w:szCs w:val="20"/>
        </w:rPr>
        <w:t xml:space="preserve">, </w:t>
      </w:r>
      <w:r w:rsidRPr="003813B4">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3813B4" w:rsidRPr="003813B4" w:rsidRDefault="003813B4" w:rsidP="003813B4">
      <w:pPr>
        <w:widowControl w:val="0"/>
        <w:suppressAutoHyphens/>
        <w:ind w:firstLine="1134"/>
        <w:jc w:val="both"/>
        <w:rPr>
          <w:rFonts w:ascii="Verdana" w:hAnsi="Verdana"/>
          <w:i/>
          <w:sz w:val="20"/>
          <w:szCs w:val="20"/>
        </w:rPr>
      </w:pPr>
      <w:r w:rsidRPr="003813B4">
        <w:rPr>
          <w:rFonts w:ascii="Verdana" w:hAnsi="Verdana"/>
          <w:i/>
          <w:sz w:val="20"/>
          <w:szCs w:val="20"/>
        </w:rPr>
        <w:t>Когато участникът, избран за изпълнител, е чуждестранно лице, той представя съответния документ по т. 1, т. 2 и т. 3, издаден от компетентен орган съгласно законодателството на държавата, в която участникът е установен.</w:t>
      </w:r>
    </w:p>
    <w:p w:rsidR="003813B4" w:rsidRPr="003813B4" w:rsidRDefault="003813B4" w:rsidP="003813B4">
      <w:pPr>
        <w:widowControl w:val="0"/>
        <w:suppressAutoHyphens/>
        <w:ind w:firstLine="1134"/>
        <w:jc w:val="both"/>
        <w:rPr>
          <w:rFonts w:ascii="Verdana" w:hAnsi="Verdana"/>
          <w:i/>
          <w:sz w:val="20"/>
          <w:szCs w:val="20"/>
        </w:rPr>
      </w:pPr>
      <w:r w:rsidRPr="003813B4">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3813B4" w:rsidRPr="003813B4" w:rsidRDefault="003813B4" w:rsidP="003813B4">
      <w:pPr>
        <w:widowControl w:val="0"/>
        <w:suppressAutoHyphens/>
        <w:ind w:firstLine="1134"/>
        <w:jc w:val="both"/>
        <w:rPr>
          <w:rFonts w:ascii="Verdana" w:hAnsi="Verdana"/>
          <w:i/>
          <w:sz w:val="20"/>
          <w:szCs w:val="20"/>
        </w:rPr>
      </w:pPr>
      <w:r w:rsidRPr="003813B4">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3813B4" w:rsidRPr="003813B4" w:rsidRDefault="003813B4" w:rsidP="003813B4">
      <w:pPr>
        <w:widowControl w:val="0"/>
        <w:suppressAutoHyphens/>
        <w:ind w:firstLine="1134"/>
        <w:jc w:val="both"/>
        <w:rPr>
          <w:rFonts w:ascii="Verdana" w:hAnsi="Verdana"/>
          <w:i/>
          <w:sz w:val="20"/>
          <w:szCs w:val="20"/>
        </w:rPr>
      </w:pPr>
      <w:r w:rsidRPr="003813B4">
        <w:rPr>
          <w:rFonts w:ascii="Verdana" w:hAnsi="Verdana"/>
          <w:i/>
          <w:sz w:val="20"/>
          <w:szCs w:val="20"/>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3813B4">
        <w:rPr>
          <w:rFonts w:ascii="Verdana" w:hAnsi="Verdana"/>
          <w:i/>
          <w:sz w:val="20"/>
          <w:szCs w:val="20"/>
          <w:lang w:val="ru-RU"/>
        </w:rPr>
        <w:t>информацията или достъпът до нея се предоставя от компетентния орган на възложителя по служебен път</w:t>
      </w:r>
      <w:r w:rsidRPr="003813B4">
        <w:rPr>
          <w:rFonts w:ascii="Verdana" w:hAnsi="Verdana"/>
          <w:i/>
          <w:sz w:val="20"/>
          <w:szCs w:val="20"/>
        </w:rPr>
        <w:t>.</w:t>
      </w:r>
    </w:p>
    <w:p w:rsidR="003813B4" w:rsidRPr="003813B4" w:rsidRDefault="003813B4" w:rsidP="003813B4">
      <w:pPr>
        <w:shd w:val="clear" w:color="auto" w:fill="FFFFFF"/>
        <w:spacing w:line="276" w:lineRule="auto"/>
        <w:ind w:firstLine="720"/>
        <w:jc w:val="both"/>
        <w:rPr>
          <w:rFonts w:ascii="Verdana" w:hAnsi="Verdana"/>
          <w:b/>
          <w:i/>
          <w:sz w:val="20"/>
          <w:szCs w:val="20"/>
        </w:rPr>
      </w:pP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b/>
          <w:sz w:val="20"/>
          <w:szCs w:val="20"/>
        </w:rPr>
        <w:t>в) Документи за доказване на предприетите мерки за надеждност, когато е приложимо</w:t>
      </w:r>
      <w:r w:rsidRPr="003813B4">
        <w:rPr>
          <w:rFonts w:ascii="Verdana" w:hAnsi="Verdana"/>
          <w:sz w:val="20"/>
          <w:szCs w:val="20"/>
        </w:rPr>
        <w:t>.</w:t>
      </w:r>
    </w:p>
    <w:p w:rsidR="003813B4" w:rsidRPr="003813B4" w:rsidRDefault="003813B4" w:rsidP="003813B4">
      <w:pPr>
        <w:shd w:val="clear" w:color="auto" w:fill="FFFFFF"/>
        <w:spacing w:line="276" w:lineRule="auto"/>
        <w:ind w:firstLine="720"/>
        <w:jc w:val="both"/>
        <w:rPr>
          <w:rFonts w:ascii="Verdana" w:hAnsi="Verdana"/>
          <w:sz w:val="20"/>
          <w:szCs w:val="20"/>
        </w:rPr>
      </w:pPr>
    </w:p>
    <w:p w:rsidR="003813B4" w:rsidRPr="003813B4" w:rsidRDefault="003813B4" w:rsidP="003813B4">
      <w:pPr>
        <w:shd w:val="clear" w:color="auto" w:fill="FFFFFF"/>
        <w:spacing w:line="276" w:lineRule="auto"/>
        <w:ind w:firstLine="720"/>
        <w:jc w:val="both"/>
        <w:rPr>
          <w:rFonts w:ascii="Verdana" w:hAnsi="Verdana"/>
          <w:b/>
          <w:sz w:val="20"/>
          <w:szCs w:val="20"/>
        </w:rPr>
      </w:pPr>
      <w:r w:rsidRPr="003813B4">
        <w:rPr>
          <w:rFonts w:ascii="Verdana" w:hAnsi="Verdana"/>
          <w:b/>
          <w:sz w:val="20"/>
          <w:szCs w:val="20"/>
        </w:rPr>
        <w:t>Указание за подготовка:</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1.</w:t>
      </w:r>
      <w:proofErr w:type="spellStart"/>
      <w:r w:rsidRPr="003813B4">
        <w:rPr>
          <w:rFonts w:ascii="Verdana" w:hAnsi="Verdana"/>
          <w:sz w:val="20"/>
          <w:szCs w:val="20"/>
        </w:rPr>
        <w:t>1</w:t>
      </w:r>
      <w:proofErr w:type="spellEnd"/>
      <w:r w:rsidRPr="003813B4">
        <w:rPr>
          <w:rFonts w:ascii="Verdana" w:hAnsi="Verdana"/>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813B4" w:rsidRPr="003813B4" w:rsidRDefault="003813B4" w:rsidP="003813B4">
      <w:pPr>
        <w:shd w:val="clear" w:color="auto" w:fill="FFFFFF"/>
        <w:spacing w:line="276" w:lineRule="auto"/>
        <w:ind w:firstLine="720"/>
        <w:jc w:val="both"/>
        <w:rPr>
          <w:rFonts w:ascii="Verdana" w:hAnsi="Verdana"/>
          <w:b/>
          <w:sz w:val="20"/>
          <w:szCs w:val="20"/>
        </w:rPr>
      </w:pPr>
      <w:r w:rsidRPr="003813B4">
        <w:rPr>
          <w:rFonts w:ascii="Verdana" w:hAnsi="Verdana"/>
          <w:b/>
          <w:sz w:val="20"/>
          <w:szCs w:val="20"/>
        </w:rPr>
        <w:lastRenderedPageBreak/>
        <w:t>Като доказателства за надеждността на участника се представят следните документи:</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3813B4" w:rsidRPr="003813B4" w:rsidRDefault="003813B4" w:rsidP="003813B4">
      <w:pPr>
        <w:shd w:val="clear" w:color="auto" w:fill="FFFFFF"/>
        <w:spacing w:line="276" w:lineRule="auto"/>
        <w:ind w:firstLine="720"/>
        <w:jc w:val="both"/>
        <w:rPr>
          <w:rFonts w:ascii="Verdana" w:hAnsi="Verdana"/>
          <w:sz w:val="20"/>
          <w:szCs w:val="20"/>
        </w:rPr>
      </w:pP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Важно:</w:t>
      </w: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3813B4" w:rsidRPr="003813B4" w:rsidRDefault="003813B4" w:rsidP="003813B4">
      <w:pPr>
        <w:shd w:val="clear" w:color="auto" w:fill="FFFFFF"/>
        <w:spacing w:line="276" w:lineRule="auto"/>
        <w:ind w:firstLine="720"/>
        <w:jc w:val="both"/>
        <w:rPr>
          <w:rFonts w:ascii="Verdana" w:hAnsi="Verdana"/>
          <w:b/>
          <w:i/>
          <w:sz w:val="20"/>
          <w:szCs w:val="20"/>
        </w:rPr>
      </w:pPr>
      <w:r w:rsidRPr="003813B4">
        <w:rPr>
          <w:rFonts w:ascii="Verdana" w:hAnsi="Verdana"/>
          <w:b/>
          <w:i/>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3813B4" w:rsidRPr="003813B4" w:rsidRDefault="003813B4" w:rsidP="003813B4">
      <w:pPr>
        <w:shd w:val="clear" w:color="auto" w:fill="FFFFFF"/>
        <w:spacing w:line="276" w:lineRule="auto"/>
        <w:jc w:val="both"/>
        <w:rPr>
          <w:rFonts w:ascii="Verdana" w:hAnsi="Verdana"/>
          <w:i/>
          <w:sz w:val="20"/>
          <w:szCs w:val="20"/>
        </w:rPr>
      </w:pPr>
    </w:p>
    <w:p w:rsidR="003813B4" w:rsidRPr="003813B4" w:rsidRDefault="003813B4" w:rsidP="003813B4">
      <w:pPr>
        <w:shd w:val="clear" w:color="auto" w:fill="FFFFFF"/>
        <w:tabs>
          <w:tab w:val="left" w:pos="720"/>
        </w:tabs>
        <w:spacing w:line="276" w:lineRule="auto"/>
        <w:jc w:val="both"/>
        <w:rPr>
          <w:rFonts w:ascii="Verdana" w:hAnsi="Verdana"/>
          <w:b/>
          <w:sz w:val="20"/>
          <w:szCs w:val="20"/>
        </w:rPr>
      </w:pPr>
      <w:r w:rsidRPr="003813B4">
        <w:rPr>
          <w:rFonts w:ascii="Verdana" w:hAnsi="Verdana"/>
          <w:b/>
          <w:sz w:val="20"/>
          <w:szCs w:val="20"/>
        </w:rPr>
        <w:tab/>
        <w:t>г) Документ, от който да е видно правното основание за създаване на обединението (когато е приложимо) - заверено от участника копие;</w:t>
      </w:r>
    </w:p>
    <w:p w:rsidR="003813B4" w:rsidRPr="003813B4" w:rsidRDefault="003813B4" w:rsidP="003813B4">
      <w:pPr>
        <w:shd w:val="clear" w:color="auto" w:fill="FFFFFF"/>
        <w:tabs>
          <w:tab w:val="left" w:pos="720"/>
        </w:tabs>
        <w:spacing w:line="276" w:lineRule="auto"/>
        <w:jc w:val="both"/>
        <w:rPr>
          <w:rFonts w:ascii="Verdana" w:hAnsi="Verdana"/>
          <w:b/>
          <w:sz w:val="20"/>
          <w:szCs w:val="20"/>
        </w:rPr>
      </w:pPr>
      <w:r w:rsidRPr="003813B4">
        <w:rPr>
          <w:rFonts w:ascii="Verdana" w:hAnsi="Verdana"/>
          <w:b/>
          <w:sz w:val="20"/>
          <w:szCs w:val="20"/>
        </w:rPr>
        <w:t xml:space="preserve">    </w:t>
      </w:r>
      <w:r w:rsidRPr="003813B4">
        <w:rPr>
          <w:rFonts w:ascii="Verdana" w:hAnsi="Verdana"/>
          <w:b/>
          <w:sz w:val="20"/>
          <w:szCs w:val="20"/>
        </w:rPr>
        <w:tab/>
        <w:t>Указание за подготовка:</w:t>
      </w:r>
    </w:p>
    <w:p w:rsidR="003813B4" w:rsidRPr="003813B4" w:rsidRDefault="003813B4" w:rsidP="003813B4">
      <w:pPr>
        <w:shd w:val="clear" w:color="auto" w:fill="FFFFFF"/>
        <w:tabs>
          <w:tab w:val="left" w:pos="720"/>
        </w:tabs>
        <w:spacing w:line="276" w:lineRule="auto"/>
        <w:jc w:val="both"/>
        <w:rPr>
          <w:rFonts w:ascii="Verdana" w:hAnsi="Verdana"/>
          <w:sz w:val="20"/>
          <w:szCs w:val="20"/>
        </w:rPr>
      </w:pPr>
      <w:r w:rsidRPr="003813B4">
        <w:rPr>
          <w:rFonts w:ascii="Verdana" w:hAnsi="Verdana"/>
          <w:b/>
          <w:sz w:val="20"/>
          <w:szCs w:val="20"/>
        </w:rPr>
        <w:tab/>
      </w:r>
      <w:r w:rsidRPr="003813B4">
        <w:rPr>
          <w:rFonts w:ascii="Verdana" w:hAnsi="Verdana"/>
          <w:sz w:val="20"/>
          <w:szCs w:val="20"/>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3813B4" w:rsidRPr="003813B4" w:rsidRDefault="003813B4" w:rsidP="003813B4">
      <w:pPr>
        <w:shd w:val="clear" w:color="auto" w:fill="FFFFFF"/>
        <w:tabs>
          <w:tab w:val="left" w:pos="720"/>
        </w:tabs>
        <w:spacing w:line="276" w:lineRule="auto"/>
        <w:jc w:val="both"/>
        <w:rPr>
          <w:rFonts w:ascii="Verdana" w:hAnsi="Verdana"/>
          <w:sz w:val="20"/>
          <w:szCs w:val="20"/>
        </w:rPr>
      </w:pPr>
      <w:r w:rsidRPr="003813B4">
        <w:rPr>
          <w:rFonts w:ascii="Verdana" w:hAnsi="Verdana"/>
          <w:sz w:val="20"/>
          <w:szCs w:val="20"/>
        </w:rPr>
        <w:tab/>
        <w:t>1. правата и задълженията на участниците в обединението;</w:t>
      </w:r>
    </w:p>
    <w:p w:rsidR="003813B4" w:rsidRPr="003813B4" w:rsidRDefault="003813B4" w:rsidP="003813B4">
      <w:pPr>
        <w:shd w:val="clear" w:color="auto" w:fill="FFFFFF"/>
        <w:tabs>
          <w:tab w:val="left" w:pos="720"/>
        </w:tabs>
        <w:spacing w:line="276" w:lineRule="auto"/>
        <w:jc w:val="both"/>
        <w:rPr>
          <w:rFonts w:ascii="Verdana" w:hAnsi="Verdana"/>
          <w:sz w:val="20"/>
          <w:szCs w:val="20"/>
        </w:rPr>
      </w:pPr>
      <w:r w:rsidRPr="003813B4">
        <w:rPr>
          <w:rFonts w:ascii="Verdana" w:hAnsi="Verdana"/>
          <w:sz w:val="20"/>
          <w:szCs w:val="20"/>
        </w:rPr>
        <w:tab/>
        <w:t>2. разпределението на отговорността между членовете на обединението;</w:t>
      </w:r>
    </w:p>
    <w:p w:rsidR="003813B4" w:rsidRPr="003813B4" w:rsidRDefault="003813B4" w:rsidP="003813B4">
      <w:pPr>
        <w:shd w:val="clear" w:color="auto" w:fill="FFFFFF"/>
        <w:tabs>
          <w:tab w:val="left" w:pos="720"/>
        </w:tabs>
        <w:spacing w:line="276" w:lineRule="auto"/>
        <w:jc w:val="both"/>
        <w:rPr>
          <w:rFonts w:ascii="Verdana" w:hAnsi="Verdana"/>
          <w:sz w:val="20"/>
          <w:szCs w:val="20"/>
        </w:rPr>
      </w:pPr>
      <w:r w:rsidRPr="003813B4">
        <w:rPr>
          <w:rFonts w:ascii="Verdana" w:hAnsi="Verdana"/>
          <w:sz w:val="20"/>
          <w:szCs w:val="20"/>
        </w:rPr>
        <w:tab/>
        <w:t>3. дейностите, които ще изпълнява всеки член на обединението.</w:t>
      </w:r>
    </w:p>
    <w:p w:rsidR="003813B4" w:rsidRPr="003813B4" w:rsidRDefault="003813B4" w:rsidP="003813B4">
      <w:pPr>
        <w:shd w:val="clear" w:color="auto" w:fill="FFFFFF"/>
        <w:tabs>
          <w:tab w:val="left" w:pos="720"/>
        </w:tabs>
        <w:spacing w:line="276" w:lineRule="auto"/>
        <w:ind w:firstLine="709"/>
        <w:jc w:val="both"/>
        <w:rPr>
          <w:rFonts w:ascii="Verdana" w:hAnsi="Verdana"/>
          <w:b/>
          <w:i/>
          <w:sz w:val="20"/>
          <w:szCs w:val="20"/>
          <w:u w:val="single"/>
        </w:rPr>
      </w:pPr>
      <w:r w:rsidRPr="003813B4">
        <w:rPr>
          <w:rFonts w:ascii="Verdana" w:hAnsi="Verdana"/>
          <w:b/>
          <w:sz w:val="20"/>
          <w:szCs w:val="20"/>
        </w:rPr>
        <w:t>д) Декларацията по чл. 3, т. 8 от</w:t>
      </w:r>
      <w:r w:rsidRPr="003813B4">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3813B4">
        <w:rPr>
          <w:rFonts w:ascii="Verdana" w:hAnsi="Verdana"/>
          <w:b/>
          <w:i/>
          <w:sz w:val="20"/>
          <w:szCs w:val="20"/>
          <w:u w:val="single"/>
        </w:rPr>
        <w:t>Образец № 9</w:t>
      </w:r>
    </w:p>
    <w:p w:rsidR="003813B4" w:rsidRPr="003813B4" w:rsidRDefault="003813B4" w:rsidP="003813B4">
      <w:pPr>
        <w:shd w:val="clear" w:color="auto" w:fill="FFFFFF"/>
        <w:tabs>
          <w:tab w:val="left" w:pos="720"/>
        </w:tabs>
        <w:spacing w:line="276" w:lineRule="auto"/>
        <w:ind w:firstLine="709"/>
        <w:jc w:val="both"/>
        <w:rPr>
          <w:rFonts w:ascii="Verdana" w:hAnsi="Verdana"/>
          <w:b/>
          <w:i/>
          <w:sz w:val="20"/>
          <w:szCs w:val="20"/>
          <w:u w:val="single"/>
        </w:rPr>
      </w:pPr>
      <w:r w:rsidRPr="003813B4">
        <w:rPr>
          <w:rFonts w:ascii="Verdana" w:hAnsi="Verdana"/>
          <w:b/>
          <w:sz w:val="20"/>
          <w:szCs w:val="20"/>
        </w:rPr>
        <w:t>е)</w:t>
      </w:r>
      <w:r w:rsidRPr="003813B4">
        <w:t xml:space="preserve"> </w:t>
      </w:r>
      <w:r w:rsidRPr="003813B4">
        <w:rPr>
          <w:rFonts w:ascii="Verdana" w:hAnsi="Verdana"/>
          <w:b/>
          <w:sz w:val="20"/>
          <w:szCs w:val="20"/>
        </w:rPr>
        <w:t>Декларация за липса на свързаност</w:t>
      </w:r>
      <w:r w:rsidRPr="003813B4">
        <w:rPr>
          <w:rFonts w:ascii="Verdana" w:hAnsi="Verdana"/>
          <w:sz w:val="20"/>
          <w:szCs w:val="20"/>
        </w:rPr>
        <w:t xml:space="preserve"> с друг участник по чл. 101, ал.11 от ЗОП - попълва се </w:t>
      </w:r>
      <w:r w:rsidRPr="003813B4">
        <w:rPr>
          <w:rFonts w:ascii="Verdana" w:hAnsi="Verdana"/>
          <w:b/>
          <w:i/>
          <w:sz w:val="20"/>
          <w:szCs w:val="20"/>
          <w:u w:val="single"/>
        </w:rPr>
        <w:t>Образец № 10.</w:t>
      </w:r>
    </w:p>
    <w:p w:rsidR="003813B4" w:rsidRPr="003813B4" w:rsidRDefault="003813B4" w:rsidP="003813B4">
      <w:pPr>
        <w:shd w:val="clear" w:color="auto" w:fill="FFFFFF"/>
        <w:tabs>
          <w:tab w:val="left" w:pos="720"/>
        </w:tabs>
        <w:spacing w:line="276" w:lineRule="auto"/>
        <w:jc w:val="both"/>
        <w:rPr>
          <w:rFonts w:ascii="Verdana" w:hAnsi="Verdana"/>
          <w:b/>
          <w:sz w:val="20"/>
          <w:szCs w:val="20"/>
        </w:rPr>
      </w:pPr>
      <w:r w:rsidRPr="003813B4">
        <w:rPr>
          <w:rFonts w:ascii="Verdana" w:hAnsi="Verdana"/>
          <w:b/>
          <w:sz w:val="20"/>
          <w:szCs w:val="20"/>
        </w:rPr>
        <w:t xml:space="preserve">          </w:t>
      </w:r>
      <w:r w:rsidRPr="003813B4">
        <w:rPr>
          <w:rFonts w:ascii="Verdana" w:hAnsi="Verdana"/>
          <w:b/>
          <w:sz w:val="20"/>
          <w:szCs w:val="20"/>
        </w:rPr>
        <w:tab/>
        <w:t>ж) Техническо предложение</w:t>
      </w:r>
      <w:r w:rsidRPr="003813B4">
        <w:rPr>
          <w:rFonts w:ascii="Verdana" w:hAnsi="Verdana"/>
          <w:sz w:val="20"/>
          <w:szCs w:val="20"/>
        </w:rPr>
        <w:t xml:space="preserve"> - </w:t>
      </w:r>
      <w:r w:rsidRPr="003813B4">
        <w:rPr>
          <w:rFonts w:ascii="Verdana" w:hAnsi="Verdana"/>
          <w:b/>
          <w:sz w:val="20"/>
          <w:szCs w:val="20"/>
        </w:rPr>
        <w:t xml:space="preserve">попълва се </w:t>
      </w:r>
      <w:r w:rsidRPr="003813B4">
        <w:rPr>
          <w:rFonts w:ascii="Verdana" w:hAnsi="Verdana"/>
          <w:b/>
          <w:i/>
          <w:sz w:val="20"/>
          <w:szCs w:val="20"/>
          <w:u w:val="single"/>
        </w:rPr>
        <w:t xml:space="preserve">Образец № 3 </w:t>
      </w:r>
      <w:r w:rsidRPr="003813B4">
        <w:rPr>
          <w:rFonts w:ascii="Verdana" w:hAnsi="Verdana"/>
          <w:b/>
          <w:sz w:val="20"/>
          <w:szCs w:val="20"/>
        </w:rPr>
        <w:t>, съдържащо:</w:t>
      </w:r>
    </w:p>
    <w:p w:rsidR="003813B4" w:rsidRPr="003813B4" w:rsidRDefault="003813B4" w:rsidP="003813B4">
      <w:pPr>
        <w:numPr>
          <w:ilvl w:val="0"/>
          <w:numId w:val="16"/>
        </w:numPr>
        <w:shd w:val="clear" w:color="auto" w:fill="FFFFFF"/>
        <w:tabs>
          <w:tab w:val="left" w:pos="720"/>
        </w:tabs>
        <w:spacing w:line="276" w:lineRule="auto"/>
        <w:ind w:left="0" w:firstLine="720"/>
        <w:jc w:val="both"/>
        <w:rPr>
          <w:rFonts w:ascii="Verdana" w:hAnsi="Verdana"/>
          <w:sz w:val="20"/>
          <w:szCs w:val="20"/>
        </w:rPr>
      </w:pPr>
      <w:r w:rsidRPr="003813B4">
        <w:rPr>
          <w:rFonts w:ascii="Verdana" w:hAnsi="Verdana"/>
          <w:sz w:val="20"/>
          <w:szCs w:val="20"/>
        </w:rPr>
        <w:t xml:space="preserve">документ за упълномощаване, когато лицето, което подава офертата, не е законният представител на участника – </w:t>
      </w:r>
      <w:r w:rsidRPr="003813B4">
        <w:rPr>
          <w:rFonts w:ascii="Verdana" w:hAnsi="Verdana"/>
          <w:b/>
          <w:sz w:val="20"/>
          <w:szCs w:val="20"/>
        </w:rPr>
        <w:t>оригинал или</w:t>
      </w:r>
      <w:r w:rsidRPr="003813B4">
        <w:rPr>
          <w:rFonts w:ascii="Verdana" w:hAnsi="Verdana"/>
          <w:sz w:val="20"/>
          <w:szCs w:val="20"/>
        </w:rPr>
        <w:t xml:space="preserve"> </w:t>
      </w:r>
      <w:r w:rsidRPr="003813B4">
        <w:rPr>
          <w:rFonts w:ascii="Verdana" w:hAnsi="Verdana"/>
          <w:b/>
          <w:sz w:val="20"/>
          <w:szCs w:val="20"/>
        </w:rPr>
        <w:t>нотариално заверено копие /ако е приложимо/</w:t>
      </w:r>
      <w:r w:rsidRPr="003813B4">
        <w:rPr>
          <w:rFonts w:ascii="Verdana" w:hAnsi="Verdana"/>
          <w:sz w:val="20"/>
          <w:szCs w:val="20"/>
        </w:rPr>
        <w:t>;</w:t>
      </w:r>
    </w:p>
    <w:p w:rsidR="003813B4" w:rsidRPr="003813B4" w:rsidRDefault="003813B4" w:rsidP="003813B4">
      <w:pPr>
        <w:numPr>
          <w:ilvl w:val="0"/>
          <w:numId w:val="16"/>
        </w:numPr>
        <w:shd w:val="clear" w:color="auto" w:fill="FFFFFF"/>
        <w:tabs>
          <w:tab w:val="left" w:pos="720"/>
        </w:tabs>
        <w:spacing w:line="276" w:lineRule="auto"/>
        <w:ind w:left="0" w:firstLine="720"/>
        <w:jc w:val="both"/>
        <w:rPr>
          <w:rFonts w:ascii="Verdana" w:hAnsi="Verdana"/>
          <w:sz w:val="20"/>
          <w:szCs w:val="20"/>
        </w:rPr>
      </w:pPr>
      <w:r w:rsidRPr="003813B4">
        <w:rPr>
          <w:rFonts w:ascii="Verdana" w:hAnsi="Verdana"/>
          <w:sz w:val="20"/>
          <w:szCs w:val="20"/>
        </w:rPr>
        <w:t>предложение за изпълнение на поръчката в съответствие с техническата спецификация и изискванията на възложителя и да е съобразено с критериите за възлагане;</w:t>
      </w:r>
    </w:p>
    <w:p w:rsidR="003813B4" w:rsidRPr="003813B4" w:rsidRDefault="003813B4" w:rsidP="003813B4">
      <w:pPr>
        <w:numPr>
          <w:ilvl w:val="0"/>
          <w:numId w:val="16"/>
        </w:numPr>
        <w:shd w:val="clear" w:color="auto" w:fill="FFFFFF"/>
        <w:tabs>
          <w:tab w:val="left" w:pos="720"/>
        </w:tabs>
        <w:spacing w:line="276" w:lineRule="auto"/>
        <w:ind w:left="0" w:firstLine="720"/>
        <w:jc w:val="both"/>
        <w:rPr>
          <w:rFonts w:ascii="Verdana" w:hAnsi="Verdana"/>
          <w:b/>
          <w:sz w:val="20"/>
          <w:szCs w:val="20"/>
        </w:rPr>
      </w:pPr>
      <w:r w:rsidRPr="003813B4">
        <w:rPr>
          <w:rFonts w:ascii="Verdana" w:hAnsi="Verdana"/>
          <w:sz w:val="20"/>
          <w:szCs w:val="20"/>
        </w:rPr>
        <w:t xml:space="preserve">декларация за съгласие с клаузите на приложения проект на договор - попълва се </w:t>
      </w:r>
      <w:r w:rsidRPr="003813B4">
        <w:rPr>
          <w:rFonts w:ascii="Verdana" w:hAnsi="Verdana"/>
          <w:b/>
          <w:i/>
          <w:sz w:val="20"/>
          <w:szCs w:val="20"/>
          <w:u w:val="single"/>
        </w:rPr>
        <w:t>Образец № 4</w:t>
      </w:r>
      <w:r w:rsidRPr="003813B4">
        <w:rPr>
          <w:rFonts w:ascii="Verdana" w:hAnsi="Verdana"/>
          <w:b/>
          <w:sz w:val="20"/>
          <w:szCs w:val="20"/>
        </w:rPr>
        <w:t>;</w:t>
      </w:r>
    </w:p>
    <w:p w:rsidR="003813B4" w:rsidRPr="003813B4" w:rsidRDefault="003813B4" w:rsidP="003813B4">
      <w:pPr>
        <w:numPr>
          <w:ilvl w:val="0"/>
          <w:numId w:val="16"/>
        </w:numPr>
        <w:shd w:val="clear" w:color="auto" w:fill="FFFFFF"/>
        <w:tabs>
          <w:tab w:val="left" w:pos="720"/>
        </w:tabs>
        <w:spacing w:line="276" w:lineRule="auto"/>
        <w:ind w:left="0" w:firstLine="720"/>
        <w:jc w:val="both"/>
        <w:rPr>
          <w:rFonts w:ascii="Verdana" w:hAnsi="Verdana"/>
          <w:sz w:val="20"/>
          <w:szCs w:val="20"/>
        </w:rPr>
      </w:pPr>
      <w:r w:rsidRPr="003813B4">
        <w:rPr>
          <w:rFonts w:ascii="Verdana" w:hAnsi="Verdana"/>
          <w:sz w:val="20"/>
          <w:szCs w:val="20"/>
        </w:rPr>
        <w:t xml:space="preserve">декларация за срока на валидност на офертата - попълва се </w:t>
      </w:r>
      <w:r w:rsidRPr="003813B4">
        <w:rPr>
          <w:rFonts w:ascii="Verdana" w:hAnsi="Verdana"/>
          <w:b/>
          <w:i/>
          <w:sz w:val="20"/>
          <w:szCs w:val="20"/>
          <w:u w:val="single"/>
        </w:rPr>
        <w:t>Образец № 5</w:t>
      </w:r>
      <w:r w:rsidRPr="003813B4">
        <w:rPr>
          <w:rFonts w:ascii="Verdana" w:hAnsi="Verdana"/>
          <w:sz w:val="20"/>
          <w:szCs w:val="20"/>
        </w:rPr>
        <w:t>;</w:t>
      </w:r>
    </w:p>
    <w:p w:rsidR="003813B4" w:rsidRPr="003813B4" w:rsidRDefault="003813B4" w:rsidP="003813B4">
      <w:pPr>
        <w:numPr>
          <w:ilvl w:val="0"/>
          <w:numId w:val="16"/>
        </w:numPr>
        <w:shd w:val="clear" w:color="auto" w:fill="FFFFFF"/>
        <w:tabs>
          <w:tab w:val="left" w:pos="720"/>
        </w:tabs>
        <w:spacing w:line="276" w:lineRule="auto"/>
        <w:ind w:left="0" w:firstLine="720"/>
        <w:jc w:val="both"/>
        <w:rPr>
          <w:rFonts w:ascii="Verdana" w:hAnsi="Verdana"/>
          <w:sz w:val="20"/>
          <w:szCs w:val="20"/>
        </w:rPr>
      </w:pPr>
      <w:r w:rsidRPr="003813B4">
        <w:rPr>
          <w:rFonts w:ascii="Verdana" w:hAnsi="Verdana"/>
          <w:sz w:val="20"/>
          <w:szCs w:val="20"/>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3813B4">
        <w:rPr>
          <w:rFonts w:ascii="Verdana" w:hAnsi="Verdana"/>
          <w:b/>
          <w:i/>
          <w:sz w:val="20"/>
          <w:szCs w:val="20"/>
          <w:u w:val="single"/>
        </w:rPr>
        <w:t>Образец № 6</w:t>
      </w:r>
      <w:r w:rsidRPr="003813B4">
        <w:rPr>
          <w:rFonts w:ascii="Verdana" w:hAnsi="Verdana"/>
          <w:b/>
          <w:sz w:val="20"/>
          <w:szCs w:val="20"/>
        </w:rPr>
        <w:t>;</w:t>
      </w:r>
    </w:p>
    <w:p w:rsidR="003813B4" w:rsidRPr="003813B4" w:rsidRDefault="003813B4" w:rsidP="003813B4">
      <w:pPr>
        <w:shd w:val="clear" w:color="auto" w:fill="FFFFFF"/>
        <w:tabs>
          <w:tab w:val="left" w:pos="720"/>
        </w:tabs>
        <w:spacing w:line="276" w:lineRule="auto"/>
        <w:ind w:firstLine="720"/>
        <w:jc w:val="both"/>
        <w:rPr>
          <w:rFonts w:ascii="Verdana" w:hAnsi="Verdana"/>
          <w:b/>
          <w:sz w:val="20"/>
          <w:szCs w:val="20"/>
        </w:rPr>
      </w:pPr>
    </w:p>
    <w:p w:rsidR="003813B4" w:rsidRPr="003813B4" w:rsidRDefault="003813B4" w:rsidP="003813B4">
      <w:pPr>
        <w:shd w:val="clear" w:color="auto" w:fill="FFFFFF"/>
        <w:tabs>
          <w:tab w:val="left" w:pos="720"/>
        </w:tabs>
        <w:autoSpaceDE w:val="0"/>
        <w:autoSpaceDN w:val="0"/>
        <w:adjustRightInd w:val="0"/>
        <w:spacing w:line="276" w:lineRule="auto"/>
        <w:jc w:val="both"/>
        <w:rPr>
          <w:rFonts w:ascii="Verdana" w:hAnsi="Verdana"/>
          <w:b/>
          <w:sz w:val="20"/>
          <w:szCs w:val="20"/>
        </w:rPr>
      </w:pPr>
      <w:r w:rsidRPr="003813B4">
        <w:rPr>
          <w:rFonts w:ascii="Verdana" w:hAnsi="Verdana"/>
          <w:bCs/>
          <w:sz w:val="20"/>
          <w:szCs w:val="20"/>
        </w:rPr>
        <w:lastRenderedPageBreak/>
        <w:tab/>
      </w:r>
      <w:r w:rsidRPr="003813B4">
        <w:rPr>
          <w:rFonts w:ascii="Verdana" w:hAnsi="Verdana"/>
          <w:b/>
          <w:sz w:val="20"/>
          <w:szCs w:val="20"/>
        </w:rPr>
        <w:t xml:space="preserve">Съдържание на ПЛИК „Предлагани ценови параметри " </w:t>
      </w:r>
    </w:p>
    <w:p w:rsidR="003813B4" w:rsidRPr="003813B4" w:rsidRDefault="003813B4" w:rsidP="003813B4">
      <w:pPr>
        <w:shd w:val="clear" w:color="auto" w:fill="FFFFFF"/>
        <w:tabs>
          <w:tab w:val="left" w:pos="0"/>
        </w:tabs>
        <w:autoSpaceDE w:val="0"/>
        <w:autoSpaceDN w:val="0"/>
        <w:adjustRightInd w:val="0"/>
        <w:spacing w:line="276" w:lineRule="auto"/>
        <w:ind w:firstLine="709"/>
        <w:jc w:val="both"/>
        <w:rPr>
          <w:rFonts w:ascii="Verdana" w:hAnsi="Verdana"/>
          <w:sz w:val="20"/>
          <w:szCs w:val="20"/>
        </w:rPr>
      </w:pPr>
      <w:r w:rsidRPr="003813B4">
        <w:rPr>
          <w:rFonts w:ascii="Verdana" w:hAnsi="Verdana"/>
          <w:b/>
          <w:sz w:val="20"/>
          <w:szCs w:val="20"/>
        </w:rPr>
        <w:t xml:space="preserve">а) „Ценово предложение” - </w:t>
      </w:r>
      <w:r w:rsidRPr="003813B4">
        <w:rPr>
          <w:rFonts w:ascii="Verdana" w:hAnsi="Verdana"/>
          <w:sz w:val="20"/>
          <w:szCs w:val="20"/>
        </w:rPr>
        <w:t xml:space="preserve">попълва се </w:t>
      </w:r>
      <w:r w:rsidRPr="003813B4">
        <w:rPr>
          <w:rFonts w:ascii="Verdana" w:hAnsi="Verdana"/>
          <w:b/>
          <w:i/>
          <w:sz w:val="20"/>
          <w:szCs w:val="20"/>
          <w:u w:val="single"/>
        </w:rPr>
        <w:t>Образец № 7</w:t>
      </w:r>
      <w:r w:rsidRPr="003813B4">
        <w:rPr>
          <w:rFonts w:ascii="Verdana" w:hAnsi="Verdana"/>
          <w:sz w:val="20"/>
          <w:szCs w:val="20"/>
        </w:rPr>
        <w:t xml:space="preserve"> – в оригинал, подписано и подпечатано  от представляващия участника или упълномощено лице.</w:t>
      </w:r>
    </w:p>
    <w:p w:rsidR="003813B4" w:rsidRPr="003813B4" w:rsidRDefault="003813B4" w:rsidP="003813B4">
      <w:pPr>
        <w:shd w:val="clear" w:color="auto" w:fill="FFFFFF"/>
        <w:tabs>
          <w:tab w:val="left" w:pos="0"/>
        </w:tabs>
        <w:autoSpaceDE w:val="0"/>
        <w:autoSpaceDN w:val="0"/>
        <w:adjustRightInd w:val="0"/>
        <w:spacing w:line="276" w:lineRule="auto"/>
        <w:jc w:val="both"/>
        <w:rPr>
          <w:rFonts w:ascii="Verdana" w:hAnsi="Verdana"/>
          <w:sz w:val="20"/>
          <w:szCs w:val="20"/>
        </w:rPr>
      </w:pPr>
      <w:r w:rsidRPr="003813B4">
        <w:rPr>
          <w:rFonts w:ascii="Verdana" w:hAnsi="Verdana"/>
          <w:sz w:val="20"/>
          <w:szCs w:val="20"/>
        </w:rPr>
        <w:tab/>
        <w:t>Извън плика с надпис "Предлагани ценови параметри" не трябва да е посочена никаква информация относно цената;</w:t>
      </w:r>
    </w:p>
    <w:p w:rsidR="003813B4" w:rsidRPr="003813B4" w:rsidRDefault="003813B4" w:rsidP="003813B4">
      <w:pPr>
        <w:shd w:val="clear" w:color="auto" w:fill="FFFFFF"/>
        <w:tabs>
          <w:tab w:val="left" w:pos="0"/>
          <w:tab w:val="left" w:pos="720"/>
        </w:tabs>
        <w:autoSpaceDE w:val="0"/>
        <w:autoSpaceDN w:val="0"/>
        <w:adjustRightInd w:val="0"/>
        <w:spacing w:line="276" w:lineRule="auto"/>
        <w:jc w:val="both"/>
        <w:rPr>
          <w:rFonts w:ascii="Verdana" w:hAnsi="Verdana"/>
          <w:sz w:val="20"/>
          <w:szCs w:val="20"/>
        </w:rPr>
      </w:pPr>
      <w:r w:rsidRPr="003813B4">
        <w:rPr>
          <w:rFonts w:ascii="Verdana" w:hAnsi="Verdana"/>
          <w:sz w:val="20"/>
          <w:szCs w:val="20"/>
        </w:rPr>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3813B4" w:rsidRPr="00D30706" w:rsidRDefault="00D30706" w:rsidP="003813B4">
      <w:pPr>
        <w:shd w:val="clear" w:color="auto" w:fill="FFFFFF"/>
        <w:tabs>
          <w:tab w:val="left" w:pos="720"/>
        </w:tabs>
        <w:autoSpaceDE w:val="0"/>
        <w:autoSpaceDN w:val="0"/>
        <w:adjustRightInd w:val="0"/>
        <w:spacing w:line="276" w:lineRule="auto"/>
        <w:jc w:val="both"/>
        <w:rPr>
          <w:rFonts w:ascii="Verdana" w:hAnsi="Verdana"/>
          <w:sz w:val="20"/>
          <w:szCs w:val="20"/>
        </w:rPr>
      </w:pPr>
      <w:r>
        <w:rPr>
          <w:rFonts w:ascii="Verdana" w:hAnsi="Verdana"/>
          <w:sz w:val="20"/>
          <w:szCs w:val="20"/>
        </w:rPr>
        <w:tab/>
        <w:t xml:space="preserve">Оценителната комисия ще извършва проверки за допуснати аритметични грешки при оферирането на общата стойност на поръчката. При разминаване между общата стойност, формирана като сбор от единичните цени на всички </w:t>
      </w:r>
      <w:r w:rsidR="003F0320">
        <w:rPr>
          <w:rFonts w:ascii="Verdana" w:hAnsi="Verdana"/>
          <w:sz w:val="20"/>
          <w:szCs w:val="20"/>
        </w:rPr>
        <w:t>артикули и посочената обща стойност в ценовото предложение, комисията взема предвид единичните цени и преизчислява сбора</w:t>
      </w:r>
    </w:p>
    <w:p w:rsidR="003813B4" w:rsidRPr="003813B4" w:rsidRDefault="003813B4" w:rsidP="003813B4">
      <w:pPr>
        <w:shd w:val="clear" w:color="auto" w:fill="FFFFFF"/>
        <w:tabs>
          <w:tab w:val="left" w:pos="1440"/>
        </w:tabs>
        <w:autoSpaceDE w:val="0"/>
        <w:autoSpaceDN w:val="0"/>
        <w:adjustRightInd w:val="0"/>
        <w:spacing w:line="276" w:lineRule="auto"/>
        <w:jc w:val="both"/>
        <w:rPr>
          <w:rFonts w:ascii="Verdana" w:hAnsi="Verdana"/>
          <w:sz w:val="20"/>
          <w:szCs w:val="20"/>
        </w:rPr>
      </w:pPr>
    </w:p>
    <w:p w:rsidR="003813B4" w:rsidRPr="003813B4" w:rsidRDefault="003813B4" w:rsidP="003813B4">
      <w:pPr>
        <w:shd w:val="clear" w:color="auto" w:fill="FFFFFF"/>
        <w:tabs>
          <w:tab w:val="left" w:pos="360"/>
        </w:tabs>
        <w:autoSpaceDE w:val="0"/>
        <w:autoSpaceDN w:val="0"/>
        <w:adjustRightInd w:val="0"/>
        <w:spacing w:line="276" w:lineRule="auto"/>
        <w:ind w:left="720" w:hanging="360"/>
        <w:jc w:val="both"/>
        <w:rPr>
          <w:rFonts w:ascii="Verdana" w:hAnsi="Verdana"/>
          <w:b/>
          <w:sz w:val="20"/>
          <w:szCs w:val="20"/>
        </w:rPr>
      </w:pPr>
      <w:r w:rsidRPr="003813B4">
        <w:rPr>
          <w:rFonts w:ascii="Verdana" w:hAnsi="Verdana"/>
          <w:b/>
          <w:sz w:val="20"/>
          <w:szCs w:val="20"/>
        </w:rPr>
        <w:t xml:space="preserve">      2.5. Запечатване</w:t>
      </w:r>
    </w:p>
    <w:p w:rsidR="003813B4" w:rsidRPr="003813B4" w:rsidRDefault="003813B4" w:rsidP="003813B4">
      <w:pPr>
        <w:numPr>
          <w:ilvl w:val="1"/>
          <w:numId w:val="2"/>
        </w:numPr>
        <w:shd w:val="clear" w:color="auto" w:fill="FFFFFF"/>
        <w:tabs>
          <w:tab w:val="left" w:pos="720"/>
          <w:tab w:val="num" w:pos="1080"/>
          <w:tab w:val="left" w:pos="1440"/>
          <w:tab w:val="left" w:pos="1620"/>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Документите, систематизирани съобразно посочените по-горе изисквания, се запечатват  по реда посочен в Раздел ІІІ „</w:t>
      </w:r>
      <w:proofErr w:type="spellStart"/>
      <w:r w:rsidRPr="003813B4">
        <w:rPr>
          <w:rFonts w:ascii="Verdana" w:hAnsi="Verdana"/>
          <w:sz w:val="20"/>
          <w:szCs w:val="20"/>
        </w:rPr>
        <w:t>Изиквания</w:t>
      </w:r>
      <w:proofErr w:type="spellEnd"/>
      <w:r w:rsidRPr="003813B4">
        <w:rPr>
          <w:rFonts w:ascii="Verdana" w:hAnsi="Verdana"/>
          <w:sz w:val="20"/>
          <w:szCs w:val="20"/>
        </w:rPr>
        <w:t xml:space="preserve"> към офертите”, точка 2  „Съдържание на оферта”. </w:t>
      </w:r>
    </w:p>
    <w:p w:rsidR="003813B4" w:rsidRPr="003813B4" w:rsidRDefault="003813B4" w:rsidP="003813B4">
      <w:pPr>
        <w:numPr>
          <w:ilvl w:val="1"/>
          <w:numId w:val="2"/>
        </w:numPr>
        <w:shd w:val="clear" w:color="auto" w:fill="FFFFFF"/>
        <w:tabs>
          <w:tab w:val="clear" w:pos="1440"/>
          <w:tab w:val="left" w:pos="720"/>
          <w:tab w:val="num" w:pos="1080"/>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Върху опаковката, участникът посочва:</w:t>
      </w:r>
    </w:p>
    <w:p w:rsidR="003813B4" w:rsidRPr="003813B4" w:rsidRDefault="003813B4" w:rsidP="003813B4">
      <w:pPr>
        <w:pBdr>
          <w:top w:val="single" w:sz="4" w:space="1" w:color="auto"/>
          <w:left w:val="single" w:sz="4" w:space="4" w:color="auto"/>
          <w:bottom w:val="single" w:sz="4" w:space="1" w:color="auto"/>
          <w:right w:val="single" w:sz="4" w:space="4" w:color="auto"/>
        </w:pBdr>
        <w:ind w:firstLine="567"/>
        <w:jc w:val="both"/>
        <w:rPr>
          <w:rFonts w:ascii="Verdana" w:hAnsi="Verdana"/>
          <w:b/>
          <w:bCs/>
          <w:sz w:val="20"/>
          <w:szCs w:val="20"/>
          <w:lang w:val="ru-RU"/>
        </w:rPr>
      </w:pPr>
      <w:r w:rsidRPr="003813B4">
        <w:rPr>
          <w:rFonts w:ascii="Verdana" w:hAnsi="Verdana"/>
          <w:b/>
          <w:bCs/>
          <w:sz w:val="20"/>
          <w:szCs w:val="20"/>
          <w:lang w:val="ru-RU"/>
        </w:rPr>
        <w:t>ДО</w:t>
      </w:r>
      <w:r w:rsidRPr="003813B4">
        <w:rPr>
          <w:rFonts w:ascii="Verdana" w:hAnsi="Verdana"/>
          <w:b/>
          <w:bCs/>
          <w:sz w:val="20"/>
          <w:szCs w:val="20"/>
          <w:lang w:val="en-AU"/>
        </w:rPr>
        <w:t>:</w:t>
      </w:r>
      <w:r w:rsidRPr="003813B4">
        <w:rPr>
          <w:rFonts w:ascii="Verdana" w:hAnsi="Verdana"/>
          <w:b/>
          <w:bCs/>
          <w:sz w:val="20"/>
          <w:szCs w:val="20"/>
          <w:lang w:val="ru-RU"/>
        </w:rPr>
        <w:t xml:space="preserve"> </w:t>
      </w:r>
    </w:p>
    <w:p w:rsidR="003813B4" w:rsidRPr="003813B4" w:rsidRDefault="003813B4" w:rsidP="003813B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rPr>
      </w:pPr>
      <w:r w:rsidRPr="003813B4">
        <w:rPr>
          <w:rFonts w:ascii="Verdana" w:hAnsi="Verdana"/>
          <w:b/>
          <w:bCs/>
          <w:sz w:val="20"/>
          <w:szCs w:val="20"/>
        </w:rPr>
        <w:t>Министерство на земеделието и храните</w:t>
      </w:r>
      <w:r w:rsidRPr="003813B4">
        <w:rPr>
          <w:rFonts w:ascii="Verdana" w:hAnsi="Verdana"/>
          <w:sz w:val="20"/>
          <w:szCs w:val="20"/>
          <w:lang w:val="en-AU"/>
        </w:rPr>
        <w:t>,</w:t>
      </w:r>
      <w:r w:rsidRPr="003813B4">
        <w:rPr>
          <w:rFonts w:ascii="Verdana" w:hAnsi="Verdana"/>
          <w:sz w:val="20"/>
          <w:szCs w:val="20"/>
        </w:rPr>
        <w:t xml:space="preserve"> </w:t>
      </w:r>
      <w:r w:rsidRPr="003813B4">
        <w:rPr>
          <w:rFonts w:ascii="Verdana" w:hAnsi="Verdana"/>
          <w:sz w:val="20"/>
          <w:szCs w:val="20"/>
          <w:lang w:val="ru-RU"/>
        </w:rPr>
        <w:t xml:space="preserve">гр. </w:t>
      </w:r>
      <w:r w:rsidRPr="003813B4">
        <w:rPr>
          <w:rFonts w:ascii="Verdana" w:hAnsi="Verdana"/>
          <w:sz w:val="20"/>
          <w:szCs w:val="20"/>
        </w:rPr>
        <w:t>София</w:t>
      </w:r>
      <w:r w:rsidRPr="003813B4">
        <w:rPr>
          <w:rFonts w:ascii="Verdana" w:hAnsi="Verdana"/>
          <w:sz w:val="20"/>
          <w:szCs w:val="20"/>
          <w:lang w:val="en-AU"/>
        </w:rPr>
        <w:t xml:space="preserve">, </w:t>
      </w:r>
      <w:proofErr w:type="spellStart"/>
      <w:r w:rsidRPr="003813B4">
        <w:rPr>
          <w:rFonts w:ascii="Verdana" w:hAnsi="Verdana"/>
          <w:sz w:val="20"/>
          <w:szCs w:val="20"/>
        </w:rPr>
        <w:t>бул</w:t>
      </w:r>
      <w:proofErr w:type="spellEnd"/>
      <w:r w:rsidRPr="003813B4">
        <w:rPr>
          <w:rFonts w:ascii="Verdana" w:hAnsi="Verdana"/>
          <w:sz w:val="20"/>
          <w:szCs w:val="20"/>
          <w:lang w:val="en-AU"/>
        </w:rPr>
        <w:t>. „</w:t>
      </w:r>
      <w:r w:rsidRPr="003813B4">
        <w:rPr>
          <w:rFonts w:ascii="Verdana" w:hAnsi="Verdana"/>
          <w:sz w:val="20"/>
          <w:szCs w:val="20"/>
        </w:rPr>
        <w:t>Христо Ботев</w:t>
      </w:r>
      <w:r w:rsidRPr="003813B4">
        <w:rPr>
          <w:rFonts w:ascii="Verdana" w:hAnsi="Verdana"/>
          <w:sz w:val="20"/>
          <w:szCs w:val="20"/>
          <w:lang w:val="en-AU"/>
        </w:rPr>
        <w:t xml:space="preserve">” № </w:t>
      </w:r>
      <w:r w:rsidRPr="003813B4">
        <w:rPr>
          <w:rFonts w:ascii="Verdana" w:hAnsi="Verdana"/>
          <w:sz w:val="20"/>
          <w:szCs w:val="20"/>
        </w:rPr>
        <w:t>55</w:t>
      </w:r>
    </w:p>
    <w:p w:rsidR="003813B4" w:rsidRPr="003813B4" w:rsidRDefault="003813B4" w:rsidP="003813B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lang w:val="ru-RU"/>
        </w:rPr>
      </w:pPr>
    </w:p>
    <w:p w:rsidR="003813B4" w:rsidRPr="003813B4" w:rsidRDefault="003813B4" w:rsidP="003813B4">
      <w:pPr>
        <w:pBdr>
          <w:top w:val="single" w:sz="4" w:space="1" w:color="auto"/>
          <w:left w:val="single" w:sz="4" w:space="4" w:color="auto"/>
          <w:bottom w:val="single" w:sz="4" w:space="1" w:color="auto"/>
          <w:right w:val="single" w:sz="4" w:space="4" w:color="auto"/>
        </w:pBdr>
        <w:ind w:firstLine="567"/>
        <w:jc w:val="center"/>
        <w:rPr>
          <w:rFonts w:ascii="Verdana" w:hAnsi="Verdana"/>
          <w:sz w:val="20"/>
          <w:szCs w:val="20"/>
          <w:lang w:val="ru-RU"/>
        </w:rPr>
      </w:pPr>
      <w:r w:rsidRPr="003813B4">
        <w:rPr>
          <w:rFonts w:ascii="Verdana" w:hAnsi="Verdana"/>
          <w:sz w:val="20"/>
          <w:szCs w:val="20"/>
          <w:lang w:val="ru-RU"/>
        </w:rPr>
        <w:t>Оферта за</w:t>
      </w:r>
      <w:r w:rsidRPr="003813B4">
        <w:rPr>
          <w:rFonts w:ascii="Verdana" w:hAnsi="Verdana"/>
          <w:spacing w:val="-1"/>
          <w:sz w:val="20"/>
          <w:szCs w:val="20"/>
          <w:lang w:val="ru-RU"/>
        </w:rPr>
        <w:t xml:space="preserve"> </w:t>
      </w:r>
      <w:r w:rsidRPr="003813B4">
        <w:rPr>
          <w:rFonts w:ascii="Verdana" w:hAnsi="Verdana"/>
          <w:sz w:val="20"/>
          <w:szCs w:val="20"/>
          <w:lang w:val="ru-RU"/>
        </w:rPr>
        <w:t xml:space="preserve">участие в </w:t>
      </w:r>
      <w:r w:rsidRPr="003813B4">
        <w:rPr>
          <w:rFonts w:ascii="Verdana" w:hAnsi="Verdana"/>
          <w:spacing w:val="-1"/>
          <w:sz w:val="20"/>
          <w:szCs w:val="20"/>
          <w:lang w:val="ru-RU"/>
        </w:rPr>
        <w:t>о</w:t>
      </w:r>
      <w:r w:rsidRPr="003813B4">
        <w:rPr>
          <w:rFonts w:ascii="Verdana" w:hAnsi="Verdana"/>
          <w:sz w:val="20"/>
          <w:szCs w:val="20"/>
          <w:lang w:val="ru-RU"/>
        </w:rPr>
        <w:t>ткрита процедура</w:t>
      </w:r>
      <w:r w:rsidRPr="003813B4">
        <w:rPr>
          <w:rFonts w:ascii="Verdana" w:hAnsi="Verdana"/>
          <w:spacing w:val="-1"/>
          <w:sz w:val="20"/>
          <w:szCs w:val="20"/>
          <w:lang w:val="ru-RU"/>
        </w:rPr>
        <w:t xml:space="preserve"> </w:t>
      </w:r>
      <w:r w:rsidRPr="003813B4">
        <w:rPr>
          <w:rFonts w:ascii="Verdana" w:hAnsi="Verdana"/>
          <w:sz w:val="20"/>
          <w:szCs w:val="20"/>
          <w:lang w:val="ru-RU"/>
        </w:rPr>
        <w:t xml:space="preserve">за </w:t>
      </w:r>
      <w:proofErr w:type="spellStart"/>
      <w:r w:rsidRPr="003813B4">
        <w:rPr>
          <w:rFonts w:ascii="Verdana" w:hAnsi="Verdana"/>
          <w:spacing w:val="-1"/>
          <w:sz w:val="20"/>
          <w:szCs w:val="20"/>
          <w:lang w:val="en-AU"/>
        </w:rPr>
        <w:t>възлагане</w:t>
      </w:r>
      <w:proofErr w:type="spellEnd"/>
      <w:r w:rsidRPr="003813B4">
        <w:rPr>
          <w:rFonts w:ascii="Verdana" w:hAnsi="Verdana"/>
          <w:spacing w:val="-1"/>
          <w:sz w:val="20"/>
          <w:szCs w:val="20"/>
          <w:lang w:val="en-AU"/>
        </w:rPr>
        <w:t xml:space="preserve"> </w:t>
      </w:r>
      <w:proofErr w:type="spellStart"/>
      <w:r w:rsidRPr="003813B4">
        <w:rPr>
          <w:rFonts w:ascii="Verdana" w:hAnsi="Verdana"/>
          <w:spacing w:val="-1"/>
          <w:sz w:val="20"/>
          <w:szCs w:val="20"/>
          <w:lang w:val="en-AU"/>
        </w:rPr>
        <w:t>на</w:t>
      </w:r>
      <w:proofErr w:type="spellEnd"/>
      <w:r w:rsidRPr="003813B4">
        <w:rPr>
          <w:rFonts w:ascii="Verdana" w:hAnsi="Verdana"/>
          <w:spacing w:val="-1"/>
          <w:sz w:val="20"/>
          <w:szCs w:val="20"/>
          <w:lang w:val="en-AU"/>
        </w:rPr>
        <w:t xml:space="preserve"> </w:t>
      </w:r>
      <w:proofErr w:type="spellStart"/>
      <w:r w:rsidRPr="003813B4">
        <w:rPr>
          <w:rFonts w:ascii="Verdana" w:hAnsi="Verdana"/>
          <w:spacing w:val="-1"/>
          <w:sz w:val="20"/>
          <w:szCs w:val="20"/>
          <w:lang w:val="en-AU"/>
        </w:rPr>
        <w:t>обществена</w:t>
      </w:r>
      <w:proofErr w:type="spellEnd"/>
      <w:r w:rsidRPr="003813B4">
        <w:rPr>
          <w:rFonts w:ascii="Verdana" w:hAnsi="Verdana"/>
          <w:spacing w:val="-1"/>
          <w:sz w:val="20"/>
          <w:szCs w:val="20"/>
          <w:lang w:val="en-AU"/>
        </w:rPr>
        <w:t xml:space="preserve"> </w:t>
      </w:r>
      <w:proofErr w:type="spellStart"/>
      <w:r w:rsidRPr="003813B4">
        <w:rPr>
          <w:rFonts w:ascii="Verdana" w:hAnsi="Verdana"/>
          <w:spacing w:val="-1"/>
          <w:sz w:val="20"/>
          <w:szCs w:val="20"/>
          <w:lang w:val="en-AU"/>
        </w:rPr>
        <w:t>поръчка</w:t>
      </w:r>
      <w:proofErr w:type="spellEnd"/>
      <w:r w:rsidRPr="003813B4">
        <w:rPr>
          <w:rFonts w:ascii="Verdana" w:hAnsi="Verdana"/>
          <w:sz w:val="20"/>
          <w:szCs w:val="20"/>
          <w:lang w:val="ru-RU"/>
        </w:rPr>
        <w:t xml:space="preserve"> по реда на ЗОП с предмет:</w:t>
      </w:r>
    </w:p>
    <w:p w:rsidR="003813B4" w:rsidRPr="003813B4" w:rsidRDefault="003813B4" w:rsidP="003813B4">
      <w:pPr>
        <w:pBdr>
          <w:top w:val="single" w:sz="4" w:space="1" w:color="auto"/>
          <w:left w:val="single" w:sz="4" w:space="4" w:color="auto"/>
          <w:bottom w:val="single" w:sz="4" w:space="1" w:color="auto"/>
          <w:right w:val="single" w:sz="4" w:space="4" w:color="auto"/>
        </w:pBdr>
        <w:ind w:firstLine="567"/>
        <w:jc w:val="center"/>
        <w:rPr>
          <w:rFonts w:ascii="Verdana" w:hAnsi="Verdana"/>
          <w:b/>
          <w:sz w:val="20"/>
          <w:szCs w:val="20"/>
          <w:lang w:val="en-US"/>
        </w:rPr>
      </w:pPr>
      <w:r w:rsidRPr="003813B4">
        <w:rPr>
          <w:rFonts w:ascii="Verdana" w:hAnsi="Verdana" w:cs="Arial"/>
          <w:b/>
          <w:bCs/>
          <w:sz w:val="20"/>
          <w:szCs w:val="20"/>
        </w:rPr>
        <w:t>„</w:t>
      </w:r>
      <w:r w:rsidRPr="003813B4">
        <w:rPr>
          <w:rFonts w:ascii="Verdana" w:hAnsi="Verdana"/>
          <w:b/>
          <w:bCs/>
          <w:sz w:val="20"/>
          <w:szCs w:val="20"/>
        </w:rPr>
        <w:t xml:space="preserve">Изработка на дизайн, отпечатване, </w:t>
      </w:r>
      <w:proofErr w:type="spellStart"/>
      <w:r w:rsidRPr="003813B4">
        <w:rPr>
          <w:rFonts w:ascii="Verdana" w:hAnsi="Verdana"/>
          <w:b/>
          <w:bCs/>
          <w:sz w:val="20"/>
          <w:szCs w:val="20"/>
        </w:rPr>
        <w:t>брандиране</w:t>
      </w:r>
      <w:proofErr w:type="spellEnd"/>
      <w:r w:rsidRPr="003813B4">
        <w:rPr>
          <w:rFonts w:ascii="Verdana" w:hAnsi="Verdana"/>
          <w:b/>
          <w:bCs/>
          <w:sz w:val="20"/>
          <w:szCs w:val="20"/>
        </w:rPr>
        <w:t xml:space="preserve"> и доставка на рекламни и печатни материали за нуждите на МЗХ</w:t>
      </w:r>
      <w:r w:rsidRPr="003813B4">
        <w:rPr>
          <w:rFonts w:ascii="Verdana" w:hAnsi="Verdana" w:cs="Arial"/>
          <w:b/>
          <w:bCs/>
          <w:sz w:val="20"/>
          <w:szCs w:val="20"/>
        </w:rPr>
        <w:t>".</w:t>
      </w:r>
      <w:r w:rsidRPr="003813B4">
        <w:rPr>
          <w:rFonts w:ascii="Verdana" w:hAnsi="Verdana"/>
          <w:b/>
          <w:sz w:val="20"/>
          <w:szCs w:val="20"/>
          <w:lang w:val="en-US"/>
        </w:rPr>
        <w:t xml:space="preserve"> </w:t>
      </w:r>
    </w:p>
    <w:p w:rsidR="003813B4" w:rsidRPr="003813B4" w:rsidRDefault="003813B4" w:rsidP="003813B4">
      <w:pPr>
        <w:pBdr>
          <w:top w:val="single" w:sz="4" w:space="1" w:color="auto"/>
          <w:left w:val="single" w:sz="4" w:space="4" w:color="auto"/>
          <w:bottom w:val="single" w:sz="4" w:space="1" w:color="auto"/>
          <w:right w:val="single" w:sz="4" w:space="4" w:color="auto"/>
        </w:pBdr>
        <w:rPr>
          <w:rFonts w:ascii="Verdana" w:hAnsi="Verdana"/>
          <w:sz w:val="20"/>
          <w:szCs w:val="20"/>
        </w:rPr>
      </w:pPr>
    </w:p>
    <w:p w:rsidR="003813B4" w:rsidRPr="003813B4" w:rsidRDefault="003813B4" w:rsidP="003813B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3813B4">
        <w:rPr>
          <w:rFonts w:ascii="Verdana" w:hAnsi="Verdana"/>
          <w:sz w:val="20"/>
          <w:szCs w:val="20"/>
          <w:lang w:val="ru-RU"/>
        </w:rPr>
        <w:t>Наименование</w:t>
      </w:r>
      <w:r w:rsidRPr="003813B4">
        <w:rPr>
          <w:rFonts w:ascii="Verdana" w:hAnsi="Verdana"/>
          <w:sz w:val="20"/>
          <w:szCs w:val="20"/>
          <w:lang w:val="en-AU"/>
        </w:rPr>
        <w:t xml:space="preserve"> </w:t>
      </w:r>
      <w:proofErr w:type="spellStart"/>
      <w:r w:rsidRPr="003813B4">
        <w:rPr>
          <w:rFonts w:ascii="Verdana" w:hAnsi="Verdana"/>
          <w:sz w:val="20"/>
          <w:szCs w:val="20"/>
          <w:lang w:val="en-AU"/>
        </w:rPr>
        <w:t>на</w:t>
      </w:r>
      <w:proofErr w:type="spellEnd"/>
      <w:r w:rsidRPr="003813B4">
        <w:rPr>
          <w:rFonts w:ascii="Verdana" w:hAnsi="Verdana"/>
          <w:sz w:val="20"/>
          <w:szCs w:val="20"/>
          <w:lang w:val="en-AU"/>
        </w:rPr>
        <w:t xml:space="preserve"> </w:t>
      </w:r>
      <w:proofErr w:type="spellStart"/>
      <w:r w:rsidRPr="003813B4">
        <w:rPr>
          <w:rFonts w:ascii="Verdana" w:hAnsi="Verdana"/>
          <w:sz w:val="20"/>
          <w:szCs w:val="20"/>
          <w:lang w:val="en-AU"/>
        </w:rPr>
        <w:t>участника</w:t>
      </w:r>
      <w:proofErr w:type="spellEnd"/>
      <w:r w:rsidRPr="003813B4">
        <w:rPr>
          <w:rFonts w:ascii="Verdana" w:hAnsi="Verdana"/>
          <w:sz w:val="20"/>
          <w:szCs w:val="20"/>
          <w:lang w:val="en-AU"/>
        </w:rPr>
        <w:t>:</w:t>
      </w:r>
      <w:r w:rsidRPr="003813B4">
        <w:rPr>
          <w:rFonts w:ascii="Verdana" w:hAnsi="Verdana"/>
          <w:sz w:val="20"/>
          <w:szCs w:val="20"/>
        </w:rPr>
        <w:t xml:space="preserve"> ______________________________</w:t>
      </w:r>
    </w:p>
    <w:p w:rsidR="003813B4" w:rsidRPr="003813B4" w:rsidRDefault="003813B4" w:rsidP="003813B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3813B4">
        <w:rPr>
          <w:rFonts w:ascii="Verdana" w:hAnsi="Verdana"/>
          <w:sz w:val="20"/>
          <w:szCs w:val="20"/>
        </w:rPr>
        <w:t>Участниците в обединението (когато е приложимо) ____________</w:t>
      </w:r>
      <w:r w:rsidRPr="003813B4">
        <w:rPr>
          <w:rFonts w:ascii="Verdana" w:hAnsi="Verdana"/>
          <w:sz w:val="20"/>
          <w:szCs w:val="20"/>
          <w:lang w:val="ru-RU"/>
        </w:rPr>
        <w:t xml:space="preserve"> </w:t>
      </w:r>
    </w:p>
    <w:p w:rsidR="003813B4" w:rsidRPr="003813B4" w:rsidRDefault="003813B4" w:rsidP="003813B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3813B4">
        <w:rPr>
          <w:rFonts w:ascii="Verdana" w:hAnsi="Verdana"/>
          <w:sz w:val="20"/>
          <w:szCs w:val="20"/>
          <w:lang w:val="ru-RU"/>
        </w:rPr>
        <w:t>Адрес за кореспонденция</w:t>
      </w:r>
      <w:r w:rsidRPr="003813B4">
        <w:rPr>
          <w:rFonts w:ascii="Verdana" w:hAnsi="Verdana"/>
          <w:sz w:val="20"/>
          <w:szCs w:val="20"/>
          <w:lang w:val="en-AU"/>
        </w:rPr>
        <w:t>:</w:t>
      </w:r>
      <w:r w:rsidRPr="003813B4">
        <w:rPr>
          <w:rFonts w:ascii="Verdana" w:hAnsi="Verdana"/>
          <w:sz w:val="20"/>
          <w:szCs w:val="20"/>
        </w:rPr>
        <w:t xml:space="preserve"> ________________________________</w:t>
      </w:r>
    </w:p>
    <w:p w:rsidR="003813B4" w:rsidRPr="003813B4" w:rsidRDefault="003813B4" w:rsidP="003813B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3813B4">
        <w:rPr>
          <w:rFonts w:ascii="Verdana" w:hAnsi="Verdana"/>
          <w:sz w:val="20"/>
          <w:szCs w:val="20"/>
          <w:lang w:val="ru-RU"/>
        </w:rPr>
        <w:t>Телефон</w:t>
      </w:r>
      <w:r w:rsidRPr="003813B4">
        <w:rPr>
          <w:rFonts w:ascii="Verdana" w:hAnsi="Verdana"/>
          <w:sz w:val="20"/>
          <w:szCs w:val="20"/>
        </w:rPr>
        <w:t xml:space="preserve"> </w:t>
      </w:r>
      <w:r w:rsidRPr="003813B4">
        <w:rPr>
          <w:rFonts w:ascii="Verdana" w:hAnsi="Verdana"/>
          <w:sz w:val="20"/>
          <w:szCs w:val="20"/>
          <w:lang w:val="ru-RU"/>
        </w:rPr>
        <w:t xml:space="preserve"> факс и</w:t>
      </w:r>
      <w:proofErr w:type="spellStart"/>
      <w:r w:rsidRPr="003813B4">
        <w:rPr>
          <w:rFonts w:ascii="Verdana" w:hAnsi="Verdana"/>
          <w:sz w:val="20"/>
          <w:szCs w:val="20"/>
          <w:lang w:val="en-AU"/>
        </w:rPr>
        <w:t>ли</w:t>
      </w:r>
      <w:proofErr w:type="spellEnd"/>
      <w:r w:rsidRPr="003813B4">
        <w:rPr>
          <w:rFonts w:ascii="Verdana" w:hAnsi="Verdana"/>
          <w:sz w:val="20"/>
          <w:szCs w:val="20"/>
          <w:lang w:val="ru-RU"/>
        </w:rPr>
        <w:t xml:space="preserve"> електронен адрес: _______________________</w:t>
      </w:r>
    </w:p>
    <w:p w:rsidR="003813B4" w:rsidRPr="003813B4" w:rsidRDefault="003813B4" w:rsidP="003813B4">
      <w:pPr>
        <w:shd w:val="clear" w:color="auto" w:fill="FFFFFF"/>
        <w:autoSpaceDE w:val="0"/>
        <w:autoSpaceDN w:val="0"/>
        <w:adjustRightInd w:val="0"/>
        <w:spacing w:line="276" w:lineRule="auto"/>
        <w:ind w:firstLine="720"/>
        <w:outlineLvl w:val="0"/>
        <w:rPr>
          <w:rFonts w:ascii="Verdana" w:hAnsi="Verdana"/>
          <w:b/>
          <w:sz w:val="20"/>
          <w:szCs w:val="20"/>
          <w:u w:val="single"/>
        </w:rPr>
      </w:pPr>
    </w:p>
    <w:p w:rsidR="003813B4" w:rsidRPr="003813B4" w:rsidRDefault="003813B4" w:rsidP="003813B4">
      <w:pPr>
        <w:shd w:val="clear" w:color="auto" w:fill="FFFFFF"/>
        <w:autoSpaceDE w:val="0"/>
        <w:autoSpaceDN w:val="0"/>
        <w:adjustRightInd w:val="0"/>
        <w:spacing w:line="276" w:lineRule="auto"/>
        <w:ind w:firstLine="720"/>
        <w:outlineLvl w:val="0"/>
        <w:rPr>
          <w:rFonts w:ascii="Verdana" w:hAnsi="Verdana"/>
          <w:b/>
          <w:sz w:val="20"/>
          <w:szCs w:val="20"/>
          <w:u w:val="single"/>
        </w:rPr>
      </w:pPr>
      <w:r w:rsidRPr="003813B4">
        <w:rPr>
          <w:rFonts w:ascii="Verdana" w:hAnsi="Verdana"/>
          <w:b/>
          <w:sz w:val="20"/>
          <w:szCs w:val="20"/>
          <w:u w:val="single"/>
        </w:rPr>
        <w:t>3. Изисквания към документите:</w:t>
      </w:r>
    </w:p>
    <w:p w:rsidR="003813B4" w:rsidRPr="003813B4" w:rsidRDefault="003813B4" w:rsidP="003813B4">
      <w:pPr>
        <w:shd w:val="clear" w:color="auto" w:fill="FFFFFF"/>
        <w:tabs>
          <w:tab w:val="left" w:pos="720"/>
        </w:tabs>
        <w:autoSpaceDE w:val="0"/>
        <w:autoSpaceDN w:val="0"/>
        <w:adjustRightInd w:val="0"/>
        <w:spacing w:line="276" w:lineRule="auto"/>
        <w:outlineLvl w:val="0"/>
        <w:rPr>
          <w:rFonts w:ascii="Verdana" w:hAnsi="Verdana"/>
          <w:sz w:val="20"/>
          <w:szCs w:val="20"/>
        </w:rPr>
      </w:pPr>
      <w:r w:rsidRPr="003813B4">
        <w:rPr>
          <w:rFonts w:ascii="Verdana" w:hAnsi="Verdana"/>
          <w:b/>
          <w:sz w:val="20"/>
          <w:szCs w:val="20"/>
        </w:rPr>
        <w:tab/>
        <w:t xml:space="preserve">3.1. </w:t>
      </w:r>
      <w:r w:rsidRPr="003813B4">
        <w:rPr>
          <w:rFonts w:ascii="Verdana" w:hAnsi="Verdana"/>
          <w:sz w:val="20"/>
          <w:szCs w:val="20"/>
        </w:rPr>
        <w:t>Всички документи трябва да са:</w:t>
      </w:r>
    </w:p>
    <w:p w:rsidR="003813B4" w:rsidRPr="003813B4" w:rsidRDefault="003813B4" w:rsidP="003813B4">
      <w:pPr>
        <w:numPr>
          <w:ilvl w:val="0"/>
          <w:numId w:val="4"/>
        </w:numPr>
        <w:shd w:val="clear" w:color="auto" w:fill="FFFFFF"/>
        <w:tabs>
          <w:tab w:val="clear" w:pos="144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3813B4" w:rsidRPr="003813B4" w:rsidRDefault="003813B4" w:rsidP="003813B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3813B4" w:rsidRPr="003813B4" w:rsidRDefault="003813B4" w:rsidP="003813B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Всички документи, свързани с предложението, следва да бъдат на български език;</w:t>
      </w:r>
    </w:p>
    <w:p w:rsidR="003813B4" w:rsidRPr="003813B4" w:rsidRDefault="003813B4" w:rsidP="003813B4">
      <w:pPr>
        <w:shd w:val="clear" w:color="auto" w:fill="FFFFFF"/>
        <w:autoSpaceDE w:val="0"/>
        <w:autoSpaceDN w:val="0"/>
        <w:adjustRightInd w:val="0"/>
        <w:spacing w:line="276" w:lineRule="auto"/>
        <w:ind w:firstLine="709"/>
        <w:outlineLvl w:val="0"/>
        <w:rPr>
          <w:rFonts w:ascii="Verdana" w:hAnsi="Verdana"/>
          <w:b/>
          <w:sz w:val="20"/>
          <w:szCs w:val="20"/>
          <w:u w:val="single"/>
        </w:rPr>
      </w:pPr>
      <w:r w:rsidRPr="003813B4">
        <w:rPr>
          <w:rFonts w:ascii="Verdana" w:hAnsi="Verdana"/>
          <w:b/>
          <w:sz w:val="20"/>
          <w:szCs w:val="20"/>
          <w:u w:val="single"/>
        </w:rPr>
        <w:t>4. Подаване на оферти:</w:t>
      </w:r>
    </w:p>
    <w:p w:rsidR="003813B4" w:rsidRPr="003813B4" w:rsidRDefault="003813B4" w:rsidP="003813B4">
      <w:pPr>
        <w:shd w:val="clear" w:color="auto" w:fill="FFFFFF"/>
        <w:tabs>
          <w:tab w:val="left" w:pos="720"/>
        </w:tabs>
        <w:autoSpaceDE w:val="0"/>
        <w:autoSpaceDN w:val="0"/>
        <w:adjustRightInd w:val="0"/>
        <w:spacing w:line="276" w:lineRule="auto"/>
        <w:ind w:firstLine="720"/>
        <w:outlineLvl w:val="0"/>
        <w:rPr>
          <w:rFonts w:ascii="Verdana" w:hAnsi="Verdana"/>
          <w:b/>
          <w:sz w:val="20"/>
          <w:szCs w:val="20"/>
        </w:rPr>
      </w:pPr>
      <w:r w:rsidRPr="003813B4">
        <w:rPr>
          <w:rFonts w:ascii="Verdana" w:hAnsi="Verdana"/>
          <w:b/>
          <w:sz w:val="20"/>
          <w:szCs w:val="20"/>
        </w:rPr>
        <w:t>4.1. Място и срок за подаване на оферти</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Офертите се представят в сградата на МЗХ, гр. София, бул. „Христо Ботев“ № 55, гише „Обществени поръчки“.</w:t>
      </w:r>
    </w:p>
    <w:p w:rsidR="003813B4" w:rsidRPr="003813B4" w:rsidRDefault="003813B4" w:rsidP="003813B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Срокът за подаване на офертите е съгласно Обявлението за обществена поръчка;</w:t>
      </w:r>
    </w:p>
    <w:p w:rsidR="003813B4" w:rsidRPr="003813B4" w:rsidRDefault="003813B4" w:rsidP="003813B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Всеки участник следва да осигури своевременното получаване на офертата от възложителя;</w:t>
      </w:r>
    </w:p>
    <w:p w:rsidR="003813B4" w:rsidRPr="003813B4" w:rsidRDefault="003813B4" w:rsidP="003813B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3813B4">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3813B4" w:rsidRPr="003813B4" w:rsidRDefault="003813B4" w:rsidP="003813B4">
      <w:pPr>
        <w:shd w:val="clear" w:color="auto" w:fill="FFFFFF"/>
        <w:tabs>
          <w:tab w:val="left" w:pos="993"/>
        </w:tabs>
        <w:autoSpaceDE w:val="0"/>
        <w:autoSpaceDN w:val="0"/>
        <w:adjustRightInd w:val="0"/>
        <w:spacing w:line="276" w:lineRule="auto"/>
        <w:ind w:left="709"/>
        <w:jc w:val="both"/>
        <w:rPr>
          <w:rFonts w:ascii="Verdana" w:hAnsi="Verdana"/>
          <w:sz w:val="20"/>
          <w:szCs w:val="20"/>
        </w:rPr>
      </w:pPr>
    </w:p>
    <w:p w:rsidR="003813B4" w:rsidRPr="003813B4" w:rsidRDefault="003813B4" w:rsidP="003813B4">
      <w:pPr>
        <w:spacing w:line="360" w:lineRule="auto"/>
        <w:ind w:firstLine="709"/>
        <w:jc w:val="both"/>
        <w:outlineLvl w:val="2"/>
        <w:rPr>
          <w:rFonts w:ascii="Verdana" w:hAnsi="Verdana"/>
          <w:b/>
          <w:sz w:val="20"/>
          <w:szCs w:val="20"/>
          <w:u w:val="single"/>
        </w:rPr>
      </w:pPr>
      <w:bookmarkStart w:id="0" w:name="_Toc383185089"/>
      <w:bookmarkStart w:id="1" w:name="_Toc383185637"/>
      <w:bookmarkStart w:id="2" w:name="_Toc383788169"/>
      <w:bookmarkStart w:id="3" w:name="_Toc411333433"/>
      <w:r w:rsidRPr="003813B4">
        <w:rPr>
          <w:rFonts w:ascii="Verdana" w:hAnsi="Verdana"/>
          <w:b/>
          <w:sz w:val="20"/>
          <w:szCs w:val="20"/>
        </w:rPr>
        <w:t xml:space="preserve">5. </w:t>
      </w:r>
      <w:r w:rsidRPr="003813B4">
        <w:rPr>
          <w:rFonts w:ascii="Verdana" w:hAnsi="Verdana"/>
          <w:b/>
          <w:sz w:val="20"/>
          <w:szCs w:val="20"/>
          <w:u w:val="single"/>
        </w:rPr>
        <w:t>Приемане и връщане на оферти</w:t>
      </w:r>
      <w:bookmarkEnd w:id="0"/>
      <w:bookmarkEnd w:id="1"/>
      <w:bookmarkEnd w:id="2"/>
      <w:bookmarkEnd w:id="3"/>
    </w:p>
    <w:p w:rsidR="003813B4" w:rsidRPr="003813B4" w:rsidRDefault="003813B4" w:rsidP="003813B4">
      <w:pPr>
        <w:jc w:val="both"/>
        <w:rPr>
          <w:rFonts w:ascii="Verdana" w:hAnsi="Verdana"/>
          <w:sz w:val="20"/>
          <w:szCs w:val="20"/>
        </w:rPr>
      </w:pPr>
      <w:r w:rsidRPr="003813B4">
        <w:rPr>
          <w:rFonts w:ascii="Verdana" w:hAnsi="Verdana"/>
          <w:b/>
          <w:sz w:val="20"/>
          <w:szCs w:val="20"/>
        </w:rPr>
        <w:lastRenderedPageBreak/>
        <w:t>5.1.</w:t>
      </w:r>
      <w:r w:rsidRPr="003813B4">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3813B4" w:rsidRPr="003813B4" w:rsidRDefault="003813B4" w:rsidP="003813B4">
      <w:pPr>
        <w:jc w:val="both"/>
        <w:rPr>
          <w:rFonts w:ascii="Verdana" w:hAnsi="Verdana"/>
          <w:sz w:val="20"/>
          <w:szCs w:val="20"/>
        </w:rPr>
      </w:pPr>
      <w:r w:rsidRPr="003813B4">
        <w:rPr>
          <w:rFonts w:ascii="Verdana" w:hAnsi="Verdana"/>
          <w:b/>
          <w:sz w:val="20"/>
          <w:szCs w:val="20"/>
        </w:rPr>
        <w:t>5.2.</w:t>
      </w:r>
      <w:r w:rsidRPr="003813B4">
        <w:rPr>
          <w:rFonts w:ascii="Verdana" w:hAnsi="Verdana"/>
          <w:sz w:val="20"/>
          <w:szCs w:val="20"/>
        </w:rPr>
        <w:t xml:space="preserve"> Не се приемат заявления за участие и оферти, които са представени след изтичане на</w:t>
      </w:r>
    </w:p>
    <w:p w:rsidR="003813B4" w:rsidRPr="003813B4" w:rsidRDefault="003813B4" w:rsidP="003813B4">
      <w:pPr>
        <w:jc w:val="both"/>
        <w:rPr>
          <w:rFonts w:ascii="Verdana" w:hAnsi="Verdana"/>
          <w:sz w:val="20"/>
          <w:szCs w:val="20"/>
        </w:rPr>
      </w:pPr>
      <w:r w:rsidRPr="003813B4">
        <w:rPr>
          <w:rFonts w:ascii="Verdana" w:hAnsi="Verdana"/>
          <w:sz w:val="20"/>
          <w:szCs w:val="20"/>
        </w:rPr>
        <w:t>крайния срок за получаване или са в незапечатана опаковка или в опаковка с нарушена цялост.</w:t>
      </w:r>
    </w:p>
    <w:p w:rsidR="003813B4" w:rsidRPr="003813B4" w:rsidRDefault="003813B4" w:rsidP="003813B4">
      <w:pPr>
        <w:tabs>
          <w:tab w:val="left" w:pos="709"/>
        </w:tabs>
        <w:ind w:right="20"/>
        <w:jc w:val="both"/>
        <w:rPr>
          <w:rFonts w:ascii="Verdana" w:hAnsi="Verdana"/>
          <w:color w:val="000000"/>
          <w:sz w:val="20"/>
          <w:szCs w:val="20"/>
          <w:lang w:eastAsia="en-US"/>
        </w:rPr>
      </w:pPr>
      <w:r w:rsidRPr="003813B4">
        <w:rPr>
          <w:rFonts w:ascii="Verdana" w:hAnsi="Verdana"/>
          <w:b/>
          <w:color w:val="000000"/>
          <w:sz w:val="20"/>
          <w:szCs w:val="20"/>
          <w:lang w:eastAsia="en-US"/>
        </w:rPr>
        <w:t>5.3.</w:t>
      </w:r>
      <w:r w:rsidRPr="003813B4">
        <w:rPr>
          <w:rFonts w:ascii="Verdana" w:hAnsi="Verdana"/>
          <w:color w:val="000000"/>
          <w:sz w:val="20"/>
          <w:szCs w:val="20"/>
          <w:lang w:eastAsia="en-US"/>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3813B4" w:rsidRPr="003813B4" w:rsidRDefault="003813B4" w:rsidP="003813B4">
      <w:pPr>
        <w:tabs>
          <w:tab w:val="left" w:pos="709"/>
        </w:tabs>
        <w:ind w:right="20"/>
        <w:jc w:val="both"/>
        <w:rPr>
          <w:rFonts w:ascii="Verdana" w:hAnsi="Verdana"/>
          <w:color w:val="000000"/>
          <w:sz w:val="20"/>
          <w:szCs w:val="20"/>
          <w:lang w:eastAsia="en-US"/>
        </w:rPr>
      </w:pPr>
      <w:r w:rsidRPr="003813B4">
        <w:rPr>
          <w:rFonts w:ascii="Verdana" w:hAnsi="Verdana"/>
          <w:b/>
          <w:color w:val="000000"/>
          <w:sz w:val="20"/>
          <w:szCs w:val="20"/>
          <w:lang w:eastAsia="en-US"/>
        </w:rPr>
        <w:t>5.4.</w:t>
      </w:r>
      <w:r w:rsidRPr="003813B4">
        <w:rPr>
          <w:rFonts w:ascii="Verdana" w:hAnsi="Verdana"/>
          <w:color w:val="000000"/>
          <w:sz w:val="20"/>
          <w:szCs w:val="20"/>
          <w:lang w:eastAsia="en-US"/>
        </w:rPr>
        <w:t xml:space="preserve"> Не се допуска приемане на оферти от лица, които не са включени в списъка по т. 5.3.</w:t>
      </w:r>
    </w:p>
    <w:p w:rsidR="003813B4" w:rsidRPr="003813B4" w:rsidRDefault="003813B4" w:rsidP="003813B4">
      <w:pPr>
        <w:tabs>
          <w:tab w:val="left" w:pos="709"/>
        </w:tabs>
        <w:ind w:right="20"/>
        <w:jc w:val="both"/>
        <w:rPr>
          <w:rFonts w:ascii="Verdana" w:hAnsi="Verdana"/>
          <w:color w:val="000000"/>
          <w:sz w:val="20"/>
          <w:szCs w:val="20"/>
          <w:lang w:eastAsia="en-US"/>
        </w:rPr>
      </w:pPr>
    </w:p>
    <w:p w:rsidR="003813B4" w:rsidRPr="003813B4" w:rsidRDefault="003813B4" w:rsidP="003813B4">
      <w:pPr>
        <w:shd w:val="clear" w:color="auto" w:fill="FFFFFF"/>
        <w:tabs>
          <w:tab w:val="left" w:pos="720"/>
          <w:tab w:val="left" w:pos="1260"/>
        </w:tabs>
        <w:spacing w:line="276" w:lineRule="auto"/>
        <w:ind w:firstLine="720"/>
        <w:jc w:val="both"/>
        <w:outlineLvl w:val="0"/>
        <w:rPr>
          <w:rFonts w:ascii="Verdana" w:hAnsi="Verdana"/>
          <w:b/>
          <w:sz w:val="20"/>
          <w:szCs w:val="20"/>
          <w:u w:val="single"/>
        </w:rPr>
      </w:pPr>
      <w:r w:rsidRPr="003813B4">
        <w:rPr>
          <w:rFonts w:ascii="Verdana" w:hAnsi="Verdana"/>
          <w:b/>
          <w:sz w:val="20"/>
          <w:szCs w:val="20"/>
          <w:u w:val="single"/>
        </w:rPr>
        <w:t>IV. ГАРАНЦИИ</w:t>
      </w:r>
    </w:p>
    <w:p w:rsidR="003813B4" w:rsidRPr="003813B4" w:rsidRDefault="003813B4" w:rsidP="003813B4">
      <w:pPr>
        <w:shd w:val="clear" w:color="auto" w:fill="FFFFFF"/>
        <w:tabs>
          <w:tab w:val="left" w:pos="720"/>
        </w:tabs>
        <w:spacing w:line="276" w:lineRule="auto"/>
        <w:jc w:val="both"/>
        <w:rPr>
          <w:rFonts w:ascii="Verdana" w:hAnsi="Verdana"/>
          <w:b/>
          <w:sz w:val="20"/>
          <w:szCs w:val="20"/>
          <w:u w:val="single"/>
        </w:rPr>
      </w:pPr>
    </w:p>
    <w:p w:rsidR="003813B4" w:rsidRPr="003813B4" w:rsidRDefault="003813B4" w:rsidP="003813B4">
      <w:pPr>
        <w:shd w:val="clear" w:color="auto" w:fill="FFFFFF"/>
        <w:tabs>
          <w:tab w:val="left" w:pos="720"/>
        </w:tabs>
        <w:spacing w:line="276" w:lineRule="auto"/>
        <w:jc w:val="both"/>
        <w:rPr>
          <w:rFonts w:ascii="Verdana" w:hAnsi="Verdana"/>
          <w:b/>
          <w:sz w:val="20"/>
          <w:szCs w:val="20"/>
          <w:u w:val="single"/>
        </w:rPr>
      </w:pPr>
      <w:r w:rsidRPr="003813B4">
        <w:rPr>
          <w:rFonts w:ascii="Verdana" w:hAnsi="Verdana"/>
          <w:b/>
          <w:sz w:val="20"/>
          <w:szCs w:val="20"/>
        </w:rPr>
        <w:tab/>
      </w:r>
      <w:r w:rsidRPr="003813B4">
        <w:rPr>
          <w:rFonts w:ascii="Verdana" w:hAnsi="Verdana"/>
          <w:b/>
          <w:sz w:val="20"/>
          <w:szCs w:val="20"/>
          <w:u w:val="single"/>
        </w:rPr>
        <w:t xml:space="preserve">1. Условия и размер на гаранцията за изпълнение на договора, условия и начин на плащането й. </w:t>
      </w:r>
    </w:p>
    <w:p w:rsidR="003813B4" w:rsidRPr="003813B4" w:rsidRDefault="003813B4" w:rsidP="003813B4">
      <w:pPr>
        <w:shd w:val="clear" w:color="auto" w:fill="FFFFFF"/>
        <w:tabs>
          <w:tab w:val="left" w:pos="720"/>
        </w:tabs>
        <w:spacing w:line="276" w:lineRule="auto"/>
        <w:jc w:val="both"/>
        <w:rPr>
          <w:rFonts w:ascii="Verdana" w:hAnsi="Verdana"/>
          <w:sz w:val="20"/>
          <w:szCs w:val="20"/>
        </w:rPr>
      </w:pPr>
      <w:r w:rsidRPr="003813B4">
        <w:rPr>
          <w:rFonts w:ascii="Verdana" w:hAnsi="Verdana"/>
          <w:sz w:val="20"/>
          <w:szCs w:val="20"/>
        </w:rPr>
        <w:tab/>
        <w:t xml:space="preserve">Гаранцията за изпълнение на договора е в размер на 6 000 (шест хиляди) лв., представляващи </w:t>
      </w:r>
      <w:r w:rsidRPr="003813B4">
        <w:rPr>
          <w:rFonts w:ascii="Verdana" w:hAnsi="Verdana"/>
          <w:b/>
          <w:sz w:val="20"/>
          <w:szCs w:val="20"/>
        </w:rPr>
        <w:t xml:space="preserve">3% (три на сто) от прогнозната стойност на договора без ДДС, </w:t>
      </w:r>
      <w:r w:rsidRPr="003813B4">
        <w:rPr>
          <w:rFonts w:ascii="Verdana" w:hAnsi="Verdana"/>
          <w:sz w:val="20"/>
          <w:szCs w:val="20"/>
        </w:rPr>
        <w:t>доколкото същият ще се изпълнява по заявки и няма окончателна стойност. Гаранцията за изпълнение на договора може да се представи под формата на банкова гаранция – (изготвя се по</w:t>
      </w:r>
      <w:r w:rsidRPr="003813B4">
        <w:rPr>
          <w:rFonts w:ascii="Verdana" w:hAnsi="Verdana"/>
          <w:b/>
          <w:sz w:val="20"/>
          <w:szCs w:val="20"/>
        </w:rPr>
        <w:t xml:space="preserve"> </w:t>
      </w:r>
      <w:r w:rsidRPr="003813B4">
        <w:rPr>
          <w:rFonts w:ascii="Verdana" w:hAnsi="Verdana"/>
          <w:sz w:val="20"/>
          <w:szCs w:val="20"/>
        </w:rPr>
        <w:t xml:space="preserve">образец на банката, която я издава, при условие че в гаранцията са вписани условията на Възложителя), на парична сума, преведена по сметка на </w:t>
      </w:r>
      <w:r w:rsidRPr="003813B4">
        <w:rPr>
          <w:rFonts w:ascii="Verdana" w:hAnsi="Verdana"/>
          <w:b/>
          <w:sz w:val="20"/>
          <w:szCs w:val="20"/>
        </w:rPr>
        <w:t>МЗХ: IBAN – BG08 BNBG 9661 3300 1500 02; BIC – BNBGBGSD; БНБ – ЦУ. В нареждането за плащане следва да бъде записан текстът: "Гаранция за добро изпълнение на ОП открита с Решение №: ______________”</w:t>
      </w:r>
      <w:r w:rsidRPr="003813B4">
        <w:rPr>
          <w:rFonts w:ascii="Verdana" w:hAnsi="Verdana"/>
          <w:sz w:val="20"/>
          <w:szCs w:val="20"/>
        </w:rPr>
        <w:t>, на застраховка, която обезпечава изпълнението чрез покритие на отговорността на изпълнителя.</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или застраховка, тогава тя трябва да бъде безусловна и неотменима, в полза на МЗХ и със срок на валидн</w:t>
      </w:r>
      <w:r w:rsidR="003918E8">
        <w:rPr>
          <w:rFonts w:ascii="Verdana" w:hAnsi="Verdana"/>
          <w:sz w:val="20"/>
          <w:szCs w:val="20"/>
        </w:rPr>
        <w:t>ост – 3 месеца</w:t>
      </w:r>
      <w:r w:rsidRPr="003813B4">
        <w:rPr>
          <w:rFonts w:ascii="Verdana" w:hAnsi="Verdana"/>
          <w:sz w:val="20"/>
          <w:szCs w:val="20"/>
        </w:rPr>
        <w:t xml:space="preserve"> след окончателното приемане на работата по договора.</w:t>
      </w:r>
      <w:r w:rsidRPr="003813B4">
        <w:rPr>
          <w:rFonts w:ascii="Verdana" w:hAnsi="Verdana"/>
          <w:b/>
          <w:sz w:val="20"/>
          <w:szCs w:val="20"/>
        </w:rPr>
        <w:t xml:space="preserve"> </w:t>
      </w:r>
      <w:r w:rsidRPr="003813B4">
        <w:rPr>
          <w:rFonts w:ascii="Verdana" w:hAnsi="Verdana"/>
          <w:sz w:val="20"/>
          <w:szCs w:val="20"/>
        </w:rPr>
        <w:t xml:space="preserve">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Когато избраният изпълнител е обединение, което не е юридическо лице, всеки от </w:t>
      </w:r>
      <w:proofErr w:type="spellStart"/>
      <w:r w:rsidRPr="003813B4">
        <w:rPr>
          <w:rFonts w:ascii="Verdana" w:hAnsi="Verdana"/>
          <w:sz w:val="20"/>
          <w:szCs w:val="20"/>
        </w:rPr>
        <w:t>съдружниците</w:t>
      </w:r>
      <w:proofErr w:type="spellEnd"/>
      <w:r w:rsidRPr="003813B4">
        <w:rPr>
          <w:rFonts w:ascii="Verdana" w:hAnsi="Verdana"/>
          <w:sz w:val="20"/>
          <w:szCs w:val="20"/>
        </w:rPr>
        <w:t xml:space="preserve"> в него може да е </w:t>
      </w:r>
      <w:proofErr w:type="spellStart"/>
      <w:r w:rsidRPr="003813B4">
        <w:rPr>
          <w:rFonts w:ascii="Verdana" w:hAnsi="Verdana"/>
          <w:sz w:val="20"/>
          <w:szCs w:val="20"/>
        </w:rPr>
        <w:t>наредител</w:t>
      </w:r>
      <w:proofErr w:type="spellEnd"/>
      <w:r w:rsidRPr="003813B4">
        <w:rPr>
          <w:rFonts w:ascii="Verdana" w:hAnsi="Verdana"/>
          <w:sz w:val="20"/>
          <w:szCs w:val="20"/>
        </w:rPr>
        <w:t xml:space="preserve"> по банковата гаранция, съответно вносител на сумата по гаранцията или титуляр на застраховката.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3813B4" w:rsidRPr="003813B4" w:rsidRDefault="003813B4" w:rsidP="003813B4">
      <w:pPr>
        <w:shd w:val="clear" w:color="auto" w:fill="FFFFFF"/>
        <w:spacing w:line="276" w:lineRule="auto"/>
        <w:ind w:firstLine="720"/>
        <w:jc w:val="both"/>
        <w:rPr>
          <w:rFonts w:ascii="Verdana" w:hAnsi="Verdana"/>
          <w:sz w:val="20"/>
          <w:szCs w:val="20"/>
        </w:rPr>
      </w:pPr>
      <w:r w:rsidRPr="003813B4">
        <w:rPr>
          <w:rFonts w:ascii="Verdana" w:hAnsi="Verdana"/>
          <w:sz w:val="20"/>
          <w:szCs w:val="20"/>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3813B4" w:rsidRPr="003813B4" w:rsidRDefault="003813B4" w:rsidP="003813B4">
      <w:pPr>
        <w:rPr>
          <w:rFonts w:ascii="Verdana" w:hAnsi="Verdana"/>
          <w:b/>
          <w:sz w:val="20"/>
          <w:szCs w:val="20"/>
        </w:rPr>
      </w:pPr>
    </w:p>
    <w:p w:rsidR="003813B4" w:rsidRPr="003813B4" w:rsidRDefault="003813B4" w:rsidP="003813B4">
      <w:pPr>
        <w:shd w:val="clear" w:color="auto" w:fill="FFFFFF"/>
        <w:spacing w:line="276" w:lineRule="auto"/>
        <w:ind w:left="720"/>
        <w:jc w:val="both"/>
        <w:outlineLvl w:val="0"/>
        <w:rPr>
          <w:rFonts w:ascii="Verdana" w:hAnsi="Verdana"/>
          <w:b/>
          <w:sz w:val="20"/>
          <w:szCs w:val="20"/>
          <w:u w:val="single"/>
        </w:rPr>
      </w:pPr>
      <w:r w:rsidRPr="003813B4">
        <w:rPr>
          <w:rFonts w:ascii="Verdana" w:hAnsi="Verdana"/>
          <w:b/>
          <w:sz w:val="20"/>
          <w:szCs w:val="20"/>
          <w:u w:val="single"/>
        </w:rPr>
        <w:t>V. ИЗЧИСЛЯВАНЕ НА СРОКОВЕ</w:t>
      </w:r>
    </w:p>
    <w:p w:rsidR="003813B4" w:rsidRPr="003813B4" w:rsidRDefault="003813B4" w:rsidP="003813B4">
      <w:pPr>
        <w:shd w:val="clear" w:color="auto" w:fill="FFFFFF"/>
        <w:spacing w:line="276" w:lineRule="auto"/>
        <w:ind w:left="720"/>
        <w:jc w:val="both"/>
        <w:outlineLvl w:val="0"/>
        <w:rPr>
          <w:rFonts w:ascii="Verdana" w:hAnsi="Verdana"/>
          <w:b/>
          <w:sz w:val="20"/>
          <w:szCs w:val="20"/>
        </w:rPr>
      </w:pPr>
    </w:p>
    <w:p w:rsidR="003813B4" w:rsidRPr="003813B4" w:rsidRDefault="003813B4" w:rsidP="003813B4">
      <w:pPr>
        <w:numPr>
          <w:ilvl w:val="0"/>
          <w:numId w:val="55"/>
        </w:numPr>
        <w:shd w:val="clear" w:color="auto" w:fill="FFFFFF"/>
        <w:tabs>
          <w:tab w:val="left" w:pos="1530"/>
        </w:tabs>
        <w:spacing w:line="276" w:lineRule="auto"/>
        <w:jc w:val="both"/>
        <w:outlineLvl w:val="0"/>
        <w:rPr>
          <w:rFonts w:ascii="Verdana" w:hAnsi="Verdana"/>
          <w:sz w:val="20"/>
          <w:szCs w:val="20"/>
        </w:rPr>
      </w:pPr>
      <w:r w:rsidRPr="003813B4">
        <w:rPr>
          <w:rFonts w:ascii="Verdana" w:hAnsi="Verdana"/>
          <w:sz w:val="20"/>
          <w:szCs w:val="20"/>
        </w:rPr>
        <w:t>Сроковете, посочени в тази документация се изчисляват, както следва:</w:t>
      </w:r>
    </w:p>
    <w:p w:rsidR="003813B4" w:rsidRPr="003813B4" w:rsidRDefault="003813B4" w:rsidP="003813B4">
      <w:pPr>
        <w:numPr>
          <w:ilvl w:val="0"/>
          <w:numId w:val="56"/>
        </w:numPr>
        <w:shd w:val="clear" w:color="auto" w:fill="FFFFFF"/>
        <w:tabs>
          <w:tab w:val="left" w:pos="851"/>
        </w:tabs>
        <w:spacing w:line="276" w:lineRule="auto"/>
        <w:ind w:left="0" w:firstLine="567"/>
        <w:jc w:val="both"/>
        <w:outlineLvl w:val="0"/>
        <w:rPr>
          <w:rFonts w:ascii="Verdana" w:hAnsi="Verdana"/>
          <w:sz w:val="20"/>
          <w:szCs w:val="20"/>
        </w:rPr>
      </w:pPr>
      <w:r w:rsidRPr="003813B4">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3813B4" w:rsidRPr="003813B4" w:rsidRDefault="003813B4" w:rsidP="003813B4">
      <w:pPr>
        <w:numPr>
          <w:ilvl w:val="0"/>
          <w:numId w:val="56"/>
        </w:numPr>
        <w:shd w:val="clear" w:color="auto" w:fill="FFFFFF"/>
        <w:tabs>
          <w:tab w:val="left" w:pos="851"/>
        </w:tabs>
        <w:spacing w:line="276" w:lineRule="auto"/>
        <w:ind w:left="0" w:firstLine="567"/>
        <w:jc w:val="both"/>
        <w:outlineLvl w:val="0"/>
        <w:rPr>
          <w:rFonts w:ascii="Verdana" w:hAnsi="Verdana"/>
          <w:sz w:val="20"/>
          <w:szCs w:val="20"/>
        </w:rPr>
      </w:pPr>
      <w:r w:rsidRPr="003813B4">
        <w:rPr>
          <w:rFonts w:ascii="Verdana" w:hAnsi="Verdana"/>
          <w:sz w:val="20"/>
          <w:szCs w:val="20"/>
        </w:rPr>
        <w:t>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3813B4" w:rsidRPr="003813B4" w:rsidRDefault="003813B4" w:rsidP="003813B4">
      <w:pPr>
        <w:numPr>
          <w:ilvl w:val="0"/>
          <w:numId w:val="56"/>
        </w:numPr>
        <w:shd w:val="clear" w:color="auto" w:fill="FFFFFF"/>
        <w:tabs>
          <w:tab w:val="left" w:pos="851"/>
        </w:tabs>
        <w:spacing w:line="276" w:lineRule="auto"/>
        <w:ind w:left="0" w:firstLine="567"/>
        <w:jc w:val="both"/>
        <w:outlineLvl w:val="0"/>
        <w:rPr>
          <w:rFonts w:ascii="Verdana" w:hAnsi="Verdana"/>
          <w:sz w:val="20"/>
          <w:szCs w:val="20"/>
        </w:rPr>
      </w:pPr>
      <w:r w:rsidRPr="003813B4">
        <w:rPr>
          <w:rFonts w:ascii="Verdana" w:hAnsi="Verdana"/>
          <w:sz w:val="20"/>
          <w:szCs w:val="20"/>
        </w:rPr>
        <w:t>Когато последният ден от срока е неприсъствен, срокът изтича в първия присъствен ден.</w:t>
      </w:r>
    </w:p>
    <w:p w:rsidR="003813B4" w:rsidRPr="003813B4" w:rsidRDefault="003813B4" w:rsidP="003813B4">
      <w:pPr>
        <w:numPr>
          <w:ilvl w:val="0"/>
          <w:numId w:val="56"/>
        </w:numPr>
        <w:shd w:val="clear" w:color="auto" w:fill="FFFFFF"/>
        <w:tabs>
          <w:tab w:val="left" w:pos="851"/>
        </w:tabs>
        <w:spacing w:line="276" w:lineRule="auto"/>
        <w:ind w:left="0" w:firstLine="567"/>
        <w:jc w:val="both"/>
        <w:outlineLvl w:val="0"/>
        <w:rPr>
          <w:rFonts w:ascii="Verdana" w:hAnsi="Verdana"/>
          <w:sz w:val="20"/>
          <w:szCs w:val="20"/>
        </w:rPr>
      </w:pPr>
      <w:r w:rsidRPr="003813B4">
        <w:rPr>
          <w:rFonts w:ascii="Verdana" w:hAnsi="Verdana"/>
          <w:sz w:val="20"/>
          <w:szCs w:val="20"/>
        </w:rPr>
        <w:lastRenderedPageBreak/>
        <w:t xml:space="preserve">Последният ден на срока изтича в момента на приключване на работното време на възложителя. </w:t>
      </w:r>
    </w:p>
    <w:p w:rsidR="003813B4" w:rsidRPr="003813B4" w:rsidRDefault="003813B4" w:rsidP="003813B4">
      <w:pPr>
        <w:numPr>
          <w:ilvl w:val="0"/>
          <w:numId w:val="56"/>
        </w:numPr>
        <w:shd w:val="clear" w:color="auto" w:fill="FFFFFF"/>
        <w:tabs>
          <w:tab w:val="left" w:pos="851"/>
        </w:tabs>
        <w:spacing w:line="276" w:lineRule="auto"/>
        <w:ind w:left="0" w:firstLine="567"/>
        <w:jc w:val="both"/>
        <w:outlineLvl w:val="0"/>
        <w:rPr>
          <w:rFonts w:ascii="Verdana" w:hAnsi="Verdana"/>
          <w:sz w:val="20"/>
          <w:szCs w:val="20"/>
        </w:rPr>
      </w:pPr>
      <w:r w:rsidRPr="003813B4">
        <w:rPr>
          <w:rFonts w:ascii="Verdana" w:hAnsi="Verdana"/>
          <w:sz w:val="20"/>
          <w:szCs w:val="20"/>
        </w:rPr>
        <w:t xml:space="preserve">Когато възложителят удължава сроковете в процедурата на основание чл. 100, ал. 11 ЗОП, общата продължителност на всеки от сроковете, изтекли до момента на спирането на процедурата, заедно с </w:t>
      </w:r>
      <w:proofErr w:type="spellStart"/>
      <w:r w:rsidRPr="003813B4">
        <w:rPr>
          <w:rFonts w:ascii="Verdana" w:hAnsi="Verdana"/>
          <w:sz w:val="20"/>
          <w:szCs w:val="20"/>
        </w:rPr>
        <w:t>новоопределените</w:t>
      </w:r>
      <w:proofErr w:type="spellEnd"/>
      <w:r w:rsidRPr="003813B4">
        <w:rPr>
          <w:rFonts w:ascii="Verdana" w:hAnsi="Verdana"/>
          <w:sz w:val="20"/>
          <w:szCs w:val="20"/>
        </w:rPr>
        <w:t xml:space="preserve"> удължени срокове не може да е по-кратка от първоначалния срок, определен от възложителя.</w:t>
      </w:r>
    </w:p>
    <w:p w:rsidR="003813B4" w:rsidRPr="003813B4" w:rsidRDefault="003813B4" w:rsidP="003813B4">
      <w:pPr>
        <w:shd w:val="clear" w:color="auto" w:fill="FFFFFF"/>
        <w:spacing w:line="276" w:lineRule="auto"/>
        <w:ind w:firstLine="720"/>
        <w:jc w:val="both"/>
        <w:outlineLvl w:val="0"/>
        <w:rPr>
          <w:rFonts w:ascii="Verdana" w:hAnsi="Verdana"/>
          <w:sz w:val="20"/>
          <w:szCs w:val="20"/>
        </w:rPr>
      </w:pPr>
    </w:p>
    <w:p w:rsidR="003813B4" w:rsidRPr="003813B4" w:rsidRDefault="003813B4" w:rsidP="003813B4">
      <w:pPr>
        <w:shd w:val="clear" w:color="auto" w:fill="FFFFFF"/>
        <w:spacing w:line="276" w:lineRule="auto"/>
        <w:ind w:firstLine="720"/>
        <w:jc w:val="both"/>
        <w:outlineLvl w:val="0"/>
        <w:rPr>
          <w:rFonts w:ascii="Verdana" w:hAnsi="Verdana"/>
          <w:sz w:val="20"/>
          <w:szCs w:val="20"/>
        </w:rPr>
      </w:pPr>
      <w:r w:rsidRPr="003813B4">
        <w:rPr>
          <w:rFonts w:ascii="Verdana" w:hAnsi="Verdana"/>
          <w:b/>
          <w:sz w:val="20"/>
          <w:szCs w:val="20"/>
        </w:rPr>
        <w:t xml:space="preserve">2. </w:t>
      </w:r>
      <w:r w:rsidRPr="003813B4">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3813B4" w:rsidRPr="003813B4" w:rsidRDefault="003813B4" w:rsidP="003813B4">
      <w:pPr>
        <w:shd w:val="clear" w:color="auto" w:fill="FFFFFF"/>
        <w:spacing w:line="276" w:lineRule="auto"/>
        <w:ind w:left="720"/>
        <w:jc w:val="both"/>
        <w:rPr>
          <w:rFonts w:ascii="Verdana" w:hAnsi="Verdana"/>
          <w:b/>
          <w:sz w:val="20"/>
          <w:szCs w:val="20"/>
          <w:u w:val="single"/>
        </w:rPr>
      </w:pPr>
    </w:p>
    <w:p w:rsidR="003813B4" w:rsidRPr="003813B4" w:rsidRDefault="003813B4" w:rsidP="003813B4">
      <w:pPr>
        <w:shd w:val="clear" w:color="auto" w:fill="FFFFFF"/>
        <w:spacing w:line="276" w:lineRule="auto"/>
        <w:jc w:val="both"/>
        <w:textAlignment w:val="center"/>
        <w:rPr>
          <w:rFonts w:ascii="Verdana" w:hAnsi="Verdana"/>
          <w:b/>
          <w:sz w:val="20"/>
          <w:szCs w:val="20"/>
        </w:rPr>
      </w:pPr>
    </w:p>
    <w:p w:rsidR="003813B4" w:rsidRPr="003813B4" w:rsidRDefault="003813B4" w:rsidP="003813B4">
      <w:pPr>
        <w:shd w:val="clear" w:color="auto" w:fill="FFFFFF"/>
        <w:spacing w:line="276" w:lineRule="auto"/>
        <w:ind w:firstLine="720"/>
        <w:jc w:val="both"/>
        <w:textAlignment w:val="center"/>
        <w:rPr>
          <w:rFonts w:ascii="Verdana" w:hAnsi="Verdana"/>
          <w:b/>
          <w:sz w:val="20"/>
          <w:szCs w:val="20"/>
        </w:rPr>
      </w:pPr>
      <w:r w:rsidRPr="003813B4">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3813B4" w:rsidRPr="003813B4" w:rsidRDefault="003813B4" w:rsidP="003813B4">
      <w:pPr>
        <w:shd w:val="clear" w:color="auto" w:fill="FFFFFF"/>
        <w:spacing w:line="276" w:lineRule="auto"/>
        <w:rPr>
          <w:rFonts w:ascii="Verdana" w:hAnsi="Verdana"/>
          <w:sz w:val="20"/>
          <w:szCs w:val="20"/>
        </w:rPr>
      </w:pPr>
    </w:p>
    <w:p w:rsidR="003813B4" w:rsidRPr="003813B4" w:rsidRDefault="003813B4" w:rsidP="003813B4">
      <w:pPr>
        <w:shd w:val="clear" w:color="auto" w:fill="FFFFFF"/>
        <w:spacing w:line="276" w:lineRule="auto"/>
        <w:rPr>
          <w:rFonts w:ascii="Verdana" w:hAnsi="Verdana"/>
          <w:sz w:val="20"/>
          <w:szCs w:val="20"/>
          <w:lang w:val="en-US"/>
        </w:rPr>
      </w:pPr>
    </w:p>
    <w:p w:rsidR="003813B4" w:rsidRPr="003813B4" w:rsidRDefault="003813B4" w:rsidP="003813B4">
      <w:pPr>
        <w:shd w:val="clear" w:color="auto" w:fill="FFFFFF"/>
        <w:spacing w:line="276" w:lineRule="auto"/>
        <w:ind w:left="720"/>
        <w:jc w:val="both"/>
        <w:outlineLvl w:val="0"/>
        <w:rPr>
          <w:rFonts w:ascii="Verdana" w:hAnsi="Verdana"/>
          <w:b/>
          <w:sz w:val="20"/>
          <w:szCs w:val="20"/>
          <w:u w:val="single"/>
        </w:rPr>
      </w:pPr>
      <w:r w:rsidRPr="003813B4">
        <w:rPr>
          <w:rFonts w:ascii="Verdana" w:hAnsi="Verdana"/>
          <w:b/>
          <w:sz w:val="20"/>
          <w:szCs w:val="20"/>
          <w:u w:val="single"/>
        </w:rPr>
        <w:t>VII. ОБРАЗЦИ</w:t>
      </w:r>
    </w:p>
    <w:p w:rsidR="00F32146" w:rsidRPr="005F3D14" w:rsidRDefault="00F32146" w:rsidP="00F32146">
      <w:pPr>
        <w:pStyle w:val="Title"/>
        <w:tabs>
          <w:tab w:val="left" w:pos="-600"/>
          <w:tab w:val="left" w:pos="4678"/>
        </w:tabs>
        <w:ind w:left="-600"/>
        <w:jc w:val="both"/>
        <w:rPr>
          <w:sz w:val="24"/>
          <w:szCs w:val="24"/>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3E1F06" w:rsidRDefault="003E1F06" w:rsidP="0042772C">
      <w:pPr>
        <w:shd w:val="clear" w:color="auto" w:fill="FFFFFF"/>
        <w:spacing w:line="276" w:lineRule="auto"/>
        <w:rPr>
          <w:rFonts w:ascii="Verdana" w:hAnsi="Verdana"/>
          <w:b/>
          <w:sz w:val="20"/>
          <w:szCs w:val="20"/>
        </w:rPr>
      </w:pPr>
    </w:p>
    <w:p w:rsidR="003813B4" w:rsidRDefault="003813B4" w:rsidP="0042772C">
      <w:pPr>
        <w:shd w:val="clear" w:color="auto" w:fill="FFFFFF"/>
        <w:spacing w:line="276" w:lineRule="auto"/>
        <w:rPr>
          <w:rFonts w:ascii="Verdana" w:hAnsi="Verdana"/>
          <w:b/>
          <w:sz w:val="20"/>
          <w:szCs w:val="20"/>
        </w:rPr>
      </w:pPr>
    </w:p>
    <w:p w:rsidR="003813B4" w:rsidRDefault="003813B4" w:rsidP="0042772C">
      <w:pPr>
        <w:shd w:val="clear" w:color="auto" w:fill="FFFFFF"/>
        <w:spacing w:line="276" w:lineRule="auto"/>
        <w:rPr>
          <w:rFonts w:ascii="Verdana" w:hAnsi="Verdana"/>
          <w:b/>
          <w:sz w:val="20"/>
          <w:szCs w:val="20"/>
        </w:rPr>
      </w:pPr>
    </w:p>
    <w:p w:rsidR="003813B4" w:rsidRDefault="003813B4" w:rsidP="0042772C">
      <w:pPr>
        <w:shd w:val="clear" w:color="auto" w:fill="FFFFFF"/>
        <w:spacing w:line="276" w:lineRule="auto"/>
        <w:rPr>
          <w:rFonts w:ascii="Verdana" w:hAnsi="Verdana"/>
          <w:b/>
          <w:sz w:val="20"/>
          <w:szCs w:val="20"/>
        </w:rPr>
      </w:pPr>
    </w:p>
    <w:p w:rsidR="003813B4" w:rsidRDefault="003813B4" w:rsidP="0042772C">
      <w:pPr>
        <w:shd w:val="clear" w:color="auto" w:fill="FFFFFF"/>
        <w:spacing w:line="276" w:lineRule="auto"/>
        <w:rPr>
          <w:rFonts w:ascii="Verdana" w:hAnsi="Verdana"/>
          <w:b/>
          <w:sz w:val="20"/>
          <w:szCs w:val="20"/>
        </w:rPr>
      </w:pPr>
    </w:p>
    <w:p w:rsidR="00711EDF" w:rsidRDefault="00711EDF" w:rsidP="0042772C">
      <w:pPr>
        <w:shd w:val="clear" w:color="auto" w:fill="FFFFFF"/>
        <w:spacing w:line="276" w:lineRule="auto"/>
        <w:rPr>
          <w:rFonts w:ascii="Verdana" w:hAnsi="Verdana"/>
          <w:b/>
          <w:sz w:val="20"/>
          <w:szCs w:val="20"/>
        </w:rPr>
      </w:pPr>
    </w:p>
    <w:p w:rsidR="00711EDF" w:rsidRPr="0042772C" w:rsidRDefault="00711EDF" w:rsidP="0042772C">
      <w:pPr>
        <w:shd w:val="clear" w:color="auto" w:fill="FFFFFF"/>
        <w:spacing w:line="276" w:lineRule="auto"/>
        <w:rPr>
          <w:rFonts w:ascii="Verdana" w:hAnsi="Verdana"/>
          <w:b/>
          <w:sz w:val="20"/>
          <w:szCs w:val="20"/>
        </w:rPr>
      </w:pPr>
    </w:p>
    <w:p w:rsidR="001D601F" w:rsidRPr="001D601F" w:rsidRDefault="001D601F" w:rsidP="00D74D84">
      <w:pPr>
        <w:shd w:val="clear" w:color="auto" w:fill="FFFFFF"/>
        <w:spacing w:line="276" w:lineRule="auto"/>
        <w:jc w:val="right"/>
        <w:rPr>
          <w:rFonts w:ascii="Verdana" w:hAnsi="Verdana"/>
          <w:b/>
          <w:sz w:val="20"/>
          <w:szCs w:val="20"/>
          <w:lang w:val="en-US"/>
        </w:rPr>
      </w:pPr>
    </w:p>
    <w:p w:rsidR="00D74D84" w:rsidRPr="00297CD7" w:rsidRDefault="00D74D84" w:rsidP="00D74D84">
      <w:pPr>
        <w:shd w:val="clear" w:color="auto" w:fill="FFFFFF"/>
        <w:spacing w:line="276" w:lineRule="auto"/>
        <w:jc w:val="right"/>
        <w:rPr>
          <w:rFonts w:ascii="Verdana" w:hAnsi="Verdana"/>
          <w:b/>
          <w:sz w:val="20"/>
          <w:szCs w:val="20"/>
        </w:rPr>
      </w:pPr>
      <w:r w:rsidRPr="00297CD7">
        <w:rPr>
          <w:rFonts w:ascii="Verdana" w:hAnsi="Verdana"/>
          <w:b/>
          <w:sz w:val="20"/>
          <w:szCs w:val="20"/>
        </w:rPr>
        <w:t>ОБРАЗЕЦ №: 1</w:t>
      </w:r>
    </w:p>
    <w:p w:rsidR="00D74D84" w:rsidRPr="00297CD7" w:rsidRDefault="00D74D84" w:rsidP="00D74D84">
      <w:pPr>
        <w:shd w:val="clear" w:color="auto" w:fill="FFFFFF"/>
        <w:spacing w:line="276" w:lineRule="auto"/>
        <w:rPr>
          <w:rFonts w:ascii="Verdana" w:hAnsi="Verdana"/>
          <w:b/>
          <w:sz w:val="20"/>
          <w:szCs w:val="20"/>
        </w:rPr>
      </w:pP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 xml:space="preserve">ОПИС НА ПРЕДСТАВЕНИТЕ ДОКУМЕНТИ, КОИТО СЪДЪРЖА </w:t>
      </w: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ОФЕРТАТА НА УЧАСТНИКА</w:t>
      </w:r>
    </w:p>
    <w:p w:rsidR="00D74D84" w:rsidRPr="00297CD7" w:rsidRDefault="00D74D84" w:rsidP="00D74D84">
      <w:pPr>
        <w:shd w:val="clear" w:color="auto" w:fill="FFFFFF"/>
        <w:spacing w:line="276" w:lineRule="auto"/>
        <w:jc w:val="center"/>
        <w:outlineLvl w:val="0"/>
        <w:rPr>
          <w:rFonts w:ascii="Verdana" w:hAnsi="Verdana"/>
          <w:b/>
          <w:sz w:val="20"/>
          <w:szCs w:val="20"/>
        </w:rPr>
      </w:pPr>
    </w:p>
    <w:p w:rsidR="00D74D84" w:rsidRDefault="00D74D84" w:rsidP="00D74D84">
      <w:pPr>
        <w:shd w:val="clear" w:color="auto" w:fill="FFFFFF"/>
        <w:spacing w:line="276" w:lineRule="auto"/>
        <w:ind w:right="-11"/>
        <w:jc w:val="center"/>
        <w:rPr>
          <w:rFonts w:ascii="Verdana" w:hAnsi="Verdana"/>
          <w:b/>
          <w:sz w:val="20"/>
          <w:szCs w:val="20"/>
        </w:rPr>
      </w:pPr>
      <w:r w:rsidRPr="00297CD7">
        <w:rPr>
          <w:rFonts w:ascii="Verdana" w:hAnsi="Verdana"/>
          <w:b/>
          <w:sz w:val="20"/>
          <w:szCs w:val="20"/>
        </w:rPr>
        <w:t>в открита процедура по ЗОП с предмет:</w:t>
      </w:r>
    </w:p>
    <w:p w:rsidR="00514617" w:rsidRPr="00297CD7" w:rsidRDefault="00514617" w:rsidP="00D74D84">
      <w:pPr>
        <w:shd w:val="clear" w:color="auto" w:fill="FFFFFF"/>
        <w:spacing w:line="276" w:lineRule="auto"/>
        <w:ind w:right="-11"/>
        <w:jc w:val="center"/>
        <w:rPr>
          <w:rFonts w:ascii="Verdana" w:hAnsi="Verdana"/>
          <w:b/>
          <w:sz w:val="20"/>
          <w:szCs w:val="20"/>
        </w:rPr>
      </w:pPr>
    </w:p>
    <w:p w:rsidR="00514617" w:rsidRPr="00514617" w:rsidRDefault="00514617" w:rsidP="00AC37B0">
      <w:pPr>
        <w:pBdr>
          <w:top w:val="single" w:sz="4" w:space="1" w:color="auto"/>
          <w:left w:val="single" w:sz="4" w:space="25" w:color="auto"/>
          <w:bottom w:val="single" w:sz="4" w:space="1" w:color="auto"/>
          <w:right w:val="single" w:sz="4" w:space="4" w:color="auto"/>
        </w:pBdr>
        <w:jc w:val="center"/>
        <w:rPr>
          <w:rFonts w:ascii="Verdana" w:hAnsi="Verdana"/>
          <w:b/>
          <w:sz w:val="20"/>
          <w:szCs w:val="20"/>
        </w:rPr>
      </w:pPr>
      <w:r>
        <w:rPr>
          <w:rFonts w:ascii="Verdana" w:hAnsi="Verdana"/>
          <w:b/>
          <w:sz w:val="20"/>
          <w:szCs w:val="20"/>
        </w:rPr>
        <w:t>„</w:t>
      </w:r>
      <w:r w:rsidRPr="0043535C">
        <w:rPr>
          <w:rFonts w:ascii="Verdana" w:hAnsi="Verdana"/>
          <w:b/>
          <w:sz w:val="20"/>
          <w:szCs w:val="20"/>
        </w:rPr>
        <w:t xml:space="preserve">Изработка на дизайн, отпечатване, </w:t>
      </w:r>
      <w:proofErr w:type="spellStart"/>
      <w:r w:rsidRPr="0043535C">
        <w:rPr>
          <w:rFonts w:ascii="Verdana" w:hAnsi="Verdana"/>
          <w:b/>
          <w:sz w:val="20"/>
          <w:szCs w:val="20"/>
        </w:rPr>
        <w:t>брандиране</w:t>
      </w:r>
      <w:proofErr w:type="spellEnd"/>
      <w:r w:rsidRPr="0043535C">
        <w:rPr>
          <w:rFonts w:ascii="Verdana" w:hAnsi="Verdana"/>
          <w:b/>
          <w:sz w:val="20"/>
          <w:szCs w:val="20"/>
        </w:rPr>
        <w:t xml:space="preserve"> и доставка на рекламни и печатни</w:t>
      </w:r>
      <w:r w:rsidRPr="0043535C">
        <w:rPr>
          <w:rFonts w:ascii="Verdana" w:hAnsi="Verdana"/>
          <w:sz w:val="20"/>
          <w:szCs w:val="20"/>
        </w:rPr>
        <w:t xml:space="preserve"> </w:t>
      </w:r>
      <w:r w:rsidRPr="0043535C">
        <w:rPr>
          <w:rFonts w:ascii="Verdana" w:hAnsi="Verdana"/>
          <w:b/>
          <w:sz w:val="20"/>
          <w:szCs w:val="20"/>
        </w:rPr>
        <w:t>материали за нуждите на МЗХ"</w:t>
      </w:r>
    </w:p>
    <w:p w:rsidR="003A2F64" w:rsidRPr="00297CD7" w:rsidRDefault="003A2F64" w:rsidP="00D74D84">
      <w:pPr>
        <w:shd w:val="clear" w:color="auto" w:fill="FFFFFF"/>
        <w:spacing w:line="276" w:lineRule="auto"/>
        <w:ind w:right="-11"/>
        <w:jc w:val="center"/>
        <w:rPr>
          <w:rFonts w:ascii="Verdana" w:hAnsi="Verdana"/>
          <w:b/>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p>
        </w:tc>
        <w:tc>
          <w:tcPr>
            <w:tcW w:w="5892"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Съдържание</w:t>
            </w:r>
          </w:p>
        </w:tc>
        <w:tc>
          <w:tcPr>
            <w:tcW w:w="20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Вид на документа</w:t>
            </w:r>
          </w:p>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r w:rsidRPr="00297CD7">
              <w:rPr>
                <w:rFonts w:ascii="Verdana" w:hAnsi="Verdana"/>
                <w:i/>
                <w:sz w:val="20"/>
                <w:szCs w:val="20"/>
              </w:rPr>
              <w:t>оригинал или заверено копие</w:t>
            </w:r>
            <w:r w:rsidRPr="00297CD7">
              <w:rPr>
                <w:rFonts w:ascii="Verdana" w:hAnsi="Verdana"/>
                <w:sz w:val="20"/>
                <w:szCs w:val="20"/>
              </w:rPr>
              <w:t>)</w:t>
            </w:r>
          </w:p>
        </w:tc>
        <w:tc>
          <w:tcPr>
            <w:tcW w:w="14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Брой страници на всеки документ</w:t>
            </w: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1.</w:t>
            </w:r>
          </w:p>
        </w:tc>
        <w:tc>
          <w:tcPr>
            <w:tcW w:w="5892" w:type="dxa"/>
          </w:tcPr>
          <w:p w:rsidR="00D74D84" w:rsidRPr="00297CD7" w:rsidRDefault="00D74D84" w:rsidP="00006E47">
            <w:pPr>
              <w:shd w:val="clear" w:color="auto" w:fill="FFFFFF"/>
              <w:spacing w:line="276" w:lineRule="auto"/>
              <w:jc w:val="both"/>
              <w:rPr>
                <w:rFonts w:ascii="Verdana" w:hAnsi="Verdana"/>
                <w:sz w:val="20"/>
                <w:szCs w:val="20"/>
              </w:rPr>
            </w:pPr>
            <w:r w:rsidRPr="00297CD7">
              <w:rPr>
                <w:rFonts w:ascii="Verdana" w:hAnsi="Verdana"/>
                <w:b/>
                <w:sz w:val="20"/>
                <w:szCs w:val="20"/>
              </w:rPr>
              <w:t>Опис  на представените документи</w:t>
            </w:r>
            <w:r w:rsidRPr="00297CD7">
              <w:rPr>
                <w:rFonts w:ascii="Verdana" w:hAnsi="Verdana"/>
                <w:sz w:val="20"/>
                <w:szCs w:val="20"/>
              </w:rPr>
              <w:t xml:space="preserve">, съдържащи се в офертата, подписан от участника – попълва се </w:t>
            </w:r>
            <w:r w:rsidRPr="00297CD7">
              <w:rPr>
                <w:rFonts w:ascii="Verdana" w:hAnsi="Verdana"/>
                <w:b/>
                <w:i/>
                <w:sz w:val="20"/>
                <w:szCs w:val="20"/>
                <w:u w:val="single"/>
              </w:rPr>
              <w:t>Образец № 1;</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43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2.</w:t>
            </w:r>
          </w:p>
        </w:tc>
        <w:tc>
          <w:tcPr>
            <w:tcW w:w="5892" w:type="dxa"/>
          </w:tcPr>
          <w:p w:rsidR="00D74D84" w:rsidRPr="00297CD7" w:rsidRDefault="00D74D84" w:rsidP="00006E47">
            <w:pPr>
              <w:shd w:val="clear" w:color="auto" w:fill="FFFFFF"/>
              <w:spacing w:line="276" w:lineRule="auto"/>
              <w:jc w:val="both"/>
              <w:rPr>
                <w:rFonts w:ascii="Verdana" w:hAnsi="Verdana"/>
                <w:b/>
                <w:sz w:val="20"/>
                <w:szCs w:val="20"/>
              </w:rPr>
            </w:pPr>
            <w:r w:rsidRPr="00297CD7">
              <w:rPr>
                <w:rFonts w:ascii="Verdana" w:hAnsi="Verdana"/>
                <w:b/>
                <w:sz w:val="20"/>
                <w:szCs w:val="20"/>
              </w:rPr>
              <w:t>ЕЕДОП</w:t>
            </w:r>
            <w:r w:rsidRPr="00297CD7">
              <w:rPr>
                <w:rFonts w:ascii="Verdana" w:hAnsi="Verdana"/>
                <w:sz w:val="20"/>
                <w:szCs w:val="20"/>
              </w:rPr>
              <w:t xml:space="preserve"> – попълва се </w:t>
            </w:r>
            <w:r w:rsidRPr="00297CD7">
              <w:rPr>
                <w:rFonts w:ascii="Verdana" w:hAnsi="Verdana"/>
                <w:b/>
                <w:i/>
                <w:sz w:val="20"/>
                <w:szCs w:val="20"/>
                <w:u w:val="single"/>
              </w:rPr>
              <w:t>Образец № 2;</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78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3.</w:t>
            </w:r>
          </w:p>
        </w:tc>
        <w:tc>
          <w:tcPr>
            <w:tcW w:w="5892" w:type="dxa"/>
          </w:tcPr>
          <w:p w:rsidR="00D74D84" w:rsidRPr="00297CD7" w:rsidRDefault="00D74D84" w:rsidP="007B6101">
            <w:pPr>
              <w:shd w:val="clear" w:color="auto" w:fill="FFFFFF"/>
              <w:spacing w:line="276" w:lineRule="auto"/>
              <w:jc w:val="both"/>
              <w:rPr>
                <w:rFonts w:ascii="Verdana" w:hAnsi="Verdana"/>
                <w:b/>
                <w:sz w:val="20"/>
                <w:szCs w:val="20"/>
              </w:rPr>
            </w:pPr>
            <w:r w:rsidRPr="00297CD7">
              <w:rPr>
                <w:rFonts w:ascii="Verdana" w:hAnsi="Verdana"/>
                <w:b/>
                <w:sz w:val="20"/>
                <w:szCs w:val="20"/>
              </w:rPr>
              <w:t xml:space="preserve">Документи за доказване на предприетите мерки за </w:t>
            </w:r>
            <w:proofErr w:type="spellStart"/>
            <w:r w:rsidRPr="00297CD7">
              <w:rPr>
                <w:rFonts w:ascii="Verdana" w:hAnsi="Verdana"/>
                <w:b/>
                <w:sz w:val="20"/>
                <w:szCs w:val="20"/>
              </w:rPr>
              <w:t>надежност</w:t>
            </w:r>
            <w:proofErr w:type="spellEnd"/>
            <w:r w:rsidRPr="00297CD7">
              <w:rPr>
                <w:rFonts w:ascii="Verdana" w:hAnsi="Verdana"/>
                <w:b/>
                <w:sz w:val="20"/>
                <w:szCs w:val="20"/>
              </w:rPr>
              <w:t xml:space="preserve"> (когато е приложимо)</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4.</w:t>
            </w:r>
          </w:p>
        </w:tc>
        <w:tc>
          <w:tcPr>
            <w:tcW w:w="5892" w:type="dxa"/>
          </w:tcPr>
          <w:p w:rsidR="00D74D84" w:rsidRPr="00297CD7" w:rsidRDefault="00D74D84" w:rsidP="007B6101">
            <w:pPr>
              <w:shd w:val="clear" w:color="auto" w:fill="FFFFFF"/>
              <w:spacing w:line="276" w:lineRule="auto"/>
              <w:jc w:val="both"/>
              <w:rPr>
                <w:rFonts w:ascii="Verdana" w:hAnsi="Verdana"/>
                <w:b/>
                <w:sz w:val="20"/>
                <w:szCs w:val="20"/>
              </w:rPr>
            </w:pPr>
            <w:r w:rsidRPr="00297CD7">
              <w:rPr>
                <w:rFonts w:ascii="Verdana" w:hAnsi="Verdana"/>
                <w:b/>
                <w:sz w:val="20"/>
                <w:szCs w:val="20"/>
              </w:rPr>
              <w:t xml:space="preserve">Документ, от който да е видно правното основание за създаване на обединението (когато е приложимо)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5.</w:t>
            </w:r>
          </w:p>
        </w:tc>
        <w:tc>
          <w:tcPr>
            <w:tcW w:w="5892" w:type="dxa"/>
          </w:tcPr>
          <w:p w:rsidR="00D74D84" w:rsidRPr="00297CD7" w:rsidRDefault="00D74D84" w:rsidP="003A2F6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Декларацията по чл. 3, т. 8 от</w:t>
            </w:r>
            <w:r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350328">
              <w:rPr>
                <w:rFonts w:ascii="Verdana" w:hAnsi="Verdana"/>
                <w:sz w:val="20"/>
                <w:szCs w:val="20"/>
              </w:rPr>
              <w:t xml:space="preserve"> </w:t>
            </w:r>
            <w:r w:rsidRPr="00297CD7">
              <w:rPr>
                <w:rFonts w:ascii="Verdana" w:hAnsi="Verdana"/>
                <w:sz w:val="20"/>
                <w:szCs w:val="20"/>
              </w:rPr>
              <w:t xml:space="preserve">- попълва се </w:t>
            </w:r>
            <w:r w:rsidRPr="00297CD7">
              <w:rPr>
                <w:rFonts w:ascii="Verdana" w:hAnsi="Verdana"/>
                <w:b/>
                <w:i/>
                <w:sz w:val="20"/>
                <w:szCs w:val="20"/>
                <w:u w:val="single"/>
              </w:rPr>
              <w:t>Образец № 9</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2527D0" w:rsidRPr="00297CD7" w:rsidTr="0006263B">
        <w:trPr>
          <w:trHeight w:val="574"/>
        </w:trPr>
        <w:tc>
          <w:tcPr>
            <w:tcW w:w="816" w:type="dxa"/>
          </w:tcPr>
          <w:p w:rsidR="002527D0" w:rsidRPr="00297CD7" w:rsidRDefault="002527D0" w:rsidP="00006E47">
            <w:pPr>
              <w:shd w:val="clear" w:color="auto" w:fill="FFFFFF"/>
              <w:spacing w:line="276" w:lineRule="auto"/>
              <w:jc w:val="center"/>
              <w:rPr>
                <w:rFonts w:ascii="Verdana" w:hAnsi="Verdana"/>
                <w:b/>
                <w:sz w:val="20"/>
                <w:szCs w:val="20"/>
              </w:rPr>
            </w:pPr>
            <w:r>
              <w:rPr>
                <w:rFonts w:ascii="Verdana" w:hAnsi="Verdana"/>
                <w:b/>
                <w:sz w:val="20"/>
                <w:szCs w:val="20"/>
              </w:rPr>
              <w:t>6.</w:t>
            </w:r>
          </w:p>
        </w:tc>
        <w:tc>
          <w:tcPr>
            <w:tcW w:w="5892" w:type="dxa"/>
          </w:tcPr>
          <w:p w:rsidR="002527D0" w:rsidRPr="002527D0" w:rsidRDefault="002527D0" w:rsidP="003A2F64">
            <w:pPr>
              <w:shd w:val="clear" w:color="auto" w:fill="FFFFFF"/>
              <w:tabs>
                <w:tab w:val="left" w:pos="720"/>
              </w:tabs>
              <w:spacing w:line="276" w:lineRule="auto"/>
              <w:jc w:val="both"/>
              <w:rPr>
                <w:rFonts w:ascii="Verdana" w:hAnsi="Verdana"/>
                <w:sz w:val="20"/>
                <w:szCs w:val="20"/>
              </w:rPr>
            </w:pPr>
            <w:r>
              <w:rPr>
                <w:rFonts w:ascii="Verdana" w:hAnsi="Verdana"/>
                <w:sz w:val="20"/>
                <w:szCs w:val="20"/>
              </w:rPr>
              <w:t>Д</w:t>
            </w:r>
            <w:r w:rsidRPr="002527D0">
              <w:rPr>
                <w:rFonts w:ascii="Verdana" w:hAnsi="Verdana"/>
                <w:sz w:val="20"/>
                <w:szCs w:val="20"/>
              </w:rPr>
              <w:t>екларация по чл. 101, ал.</w:t>
            </w:r>
            <w:r w:rsidR="008F77B9">
              <w:rPr>
                <w:rFonts w:ascii="Verdana" w:hAnsi="Verdana"/>
                <w:sz w:val="20"/>
                <w:szCs w:val="20"/>
              </w:rPr>
              <w:t xml:space="preserve"> </w:t>
            </w:r>
            <w:r w:rsidRPr="002527D0">
              <w:rPr>
                <w:rFonts w:ascii="Verdana" w:hAnsi="Verdana"/>
                <w:sz w:val="20"/>
                <w:szCs w:val="20"/>
              </w:rPr>
              <w:t>11 от ЗОП за липса на свърза</w:t>
            </w:r>
            <w:r>
              <w:rPr>
                <w:rFonts w:ascii="Verdana" w:hAnsi="Verdana"/>
                <w:sz w:val="20"/>
                <w:szCs w:val="20"/>
              </w:rPr>
              <w:t xml:space="preserve">ност с друг участник </w:t>
            </w:r>
            <w:r w:rsidR="008F77B9">
              <w:rPr>
                <w:rFonts w:ascii="Verdana" w:hAnsi="Verdana"/>
                <w:sz w:val="20"/>
                <w:szCs w:val="20"/>
              </w:rPr>
              <w:t xml:space="preserve">– попълва се </w:t>
            </w:r>
            <w:r w:rsidRPr="005261AA">
              <w:rPr>
                <w:rFonts w:ascii="Verdana" w:hAnsi="Verdana"/>
                <w:b/>
                <w:i/>
                <w:sz w:val="20"/>
                <w:szCs w:val="20"/>
                <w:u w:val="single"/>
              </w:rPr>
              <w:t>Образец №</w:t>
            </w:r>
            <w:r w:rsidR="008F77B9" w:rsidRPr="005261AA">
              <w:rPr>
                <w:rFonts w:ascii="Verdana" w:hAnsi="Verdana"/>
                <w:b/>
                <w:i/>
                <w:sz w:val="20"/>
                <w:szCs w:val="20"/>
                <w:u w:val="single"/>
              </w:rPr>
              <w:t xml:space="preserve"> </w:t>
            </w:r>
            <w:r w:rsidRPr="005261AA">
              <w:rPr>
                <w:rFonts w:ascii="Verdana" w:hAnsi="Verdana"/>
                <w:b/>
                <w:i/>
                <w:sz w:val="20"/>
                <w:szCs w:val="20"/>
                <w:u w:val="single"/>
              </w:rPr>
              <w:t>10;</w:t>
            </w:r>
          </w:p>
        </w:tc>
        <w:tc>
          <w:tcPr>
            <w:tcW w:w="2076" w:type="dxa"/>
          </w:tcPr>
          <w:p w:rsidR="002527D0" w:rsidRPr="00297CD7" w:rsidRDefault="002527D0" w:rsidP="00006E47">
            <w:pPr>
              <w:shd w:val="clear" w:color="auto" w:fill="FFFFFF"/>
              <w:spacing w:line="276" w:lineRule="auto"/>
              <w:jc w:val="both"/>
              <w:rPr>
                <w:rFonts w:ascii="Verdana" w:hAnsi="Verdana"/>
                <w:sz w:val="20"/>
                <w:szCs w:val="20"/>
              </w:rPr>
            </w:pPr>
          </w:p>
        </w:tc>
        <w:tc>
          <w:tcPr>
            <w:tcW w:w="1476" w:type="dxa"/>
          </w:tcPr>
          <w:p w:rsidR="002527D0" w:rsidRPr="00297CD7" w:rsidRDefault="002527D0" w:rsidP="00006E47">
            <w:pPr>
              <w:shd w:val="clear" w:color="auto" w:fill="FFFFFF"/>
              <w:spacing w:line="276" w:lineRule="auto"/>
              <w:jc w:val="both"/>
              <w:rPr>
                <w:rFonts w:ascii="Verdana" w:hAnsi="Verdana"/>
                <w:sz w:val="20"/>
                <w:szCs w:val="20"/>
              </w:rPr>
            </w:pPr>
          </w:p>
        </w:tc>
      </w:tr>
      <w:tr w:rsidR="00830C0B" w:rsidRPr="00297CD7" w:rsidTr="0006263B">
        <w:trPr>
          <w:trHeight w:val="574"/>
        </w:trPr>
        <w:tc>
          <w:tcPr>
            <w:tcW w:w="816" w:type="dxa"/>
          </w:tcPr>
          <w:p w:rsidR="00830C0B" w:rsidRDefault="00830C0B" w:rsidP="00006E47">
            <w:pPr>
              <w:shd w:val="clear" w:color="auto" w:fill="FFFFFF"/>
              <w:spacing w:line="276" w:lineRule="auto"/>
              <w:jc w:val="center"/>
              <w:rPr>
                <w:rFonts w:ascii="Verdana" w:hAnsi="Verdana"/>
                <w:b/>
                <w:sz w:val="20"/>
                <w:szCs w:val="20"/>
              </w:rPr>
            </w:pPr>
            <w:r>
              <w:rPr>
                <w:rFonts w:ascii="Verdana" w:hAnsi="Verdana"/>
                <w:b/>
                <w:sz w:val="20"/>
                <w:szCs w:val="20"/>
              </w:rPr>
              <w:t>7</w:t>
            </w:r>
            <w:r w:rsidRPr="00297CD7">
              <w:rPr>
                <w:rFonts w:ascii="Verdana" w:hAnsi="Verdana"/>
                <w:b/>
                <w:sz w:val="20"/>
                <w:szCs w:val="20"/>
              </w:rPr>
              <w:t>.</w:t>
            </w:r>
          </w:p>
        </w:tc>
        <w:tc>
          <w:tcPr>
            <w:tcW w:w="5892" w:type="dxa"/>
          </w:tcPr>
          <w:p w:rsidR="00830C0B" w:rsidRPr="00297CD7" w:rsidRDefault="00830C0B" w:rsidP="00830C0B">
            <w:pPr>
              <w:shd w:val="clear" w:color="auto" w:fill="FFFFFF"/>
              <w:tabs>
                <w:tab w:val="left" w:pos="1034"/>
              </w:tabs>
              <w:spacing w:line="276" w:lineRule="auto"/>
              <w:jc w:val="both"/>
              <w:rPr>
                <w:rFonts w:ascii="Verdana" w:hAnsi="Verdana"/>
                <w:b/>
                <w:sz w:val="20"/>
                <w:szCs w:val="20"/>
              </w:rPr>
            </w:pPr>
            <w:r w:rsidRPr="00297CD7">
              <w:rPr>
                <w:rFonts w:ascii="Verdana" w:hAnsi="Verdana"/>
                <w:b/>
                <w:sz w:val="20"/>
                <w:szCs w:val="20"/>
              </w:rPr>
              <w:t>Техническо предложение</w:t>
            </w:r>
            <w:r w:rsidRPr="00297CD7">
              <w:rPr>
                <w:rFonts w:ascii="Verdana" w:hAnsi="Verdana"/>
                <w:sz w:val="20"/>
                <w:szCs w:val="20"/>
              </w:rPr>
              <w:t xml:space="preserve"> - </w:t>
            </w:r>
            <w:r w:rsidRPr="00297CD7">
              <w:rPr>
                <w:rFonts w:ascii="Verdana" w:hAnsi="Verdana"/>
                <w:b/>
                <w:sz w:val="20"/>
                <w:szCs w:val="20"/>
              </w:rPr>
              <w:t xml:space="preserve">попълва се </w:t>
            </w:r>
            <w:r w:rsidRPr="00297CD7">
              <w:rPr>
                <w:rFonts w:ascii="Verdana" w:hAnsi="Verdana"/>
                <w:b/>
                <w:i/>
                <w:sz w:val="20"/>
                <w:szCs w:val="20"/>
                <w:u w:val="single"/>
              </w:rPr>
              <w:t xml:space="preserve">Образец № 3 </w:t>
            </w:r>
            <w:r w:rsidRPr="00297CD7">
              <w:rPr>
                <w:rFonts w:ascii="Verdana" w:hAnsi="Verdana"/>
                <w:b/>
                <w:sz w:val="20"/>
                <w:szCs w:val="20"/>
              </w:rPr>
              <w:t>, съдържащо:</w:t>
            </w:r>
          </w:p>
          <w:p w:rsidR="00830C0B" w:rsidRPr="00297CD7" w:rsidRDefault="00830C0B" w:rsidP="0045057C">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Pr>
                <w:rFonts w:ascii="Verdana" w:hAnsi="Verdana"/>
                <w:sz w:val="20"/>
                <w:szCs w:val="20"/>
              </w:rPr>
              <w:t xml:space="preserve">документ за упълномощаване, </w:t>
            </w:r>
            <w:r w:rsidRPr="00297CD7">
              <w:rPr>
                <w:rFonts w:ascii="Verdana" w:hAnsi="Verdana"/>
                <w:sz w:val="20"/>
                <w:szCs w:val="20"/>
              </w:rPr>
              <w:t xml:space="preserve">когато лицето, което подава офертата, не е законният представител на участника – </w:t>
            </w:r>
            <w:r w:rsidRPr="00297CD7">
              <w:rPr>
                <w:rFonts w:ascii="Verdana" w:hAnsi="Verdana"/>
                <w:b/>
                <w:sz w:val="20"/>
                <w:szCs w:val="20"/>
              </w:rPr>
              <w:t>оригина</w:t>
            </w:r>
            <w:r>
              <w:rPr>
                <w:rFonts w:ascii="Verdana" w:hAnsi="Verdana"/>
                <w:b/>
                <w:sz w:val="20"/>
                <w:szCs w:val="20"/>
              </w:rPr>
              <w:t>л /ако е приложимо/</w:t>
            </w:r>
            <w:r w:rsidRPr="00297CD7">
              <w:rPr>
                <w:rFonts w:ascii="Verdana" w:hAnsi="Verdana"/>
                <w:sz w:val="20"/>
                <w:szCs w:val="20"/>
              </w:rPr>
              <w:t>;</w:t>
            </w:r>
          </w:p>
          <w:p w:rsidR="00830C0B" w:rsidRDefault="00830C0B" w:rsidP="0045057C">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предложение за изпълнение на поръчка</w:t>
            </w:r>
            <w:r>
              <w:rPr>
                <w:rFonts w:ascii="Verdana" w:hAnsi="Verdana"/>
                <w:sz w:val="20"/>
                <w:szCs w:val="20"/>
              </w:rPr>
              <w:t>та в съответствие с техническата спецификация</w:t>
            </w:r>
            <w:r w:rsidRPr="00297CD7">
              <w:rPr>
                <w:rFonts w:ascii="Verdana" w:hAnsi="Verdana"/>
                <w:sz w:val="20"/>
                <w:szCs w:val="20"/>
              </w:rPr>
              <w:t xml:space="preserve"> и изискванията на възложителя </w:t>
            </w:r>
            <w:r>
              <w:rPr>
                <w:rFonts w:ascii="Verdana" w:hAnsi="Verdana"/>
                <w:sz w:val="20"/>
                <w:szCs w:val="20"/>
              </w:rPr>
              <w:t xml:space="preserve">за услугата, </w:t>
            </w:r>
            <w:r w:rsidRPr="00297CD7">
              <w:rPr>
                <w:rFonts w:ascii="Verdana" w:hAnsi="Verdana"/>
                <w:sz w:val="20"/>
                <w:szCs w:val="20"/>
              </w:rPr>
              <w:t>и да е съобразено с критериите за възлагане;</w:t>
            </w:r>
          </w:p>
          <w:p w:rsidR="00830C0B" w:rsidRDefault="00830C0B" w:rsidP="0045057C">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 xml:space="preserve">декларация за съгласие с клаузите на приложения проект на договор - попълва се </w:t>
            </w:r>
            <w:r w:rsidRPr="00297CD7">
              <w:rPr>
                <w:rFonts w:ascii="Verdana" w:hAnsi="Verdana"/>
                <w:b/>
                <w:i/>
                <w:sz w:val="20"/>
                <w:szCs w:val="20"/>
                <w:u w:val="single"/>
              </w:rPr>
              <w:t>Образец № 4</w:t>
            </w:r>
            <w:r w:rsidRPr="00297CD7">
              <w:rPr>
                <w:rFonts w:ascii="Verdana" w:hAnsi="Verdana"/>
                <w:b/>
                <w:sz w:val="20"/>
                <w:szCs w:val="20"/>
              </w:rPr>
              <w:t>;</w:t>
            </w:r>
          </w:p>
        </w:tc>
        <w:tc>
          <w:tcPr>
            <w:tcW w:w="2076" w:type="dxa"/>
          </w:tcPr>
          <w:p w:rsidR="00830C0B" w:rsidRPr="00297CD7" w:rsidRDefault="00830C0B" w:rsidP="00006E47">
            <w:pPr>
              <w:shd w:val="clear" w:color="auto" w:fill="FFFFFF"/>
              <w:spacing w:line="276" w:lineRule="auto"/>
              <w:jc w:val="both"/>
              <w:rPr>
                <w:rFonts w:ascii="Verdana" w:hAnsi="Verdana"/>
                <w:sz w:val="20"/>
                <w:szCs w:val="20"/>
              </w:rPr>
            </w:pPr>
          </w:p>
        </w:tc>
        <w:tc>
          <w:tcPr>
            <w:tcW w:w="1476" w:type="dxa"/>
          </w:tcPr>
          <w:p w:rsidR="00830C0B" w:rsidRPr="00297CD7" w:rsidRDefault="00830C0B"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p>
        </w:tc>
        <w:tc>
          <w:tcPr>
            <w:tcW w:w="5892" w:type="dxa"/>
          </w:tcPr>
          <w:p w:rsidR="00D74D84" w:rsidRPr="00297CD7" w:rsidRDefault="00D74D84" w:rsidP="0045057C">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 xml:space="preserve">декларация за срока на валидност на офертата - попълва се </w:t>
            </w:r>
            <w:r w:rsidRPr="00297CD7">
              <w:rPr>
                <w:rFonts w:ascii="Verdana" w:hAnsi="Verdana"/>
                <w:b/>
                <w:i/>
                <w:sz w:val="20"/>
                <w:szCs w:val="20"/>
                <w:u w:val="single"/>
              </w:rPr>
              <w:t>Образец № 5</w:t>
            </w:r>
            <w:r w:rsidRPr="00297CD7">
              <w:rPr>
                <w:rFonts w:ascii="Verdana" w:hAnsi="Verdana"/>
                <w:sz w:val="20"/>
                <w:szCs w:val="20"/>
              </w:rPr>
              <w:t>;</w:t>
            </w:r>
          </w:p>
          <w:p w:rsidR="00D74D84" w:rsidRPr="00297CD7" w:rsidRDefault="00D74D84" w:rsidP="0045057C">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декларация, че при изготвяне на оф</w:t>
            </w:r>
            <w:r w:rsidR="00AA4459">
              <w:rPr>
                <w:rFonts w:ascii="Verdana" w:hAnsi="Verdana"/>
                <w:sz w:val="20"/>
                <w:szCs w:val="20"/>
              </w:rPr>
              <w:t xml:space="preserve">ертата са спазени задълженията, </w:t>
            </w:r>
            <w:r w:rsidRPr="00297CD7">
              <w:rPr>
                <w:rFonts w:ascii="Verdana" w:hAnsi="Verdana"/>
                <w:sz w:val="20"/>
                <w:szCs w:val="20"/>
              </w:rPr>
              <w:t xml:space="preserve">свързани с данъци и осигуровки, закрила на заетостта и условията на труд - попълва се </w:t>
            </w:r>
            <w:r w:rsidRPr="00297CD7">
              <w:rPr>
                <w:rFonts w:ascii="Verdana" w:hAnsi="Verdana"/>
                <w:b/>
                <w:i/>
                <w:sz w:val="20"/>
                <w:szCs w:val="20"/>
                <w:u w:val="single"/>
              </w:rPr>
              <w:t>Образец № 6</w:t>
            </w:r>
            <w:r w:rsidRPr="00297CD7">
              <w:rPr>
                <w:rFonts w:ascii="Verdana" w:hAnsi="Verdana"/>
                <w:b/>
                <w:sz w:val="20"/>
                <w:szCs w:val="20"/>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551C86" w:rsidP="00551C86">
            <w:pPr>
              <w:shd w:val="clear" w:color="auto" w:fill="FFFFFF"/>
              <w:spacing w:line="276" w:lineRule="auto"/>
              <w:jc w:val="center"/>
              <w:rPr>
                <w:rFonts w:ascii="Verdana" w:hAnsi="Verdana"/>
                <w:b/>
                <w:sz w:val="20"/>
                <w:szCs w:val="20"/>
              </w:rPr>
            </w:pPr>
            <w:r>
              <w:rPr>
                <w:rFonts w:ascii="Verdana" w:hAnsi="Verdana"/>
                <w:b/>
                <w:sz w:val="20"/>
                <w:szCs w:val="20"/>
              </w:rPr>
              <w:t>8.</w:t>
            </w:r>
          </w:p>
          <w:p w:rsidR="00D74D84" w:rsidRPr="00297CD7" w:rsidRDefault="00D74D84" w:rsidP="00006E47">
            <w:pPr>
              <w:shd w:val="clear" w:color="auto" w:fill="FFFFFF"/>
              <w:spacing w:line="276" w:lineRule="auto"/>
              <w:jc w:val="center"/>
              <w:rPr>
                <w:rFonts w:ascii="Verdana" w:hAnsi="Verdana"/>
                <w:b/>
                <w:sz w:val="20"/>
                <w:szCs w:val="20"/>
              </w:rPr>
            </w:pPr>
          </w:p>
        </w:tc>
        <w:tc>
          <w:tcPr>
            <w:tcW w:w="5892" w:type="dxa"/>
          </w:tcPr>
          <w:p w:rsidR="00BB35C8" w:rsidRDefault="00BB35C8" w:rsidP="00551C86">
            <w:pPr>
              <w:shd w:val="clear" w:color="auto" w:fill="FFFFFF"/>
              <w:spacing w:line="276" w:lineRule="auto"/>
              <w:jc w:val="both"/>
              <w:rPr>
                <w:rFonts w:ascii="Verdana" w:hAnsi="Verdana"/>
                <w:b/>
                <w:sz w:val="20"/>
                <w:szCs w:val="20"/>
              </w:rPr>
            </w:pPr>
            <w:r>
              <w:rPr>
                <w:rFonts w:ascii="Verdana" w:hAnsi="Verdana"/>
                <w:b/>
                <w:sz w:val="20"/>
                <w:szCs w:val="20"/>
              </w:rPr>
              <w:t>ПЛИК  – „</w:t>
            </w:r>
            <w:r w:rsidRPr="00297CD7">
              <w:rPr>
                <w:rFonts w:ascii="Verdana" w:hAnsi="Verdana"/>
                <w:b/>
                <w:sz w:val="20"/>
                <w:szCs w:val="20"/>
              </w:rPr>
              <w:t>Предлагани ценови параметри”</w:t>
            </w:r>
          </w:p>
          <w:p w:rsidR="00D74D84" w:rsidRPr="00551C86" w:rsidRDefault="00BB35C8" w:rsidP="00551C86">
            <w:pPr>
              <w:shd w:val="clear" w:color="auto" w:fill="FFFFFF"/>
              <w:spacing w:line="276" w:lineRule="auto"/>
              <w:jc w:val="both"/>
              <w:rPr>
                <w:rFonts w:ascii="Verdana" w:hAnsi="Verdana"/>
                <w:sz w:val="20"/>
                <w:szCs w:val="20"/>
              </w:rPr>
            </w:pPr>
            <w:r w:rsidRPr="00297CD7">
              <w:rPr>
                <w:rFonts w:ascii="Verdana" w:hAnsi="Verdana"/>
                <w:b/>
                <w:sz w:val="20"/>
                <w:szCs w:val="20"/>
              </w:rPr>
              <w:t>„Ценово предложение”</w:t>
            </w:r>
            <w:r w:rsidRPr="00297CD7">
              <w:rPr>
                <w:rFonts w:ascii="Verdana" w:hAnsi="Verdana"/>
                <w:sz w:val="20"/>
                <w:szCs w:val="20"/>
              </w:rPr>
              <w:t xml:space="preserve"> –</w:t>
            </w:r>
            <w:r w:rsidRPr="00297CD7">
              <w:rPr>
                <w:rFonts w:ascii="Verdana" w:hAnsi="Verdana"/>
                <w:b/>
                <w:sz w:val="20"/>
                <w:szCs w:val="20"/>
              </w:rPr>
              <w:t xml:space="preserve"> </w:t>
            </w:r>
            <w:r w:rsidRPr="00297CD7">
              <w:rPr>
                <w:rFonts w:ascii="Verdana" w:hAnsi="Verdana"/>
                <w:sz w:val="20"/>
                <w:szCs w:val="20"/>
              </w:rPr>
              <w:t>попълва се</w:t>
            </w:r>
            <w:r w:rsidRPr="00297CD7">
              <w:rPr>
                <w:rFonts w:ascii="Verdana" w:hAnsi="Verdana"/>
                <w:b/>
                <w:sz w:val="20"/>
                <w:szCs w:val="20"/>
              </w:rPr>
              <w:t xml:space="preserve"> </w:t>
            </w:r>
            <w:r>
              <w:rPr>
                <w:rFonts w:ascii="Verdana" w:hAnsi="Verdana"/>
                <w:b/>
                <w:i/>
                <w:sz w:val="20"/>
                <w:szCs w:val="20"/>
                <w:u w:val="single"/>
              </w:rPr>
              <w:t>Образец № 7</w:t>
            </w:r>
            <w:r w:rsidRPr="00297CD7">
              <w:rPr>
                <w:rFonts w:ascii="Verdana" w:hAnsi="Verdana"/>
                <w:b/>
                <w:i/>
                <w:sz w:val="20"/>
                <w:szCs w:val="20"/>
                <w:u w:val="single"/>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bl>
    <w:p w:rsidR="00D74D84" w:rsidRPr="00297CD7" w:rsidRDefault="00D74D84" w:rsidP="00D74D84">
      <w:pPr>
        <w:shd w:val="clear" w:color="auto" w:fill="FFFFFF"/>
        <w:spacing w:line="276" w:lineRule="auto"/>
        <w:jc w:val="both"/>
        <w:rPr>
          <w:rFonts w:ascii="Verdana" w:hAnsi="Verdana"/>
          <w:sz w:val="20"/>
          <w:szCs w:val="20"/>
        </w:rPr>
      </w:pPr>
    </w:p>
    <w:p w:rsidR="001D601F" w:rsidRDefault="001D601F" w:rsidP="00D74D84">
      <w:pPr>
        <w:shd w:val="clear" w:color="auto" w:fill="FFFFFF"/>
        <w:spacing w:line="276" w:lineRule="auto"/>
        <w:jc w:val="both"/>
        <w:rPr>
          <w:rFonts w:ascii="Verdana" w:hAnsi="Verdana"/>
          <w:b/>
          <w:sz w:val="20"/>
          <w:szCs w:val="20"/>
          <w:lang w:val="en-US"/>
        </w:rPr>
      </w:pPr>
    </w:p>
    <w:p w:rsidR="001D601F" w:rsidRPr="00174C08" w:rsidRDefault="001D601F" w:rsidP="00D74D84">
      <w:pPr>
        <w:shd w:val="clear" w:color="auto" w:fill="FFFFFF"/>
        <w:spacing w:line="276" w:lineRule="auto"/>
        <w:jc w:val="both"/>
        <w:rPr>
          <w:rFonts w:ascii="Verdana" w:hAnsi="Verdana"/>
          <w:b/>
          <w:sz w:val="20"/>
          <w:szCs w:val="20"/>
        </w:rPr>
      </w:pPr>
    </w:p>
    <w:p w:rsidR="001D601F" w:rsidRDefault="001D601F" w:rsidP="00D74D84">
      <w:pPr>
        <w:shd w:val="clear" w:color="auto" w:fill="FFFFFF"/>
        <w:spacing w:line="276" w:lineRule="auto"/>
        <w:jc w:val="both"/>
        <w:rPr>
          <w:rFonts w:ascii="Verdana" w:hAnsi="Verdana"/>
          <w:b/>
          <w:sz w:val="20"/>
          <w:szCs w:val="20"/>
          <w:lang w:val="en-US"/>
        </w:rPr>
      </w:pPr>
    </w:p>
    <w:p w:rsidR="00D74D84" w:rsidRPr="00297CD7"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Дата</w:t>
      </w:r>
      <w:r w:rsidR="00CB0D41">
        <w:rPr>
          <w:rFonts w:ascii="Verdana" w:hAnsi="Verdana"/>
          <w:b/>
          <w:sz w:val="20"/>
          <w:szCs w:val="20"/>
        </w:rPr>
        <w:t>: ____________</w:t>
      </w:r>
      <w:r w:rsidR="00CB0D41">
        <w:rPr>
          <w:rFonts w:ascii="Verdana" w:hAnsi="Verdana"/>
          <w:b/>
          <w:sz w:val="20"/>
          <w:szCs w:val="20"/>
        </w:rPr>
        <w:tab/>
        <w:t xml:space="preserve">                   </w:t>
      </w:r>
      <w:r w:rsidRPr="00297CD7">
        <w:rPr>
          <w:rFonts w:ascii="Verdana" w:hAnsi="Verdana"/>
          <w:b/>
          <w:sz w:val="20"/>
          <w:szCs w:val="20"/>
        </w:rPr>
        <w:t>ПОДПИС И ПЕЧАТ:</w:t>
      </w:r>
      <w:r w:rsidR="00CB0D41">
        <w:rPr>
          <w:rFonts w:ascii="Verdana" w:hAnsi="Verdana"/>
          <w:b/>
          <w:sz w:val="20"/>
          <w:szCs w:val="20"/>
        </w:rPr>
        <w:t xml:space="preserve"> _______________</w:t>
      </w:r>
    </w:p>
    <w:p w:rsidR="00D74D84" w:rsidRPr="00297CD7" w:rsidRDefault="00D74D84" w:rsidP="003A2F64">
      <w:pPr>
        <w:shd w:val="clear" w:color="auto" w:fill="FFFFFF"/>
        <w:spacing w:line="276" w:lineRule="auto"/>
        <w:jc w:val="both"/>
        <w:rPr>
          <w:rFonts w:ascii="Verdana" w:hAnsi="Verdana"/>
          <w:sz w:val="20"/>
          <w:szCs w:val="20"/>
        </w:rPr>
      </w:pPr>
      <w:r w:rsidRPr="00297CD7">
        <w:rPr>
          <w:rFonts w:ascii="Verdana" w:hAnsi="Verdana"/>
          <w:sz w:val="20"/>
          <w:szCs w:val="20"/>
          <w:lang w:val="ru-RU"/>
        </w:rPr>
        <w:t xml:space="preserve">                                                                        </w:t>
      </w:r>
      <w:r w:rsidR="00CB0D41">
        <w:rPr>
          <w:rFonts w:ascii="Verdana" w:hAnsi="Verdana"/>
          <w:sz w:val="20"/>
          <w:szCs w:val="20"/>
          <w:lang w:val="ru-RU"/>
        </w:rPr>
        <w:t xml:space="preserve">                      </w:t>
      </w:r>
      <w:r w:rsidRPr="00297CD7">
        <w:rPr>
          <w:rFonts w:ascii="Verdana" w:hAnsi="Verdana"/>
          <w:sz w:val="20"/>
          <w:szCs w:val="20"/>
          <w:lang w:val="ru-RU"/>
        </w:rPr>
        <w:t xml:space="preserve">( </w:t>
      </w:r>
      <w:r w:rsidRPr="00297CD7">
        <w:rPr>
          <w:rFonts w:ascii="Verdana" w:hAnsi="Verdana"/>
          <w:sz w:val="20"/>
          <w:szCs w:val="20"/>
        </w:rPr>
        <w:t>Име и длъжност )</w:t>
      </w:r>
    </w:p>
    <w:p w:rsidR="00E84255" w:rsidRDefault="00D74D84" w:rsidP="00D74D84">
      <w:pPr>
        <w:shd w:val="clear" w:color="auto" w:fill="FFFFFF"/>
        <w:tabs>
          <w:tab w:val="center" w:pos="4536"/>
          <w:tab w:val="right" w:pos="9072"/>
        </w:tabs>
        <w:spacing w:line="276" w:lineRule="auto"/>
        <w:rPr>
          <w:rFonts w:ascii="Verdana" w:hAnsi="Verdana"/>
          <w:b/>
          <w:i/>
          <w:sz w:val="20"/>
          <w:szCs w:val="20"/>
        </w:rPr>
      </w:pPr>
      <w:r w:rsidRPr="00297CD7">
        <w:rPr>
          <w:rFonts w:ascii="Verdana" w:hAnsi="Verdana"/>
          <w:b/>
          <w:i/>
          <w:sz w:val="20"/>
          <w:szCs w:val="20"/>
        </w:rPr>
        <w:tab/>
      </w:r>
      <w:r w:rsidRPr="00297CD7">
        <w:rPr>
          <w:rFonts w:ascii="Verdana" w:hAnsi="Verdana"/>
          <w:b/>
          <w:i/>
          <w:sz w:val="20"/>
          <w:szCs w:val="20"/>
        </w:rPr>
        <w:tab/>
      </w: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F378D5" w:rsidRDefault="00F378D5" w:rsidP="00D74D84">
      <w:pPr>
        <w:shd w:val="clear" w:color="auto" w:fill="FFFFFF"/>
        <w:tabs>
          <w:tab w:val="center" w:pos="4536"/>
          <w:tab w:val="right" w:pos="9072"/>
        </w:tabs>
        <w:spacing w:line="276" w:lineRule="auto"/>
        <w:rPr>
          <w:rFonts w:ascii="Verdana" w:hAnsi="Verdana"/>
          <w:b/>
          <w:i/>
          <w:sz w:val="20"/>
          <w:szCs w:val="20"/>
        </w:rPr>
      </w:pPr>
    </w:p>
    <w:p w:rsidR="00F378D5" w:rsidRDefault="00F378D5" w:rsidP="00D74D84">
      <w:pPr>
        <w:shd w:val="clear" w:color="auto" w:fill="FFFFFF"/>
        <w:tabs>
          <w:tab w:val="center" w:pos="4536"/>
          <w:tab w:val="right" w:pos="9072"/>
        </w:tabs>
        <w:spacing w:line="276" w:lineRule="auto"/>
        <w:rPr>
          <w:rFonts w:ascii="Verdana" w:hAnsi="Verdana"/>
          <w:b/>
          <w:i/>
          <w:sz w:val="20"/>
          <w:szCs w:val="20"/>
        </w:rPr>
      </w:pPr>
    </w:p>
    <w:p w:rsidR="00F378D5" w:rsidRDefault="00F378D5" w:rsidP="00D74D84">
      <w:pPr>
        <w:shd w:val="clear" w:color="auto" w:fill="FFFFFF"/>
        <w:tabs>
          <w:tab w:val="center" w:pos="4536"/>
          <w:tab w:val="right" w:pos="9072"/>
        </w:tabs>
        <w:spacing w:line="276" w:lineRule="auto"/>
        <w:rPr>
          <w:rFonts w:ascii="Verdana" w:hAnsi="Verdana"/>
          <w:b/>
          <w:i/>
          <w:sz w:val="20"/>
          <w:szCs w:val="20"/>
        </w:rPr>
      </w:pPr>
    </w:p>
    <w:p w:rsidR="00F378D5" w:rsidRDefault="00F378D5" w:rsidP="00D74D84">
      <w:pPr>
        <w:shd w:val="clear" w:color="auto" w:fill="FFFFFF"/>
        <w:tabs>
          <w:tab w:val="center" w:pos="4536"/>
          <w:tab w:val="right" w:pos="9072"/>
        </w:tabs>
        <w:spacing w:line="276" w:lineRule="auto"/>
        <w:rPr>
          <w:rFonts w:ascii="Verdana" w:hAnsi="Verdana"/>
          <w:b/>
          <w:i/>
          <w:sz w:val="20"/>
          <w:szCs w:val="20"/>
        </w:rPr>
      </w:pPr>
    </w:p>
    <w:p w:rsidR="00F378D5" w:rsidRDefault="00F378D5" w:rsidP="00D74D84">
      <w:pPr>
        <w:shd w:val="clear" w:color="auto" w:fill="FFFFFF"/>
        <w:tabs>
          <w:tab w:val="center" w:pos="4536"/>
          <w:tab w:val="right" w:pos="9072"/>
        </w:tabs>
        <w:spacing w:line="276" w:lineRule="auto"/>
        <w:rPr>
          <w:rFonts w:ascii="Verdana" w:hAnsi="Verdana"/>
          <w:b/>
          <w:i/>
          <w:sz w:val="20"/>
          <w:szCs w:val="20"/>
        </w:rPr>
      </w:pPr>
    </w:p>
    <w:p w:rsidR="000F1870" w:rsidRDefault="000F1870" w:rsidP="00D74D84">
      <w:pPr>
        <w:shd w:val="clear" w:color="auto" w:fill="FFFFFF"/>
        <w:tabs>
          <w:tab w:val="center" w:pos="4536"/>
          <w:tab w:val="right" w:pos="9072"/>
        </w:tabs>
        <w:spacing w:line="276" w:lineRule="auto"/>
        <w:rPr>
          <w:rFonts w:ascii="Verdana" w:hAnsi="Verdana"/>
          <w:b/>
          <w:i/>
          <w:sz w:val="20"/>
          <w:szCs w:val="20"/>
        </w:rPr>
      </w:pPr>
    </w:p>
    <w:p w:rsidR="000F1870" w:rsidRDefault="000F1870" w:rsidP="00D74D84">
      <w:pPr>
        <w:shd w:val="clear" w:color="auto" w:fill="FFFFFF"/>
        <w:tabs>
          <w:tab w:val="center" w:pos="4536"/>
          <w:tab w:val="right" w:pos="9072"/>
        </w:tabs>
        <w:spacing w:line="276" w:lineRule="auto"/>
        <w:rPr>
          <w:rFonts w:ascii="Verdana" w:hAnsi="Verdana"/>
          <w:b/>
          <w:i/>
          <w:sz w:val="20"/>
          <w:szCs w:val="20"/>
        </w:rPr>
      </w:pPr>
    </w:p>
    <w:p w:rsidR="00F378D5" w:rsidRDefault="00F378D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D74D84" w:rsidRPr="00297CD7" w:rsidRDefault="00D74D84" w:rsidP="00A173E4">
      <w:pPr>
        <w:shd w:val="clear" w:color="auto" w:fill="FFFFFF"/>
        <w:tabs>
          <w:tab w:val="center" w:pos="4536"/>
          <w:tab w:val="right" w:pos="9072"/>
        </w:tabs>
        <w:spacing w:line="276" w:lineRule="auto"/>
        <w:jc w:val="right"/>
        <w:rPr>
          <w:rFonts w:ascii="Verdana" w:hAnsi="Verdana"/>
          <w:b/>
          <w:color w:val="000000"/>
          <w:sz w:val="20"/>
          <w:szCs w:val="20"/>
        </w:rPr>
      </w:pPr>
      <w:r w:rsidRPr="00297CD7">
        <w:rPr>
          <w:rFonts w:ascii="Verdana" w:hAnsi="Verdana"/>
          <w:b/>
          <w:sz w:val="20"/>
          <w:szCs w:val="20"/>
        </w:rPr>
        <w:lastRenderedPageBreak/>
        <w:t xml:space="preserve">Образец </w:t>
      </w:r>
      <w:r w:rsidRPr="00297CD7">
        <w:rPr>
          <w:rFonts w:ascii="Verdana" w:hAnsi="Verdana"/>
          <w:b/>
          <w:color w:val="000000"/>
          <w:sz w:val="20"/>
          <w:szCs w:val="20"/>
        </w:rPr>
        <w:t>№2</w:t>
      </w:r>
    </w:p>
    <w:p w:rsidR="00554ADF" w:rsidRPr="00297CD7" w:rsidRDefault="00554ADF" w:rsidP="00D74D84">
      <w:pPr>
        <w:shd w:val="clear" w:color="auto" w:fill="FFFFFF"/>
        <w:tabs>
          <w:tab w:val="center" w:pos="4536"/>
          <w:tab w:val="right" w:pos="9072"/>
        </w:tabs>
        <w:spacing w:line="276" w:lineRule="auto"/>
        <w:rPr>
          <w:rFonts w:ascii="Verdana" w:hAnsi="Verdana"/>
          <w:b/>
          <w:sz w:val="20"/>
          <w:szCs w:val="20"/>
        </w:rPr>
      </w:pPr>
    </w:p>
    <w:p w:rsidR="00D74D84" w:rsidRPr="004A054E" w:rsidRDefault="00D74D84" w:rsidP="00D74D84">
      <w:pPr>
        <w:spacing w:before="120" w:after="120"/>
        <w:jc w:val="center"/>
        <w:rPr>
          <w:rFonts w:eastAsia="Calibri"/>
          <w:b/>
          <w:u w:val="single"/>
        </w:rPr>
      </w:pPr>
      <w:r w:rsidRPr="004A054E">
        <w:rPr>
          <w:rFonts w:eastAsia="Calibri"/>
          <w:b/>
          <w:u w:val="single"/>
        </w:rPr>
        <w:t>Стандартен образец за единния европейски документ за обществени поръчки (ЕЕДОП)</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І: Информация за процедурата за възлагане на обществена поръчка и за възлагащия орган или възложителя</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rPr>
        <w:t xml:space="preserve"> </w:t>
      </w:r>
      <w:r w:rsidRPr="004A054E">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електронната система за ЕЕДОП</w:t>
      </w:r>
      <w:r w:rsidRPr="004A054E">
        <w:rPr>
          <w:rFonts w:eastAsia="Calibri"/>
          <w:b/>
          <w:i/>
          <w:u w:val="single"/>
          <w:vertAlign w:val="superscript"/>
        </w:rPr>
        <w:footnoteReference w:id="1"/>
      </w:r>
      <w:r w:rsidRPr="004A054E">
        <w:rPr>
          <w:rFonts w:eastAsia="Calibri"/>
        </w:rPr>
        <w:t>.</w:t>
      </w:r>
      <w:r w:rsidRPr="004A054E">
        <w:rPr>
          <w:rFonts w:eastAsia="Calibri"/>
          <w:b/>
          <w:u w:val="single"/>
        </w:rPr>
        <w:t xml:space="preserve"> </w:t>
      </w:r>
      <w:r w:rsidRPr="004A054E">
        <w:rPr>
          <w:rFonts w:eastAsia="Calibri"/>
          <w:b/>
        </w:rPr>
        <w:t xml:space="preserve">Позоваване на </w:t>
      </w:r>
      <w:r w:rsidRPr="004A054E">
        <w:rPr>
          <w:rFonts w:eastAsia="Calibri"/>
          <w:b/>
          <w:i/>
        </w:rPr>
        <w:t>съответното обявление</w:t>
      </w:r>
      <w:r w:rsidRPr="004A054E">
        <w:rPr>
          <w:rFonts w:eastAsia="Calibri"/>
          <w:b/>
          <w:i/>
          <w:vertAlign w:val="superscript"/>
        </w:rPr>
        <w:footnoteReference w:id="2"/>
      </w:r>
      <w:r w:rsidRPr="004A054E">
        <w:rPr>
          <w:rFonts w:eastAsia="Calibri"/>
          <w:b/>
        </w:rPr>
        <w:t>, публикувано в Официален вестник на Европейския съюз:</w:t>
      </w:r>
      <w:r w:rsidRPr="004A054E">
        <w:rPr>
          <w:rFonts w:eastAsia="Calibri"/>
        </w:rPr>
        <w:br/>
      </w:r>
      <w:r w:rsidRPr="004A054E">
        <w:rPr>
          <w:rFonts w:eastAsia="Calibri"/>
          <w:b/>
        </w:rPr>
        <w:t xml:space="preserve">OВEС S брой[], дата [], стр.[], </w:t>
      </w:r>
      <w:r w:rsidRPr="004A054E">
        <w:rPr>
          <w:rFonts w:eastAsia="Calibri"/>
        </w:rPr>
        <w:br/>
      </w:r>
      <w:r w:rsidRPr="004A054E">
        <w:rPr>
          <w:rFonts w:eastAsia="Calibri"/>
          <w:b/>
        </w:rPr>
        <w:t>Номер на обявлението в ОВ S: [ ][ ][ ][ ]/S [ ][ ][ ]–[ ][ ][ ][ ][ ][ ][ ]</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54ADF" w:rsidRPr="004A054E" w:rsidRDefault="00554ADF"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Информация за процедурата за възлагане на обществена поръчка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 xml:space="preserve">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посочената по-горе електронна система за ЕЕДОП.</w:t>
      </w:r>
      <w:r w:rsidRPr="004A054E">
        <w:rPr>
          <w:rFonts w:eastAsia="Calibri"/>
          <w:b/>
          <w:u w:val="single"/>
        </w:rPr>
        <w:t xml:space="preserve"> </w:t>
      </w:r>
      <w:r w:rsidRPr="004A054E">
        <w:rPr>
          <w:rFonts w:eastAsia="Calibri"/>
          <w:b/>
          <w:i/>
          <w:u w:val="single"/>
        </w:rPr>
        <w:t xml:space="preserve">В противен случай тази информация трябва да бъде попълнена от </w:t>
      </w:r>
      <w:r w:rsidRPr="004A054E">
        <w:rPr>
          <w:rFonts w:eastAsia="Calibri"/>
          <w:b/>
        </w:rPr>
        <w:t>икономическия оператор</w:t>
      </w:r>
      <w:r w:rsidRPr="004A054E">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Идентифициране на възложителя</w:t>
            </w:r>
            <w:r w:rsidRPr="004A054E">
              <w:rPr>
                <w:rFonts w:eastAsia="Calibri"/>
                <w:b/>
                <w:i/>
                <w:vertAlign w:val="superscript"/>
              </w:rPr>
              <w:footnoteReference w:id="3"/>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Име: </w:t>
            </w:r>
          </w:p>
        </w:tc>
        <w:tc>
          <w:tcPr>
            <w:tcW w:w="4645" w:type="dxa"/>
            <w:shd w:val="clear" w:color="auto" w:fill="auto"/>
          </w:tcPr>
          <w:p w:rsidR="00D74D84" w:rsidRPr="004A054E" w:rsidRDefault="00A173E4" w:rsidP="00006E47">
            <w:pPr>
              <w:spacing w:before="120" w:after="120"/>
              <w:jc w:val="both"/>
              <w:rPr>
                <w:rFonts w:eastAsia="Calibri"/>
              </w:rPr>
            </w:pPr>
            <w:r w:rsidRPr="004A054E">
              <w:rPr>
                <w:rFonts w:eastAsia="Calibri"/>
              </w:rPr>
              <w:t>[Министерство на земеделието и храните</w:t>
            </w:r>
            <w:r w:rsidR="00D74D84" w:rsidRPr="004A054E">
              <w:rPr>
                <w:rFonts w:eastAsia="Calibri"/>
              </w:rPr>
              <w:t>]</w:t>
            </w:r>
          </w:p>
        </w:tc>
      </w:tr>
      <w:tr w:rsidR="00D74D84" w:rsidRPr="004A054E" w:rsidTr="00006E47">
        <w:trPr>
          <w:trHeight w:val="485"/>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За коя обществена поръчки се отнася?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Название или кратко описание на </w:t>
            </w:r>
            <w:r w:rsidRPr="004A054E">
              <w:rPr>
                <w:rFonts w:eastAsia="Calibri"/>
              </w:rPr>
              <w:lastRenderedPageBreak/>
              <w:t>поръчката</w:t>
            </w:r>
            <w:r w:rsidRPr="004A054E">
              <w:rPr>
                <w:rFonts w:eastAsia="Calibri"/>
                <w:vertAlign w:val="superscript"/>
              </w:rPr>
              <w:footnoteReference w:id="4"/>
            </w:r>
            <w:r w:rsidRPr="004A054E">
              <w:rPr>
                <w:rFonts w:eastAsia="Calibri"/>
              </w:rPr>
              <w:t>:</w:t>
            </w:r>
          </w:p>
        </w:tc>
        <w:tc>
          <w:tcPr>
            <w:tcW w:w="4645" w:type="dxa"/>
            <w:shd w:val="clear" w:color="auto" w:fill="auto"/>
          </w:tcPr>
          <w:p w:rsidR="00D74D84" w:rsidRPr="004A054E" w:rsidRDefault="00D74D84" w:rsidP="00A173E4">
            <w:pPr>
              <w:jc w:val="both"/>
              <w:rPr>
                <w:b/>
                <w:lang w:val="en-US"/>
              </w:rPr>
            </w:pP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Референтен номер на досието, определен от възлагащия орган или възложителя (</w:t>
            </w:r>
            <w:r w:rsidRPr="004A054E">
              <w:rPr>
                <w:rFonts w:eastAsia="Calibri"/>
                <w:i/>
              </w:rPr>
              <w:t>ако е приложимо</w:t>
            </w:r>
            <w:r w:rsidRPr="004A054E">
              <w:rPr>
                <w:rFonts w:eastAsia="Calibri"/>
              </w:rPr>
              <w:t>)</w:t>
            </w:r>
            <w:r w:rsidRPr="004A054E">
              <w:rPr>
                <w:rFonts w:eastAsia="Calibri"/>
                <w:vertAlign w:val="superscript"/>
              </w:rPr>
              <w:footnoteReference w:id="5"/>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4A054E">
        <w:rPr>
          <w:rFonts w:eastAsia="Calibri"/>
          <w:b/>
          <w:i/>
          <w:u w:val="single"/>
        </w:rPr>
        <w:t>Останалата</w:t>
      </w:r>
      <w:r w:rsidRPr="004A054E">
        <w:rPr>
          <w:rFonts w:eastAsia="Calibri"/>
          <w:b/>
          <w:i/>
        </w:rPr>
        <w:t xml:space="preserve"> информация във всички раздели на ЕЕДОП следва да бъде попълнена от </w:t>
      </w:r>
      <w:r w:rsidRPr="004A054E">
        <w:rPr>
          <w:rFonts w:eastAsia="Calibri"/>
          <w:b/>
          <w:i/>
          <w:u w:val="single"/>
        </w:rPr>
        <w:t>икономическия оператор</w:t>
      </w:r>
    </w:p>
    <w:p w:rsidR="00D74D84" w:rsidRPr="004A054E" w:rsidRDefault="00D74D84" w:rsidP="00D74D84">
      <w:pPr>
        <w:keepNext/>
        <w:spacing w:before="120" w:after="360"/>
        <w:jc w:val="center"/>
        <w:rPr>
          <w:rFonts w:eastAsia="Calibri"/>
          <w:b/>
        </w:rPr>
      </w:pPr>
      <w:r w:rsidRPr="004A054E">
        <w:rPr>
          <w:rFonts w:eastAsia="Calibri"/>
          <w:b/>
        </w:rPr>
        <w:t>Част II: Информация за икономическия оператор</w:t>
      </w:r>
    </w:p>
    <w:p w:rsidR="00D74D84" w:rsidRPr="004A054E" w:rsidRDefault="00D74D84" w:rsidP="00D74D84">
      <w:pPr>
        <w:keepNext/>
        <w:spacing w:before="120" w:after="360"/>
        <w:jc w:val="center"/>
        <w:rPr>
          <w:rFonts w:eastAsia="Calibri"/>
          <w:b/>
          <w:smallCaps/>
        </w:rPr>
      </w:pPr>
      <w:r w:rsidRPr="004A054E">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Идентификация: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ind w:left="850" w:hanging="850"/>
              <w:jc w:val="both"/>
              <w:rPr>
                <w:rFonts w:eastAsia="Calibri"/>
              </w:rPr>
            </w:pPr>
            <w:r w:rsidRPr="004A054E">
              <w:rPr>
                <w:rFonts w:eastAsia="Calibri"/>
              </w:rPr>
              <w:t>Име: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rPr>
          <w:trHeight w:val="137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Идентификационен номер по ДДС, ако е приложимо:</w:t>
            </w:r>
          </w:p>
          <w:p w:rsidR="00D74D84" w:rsidRPr="004A054E" w:rsidRDefault="00D74D84" w:rsidP="00006E47">
            <w:pPr>
              <w:spacing w:before="120" w:after="120"/>
              <w:jc w:val="both"/>
              <w:rPr>
                <w:rFonts w:eastAsia="Calibri"/>
              </w:rPr>
            </w:pPr>
            <w:r w:rsidRPr="004A054E">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Пощенски адрес: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rPr>
          <w:trHeight w:val="200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Лице или лица за контакт</w:t>
            </w:r>
            <w:r w:rsidRPr="004A054E">
              <w:rPr>
                <w:rFonts w:eastAsia="Calibri"/>
                <w:vertAlign w:val="superscript"/>
              </w:rPr>
              <w:footnoteReference w:id="6"/>
            </w: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Телефон:</w:t>
            </w:r>
          </w:p>
          <w:p w:rsidR="00D74D84" w:rsidRPr="004A054E" w:rsidRDefault="00D74D84" w:rsidP="00006E47">
            <w:pPr>
              <w:spacing w:before="120" w:after="120"/>
              <w:jc w:val="both"/>
              <w:rPr>
                <w:rFonts w:eastAsia="Calibri"/>
              </w:rPr>
            </w:pPr>
            <w:r w:rsidRPr="004A054E">
              <w:rPr>
                <w:rFonts w:eastAsia="Calibri"/>
              </w:rPr>
              <w:t>Ел. поща:</w:t>
            </w:r>
          </w:p>
          <w:p w:rsidR="00D74D84" w:rsidRPr="004A054E" w:rsidRDefault="00D74D84" w:rsidP="00006E47">
            <w:pPr>
              <w:spacing w:before="120" w:after="120"/>
              <w:jc w:val="both"/>
              <w:rPr>
                <w:rFonts w:eastAsia="Calibri"/>
              </w:rPr>
            </w:pPr>
            <w:r w:rsidRPr="004A054E">
              <w:rPr>
                <w:rFonts w:eastAsia="Calibri"/>
              </w:rPr>
              <w:t>Интернет адрес (уеб адрес) (</w:t>
            </w:r>
            <w:r w:rsidRPr="004A054E">
              <w:rPr>
                <w:rFonts w:eastAsia="Calibri"/>
                <w:i/>
              </w:rPr>
              <w:t>ако е приложимо</w:t>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Обща информация: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w:t>
            </w:r>
            <w:proofErr w:type="spellStart"/>
            <w:r w:rsidRPr="004A054E">
              <w:rPr>
                <w:rFonts w:eastAsia="Calibri"/>
              </w:rPr>
              <w:t>микро-</w:t>
            </w:r>
            <w:proofErr w:type="spellEnd"/>
            <w:r w:rsidRPr="004A054E">
              <w:rPr>
                <w:rFonts w:eastAsia="Calibri"/>
              </w:rPr>
              <w:t>, малко или средно предприятие ли е</w:t>
            </w:r>
            <w:r w:rsidRPr="004A054E">
              <w:rPr>
                <w:rFonts w:eastAsia="Calibri"/>
                <w:vertAlign w:val="superscript"/>
              </w:rPr>
              <w:footnoteReference w:id="7"/>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u w:val="single"/>
              </w:rPr>
              <w:t>Само в случай че поръчката е запазена</w:t>
            </w:r>
            <w:r w:rsidRPr="004A054E">
              <w:rPr>
                <w:rFonts w:eastAsia="Calibri"/>
                <w:b/>
                <w:u w:val="single"/>
                <w:vertAlign w:val="superscript"/>
              </w:rPr>
              <w:footnoteReference w:id="8"/>
            </w:r>
            <w:r w:rsidRPr="004A054E">
              <w:rPr>
                <w:rFonts w:eastAsia="Calibri"/>
                <w:b/>
                <w:u w:val="single"/>
              </w:rPr>
              <w:t>:</w:t>
            </w:r>
            <w:r w:rsidRPr="004A054E">
              <w:rPr>
                <w:rFonts w:eastAsia="Calibri"/>
                <w:b/>
              </w:rPr>
              <w:t xml:space="preserve"> </w:t>
            </w:r>
            <w:r w:rsidRPr="004A054E">
              <w:rPr>
                <w:rFonts w:eastAsia="Calibri"/>
              </w:rPr>
              <w:t xml:space="preserve">икономическият оператор </w:t>
            </w:r>
            <w:r w:rsidRPr="004A054E">
              <w:rPr>
                <w:rFonts w:eastAsia="Calibri"/>
              </w:rPr>
              <w:lastRenderedPageBreak/>
              <w:t>защитено предприятие ли е или социално предприятие</w:t>
            </w:r>
            <w:r w:rsidRPr="004A054E">
              <w:rPr>
                <w:rFonts w:eastAsia="Calibri"/>
                <w:vertAlign w:val="superscript"/>
              </w:rPr>
              <w:footnoteReference w:id="9"/>
            </w:r>
            <w:r w:rsidRPr="004A054E">
              <w:rPr>
                <w:rFonts w:eastAsia="Calibri"/>
              </w:rPr>
              <w:t>, или ще осигури изпълнението на поръчката в контекста на програми за създаване на защитени работни места?</w:t>
            </w:r>
            <w:r w:rsidRPr="004A054E">
              <w:rPr>
                <w:rFonts w:eastAsia="Calibri"/>
              </w:rPr>
              <w:br/>
            </w:r>
            <w:r w:rsidRPr="004A054E">
              <w:rPr>
                <w:rFonts w:eastAsia="Calibri"/>
                <w:b/>
              </w:rPr>
              <w:t xml:space="preserve">Ако „да“, </w:t>
            </w:r>
            <w:r w:rsidRPr="004A054E">
              <w:rPr>
                <w:rFonts w:eastAsia="Calibri"/>
              </w:rPr>
              <w:t>какъв е съответният процент работници с увреждания или в неравностойно положение?</w:t>
            </w:r>
            <w:r w:rsidRPr="004A054E">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t>[…]</w:t>
            </w:r>
            <w:r w:rsidRPr="004A054E">
              <w:rPr>
                <w:rFonts w:eastAsia="Calibri"/>
              </w:rPr>
              <w:br/>
            </w:r>
            <w:r w:rsidRPr="004A054E">
              <w:rPr>
                <w:rFonts w:eastAsia="Calibri"/>
              </w:rPr>
              <w:br/>
            </w:r>
            <w:r w:rsidRPr="004A054E">
              <w:rPr>
                <w:rFonts w:eastAsia="Calibri"/>
              </w:rPr>
              <w:br/>
              <w:t>[….]</w:t>
            </w:r>
            <w:r w:rsidRPr="004A054E">
              <w:rPr>
                <w:rFonts w:eastAsia="Calibri"/>
              </w:rPr>
              <w:br/>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A054E">
              <w:rPr>
                <w:rFonts w:eastAsia="Calibri"/>
              </w:rPr>
              <w:t>система</w:t>
            </w:r>
            <w:proofErr w:type="spellEnd"/>
            <w:r w:rsidRPr="004A054E">
              <w:rPr>
                <w:rFonts w:eastAsia="Calibri"/>
              </w:rPr>
              <w:t xml:space="preserve"> за предварително класиране)?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 [] Не се прилага</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t>Ако „да“</w:t>
            </w:r>
            <w:r w:rsidRPr="004A054E">
              <w:rPr>
                <w:rFonts w:eastAsia="Calibri"/>
              </w:rPr>
              <w:t>:</w:t>
            </w:r>
          </w:p>
          <w:p w:rsidR="00D74D84" w:rsidRPr="004A054E" w:rsidRDefault="00D74D84" w:rsidP="00006E47">
            <w:pPr>
              <w:spacing w:before="120" w:after="120"/>
              <w:jc w:val="both"/>
              <w:rPr>
                <w:rFonts w:eastAsia="Calibri"/>
                <w:b/>
                <w:u w:val="single"/>
              </w:rPr>
            </w:pPr>
            <w:r w:rsidRPr="004A054E">
              <w:rPr>
                <w:rFonts w:eastAsia="Calibri"/>
                <w:b/>
                <w:u w:val="single"/>
              </w:rPr>
              <w:t xml:space="preserve">Моля, отговорете на въпросите в останалите части от този раздел, </w:t>
            </w:r>
            <w:proofErr w:type="spellStart"/>
            <w:r w:rsidRPr="004A054E">
              <w:rPr>
                <w:rFonts w:eastAsia="Calibri"/>
                <w:b/>
                <w:u w:val="single"/>
              </w:rPr>
              <w:t>раздел</w:t>
            </w:r>
            <w:proofErr w:type="spellEnd"/>
            <w:r w:rsidRPr="004A054E">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74D84" w:rsidRPr="004A054E" w:rsidRDefault="00D74D84" w:rsidP="00006E47">
            <w:pPr>
              <w:spacing w:before="120" w:after="120"/>
              <w:rPr>
                <w:rFonts w:eastAsia="Calibri"/>
              </w:rPr>
            </w:pPr>
            <w:r w:rsidRPr="004A054E">
              <w:rPr>
                <w:rFonts w:eastAsia="Calibri"/>
              </w:rPr>
              <w:t xml:space="preserve">а) Моля посочете наименованието на списъка или сертификата и съответния регистрационен или </w:t>
            </w:r>
            <w:proofErr w:type="spellStart"/>
            <w:r w:rsidRPr="004A054E">
              <w:rPr>
                <w:rFonts w:eastAsia="Calibri"/>
              </w:rPr>
              <w:t>сертификационен</w:t>
            </w:r>
            <w:proofErr w:type="spellEnd"/>
            <w:r w:rsidRPr="004A054E">
              <w:rPr>
                <w:rFonts w:eastAsia="Calibri"/>
              </w:rPr>
              <w:t xml:space="preserve"> номер, ако е приложимо:</w:t>
            </w:r>
            <w:r w:rsidRPr="004A054E">
              <w:rPr>
                <w:rFonts w:eastAsia="Calibri"/>
              </w:rPr>
              <w:br/>
            </w:r>
            <w:r w:rsidRPr="004A054E">
              <w:rPr>
                <w:rFonts w:eastAsia="Calibri"/>
                <w:i/>
              </w:rPr>
              <w:t>б) Ако сертификатът за регистрацията или за сертифицирането е наличен в електронен формат, моля, посочете:</w:t>
            </w:r>
            <w:r w:rsidRPr="004A054E">
              <w:rPr>
                <w:rFonts w:eastAsia="Calibri"/>
              </w:rPr>
              <w:br/>
            </w:r>
            <w:r w:rsidRPr="004A054E">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A054E">
              <w:rPr>
                <w:rFonts w:eastAsia="Calibri"/>
                <w:vertAlign w:val="superscript"/>
              </w:rPr>
              <w:footnoteReference w:id="10"/>
            </w:r>
            <w:r w:rsidRPr="004A054E">
              <w:rPr>
                <w:rFonts w:eastAsia="Calibri"/>
              </w:rPr>
              <w:t>:</w:t>
            </w:r>
            <w:r w:rsidRPr="004A054E">
              <w:rPr>
                <w:rFonts w:eastAsia="Calibri"/>
              </w:rPr>
              <w:br/>
              <w:t>г) Регистрацията или сертифицирането обхваща ли всички задължителни критерии за подбор?</w:t>
            </w:r>
            <w:r w:rsidRPr="004A054E">
              <w:rPr>
                <w:rFonts w:eastAsia="Calibri"/>
              </w:rPr>
              <w:br/>
            </w:r>
            <w:r w:rsidRPr="004A054E">
              <w:rPr>
                <w:rFonts w:eastAsia="Calibri"/>
                <w:b/>
              </w:rPr>
              <w:t>Ако „не“:</w:t>
            </w:r>
            <w:r w:rsidRPr="004A054E">
              <w:rPr>
                <w:rFonts w:eastAsia="Calibri"/>
              </w:rPr>
              <w:br/>
            </w:r>
            <w:r w:rsidRPr="004A054E">
              <w:rPr>
                <w:rFonts w:eastAsia="Calibri"/>
                <w:b/>
                <w:u w:val="single"/>
              </w:rPr>
              <w:t xml:space="preserve">В допълнение моля, попълнете липсващата информация в част ІV, </w:t>
            </w:r>
            <w:r w:rsidRPr="004A054E">
              <w:rPr>
                <w:rFonts w:eastAsia="Calibri"/>
                <w:b/>
                <w:u w:val="single"/>
              </w:rPr>
              <w:lastRenderedPageBreak/>
              <w:t>раздели А, Б, В или Г според случая</w:t>
            </w:r>
            <w:r w:rsidRPr="004A054E">
              <w:rPr>
                <w:rFonts w:eastAsia="Calibri"/>
              </w:rPr>
              <w:t xml:space="preserve">  </w:t>
            </w:r>
            <w:r w:rsidRPr="004A054E">
              <w:rPr>
                <w:rFonts w:eastAsia="Calibri"/>
                <w:b/>
                <w:i/>
              </w:rPr>
              <w:t>САМО ако това се изисква съгласно съответното обявление или документацията за обществената поръчка:</w:t>
            </w:r>
            <w:r w:rsidRPr="004A054E">
              <w:rPr>
                <w:rFonts w:eastAsia="Calibri"/>
              </w:rPr>
              <w:br/>
              <w:t xml:space="preserve">д) Икономическият оператор може ли да представи </w:t>
            </w:r>
            <w:r w:rsidRPr="004A054E">
              <w:rPr>
                <w:rFonts w:eastAsia="Calibri"/>
                <w:b/>
              </w:rPr>
              <w:t>удостоверение</w:t>
            </w:r>
            <w:r w:rsidRPr="004A054E">
              <w:rPr>
                <w:rFonts w:eastAsia="Calibri"/>
              </w:rPr>
              <w:t xml:space="preserve"> за плащането на </w:t>
            </w:r>
            <w:proofErr w:type="spellStart"/>
            <w:r w:rsidRPr="004A054E">
              <w:rPr>
                <w:rFonts w:eastAsia="Calibri"/>
              </w:rPr>
              <w:t>социалноосигурителни</w:t>
            </w:r>
            <w:proofErr w:type="spellEnd"/>
            <w:r w:rsidRPr="004A054E">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054E">
              <w:rPr>
                <w:rFonts w:eastAsia="Calibri"/>
              </w:rPr>
              <w:br/>
            </w:r>
            <w:r w:rsidRPr="004A054E">
              <w:rPr>
                <w:rFonts w:eastAsia="Calibri"/>
                <w:i/>
              </w:rPr>
              <w:t>Ако съответните документи са на разположение в електронен формат, моля, посочете:</w:t>
            </w:r>
            <w:r w:rsidRPr="004A054E">
              <w:rPr>
                <w:rFonts w:eastAsia="Calibri"/>
              </w:rPr>
              <w:t xml:space="preserve">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a) [……]</w:t>
            </w:r>
            <w:r w:rsidRPr="004A054E">
              <w:rPr>
                <w:rFonts w:eastAsia="Calibri"/>
              </w:rPr>
              <w:br/>
            </w:r>
            <w:r w:rsidRPr="004A054E">
              <w:rPr>
                <w:rFonts w:eastAsia="Calibri"/>
              </w:rPr>
              <w:br/>
            </w:r>
            <w:r w:rsidRPr="004A054E">
              <w:rPr>
                <w:rFonts w:eastAsia="Calibri"/>
                <w:i/>
              </w:rPr>
              <w:t>б)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rPr>
              <w:br/>
              <w:t>в) [……]</w:t>
            </w:r>
            <w:r w:rsidRPr="004A054E">
              <w:rPr>
                <w:rFonts w:eastAsia="Calibri"/>
              </w:rPr>
              <w:br/>
            </w:r>
            <w:r w:rsidRPr="004A054E">
              <w:rPr>
                <w:rFonts w:eastAsia="Calibri"/>
              </w:rPr>
              <w:br/>
            </w:r>
            <w:r w:rsidRPr="004A054E">
              <w:rPr>
                <w:rFonts w:eastAsia="Calibri"/>
              </w:rPr>
              <w:br/>
            </w:r>
            <w:r w:rsidRPr="004A054E">
              <w:rPr>
                <w:rFonts w:eastAsia="Calibri"/>
              </w:rPr>
              <w:br/>
              <w:t>г)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д) [] Да [] Не</w:t>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i/>
              </w:rPr>
              <w:t>(уеб адрес, орган или служба, издаващи документа, точно позоваване на документа):</w:t>
            </w:r>
            <w:r w:rsidRPr="004A054E">
              <w:rPr>
                <w:rFonts w:eastAsia="Calibri"/>
              </w:rPr>
              <w:br/>
            </w:r>
            <w:r w:rsidRPr="004A054E">
              <w:rPr>
                <w:rFonts w:eastAsia="Calibri"/>
                <w: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Форма на участие: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4A054E">
              <w:rPr>
                <w:rFonts w:eastAsia="Calibri"/>
                <w:vertAlign w:val="superscript"/>
              </w:rPr>
              <w:footnoteReference w:id="11"/>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9289" w:type="dxa"/>
            <w:gridSpan w:val="2"/>
            <w:shd w:val="clear" w:color="auto" w:fill="BFBFBF"/>
          </w:tcPr>
          <w:p w:rsidR="00D74D84" w:rsidRPr="004A054E" w:rsidRDefault="00D74D84" w:rsidP="00006E47">
            <w:pPr>
              <w:spacing w:before="120" w:after="120"/>
              <w:jc w:val="both"/>
              <w:rPr>
                <w:rFonts w:eastAsia="Calibri"/>
                <w:b/>
                <w:i/>
              </w:rPr>
            </w:pPr>
            <w:r w:rsidRPr="004A054E">
              <w:rPr>
                <w:rFonts w:eastAsia="Calibri"/>
                <w:b/>
                <w:i/>
              </w:rPr>
              <w:t>Ако „да“</w:t>
            </w:r>
            <w:r w:rsidRPr="004A054E">
              <w:rPr>
                <w:rFonts w:eastAsia="Calibri"/>
                <w:i/>
              </w:rPr>
              <w:t>, моля, уверете се, че останалите участващи оператори представят отделен ЕЕДОП</w:t>
            </w: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w:t>
            </w:r>
            <w:r w:rsidRPr="004A054E">
              <w:rPr>
                <w:rFonts w:eastAsia="Calibri"/>
              </w:rPr>
              <w:br/>
              <w:t>а) моля, посочете ролята на икономическия оператор в групата (ръководител на групата, отговорник за конкретни задачи...):</w:t>
            </w:r>
            <w:r w:rsidRPr="004A054E">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4A054E">
              <w:rPr>
                <w:rFonts w:eastAsia="Calibri"/>
              </w:rPr>
              <w:br/>
              <w:t>в) когато е приложимо, посочете името на участващата група: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а): [……]</w:t>
            </w:r>
            <w:r w:rsidRPr="004A054E">
              <w:rPr>
                <w:rFonts w:eastAsia="Calibri"/>
              </w:rPr>
              <w:br/>
            </w:r>
            <w:r w:rsidRPr="004A054E">
              <w:rPr>
                <w:rFonts w:eastAsia="Calibri"/>
              </w:rPr>
              <w:br/>
            </w:r>
            <w:r w:rsidRPr="004A054E">
              <w:rPr>
                <w:rFonts w:eastAsia="Calibri"/>
              </w:rPr>
              <w:br/>
              <w:t>б): [……]</w:t>
            </w:r>
            <w:r w:rsidRPr="004A054E">
              <w:rPr>
                <w:rFonts w:eastAsia="Calibri"/>
              </w:rPr>
              <w:br/>
            </w:r>
            <w:r w:rsidRPr="004A054E">
              <w:rPr>
                <w:rFonts w:eastAsia="Calibri"/>
              </w:rPr>
              <w:br/>
            </w:r>
            <w:r w:rsidRPr="004A054E">
              <w:rPr>
                <w:rFonts w:eastAsia="Calibri"/>
              </w:rPr>
              <w:br/>
              <w:t>в):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b/>
                <w:i/>
              </w:rPr>
              <w:t>Обособени позиции</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rPr>
              <w:t>Когато е приложимо, означение на обособената/</w:t>
            </w:r>
            <w:proofErr w:type="spellStart"/>
            <w:r w:rsidRPr="004A054E">
              <w:rPr>
                <w:rFonts w:eastAsia="Calibri"/>
              </w:rPr>
              <w:t>ите</w:t>
            </w:r>
            <w:proofErr w:type="spellEnd"/>
            <w:r w:rsidRPr="004A054E">
              <w:rPr>
                <w:rFonts w:eastAsia="Calibri"/>
              </w:rPr>
              <w:t xml:space="preserve"> позиция/и, за които икономическият оператор желае да направи оферта:</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rPr>
              <w:t>[   ]</w:t>
            </w:r>
          </w:p>
        </w:tc>
      </w:tr>
    </w:tbl>
    <w:p w:rsidR="00D74D84" w:rsidRPr="004A054E" w:rsidRDefault="00D74D84" w:rsidP="00D74D84">
      <w:pPr>
        <w:keepNext/>
        <w:spacing w:before="120" w:after="360"/>
        <w:jc w:val="center"/>
        <w:rPr>
          <w:rFonts w:eastAsia="Calibri"/>
          <w:b/>
          <w:smallCaps/>
        </w:rPr>
      </w:pPr>
      <w:r w:rsidRPr="004A054E">
        <w:rPr>
          <w:rFonts w:eastAsia="Calibri"/>
          <w:b/>
          <w:smallCaps/>
        </w:rPr>
        <w:lastRenderedPageBreak/>
        <w:t>Б: Информация за представителите на икономическия оператор</w:t>
      </w:r>
    </w:p>
    <w:p w:rsidR="00D74D84" w:rsidRPr="004A054E" w:rsidRDefault="00D74D84" w:rsidP="00D74D8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4A054E">
        <w:rPr>
          <w:rFonts w:eastAsia="Calibri"/>
          <w:i/>
        </w:rPr>
        <w:t>Ако е приложимо, моля, посочете името/</w:t>
      </w:r>
      <w:proofErr w:type="spellStart"/>
      <w:r w:rsidRPr="004A054E">
        <w:rPr>
          <w:rFonts w:eastAsia="Calibri"/>
          <w:i/>
        </w:rPr>
        <w:t>ната</w:t>
      </w:r>
      <w:proofErr w:type="spellEnd"/>
      <w:r w:rsidRPr="004A054E">
        <w:rPr>
          <w:rFonts w:eastAsia="Calibri"/>
          <w:i/>
        </w:rPr>
        <w:t xml:space="preserve"> и адреса/</w:t>
      </w:r>
      <w:proofErr w:type="spellStart"/>
      <w:r w:rsidRPr="004A054E">
        <w:rPr>
          <w:rFonts w:eastAsia="Calibri"/>
          <w:i/>
        </w:rPr>
        <w:t>ите</w:t>
      </w:r>
      <w:proofErr w:type="spellEnd"/>
      <w:r w:rsidRPr="004A054E">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Представителство, ако има такива: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Пълното име </w:t>
            </w:r>
            <w:r w:rsidRPr="004A054E">
              <w:rPr>
                <w:rFonts w:eastAsia="Calibri"/>
              </w:rPr>
              <w:br/>
              <w:t xml:space="preserve">заедно с датата и мястото на раждане, ако е необходимо: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r w:rsidRPr="004A054E">
              <w:rPr>
                <w:rFonts w:eastAsia="Calibri"/>
              </w:rPr>
              <w:b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Длъжност/Действащ в качеството си на: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Пощенски адрес:</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Телефон:</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Ел. поща: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Използване на чужд капацитет:</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[]Да []Не</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b/>
          <w:i/>
        </w:rPr>
        <w:t>Ако „да“</w:t>
      </w:r>
      <w:r w:rsidRPr="004A054E">
        <w:rPr>
          <w:rFonts w:eastAsia="Calibri"/>
          <w:i/>
        </w:rPr>
        <w:t xml:space="preserve">, моля, представете отделно за </w:t>
      </w:r>
      <w:r w:rsidRPr="004A054E">
        <w:rPr>
          <w:rFonts w:eastAsia="Calibri"/>
          <w:b/>
          <w:i/>
        </w:rPr>
        <w:t>всеки</w:t>
      </w:r>
      <w:r w:rsidRPr="004A054E">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4A054E">
        <w:rPr>
          <w:rFonts w:eastAsia="Calibri"/>
          <w:b/>
          <w:i/>
        </w:rPr>
        <w:t>раздели</w:t>
      </w:r>
      <w:r w:rsidRPr="004A054E">
        <w:rPr>
          <w:rFonts w:eastAsia="Calibri"/>
          <w:i/>
        </w:rPr>
        <w:t xml:space="preserve"> </w:t>
      </w:r>
      <w:r w:rsidRPr="004A054E">
        <w:rPr>
          <w:rFonts w:eastAsia="Calibri"/>
          <w:b/>
          <w:i/>
        </w:rPr>
        <w:t>А и Б от настоящата част и от част III</w:t>
      </w:r>
      <w:r w:rsidRPr="004A054E">
        <w:rPr>
          <w:rFonts w:eastAsia="Calibri"/>
          <w:i/>
        </w:rPr>
        <w:t xml:space="preserve">. </w:t>
      </w:r>
      <w:r w:rsidRPr="004A054E">
        <w:rPr>
          <w:rFonts w:eastAsia="Calibri"/>
        </w:rPr>
        <w:br/>
      </w:r>
      <w:r w:rsidRPr="004A054E">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054E">
        <w:rPr>
          <w:rFonts w:eastAsia="Calibri"/>
        </w:rPr>
        <w:br/>
      </w:r>
      <w:r w:rsidRPr="004A054E">
        <w:rPr>
          <w:rFonts w:eastAsia="Calibri"/>
          <w:i/>
        </w:rPr>
        <w:t>Посочете информацията съгласно части IV и V за всеки от съответните субекти</w:t>
      </w:r>
      <w:r w:rsidRPr="004A054E">
        <w:rPr>
          <w:rFonts w:eastAsia="Calibri"/>
          <w:i/>
          <w:vertAlign w:val="superscript"/>
        </w:rPr>
        <w:footnoteReference w:id="12"/>
      </w:r>
      <w:r w:rsidRPr="004A054E">
        <w:rPr>
          <w:rFonts w:eastAsia="Calibri"/>
          <w:i/>
        </w:rPr>
        <w:t>, доколкото тя има отношение към специфичния капацитет, който икономическият оператор ще използва.</w:t>
      </w:r>
    </w:p>
    <w:p w:rsidR="00D74D84" w:rsidRPr="004A054E" w:rsidRDefault="00D74D84" w:rsidP="00D74D84">
      <w:pPr>
        <w:keepNext/>
        <w:spacing w:before="120" w:after="360"/>
        <w:jc w:val="center"/>
        <w:rPr>
          <w:rFonts w:eastAsia="Calibri"/>
          <w:b/>
          <w:u w:val="single"/>
        </w:rPr>
      </w:pPr>
      <w:r w:rsidRPr="004A054E">
        <w:rPr>
          <w:rFonts w:eastAsia="Calibri"/>
          <w:b/>
        </w:rPr>
        <w:lastRenderedPageBreak/>
        <w:t xml:space="preserve">Г: Информация за подизпълнители, чийто капацитет икономическият оператор </w:t>
      </w:r>
      <w:r w:rsidRPr="004A054E">
        <w:rPr>
          <w:rFonts w:eastAsia="Calibri"/>
          <w:b/>
          <w:u w:val="single"/>
        </w:rPr>
        <w:t>няма</w:t>
      </w:r>
      <w:r w:rsidRPr="004A054E">
        <w:rPr>
          <w:rFonts w:eastAsia="Calibri"/>
          <w:b/>
        </w:rPr>
        <w:t xml:space="preserve"> да използва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4A054E">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Възлагане на подизпълнители:</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xml:space="preserve">[]Да []Не </w:t>
            </w:r>
            <w:r w:rsidRPr="004A054E">
              <w:rPr>
                <w:rFonts w:eastAsia="Calibri"/>
                <w:b/>
              </w:rPr>
              <w:t>Ако да и доколкото е известно</w:t>
            </w:r>
            <w:r w:rsidRPr="004A054E">
              <w:rPr>
                <w:rFonts w:eastAsia="Calibri"/>
              </w:rPr>
              <w:t xml:space="preserve">, моля, приложете списък на предлаганите подизпълнители: </w:t>
            </w:r>
          </w:p>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i/>
          <w:u w:val="single"/>
        </w:rPr>
        <w:t>Ако възлагащият орган или възложителят изрично изисква тази информация</w:t>
      </w:r>
      <w:r w:rsidRPr="004A054E">
        <w:rPr>
          <w:rFonts w:eastAsia="Calibri"/>
          <w:b/>
          <w:i/>
        </w:rPr>
        <w:t xml:space="preserve"> в допълнение към информацията съгласно</w:t>
      </w:r>
      <w:r w:rsidRPr="004A054E">
        <w:rPr>
          <w:rFonts w:eastAsia="Calibri"/>
          <w:b/>
        </w:rPr>
        <w:t xml:space="preserve"> </w:t>
      </w:r>
      <w:r w:rsidRPr="004A054E">
        <w:rPr>
          <w:rFonts w:eastAsia="Calibri"/>
          <w:b/>
          <w:i/>
        </w:rPr>
        <w:t xml:space="preserve">настоящия раздел, </w:t>
      </w:r>
      <w:r w:rsidRPr="004A054E">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III: Основания за изключване</w:t>
      </w:r>
    </w:p>
    <w:p w:rsidR="00D74D84" w:rsidRPr="004A054E" w:rsidRDefault="00D74D84" w:rsidP="00D74D84">
      <w:pPr>
        <w:keepNext/>
        <w:spacing w:before="120" w:after="360"/>
        <w:jc w:val="center"/>
        <w:rPr>
          <w:rFonts w:eastAsia="Calibri"/>
          <w:b/>
          <w:smallCaps/>
        </w:rPr>
      </w:pPr>
      <w:r w:rsidRPr="004A054E">
        <w:rPr>
          <w:rFonts w:eastAsia="Calibri"/>
          <w:b/>
          <w:smallCaps/>
        </w:rPr>
        <w:t>А: Основания, свързани с наказателни присъди</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i/>
        </w:rPr>
        <w:t>Член 57, параграф 1 от Директива 2014/24/ЕС съдържа следните основания за изключване:</w:t>
      </w:r>
    </w:p>
    <w:p w:rsidR="00D74D84" w:rsidRPr="004A054E" w:rsidRDefault="00D74D84" w:rsidP="0045057C">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i/>
        </w:rPr>
        <w:t xml:space="preserve">Участие в </w:t>
      </w:r>
      <w:r w:rsidRPr="004A054E">
        <w:rPr>
          <w:rFonts w:eastAsia="Calibri"/>
          <w:b/>
          <w:i/>
        </w:rPr>
        <w:t>престъпна организация</w:t>
      </w:r>
      <w:r w:rsidRPr="004A054E">
        <w:rPr>
          <w:rFonts w:eastAsia="Calibri"/>
          <w:b/>
          <w:i/>
          <w:vertAlign w:val="superscript"/>
        </w:rPr>
        <w:footnoteReference w:id="13"/>
      </w:r>
      <w:r w:rsidRPr="004A054E">
        <w:rPr>
          <w:rFonts w:eastAsia="Calibri"/>
        </w:rPr>
        <w:t>:</w:t>
      </w:r>
    </w:p>
    <w:p w:rsidR="00D74D84" w:rsidRPr="004A054E" w:rsidRDefault="00D74D84" w:rsidP="0045057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Корупция</w:t>
      </w:r>
      <w:r w:rsidRPr="004A054E">
        <w:rPr>
          <w:rFonts w:eastAsia="Calibri"/>
          <w:b/>
          <w:i/>
          <w:vertAlign w:val="superscript"/>
        </w:rPr>
        <w:footnoteReference w:id="14"/>
      </w:r>
      <w:r w:rsidRPr="004A054E">
        <w:rPr>
          <w:rFonts w:eastAsia="Calibri"/>
        </w:rPr>
        <w:t>:</w:t>
      </w:r>
    </w:p>
    <w:p w:rsidR="00D74D84" w:rsidRPr="004A054E" w:rsidRDefault="00D74D84" w:rsidP="0045057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Измама</w:t>
      </w:r>
      <w:r w:rsidRPr="004A054E">
        <w:rPr>
          <w:rFonts w:eastAsia="Calibri"/>
          <w:b/>
          <w:i/>
          <w:vertAlign w:val="superscript"/>
        </w:rPr>
        <w:footnoteReference w:id="15"/>
      </w:r>
      <w:r w:rsidRPr="004A054E">
        <w:rPr>
          <w:rFonts w:eastAsia="Calibri"/>
        </w:rPr>
        <w:t>:</w:t>
      </w:r>
    </w:p>
    <w:p w:rsidR="00D74D84" w:rsidRPr="004A054E" w:rsidRDefault="00D74D84" w:rsidP="0045057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Терористични престъпления или престъпления, които са свързани с терористични дейности</w:t>
      </w:r>
      <w:r w:rsidRPr="004A054E">
        <w:rPr>
          <w:rFonts w:eastAsia="Calibri"/>
          <w:b/>
          <w:i/>
          <w:vertAlign w:val="superscript"/>
        </w:rPr>
        <w:footnoteReference w:id="16"/>
      </w:r>
      <w:r w:rsidRPr="004A054E">
        <w:rPr>
          <w:rFonts w:eastAsia="Calibri"/>
        </w:rPr>
        <w:t>:</w:t>
      </w:r>
    </w:p>
    <w:p w:rsidR="00D74D84" w:rsidRPr="004A054E" w:rsidRDefault="00D74D84" w:rsidP="0045057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4A054E">
        <w:rPr>
          <w:rFonts w:eastAsia="Calibri"/>
          <w:b/>
          <w:i/>
        </w:rPr>
        <w:t>Изпиране на пари или финансиране на тероризъм</w:t>
      </w:r>
      <w:r w:rsidRPr="004A054E">
        <w:rPr>
          <w:rFonts w:eastAsia="Calibri"/>
          <w:b/>
          <w:i/>
          <w:vertAlign w:val="superscript"/>
        </w:rPr>
        <w:footnoteReference w:id="17"/>
      </w:r>
    </w:p>
    <w:p w:rsidR="00D74D84" w:rsidRPr="004A054E" w:rsidRDefault="00D74D84" w:rsidP="0045057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Детски труд</w:t>
      </w:r>
      <w:r w:rsidRPr="004A054E">
        <w:rPr>
          <w:rFonts w:eastAsia="Calibri"/>
          <w:i/>
        </w:rPr>
        <w:t xml:space="preserve"> и други форми на </w:t>
      </w:r>
      <w:r w:rsidRPr="004A054E">
        <w:rPr>
          <w:rFonts w:eastAsia="Calibri"/>
          <w:b/>
          <w:i/>
        </w:rPr>
        <w:t>трафик на хора</w:t>
      </w:r>
      <w:r w:rsidRPr="004A054E">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Издадена ли е по отношение на </w:t>
            </w:r>
            <w:r w:rsidRPr="004A054E">
              <w:rPr>
                <w:rFonts w:eastAsia="Calibri"/>
                <w:b/>
              </w:rPr>
              <w:t>икономическия оператор</w:t>
            </w:r>
            <w:r w:rsidRPr="004A054E">
              <w:rPr>
                <w:rFonts w:eastAsia="Calibri"/>
              </w:rPr>
              <w:t xml:space="preserve"> или на </w:t>
            </w:r>
            <w:r w:rsidRPr="004A054E">
              <w:rPr>
                <w:rFonts w:eastAsia="Calibri"/>
                <w:b/>
              </w:rPr>
              <w:t>лице</w:t>
            </w:r>
            <w:r w:rsidRPr="004A054E">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054E">
              <w:rPr>
                <w:rFonts w:eastAsia="Calibri"/>
                <w:b/>
              </w:rPr>
              <w:t>окончателна присъда</w:t>
            </w:r>
            <w:r w:rsidRPr="004A054E">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i/>
                <w:vertAlign w:val="superscript"/>
              </w:rPr>
              <w:footnoteReference w:id="19"/>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моля посочете</w:t>
            </w:r>
            <w:r w:rsidRPr="004A054E">
              <w:rPr>
                <w:rFonts w:eastAsia="Calibri"/>
                <w:vertAlign w:val="superscript"/>
              </w:rPr>
              <w:footnoteReference w:id="20"/>
            </w:r>
            <w:r w:rsidRPr="004A054E">
              <w:rPr>
                <w:rFonts w:eastAsia="Calibri"/>
              </w:rPr>
              <w:t>:</w:t>
            </w:r>
            <w:r w:rsidRPr="004A054E">
              <w:rPr>
                <w:rFonts w:eastAsia="Calibri"/>
              </w:rPr>
              <w:br/>
              <w:t xml:space="preserve">а) дата на присъдата, посочете за коя от точки 1 — 6 се отнася и основанието(ята) за нея; </w:t>
            </w:r>
          </w:p>
          <w:p w:rsidR="00D74D84" w:rsidRPr="004A054E" w:rsidRDefault="00D74D84" w:rsidP="00006E47">
            <w:pPr>
              <w:spacing w:before="120" w:after="120"/>
              <w:rPr>
                <w:rFonts w:eastAsia="Calibri"/>
              </w:rPr>
            </w:pPr>
            <w:r w:rsidRPr="004A054E">
              <w:rPr>
                <w:rFonts w:eastAsia="Calibri"/>
              </w:rPr>
              <w:t>б) посочете лицето, което е осъдено [ ];</w:t>
            </w:r>
            <w:r w:rsidRPr="004A054E">
              <w:rPr>
                <w:rFonts w:eastAsia="Calibri"/>
              </w:rPr>
              <w:br/>
            </w:r>
            <w:r w:rsidRPr="004A054E">
              <w:rPr>
                <w:rFonts w:eastAsia="Calibri"/>
                <w:b/>
              </w:rPr>
              <w:t>в) доколкото е пряко указано в присъдата: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a) дата:[   ], буква(и): [   ], причина(а):[   ]</w:t>
            </w:r>
            <w:r w:rsidRPr="004A054E">
              <w:rPr>
                <w:rFonts w:eastAsia="Calibri"/>
                <w:i/>
                <w:vertAlign w:val="superscript"/>
              </w:rPr>
              <w:t xml:space="preserve"> </w:t>
            </w:r>
            <w:r w:rsidRPr="004A054E">
              <w:rPr>
                <w:rFonts w:eastAsia="Calibri"/>
              </w:rPr>
              <w:br/>
            </w:r>
            <w:r w:rsidRPr="004A054E">
              <w:rPr>
                <w:rFonts w:eastAsia="Calibri"/>
              </w:rPr>
              <w:br/>
            </w:r>
            <w:r w:rsidRPr="004A054E">
              <w:rPr>
                <w:rFonts w:eastAsia="Calibri"/>
              </w:rPr>
              <w:br/>
              <w:t>б) [……]</w:t>
            </w:r>
            <w:r w:rsidRPr="004A054E">
              <w:rPr>
                <w:rFonts w:eastAsia="Calibri"/>
              </w:rPr>
              <w:br/>
              <w:t>в) продължителността на срока на изключване [……] и съответната(</w:t>
            </w:r>
            <w:proofErr w:type="spellStart"/>
            <w:r w:rsidRPr="004A054E">
              <w:rPr>
                <w:rFonts w:eastAsia="Calibri"/>
              </w:rPr>
              <w:t>ите</w:t>
            </w:r>
            <w:proofErr w:type="spellEnd"/>
            <w:r w:rsidRPr="004A054E">
              <w:rPr>
                <w:rFonts w:eastAsia="Calibri"/>
              </w:rPr>
              <w:t>) точка(и) [   ]</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054E">
              <w:rPr>
                <w:rFonts w:eastAsia="Calibri"/>
                <w:i/>
                <w:vertAlign w:val="superscript"/>
              </w:rPr>
              <w:footnoteReference w:id="21"/>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A054E">
              <w:rPr>
                <w:rFonts w:eastAsia="Calibri"/>
                <w:vertAlign w:val="superscript"/>
              </w:rPr>
              <w:footnoteReference w:id="22"/>
            </w:r>
            <w:r w:rsidRPr="004A054E">
              <w:rPr>
                <w:rFonts w:eastAsia="Calibri"/>
              </w:rPr>
              <w:t xml:space="preserve"> („реабилитиране по своя инициатива“)?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 Да [] Не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lastRenderedPageBreak/>
              <w:t>Ако „да“</w:t>
            </w:r>
            <w:r w:rsidRPr="004A054E">
              <w:rPr>
                <w:rFonts w:eastAsia="Calibri"/>
              </w:rPr>
              <w:t>, моля опишете предприетите мерки</w:t>
            </w:r>
            <w:r w:rsidRPr="004A054E">
              <w:rPr>
                <w:rFonts w:eastAsia="Calibri"/>
                <w:vertAlign w:val="superscript"/>
              </w:rPr>
              <w:footnoteReference w:id="23"/>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 xml:space="preserve">Б: Основания, свързани с плащането на данъци или </w:t>
      </w:r>
      <w:proofErr w:type="spellStart"/>
      <w:r w:rsidRPr="004A054E">
        <w:rPr>
          <w:rFonts w:eastAsia="Calibri"/>
          <w:b/>
          <w:smallCaps/>
        </w:rPr>
        <w:t>социалноосигурителни</w:t>
      </w:r>
      <w:proofErr w:type="spellEnd"/>
      <w:r w:rsidRPr="004A054E">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74D84" w:rsidRPr="004A054E" w:rsidTr="00006E47">
        <w:tc>
          <w:tcPr>
            <w:tcW w:w="4480"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 xml:space="preserve">Плащане на данъци или </w:t>
            </w:r>
            <w:proofErr w:type="spellStart"/>
            <w:r w:rsidRPr="004A054E">
              <w:rPr>
                <w:rFonts w:eastAsia="Calibri"/>
                <w:b/>
                <w:i/>
              </w:rPr>
              <w:t>социалноосигурителни</w:t>
            </w:r>
            <w:proofErr w:type="spellEnd"/>
            <w:r w:rsidRPr="004A054E">
              <w:rPr>
                <w:rFonts w:eastAsia="Calibri"/>
                <w:b/>
                <w:i/>
              </w:rPr>
              <w:t xml:space="preserve"> вноски:</w:t>
            </w:r>
          </w:p>
        </w:tc>
        <w:tc>
          <w:tcPr>
            <w:tcW w:w="4809" w:type="dxa"/>
            <w:gridSpan w:val="2"/>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изпълнил ли е всички </w:t>
            </w:r>
            <w:r w:rsidRPr="004A054E">
              <w:rPr>
                <w:rFonts w:eastAsia="Calibri"/>
                <w:b/>
              </w:rPr>
              <w:t>свои</w:t>
            </w:r>
            <w:r w:rsidRPr="004A054E">
              <w:rPr>
                <w:rFonts w:eastAsia="Calibri"/>
              </w:rPr>
              <w:t xml:space="preserve"> </w:t>
            </w:r>
            <w:r w:rsidRPr="004A054E">
              <w:rPr>
                <w:rFonts w:eastAsia="Calibri"/>
                <w:b/>
              </w:rPr>
              <w:t xml:space="preserve">задължения, свързани с плащането на данъци или </w:t>
            </w:r>
            <w:proofErr w:type="spellStart"/>
            <w:r w:rsidRPr="004A054E">
              <w:rPr>
                <w:rFonts w:eastAsia="Calibri"/>
                <w:b/>
              </w:rPr>
              <w:t>социалноосигурителни</w:t>
            </w:r>
            <w:proofErr w:type="spellEnd"/>
            <w:r w:rsidRPr="004A054E">
              <w:rPr>
                <w:rFonts w:eastAsia="Calibri"/>
                <w:b/>
              </w:rPr>
              <w:t xml:space="preserve"> вноски</w:t>
            </w:r>
            <w:r w:rsidRPr="004A054E">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70"/>
        </w:trPr>
        <w:tc>
          <w:tcPr>
            <w:tcW w:w="4480" w:type="dxa"/>
            <w:vMerge w:val="restart"/>
            <w:shd w:val="clear" w:color="auto" w:fill="auto"/>
          </w:tcPr>
          <w:p w:rsidR="00D74D84" w:rsidRPr="004A054E" w:rsidRDefault="00D74D84" w:rsidP="00006E47">
            <w:pPr>
              <w:spacing w:before="120" w:after="120"/>
              <w:rPr>
                <w:rFonts w:eastAsia="Calibri"/>
              </w:rPr>
            </w:pPr>
            <w:r w:rsidRPr="004A054E">
              <w:rPr>
                <w:rFonts w:eastAsia="Calibri"/>
              </w:rPr>
              <w:br/>
            </w:r>
            <w:r w:rsidRPr="004A054E">
              <w:rPr>
                <w:rFonts w:eastAsia="Calibri"/>
              </w:rPr>
              <w:br/>
            </w:r>
            <w:r w:rsidRPr="004A054E">
              <w:rPr>
                <w:rFonts w:eastAsia="Calibri"/>
                <w:b/>
              </w:rPr>
              <w:t>Ако „не“</w:t>
            </w:r>
            <w:r w:rsidRPr="004A054E">
              <w:rPr>
                <w:rFonts w:eastAsia="Calibri"/>
              </w:rPr>
              <w:t>, моля посочете:</w:t>
            </w:r>
            <w:r w:rsidRPr="004A054E">
              <w:rPr>
                <w:rFonts w:eastAsia="Calibri"/>
              </w:rPr>
              <w:br/>
              <w:t>а) съответната страна или държава членка;</w:t>
            </w:r>
          </w:p>
          <w:p w:rsidR="00D74D84" w:rsidRPr="004A054E" w:rsidRDefault="00D74D84" w:rsidP="00006E47">
            <w:pPr>
              <w:spacing w:before="120" w:after="120"/>
              <w:rPr>
                <w:rFonts w:eastAsia="Calibri"/>
              </w:rPr>
            </w:pPr>
            <w:r w:rsidRPr="004A054E">
              <w:rPr>
                <w:rFonts w:eastAsia="Calibri"/>
              </w:rPr>
              <w:t>б) размера на съответната сума;</w:t>
            </w:r>
            <w:r w:rsidRPr="004A054E">
              <w:rPr>
                <w:rFonts w:eastAsia="Calibri"/>
              </w:rPr>
              <w:br/>
              <w:t>в) как е установено нарушението на задълженията:</w:t>
            </w:r>
            <w:r w:rsidRPr="004A054E">
              <w:rPr>
                <w:rFonts w:eastAsia="Calibri"/>
              </w:rPr>
              <w:br/>
              <w:t xml:space="preserve">1) чрез съдебно </w:t>
            </w:r>
            <w:r w:rsidRPr="004A054E">
              <w:rPr>
                <w:rFonts w:eastAsia="Calibri"/>
                <w:b/>
              </w:rPr>
              <w:t>решение</w:t>
            </w:r>
            <w:r w:rsidRPr="004A054E">
              <w:rPr>
                <w:rFonts w:eastAsia="Calibri"/>
              </w:rPr>
              <w:t xml:space="preserve"> или административен </w:t>
            </w:r>
            <w:r w:rsidRPr="004A054E">
              <w:rPr>
                <w:rFonts w:eastAsia="Calibri"/>
                <w:b/>
              </w:rPr>
              <w:t>акт</w:t>
            </w:r>
            <w:r w:rsidRPr="004A054E">
              <w:rPr>
                <w:rFonts w:eastAsia="Calibri"/>
              </w:rPr>
              <w:t>:</w:t>
            </w:r>
          </w:p>
          <w:p w:rsidR="00D74D84" w:rsidRPr="004A054E" w:rsidRDefault="00D74D84" w:rsidP="0045057C">
            <w:pPr>
              <w:numPr>
                <w:ilvl w:val="0"/>
                <w:numId w:val="18"/>
              </w:numPr>
              <w:spacing w:before="120" w:after="120"/>
              <w:jc w:val="both"/>
              <w:rPr>
                <w:rFonts w:eastAsia="Calibri"/>
              </w:rPr>
            </w:pPr>
            <w:r w:rsidRPr="004A054E">
              <w:rPr>
                <w:rFonts w:eastAsia="Calibri"/>
              </w:rPr>
              <w:tab/>
              <w:t>Решението или актът с окончателен и обвързващ характер ли е?</w:t>
            </w:r>
          </w:p>
          <w:p w:rsidR="00D74D84" w:rsidRPr="004A054E" w:rsidRDefault="00D74D84" w:rsidP="0045057C">
            <w:pPr>
              <w:numPr>
                <w:ilvl w:val="0"/>
                <w:numId w:val="20"/>
              </w:numPr>
              <w:spacing w:before="120" w:after="120"/>
              <w:jc w:val="both"/>
              <w:rPr>
                <w:rFonts w:eastAsia="Calibri"/>
              </w:rPr>
            </w:pPr>
            <w:r w:rsidRPr="004A054E">
              <w:rPr>
                <w:rFonts w:eastAsia="Calibri"/>
              </w:rPr>
              <w:t>Моля, посочете датата на присъдата или решението/акта.</w:t>
            </w:r>
          </w:p>
          <w:p w:rsidR="00D74D84" w:rsidRPr="004A054E" w:rsidRDefault="00D74D84" w:rsidP="0045057C">
            <w:pPr>
              <w:numPr>
                <w:ilvl w:val="0"/>
                <w:numId w:val="20"/>
              </w:numPr>
              <w:spacing w:before="120" w:after="120"/>
              <w:jc w:val="both"/>
              <w:rPr>
                <w:rFonts w:eastAsia="Calibri"/>
              </w:rPr>
            </w:pPr>
            <w:r w:rsidRPr="004A054E">
              <w:rPr>
                <w:rFonts w:eastAsia="Calibri"/>
              </w:rPr>
              <w:t xml:space="preserve">В случай на присъда — срокът на изключване, </w:t>
            </w:r>
            <w:r w:rsidRPr="004A054E">
              <w:rPr>
                <w:rFonts w:eastAsia="Calibri"/>
                <w:b/>
              </w:rPr>
              <w:t xml:space="preserve">ако е определен </w:t>
            </w:r>
            <w:r w:rsidRPr="004A054E">
              <w:rPr>
                <w:rFonts w:eastAsia="Calibri"/>
                <w:b/>
                <w:u w:val="words"/>
              </w:rPr>
              <w:t xml:space="preserve">пряко </w:t>
            </w:r>
            <w:r w:rsidRPr="004A054E">
              <w:rPr>
                <w:rFonts w:eastAsia="Calibri"/>
                <w:b/>
              </w:rPr>
              <w:t>в присъдата:</w:t>
            </w:r>
          </w:p>
          <w:p w:rsidR="00D74D84" w:rsidRPr="004A054E" w:rsidRDefault="00D74D84" w:rsidP="00006E47">
            <w:pPr>
              <w:spacing w:before="120" w:after="120"/>
              <w:jc w:val="both"/>
              <w:rPr>
                <w:rFonts w:eastAsia="Calibri"/>
              </w:rPr>
            </w:pPr>
            <w:r w:rsidRPr="004A054E">
              <w:rPr>
                <w:rFonts w:eastAsia="Calibri"/>
              </w:rPr>
              <w:t xml:space="preserve">2) по </w:t>
            </w:r>
            <w:r w:rsidRPr="004A054E">
              <w:rPr>
                <w:rFonts w:eastAsia="Calibri"/>
                <w:b/>
              </w:rPr>
              <w:t>друг начин</w:t>
            </w:r>
            <w:r w:rsidRPr="004A054E">
              <w:rPr>
                <w:rFonts w:eastAsia="Calibri"/>
              </w:rPr>
              <w:t>? Моля, уточнете:</w:t>
            </w:r>
          </w:p>
          <w:p w:rsidR="00D74D84" w:rsidRPr="004A054E" w:rsidRDefault="00D74D84" w:rsidP="00006E47">
            <w:pPr>
              <w:spacing w:before="120" w:after="120"/>
              <w:jc w:val="both"/>
              <w:rPr>
                <w:rFonts w:eastAsia="Calibri"/>
              </w:rPr>
            </w:pPr>
            <w:r w:rsidRPr="004A054E">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A054E">
              <w:rPr>
                <w:rFonts w:eastAsia="Calibri"/>
              </w:rPr>
              <w:t>социалноосигурителни</w:t>
            </w:r>
            <w:proofErr w:type="spellEnd"/>
            <w:r w:rsidRPr="004A054E">
              <w:rPr>
                <w:rFonts w:eastAsia="Calibri"/>
              </w:rPr>
              <w:t xml:space="preserve"> вноски, </w:t>
            </w:r>
            <w:r w:rsidRPr="004A054E">
              <w:rPr>
                <w:rFonts w:eastAsia="Calibri"/>
              </w:rPr>
              <w:lastRenderedPageBreak/>
              <w:t>включително, когато е приложимо, всички начислени лихви или глоби?</w:t>
            </w:r>
          </w:p>
        </w:tc>
        <w:tc>
          <w:tcPr>
            <w:tcW w:w="2224" w:type="dxa"/>
            <w:shd w:val="clear" w:color="auto" w:fill="auto"/>
          </w:tcPr>
          <w:p w:rsidR="00D74D84" w:rsidRPr="004A054E" w:rsidRDefault="00D74D84" w:rsidP="00006E47">
            <w:pPr>
              <w:spacing w:before="120" w:after="120"/>
              <w:rPr>
                <w:rFonts w:eastAsia="Calibri"/>
                <w:b/>
              </w:rPr>
            </w:pPr>
            <w:r w:rsidRPr="004A054E">
              <w:rPr>
                <w:rFonts w:eastAsia="Calibri"/>
                <w:b/>
              </w:rPr>
              <w:lastRenderedPageBreak/>
              <w:t>Данъци</w:t>
            </w:r>
          </w:p>
        </w:tc>
        <w:tc>
          <w:tcPr>
            <w:tcW w:w="2585" w:type="dxa"/>
            <w:shd w:val="clear" w:color="auto" w:fill="auto"/>
          </w:tcPr>
          <w:p w:rsidR="00D74D84" w:rsidRPr="004A054E" w:rsidRDefault="00D74D84" w:rsidP="00006E47">
            <w:pPr>
              <w:spacing w:before="120" w:after="120"/>
              <w:rPr>
                <w:rFonts w:eastAsia="Calibri"/>
                <w:b/>
              </w:rPr>
            </w:pPr>
            <w:proofErr w:type="spellStart"/>
            <w:r w:rsidRPr="004A054E">
              <w:rPr>
                <w:rFonts w:eastAsia="Calibri"/>
                <w:b/>
              </w:rPr>
              <w:t>Социалноосигурителни</w:t>
            </w:r>
            <w:proofErr w:type="spellEnd"/>
            <w:r w:rsidRPr="004A054E">
              <w:rPr>
                <w:rFonts w:eastAsia="Calibri"/>
                <w:b/>
              </w:rPr>
              <w:t xml:space="preserve"> вноски</w:t>
            </w:r>
          </w:p>
        </w:tc>
      </w:tr>
      <w:tr w:rsidR="00D74D84" w:rsidRPr="004A054E" w:rsidTr="00006E47">
        <w:trPr>
          <w:trHeight w:val="1977"/>
        </w:trPr>
        <w:tc>
          <w:tcPr>
            <w:tcW w:w="4480" w:type="dxa"/>
            <w:vMerge/>
            <w:shd w:val="clear" w:color="auto" w:fill="auto"/>
          </w:tcPr>
          <w:p w:rsidR="00D74D84" w:rsidRPr="004A054E" w:rsidRDefault="00D74D84" w:rsidP="00006E47">
            <w:pPr>
              <w:spacing w:before="120" w:after="120"/>
              <w:rPr>
                <w:rFonts w:eastAsia="Calibri"/>
                <w:b/>
              </w:rPr>
            </w:pPr>
          </w:p>
        </w:tc>
        <w:tc>
          <w:tcPr>
            <w:tcW w:w="2224" w:type="dxa"/>
            <w:shd w:val="clear" w:color="auto" w:fill="auto"/>
          </w:tcPr>
          <w:p w:rsidR="00D74D84" w:rsidRPr="004A054E" w:rsidRDefault="00D74D84" w:rsidP="00006E47">
            <w:pPr>
              <w:spacing w:before="120" w:after="120"/>
              <w:rPr>
                <w:rFonts w:eastAsia="Calibri"/>
              </w:rPr>
            </w:pPr>
            <w:r w:rsidRPr="004A054E">
              <w:rPr>
                <w:rFonts w:eastAsia="Calibri"/>
              </w:rPr>
              <w:br/>
              <w:t>a) [……]</w:t>
            </w:r>
            <w:r w:rsidRPr="004A054E">
              <w:rPr>
                <w:rFonts w:eastAsia="Calibri"/>
              </w:rPr>
              <w:br/>
              <w:t>б) [……]</w:t>
            </w:r>
            <w:r w:rsidRPr="004A054E">
              <w:rPr>
                <w:rFonts w:eastAsia="Calibri"/>
              </w:rPr>
              <w:br/>
              <w:t>в1) [] Да [] Не</w:t>
            </w:r>
          </w:p>
          <w:p w:rsidR="00D74D84" w:rsidRPr="004A054E" w:rsidRDefault="00D74D84" w:rsidP="0045057C">
            <w:pPr>
              <w:numPr>
                <w:ilvl w:val="0"/>
                <w:numId w:val="17"/>
              </w:numPr>
              <w:spacing w:before="120" w:after="120"/>
              <w:jc w:val="both"/>
              <w:rPr>
                <w:rFonts w:eastAsia="Calibri"/>
              </w:rPr>
            </w:pPr>
            <w:r w:rsidRPr="004A054E">
              <w:rPr>
                <w:rFonts w:eastAsia="Calibri"/>
              </w:rPr>
              <w:t>[] Да [] Не</w:t>
            </w:r>
          </w:p>
          <w:p w:rsidR="00D74D84" w:rsidRPr="004A054E" w:rsidRDefault="00D74D84" w:rsidP="0045057C">
            <w:pPr>
              <w:numPr>
                <w:ilvl w:val="0"/>
                <w:numId w:val="19"/>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45057C">
            <w:pPr>
              <w:numPr>
                <w:ilvl w:val="0"/>
                <w:numId w:val="19"/>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r w:rsidRPr="004A054E">
              <w:rPr>
                <w:rFonts w:eastAsia="Calibri"/>
              </w:rPr>
              <w:t>в2) [ …]</w:t>
            </w:r>
            <w:r w:rsidRPr="004A054E">
              <w:rPr>
                <w:rFonts w:eastAsia="Calibri"/>
              </w:rPr>
              <w:br/>
            </w:r>
          </w:p>
          <w:p w:rsidR="00D74D84" w:rsidRPr="004A054E" w:rsidRDefault="00D74D84" w:rsidP="00006E47">
            <w:pPr>
              <w:spacing w:before="120" w:after="120"/>
              <w:rPr>
                <w:rFonts w:eastAsia="Calibri"/>
              </w:rPr>
            </w:pPr>
            <w:r w:rsidRPr="004A054E">
              <w:rPr>
                <w:rFonts w:eastAsia="Calibri"/>
              </w:rPr>
              <w:t>г) [] Да [] Не</w:t>
            </w:r>
            <w:r w:rsidRPr="004A054E">
              <w:rPr>
                <w:rFonts w:eastAsia="Calibri"/>
              </w:rPr>
              <w:br/>
            </w:r>
            <w:r w:rsidRPr="004A054E">
              <w:rPr>
                <w:rFonts w:eastAsia="Calibri"/>
                <w:b/>
              </w:rPr>
              <w:t>Ако „да“</w:t>
            </w:r>
            <w:r w:rsidRPr="004A054E">
              <w:rPr>
                <w:rFonts w:eastAsia="Calibri"/>
              </w:rPr>
              <w:t>, моля, опишете подробно: [……]</w:t>
            </w:r>
          </w:p>
        </w:tc>
        <w:tc>
          <w:tcPr>
            <w:tcW w:w="2585" w:type="dxa"/>
            <w:shd w:val="clear" w:color="auto" w:fill="auto"/>
          </w:tcPr>
          <w:p w:rsidR="00D74D84" w:rsidRPr="004A054E" w:rsidRDefault="00D74D84" w:rsidP="00006E47">
            <w:pPr>
              <w:spacing w:before="120" w:after="120"/>
              <w:rPr>
                <w:rFonts w:eastAsia="Calibri"/>
              </w:rPr>
            </w:pPr>
            <w:r w:rsidRPr="004A054E">
              <w:rPr>
                <w:rFonts w:eastAsia="Calibri"/>
              </w:rPr>
              <w:br/>
              <w:t>a) [……]б) [……]</w:t>
            </w:r>
            <w:r w:rsidRPr="004A054E">
              <w:rPr>
                <w:rFonts w:eastAsia="Calibri"/>
              </w:rPr>
              <w:br/>
            </w:r>
            <w:r w:rsidRPr="004A054E">
              <w:rPr>
                <w:rFonts w:eastAsia="Calibri"/>
              </w:rPr>
              <w:br/>
              <w:t>в1) [] Да [] Не</w:t>
            </w:r>
          </w:p>
          <w:p w:rsidR="00D74D84" w:rsidRPr="004A054E" w:rsidRDefault="00D74D84" w:rsidP="0045057C">
            <w:pPr>
              <w:numPr>
                <w:ilvl w:val="0"/>
                <w:numId w:val="19"/>
              </w:numPr>
              <w:spacing w:before="120" w:after="120"/>
              <w:jc w:val="both"/>
              <w:rPr>
                <w:rFonts w:eastAsia="Calibri"/>
              </w:rPr>
            </w:pPr>
            <w:r w:rsidRPr="004A054E">
              <w:rPr>
                <w:rFonts w:eastAsia="Calibri"/>
              </w:rPr>
              <w:t>[] Да [] Не</w:t>
            </w:r>
          </w:p>
          <w:p w:rsidR="00D74D84" w:rsidRPr="004A054E" w:rsidRDefault="00D74D84" w:rsidP="0045057C">
            <w:pPr>
              <w:numPr>
                <w:ilvl w:val="0"/>
                <w:numId w:val="19"/>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45057C">
            <w:pPr>
              <w:numPr>
                <w:ilvl w:val="0"/>
                <w:numId w:val="19"/>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rPr>
                <w:rFonts w:eastAsia="Calibri"/>
              </w:rPr>
            </w:pPr>
            <w:r w:rsidRPr="004A054E">
              <w:rPr>
                <w:rFonts w:eastAsia="Calibri"/>
              </w:rPr>
              <w:t>в2) [ …]</w:t>
            </w:r>
            <w:r w:rsidRPr="004A054E">
              <w:rPr>
                <w:rFonts w:eastAsia="Calibri"/>
              </w:rPr>
              <w:br/>
            </w:r>
          </w:p>
          <w:p w:rsidR="00D74D84" w:rsidRPr="004A054E" w:rsidRDefault="00D74D84" w:rsidP="00006E47">
            <w:pPr>
              <w:rPr>
                <w:rFonts w:eastAsia="Calibri"/>
              </w:rPr>
            </w:pPr>
            <w:r w:rsidRPr="004A054E">
              <w:rPr>
                <w:rFonts w:eastAsia="Calibri"/>
              </w:rPr>
              <w:t>г) [] Да [] Не</w:t>
            </w:r>
          </w:p>
          <w:p w:rsidR="00D74D84" w:rsidRPr="004A054E" w:rsidRDefault="00D74D84" w:rsidP="00006E47">
            <w:pPr>
              <w:spacing w:after="120"/>
              <w:rPr>
                <w:rFonts w:eastAsia="Calibri"/>
              </w:rPr>
            </w:pPr>
            <w:r w:rsidRPr="004A054E">
              <w:rPr>
                <w:rFonts w:eastAsia="Calibri"/>
                <w:b/>
              </w:rPr>
              <w:t>Ако „да“</w:t>
            </w:r>
            <w:r w:rsidRPr="004A054E">
              <w:rPr>
                <w:rFonts w:eastAsia="Calibri"/>
              </w:rPr>
              <w:t>, моля, опишете подробно: [……]</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i/>
              </w:rPr>
            </w:pPr>
            <w:r w:rsidRPr="004A054E">
              <w:rPr>
                <w:rFonts w:eastAsia="Calibri"/>
                <w:i/>
              </w:rPr>
              <w:lastRenderedPageBreak/>
              <w:t xml:space="preserve">Ако съответните документи по отношение на плащането на данъци или </w:t>
            </w:r>
            <w:proofErr w:type="spellStart"/>
            <w:r w:rsidRPr="004A054E">
              <w:rPr>
                <w:rFonts w:eastAsia="Calibri"/>
                <w:i/>
              </w:rPr>
              <w:t>социалноосигурителни</w:t>
            </w:r>
            <w:proofErr w:type="spellEnd"/>
            <w:r w:rsidRPr="004A054E">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D74D84" w:rsidRPr="004A054E" w:rsidRDefault="00D74D84" w:rsidP="00006E47">
            <w:pPr>
              <w:spacing w:before="120" w:after="120"/>
              <w:rPr>
                <w:rFonts w:eastAsia="Calibri"/>
                <w:i/>
              </w:rPr>
            </w:pPr>
            <w:r w:rsidRPr="004A054E">
              <w:rPr>
                <w:rFonts w:eastAsia="Calibri"/>
                <w:i/>
              </w:rPr>
              <w:t>(уеб адрес, орган или служба, издаващи документа, точно позоваване на документа):</w:t>
            </w:r>
            <w:r w:rsidRPr="004A054E">
              <w:rPr>
                <w:rFonts w:eastAsia="Calibri"/>
                <w:i/>
                <w:vertAlign w:val="superscript"/>
              </w:rPr>
              <w:t xml:space="preserve"> </w:t>
            </w:r>
            <w:r w:rsidRPr="004A054E">
              <w:rPr>
                <w:rFonts w:eastAsia="Calibri"/>
                <w:i/>
                <w:vertAlign w:val="superscript"/>
              </w:rPr>
              <w:footnoteReference w:id="24"/>
            </w:r>
            <w:r w:rsidRPr="004A054E">
              <w:rPr>
                <w:rFonts w:eastAsia="Calibri"/>
              </w:rPr>
              <w:br/>
            </w:r>
            <w:r w:rsidRPr="004A054E">
              <w:rPr>
                <w:rFonts w:eastAsia="Calibri"/>
                <w: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В: Основания, свързани с несъстоятелност, конфликти на интереси или професионално нарушение</w:t>
      </w:r>
      <w:r w:rsidRPr="004A054E">
        <w:rPr>
          <w:rFonts w:eastAsia="Calibri"/>
          <w:b/>
          <w:smallCaps/>
          <w:vertAlign w:val="superscript"/>
        </w:rPr>
        <w:footnoteReference w:id="25"/>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06"/>
        </w:trPr>
        <w:tc>
          <w:tcPr>
            <w:tcW w:w="4644" w:type="dxa"/>
            <w:vMerge w:val="restart"/>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нарушил ли е, </w:t>
            </w:r>
            <w:r w:rsidRPr="004A054E">
              <w:rPr>
                <w:rFonts w:eastAsia="Calibri"/>
                <w:b/>
              </w:rPr>
              <w:t>доколкото му е известно</w:t>
            </w:r>
            <w:r w:rsidRPr="004A054E">
              <w:rPr>
                <w:rFonts w:eastAsia="Calibri"/>
              </w:rPr>
              <w:t xml:space="preserve">, </w:t>
            </w:r>
            <w:r w:rsidRPr="004A054E">
              <w:rPr>
                <w:rFonts w:eastAsia="Calibri"/>
                <w:b/>
              </w:rPr>
              <w:t>задълженията</w:t>
            </w:r>
            <w:r w:rsidRPr="004A054E">
              <w:rPr>
                <w:rFonts w:eastAsia="Calibri"/>
              </w:rPr>
              <w:t xml:space="preserve"> си в областта на </w:t>
            </w:r>
            <w:r w:rsidRPr="004A054E">
              <w:rPr>
                <w:rFonts w:eastAsia="Calibri"/>
                <w:b/>
              </w:rPr>
              <w:t>екологичното, социалното или трудовото право</w:t>
            </w:r>
            <w:r w:rsidRPr="004A054E">
              <w:rPr>
                <w:rFonts w:eastAsia="Calibri"/>
                <w:b/>
                <w:vertAlign w:val="superscript"/>
              </w:rPr>
              <w:footnoteReference w:id="26"/>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05"/>
        </w:trPr>
        <w:tc>
          <w:tcPr>
            <w:tcW w:w="4644" w:type="dxa"/>
            <w:vMerge/>
            <w:shd w:val="clear" w:color="auto" w:fill="auto"/>
          </w:tcPr>
          <w:p w:rsidR="00D74D84" w:rsidRPr="004A054E" w:rsidRDefault="00D74D84" w:rsidP="00006E47">
            <w:pPr>
              <w:spacing w:before="120" w:after="120"/>
              <w:jc w:val="both"/>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054E">
              <w:rPr>
                <w:rFonts w:eastAsia="Calibri"/>
              </w:rPr>
              <w:br/>
              <w:t>[]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Икономическият оператор в една от следните ситуации ли е:</w:t>
            </w:r>
            <w:r w:rsidRPr="004A054E">
              <w:rPr>
                <w:rFonts w:eastAsia="Calibri"/>
              </w:rPr>
              <w:br/>
              <w:t xml:space="preserve">а) </w:t>
            </w:r>
            <w:r w:rsidRPr="004A054E">
              <w:rPr>
                <w:rFonts w:eastAsia="Calibri"/>
                <w:b/>
              </w:rPr>
              <w:t>обявен в несъстоятелност</w:t>
            </w:r>
            <w:r w:rsidRPr="004A054E">
              <w:rPr>
                <w:rFonts w:eastAsia="Calibri"/>
              </w:rPr>
              <w:t xml:space="preserve">, или </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предмет на производство по несъстоятелност</w:t>
            </w:r>
            <w:r w:rsidRPr="004A054E">
              <w:rPr>
                <w:rFonts w:eastAsia="Calibri"/>
              </w:rPr>
              <w:t xml:space="preserve"> или ликвидация, или</w:t>
            </w:r>
          </w:p>
          <w:p w:rsidR="00D74D84" w:rsidRPr="004A054E" w:rsidRDefault="00D74D84" w:rsidP="00006E47">
            <w:pPr>
              <w:spacing w:before="120" w:after="120"/>
              <w:rPr>
                <w:rFonts w:eastAsia="Calibri"/>
              </w:rPr>
            </w:pPr>
            <w:r w:rsidRPr="004A054E">
              <w:rPr>
                <w:rFonts w:eastAsia="Calibri"/>
              </w:rPr>
              <w:t xml:space="preserve">в) </w:t>
            </w:r>
            <w:r w:rsidRPr="004A054E">
              <w:rPr>
                <w:rFonts w:eastAsia="Calibri"/>
                <w:b/>
              </w:rPr>
              <w:t>споразумение с кредиторите</w:t>
            </w:r>
            <w:r w:rsidRPr="004A054E">
              <w:rPr>
                <w:rFonts w:eastAsia="Calibri"/>
              </w:rPr>
              <w:t>, или</w:t>
            </w:r>
            <w:r w:rsidRPr="004A054E">
              <w:rPr>
                <w:rFonts w:eastAsia="Calibri"/>
              </w:rPr>
              <w:br/>
            </w:r>
            <w:r w:rsidRPr="004A054E">
              <w:rPr>
                <w:rFonts w:eastAsia="Calibri"/>
              </w:rPr>
              <w:lastRenderedPageBreak/>
              <w:t>г) всякаква аналогична ситуация, възникваща от сходна процедура съгласно националните законови и подзаконови актове</w:t>
            </w:r>
            <w:r w:rsidRPr="004A054E">
              <w:rPr>
                <w:rFonts w:eastAsia="Calibri"/>
                <w:vertAlign w:val="superscript"/>
              </w:rPr>
              <w:footnoteReference w:id="27"/>
            </w:r>
            <w:r w:rsidRPr="004A054E">
              <w:rPr>
                <w:rFonts w:eastAsia="Calibri"/>
              </w:rPr>
              <w:t>, или</w:t>
            </w:r>
            <w:r w:rsidRPr="004A054E">
              <w:rPr>
                <w:rFonts w:eastAsia="Calibri"/>
              </w:rPr>
              <w:br/>
              <w:t>д) неговите активи се администрират от ликвидатор или от съда, или</w:t>
            </w:r>
          </w:p>
          <w:p w:rsidR="00D74D84" w:rsidRPr="004A054E" w:rsidRDefault="00D74D84" w:rsidP="00006E47">
            <w:pPr>
              <w:spacing w:before="120" w:after="120"/>
              <w:rPr>
                <w:rFonts w:eastAsia="Calibri"/>
                <w:b/>
              </w:rPr>
            </w:pPr>
            <w:r w:rsidRPr="004A054E">
              <w:rPr>
                <w:rFonts w:eastAsia="Calibri"/>
              </w:rPr>
              <w:t>е) стопанската му дейност е прекратена?</w:t>
            </w:r>
            <w:r w:rsidRPr="004A054E">
              <w:rPr>
                <w:rFonts w:eastAsia="Calibri"/>
              </w:rPr>
              <w:br/>
            </w:r>
            <w:r w:rsidRPr="004A054E">
              <w:rPr>
                <w:rFonts w:eastAsia="Calibri"/>
                <w:b/>
              </w:rPr>
              <w:t>Ако „да“:</w:t>
            </w:r>
          </w:p>
          <w:p w:rsidR="00D74D84" w:rsidRPr="004A054E" w:rsidRDefault="00D74D84" w:rsidP="0045057C">
            <w:pPr>
              <w:numPr>
                <w:ilvl w:val="0"/>
                <w:numId w:val="19"/>
              </w:numPr>
              <w:spacing w:before="120" w:after="120"/>
              <w:jc w:val="both"/>
              <w:rPr>
                <w:rFonts w:eastAsia="Calibri"/>
              </w:rPr>
            </w:pPr>
            <w:r w:rsidRPr="004A054E">
              <w:rPr>
                <w:rFonts w:eastAsia="Calibri"/>
              </w:rPr>
              <w:t>Моля представете подробности:</w:t>
            </w:r>
          </w:p>
          <w:p w:rsidR="00D74D84" w:rsidRPr="004A054E" w:rsidRDefault="00D74D84" w:rsidP="0045057C">
            <w:pPr>
              <w:numPr>
                <w:ilvl w:val="0"/>
                <w:numId w:val="19"/>
              </w:numPr>
              <w:spacing w:before="120" w:after="120"/>
              <w:jc w:val="both"/>
              <w:rPr>
                <w:rFonts w:eastAsia="Calibri"/>
              </w:rPr>
            </w:pPr>
            <w:r w:rsidRPr="004A054E">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054E">
              <w:rPr>
                <w:rFonts w:eastAsia="Calibri"/>
                <w:vertAlign w:val="superscript"/>
              </w:rPr>
              <w:footnoteReference w:id="28"/>
            </w:r>
            <w:r w:rsidRPr="004A054E">
              <w:rPr>
                <w:rFonts w:eastAsia="Calibri"/>
              </w:rPr>
              <w:t>?</w:t>
            </w:r>
          </w:p>
          <w:p w:rsidR="00D74D84" w:rsidRPr="004A054E" w:rsidRDefault="00D74D84" w:rsidP="00006E47">
            <w:pPr>
              <w:spacing w:before="120" w:after="120"/>
              <w:rPr>
                <w:rFonts w:eastAsia="Calibri"/>
              </w:rPr>
            </w:pPr>
            <w:r w:rsidRPr="004A054E">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45057C">
            <w:pPr>
              <w:numPr>
                <w:ilvl w:val="0"/>
                <w:numId w:val="19"/>
              </w:numPr>
              <w:spacing w:before="120" w:after="120"/>
              <w:jc w:val="both"/>
              <w:rPr>
                <w:rFonts w:eastAsia="Calibri"/>
              </w:rPr>
            </w:pPr>
            <w:r w:rsidRPr="004A054E">
              <w:rPr>
                <w:rFonts w:eastAsia="Calibri"/>
              </w:rPr>
              <w:t>[……]</w:t>
            </w:r>
          </w:p>
          <w:p w:rsidR="00D74D84" w:rsidRPr="004A054E" w:rsidRDefault="00D74D84" w:rsidP="0045057C">
            <w:pPr>
              <w:numPr>
                <w:ilvl w:val="0"/>
                <w:numId w:val="19"/>
              </w:numPr>
              <w:spacing w:before="120" w:after="120"/>
              <w:jc w:val="both"/>
              <w:rPr>
                <w:rFonts w:eastAsia="Calibri"/>
              </w:rPr>
            </w:pPr>
            <w:r w:rsidRPr="004A054E">
              <w:rPr>
                <w:rFonts w:eastAsia="Calibri"/>
              </w:rPr>
              <w:t>[……]</w:t>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r w:rsidRPr="004A054E">
              <w:rPr>
                <w:rFonts w:eastAsia="Calibri"/>
                <w:i/>
              </w:rPr>
              <w:t>(уеб адрес, орган или служба, издаващи документа, точно позоваване на документа): [……][……][……][……]</w:t>
            </w:r>
          </w:p>
        </w:tc>
      </w:tr>
      <w:tr w:rsidR="00D74D84" w:rsidRPr="004A054E" w:rsidTr="00006E47">
        <w:trPr>
          <w:trHeight w:val="303"/>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извършил ли е </w:t>
            </w:r>
            <w:r w:rsidRPr="004A054E">
              <w:rPr>
                <w:rFonts w:eastAsia="Calibri"/>
                <w:b/>
              </w:rPr>
              <w:t>тежко професионално нарушение</w:t>
            </w:r>
            <w:r w:rsidRPr="004A054E">
              <w:rPr>
                <w:rFonts w:eastAsia="Calibri"/>
                <w:b/>
                <w:vertAlign w:val="superscript"/>
              </w:rPr>
              <w:footnoteReference w:id="29"/>
            </w:r>
            <w:r w:rsidRPr="004A054E">
              <w:rPr>
                <w:rFonts w:eastAsia="Calibri"/>
              </w:rPr>
              <w:t xml:space="preserve">? </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t xml:space="preserve"> [……]</w:t>
            </w:r>
          </w:p>
        </w:tc>
      </w:tr>
      <w:tr w:rsidR="00D74D84" w:rsidRPr="004A054E" w:rsidTr="00006E47">
        <w:trPr>
          <w:trHeight w:val="303"/>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515"/>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Икономическият оператор сключил ли е </w:t>
            </w:r>
            <w:r w:rsidRPr="004A054E">
              <w:rPr>
                <w:rFonts w:eastAsia="Calibri"/>
                <w:b/>
              </w:rPr>
              <w:t>споразумения</w:t>
            </w:r>
            <w:r w:rsidRPr="004A054E">
              <w:rPr>
                <w:rFonts w:eastAsia="Calibri"/>
              </w:rPr>
              <w:t xml:space="preserve"> с други икономически оператори, насочени към </w:t>
            </w:r>
            <w:r w:rsidRPr="004A054E">
              <w:rPr>
                <w:rFonts w:eastAsia="Calibri"/>
                <w:b/>
              </w:rPr>
              <w:t>нарушаване на конкуренцията</w:t>
            </w:r>
            <w:r w:rsidRPr="004A054E">
              <w:rPr>
                <w:rFonts w:eastAsia="Calibri"/>
              </w:rPr>
              <w:t>?</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514"/>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1316"/>
        </w:trPr>
        <w:tc>
          <w:tcPr>
            <w:tcW w:w="4644"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има ли информация за </w:t>
            </w:r>
            <w:r w:rsidRPr="004A054E">
              <w:rPr>
                <w:rFonts w:eastAsia="Calibri"/>
                <w:b/>
              </w:rPr>
              <w:t>конфликт на интереси</w:t>
            </w:r>
            <w:r w:rsidRPr="004A054E">
              <w:rPr>
                <w:rFonts w:eastAsia="Calibri"/>
                <w:b/>
                <w:vertAlign w:val="superscript"/>
              </w:rPr>
              <w:footnoteReference w:id="30"/>
            </w:r>
            <w:r w:rsidRPr="004A054E">
              <w:rPr>
                <w:rFonts w:eastAsia="Calibri"/>
              </w:rPr>
              <w:t>, свързан с участието му в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1544"/>
        </w:trPr>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Икономическият оператор или свързано</w:t>
            </w:r>
            <w:r w:rsidRPr="004A054E">
              <w:rPr>
                <w:rFonts w:eastAsia="Calibri"/>
              </w:rPr>
              <w:t xml:space="preserve"> с него предприятие, предоставял ли е </w:t>
            </w:r>
            <w:r w:rsidRPr="004A054E">
              <w:rPr>
                <w:rFonts w:eastAsia="Calibri"/>
                <w:b/>
              </w:rPr>
              <w:t>консултантски</w:t>
            </w:r>
            <w:r w:rsidRPr="004A054E">
              <w:rPr>
                <w:rFonts w:eastAsia="Calibri"/>
              </w:rPr>
              <w:t xml:space="preserve"> услуги на възлагащия орган или на възложителя или </w:t>
            </w:r>
            <w:r w:rsidRPr="004A054E">
              <w:rPr>
                <w:rFonts w:eastAsia="Calibri"/>
                <w:b/>
              </w:rPr>
              <w:t>участвал ли е по друг начин в подготовката</w:t>
            </w:r>
            <w:r w:rsidRPr="004A054E">
              <w:rPr>
                <w:rFonts w:eastAsia="Calibri"/>
              </w:rPr>
              <w:t xml:space="preserve"> на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2"/>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054E">
              <w:rPr>
                <w:rFonts w:eastAsia="Calibri"/>
                <w:b/>
              </w:rPr>
              <w:t>предсрочно прекратен</w:t>
            </w:r>
            <w:r w:rsidRPr="004A054E">
              <w:rPr>
                <w:rFonts w:eastAsia="Calibri"/>
              </w:rPr>
              <w:t xml:space="preserve"> или да са му били налагани обезщетения или други подобни санкции във връзка с такава поръчка в миналото?</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1"/>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икономическият оператор предприел ли е мерки за реабилитиране по своя инициатива? [] Да [] Не </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Може ли икономическият оператор да потвърди, че:</w:t>
            </w:r>
            <w:r w:rsidRPr="004A054E">
              <w:rPr>
                <w:rFonts w:eastAsia="Calibri"/>
              </w:rPr>
              <w:br/>
              <w:t xml:space="preserve">а) не е виновен за подаване на </w:t>
            </w:r>
            <w:r w:rsidRPr="004A054E">
              <w:rPr>
                <w:rFonts w:eastAsia="Calibri"/>
                <w:b/>
              </w:rPr>
              <w:t>неверни данни</w:t>
            </w:r>
            <w:r w:rsidRPr="004A054E">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 xml:space="preserve">не е укрил такава </w:t>
            </w:r>
            <w:r w:rsidRPr="004A054E">
              <w:rPr>
                <w:rFonts w:eastAsia="Calibri"/>
              </w:rPr>
              <w:t>информация;</w:t>
            </w:r>
          </w:p>
          <w:p w:rsidR="00D74D84" w:rsidRPr="004A054E" w:rsidRDefault="00D74D84" w:rsidP="00006E47">
            <w:pPr>
              <w:spacing w:before="120" w:after="120"/>
              <w:rPr>
                <w:rFonts w:eastAsia="Calibri"/>
              </w:rPr>
            </w:pPr>
            <w:r w:rsidRPr="004A054E">
              <w:rPr>
                <w:rFonts w:eastAsia="Calibri"/>
              </w:rPr>
              <w:t>в) може без забавяне да предостави придружаващите документи, изисквани от възлагащия орган или възложителя; и</w:t>
            </w:r>
          </w:p>
          <w:p w:rsidR="00D74D84" w:rsidRPr="004A054E" w:rsidRDefault="00D74D84" w:rsidP="00006E47">
            <w:pPr>
              <w:spacing w:before="120" w:after="120"/>
              <w:rPr>
                <w:rFonts w:eastAsia="Calibri"/>
              </w:rPr>
            </w:pPr>
            <w:r w:rsidRPr="004A054E">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w:t>
            </w:r>
            <w:r w:rsidRPr="004A054E">
              <w:rPr>
                <w:rFonts w:eastAsia="Calibri"/>
              </w:rPr>
              <w:lastRenderedPageBreak/>
              <w:t>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Специфични национални основания за изключване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Прилагат ли се </w:t>
            </w:r>
            <w:r w:rsidRPr="004A054E">
              <w:rPr>
                <w:rFonts w:eastAsia="Calibri"/>
                <w:b/>
              </w:rPr>
              <w:t>специфичните национални основания за изключване</w:t>
            </w:r>
            <w:r w:rsidRPr="004A054E">
              <w:rPr>
                <w:rFonts w:eastAsia="Calibri"/>
              </w:rPr>
              <w:t>, които са посочени в съответното обявление или в документацията за обществената поръчка?</w:t>
            </w:r>
            <w:r w:rsidRPr="004A054E">
              <w:rPr>
                <w:rFonts w:eastAsia="Calibri"/>
              </w:rPr>
              <w:br/>
            </w:r>
            <w:r w:rsidRPr="004A054E">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 Да [] Не</w:t>
            </w:r>
            <w:r w:rsidRPr="004A054E">
              <w:rPr>
                <w:rFonts w:eastAsia="Calibri"/>
              </w:rPr>
              <w:br/>
            </w:r>
            <w:r w:rsidRPr="004A054E">
              <w:rPr>
                <w:rFonts w:eastAsia="Calibri"/>
              </w:rPr>
              <w:br/>
            </w:r>
            <w:r w:rsidRPr="004A054E">
              <w:rPr>
                <w:rFonts w:eastAsia="Calibri"/>
              </w:rPr>
              <w:br/>
              <w:t xml:space="preserve"> </w:t>
            </w:r>
          </w:p>
          <w:p w:rsidR="00D74D84" w:rsidRPr="004A054E" w:rsidRDefault="00D74D84" w:rsidP="00006E47">
            <w:pPr>
              <w:spacing w:before="120" w:after="120"/>
              <w:rPr>
                <w:rFonts w:eastAsia="Calibri"/>
              </w:rPr>
            </w:pPr>
            <w:r w:rsidRPr="004A054E">
              <w:rPr>
                <w:rFonts w:eastAsia="Calibri"/>
              </w:rPr>
              <w:t>(</w:t>
            </w:r>
            <w:r w:rsidRPr="004A054E">
              <w:rPr>
                <w:rFonts w:eastAsia="Calibri"/>
                <w:i/>
              </w:rPr>
              <w:t>уеб адрес, орган или служба, издаващи документа, точно позоваване на документа</w:t>
            </w:r>
            <w:r w:rsidRPr="004A054E">
              <w:rPr>
                <w:rFonts w:eastAsia="Calibri"/>
              </w:rPr>
              <w:t>):</w:t>
            </w:r>
            <w:r w:rsidRPr="004A054E">
              <w:rPr>
                <w:rFonts w:eastAsia="Calibri"/>
              </w:rPr>
              <w:br/>
            </w:r>
            <w:r w:rsidRPr="004A054E">
              <w:rPr>
                <w:rFonts w:eastAsia="Calibri"/>
                <w:i/>
              </w:rPr>
              <w:t>[……][……][……][……]</w:t>
            </w:r>
            <w:r w:rsidRPr="004A054E">
              <w:rPr>
                <w:rFonts w:eastAsia="Calibri"/>
                <w:i/>
                <w:vertAlign w:val="superscript"/>
              </w:rPr>
              <w:footnoteReference w:id="31"/>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В случай че се прилага някое специфично национално основание за изключване</w:t>
            </w:r>
            <w:r w:rsidRPr="004A054E">
              <w:rPr>
                <w:rFonts w:eastAsia="Calibri"/>
              </w:rPr>
              <w:t xml:space="preserve">, икономическият оператор предприел ли е мерки за реабилитиране по своя инициатива? </w:t>
            </w:r>
            <w:r w:rsidRPr="004A054E">
              <w:rPr>
                <w:rFonts w:eastAsia="Calibri"/>
              </w:rPr>
              <w:br/>
            </w:r>
            <w:r w:rsidRPr="004A054E">
              <w:rPr>
                <w:rFonts w:eastAsia="Calibri"/>
                <w:b/>
              </w:rPr>
              <w:t>Ако „да“</w:t>
            </w:r>
            <w:r w:rsidRPr="004A054E">
              <w:rPr>
                <w:rFonts w:eastAsia="Calibri"/>
              </w:rPr>
              <w:t xml:space="preserve">, моля опишете предприетите мерки: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IV: Критерии за подбор</w:t>
      </w:r>
    </w:p>
    <w:p w:rsidR="00D74D84" w:rsidRPr="00935422" w:rsidRDefault="00D74D84" w:rsidP="00D74D84">
      <w:pPr>
        <w:spacing w:before="120" w:after="120"/>
        <w:jc w:val="both"/>
        <w:rPr>
          <w:rFonts w:eastAsia="Calibri"/>
          <w:sz w:val="22"/>
          <w:szCs w:val="22"/>
        </w:rPr>
      </w:pPr>
      <w:r w:rsidRPr="00935422">
        <w:rPr>
          <w:rFonts w:eastAsia="Calibri"/>
          <w:b/>
          <w:i/>
          <w:sz w:val="22"/>
          <w:szCs w:val="22"/>
        </w:rPr>
        <w:t>Относно критериите за подбор (раздел</w:t>
      </w:r>
      <w:r w:rsidRPr="00935422">
        <w:rPr>
          <w:rFonts w:eastAsia="Calibri"/>
          <w:b/>
          <w:i/>
          <w:sz w:val="22"/>
          <w:szCs w:val="22"/>
        </w:rPr>
        <w:sym w:font="Symbol" w:char="F061"/>
      </w:r>
      <w:r w:rsidRPr="00935422">
        <w:rPr>
          <w:rFonts w:eastAsia="Calibri"/>
          <w:b/>
          <w:i/>
          <w:sz w:val="22"/>
          <w:szCs w:val="22"/>
        </w:rPr>
        <w:t xml:space="preserve"> </w:t>
      </w:r>
      <w:proofErr w:type="spellStart"/>
      <w:r w:rsidRPr="00935422">
        <w:rPr>
          <w:rFonts w:eastAsia="Calibri"/>
          <w:b/>
          <w:i/>
          <w:sz w:val="22"/>
          <w:szCs w:val="22"/>
        </w:rPr>
        <w:t>илираздели</w:t>
      </w:r>
      <w:proofErr w:type="spellEnd"/>
      <w:r w:rsidRPr="00935422">
        <w:rPr>
          <w:rFonts w:eastAsia="Calibri"/>
          <w:b/>
          <w:i/>
          <w:sz w:val="22"/>
          <w:szCs w:val="22"/>
        </w:rPr>
        <w:t xml:space="preserve"> А—Г от настоящата част) икономическият оператор заявява, че</w:t>
      </w: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sym w:font="Symbol" w:char="F061"/>
      </w:r>
      <w:r w:rsidRPr="00935422">
        <w:rPr>
          <w:rFonts w:eastAsia="Calibri"/>
          <w:b/>
          <w:smallCaps/>
          <w:sz w:val="22"/>
          <w:szCs w:val="22"/>
        </w:rPr>
        <w:t>: Общо указание за всички критерии за подбор</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попълни тази информация </w:t>
      </w:r>
      <w:r w:rsidRPr="00935422">
        <w:rPr>
          <w:rFonts w:eastAsia="Calibri"/>
          <w:b/>
          <w:i/>
          <w:sz w:val="22"/>
          <w:szCs w:val="22"/>
          <w:u w:val="single"/>
        </w:rPr>
        <w:t>само</w:t>
      </w:r>
      <w:r w:rsidRPr="0093542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35422">
        <w:rPr>
          <w:rFonts w:eastAsia="Calibri"/>
          <w:b/>
          <w:i/>
          <w:sz w:val="22"/>
          <w:szCs w:val="22"/>
        </w:rPr>
        <w:sym w:font="Symbol" w:char="F061"/>
      </w:r>
      <w:r w:rsidRPr="0093542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74D84" w:rsidRPr="00935422" w:rsidTr="00006E47">
        <w:tc>
          <w:tcPr>
            <w:tcW w:w="4606"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Спазване на всички изисквани критерии за подбор</w:t>
            </w:r>
          </w:p>
        </w:tc>
        <w:tc>
          <w:tcPr>
            <w:tcW w:w="4607"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0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Той отговаря на изискваните критерии за подбор:</w:t>
            </w:r>
          </w:p>
        </w:tc>
        <w:tc>
          <w:tcPr>
            <w:tcW w:w="4607"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Да [] Не</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А: Годност</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Cs w:val="22"/>
        </w:rPr>
        <w:t xml:space="preserve">Икономическият оператор следва да предостави информация </w:t>
      </w:r>
      <w:r w:rsidRPr="00935422">
        <w:rPr>
          <w:rFonts w:eastAsia="Calibri"/>
          <w:b/>
          <w:i/>
          <w:szCs w:val="22"/>
          <w:u w:val="single"/>
        </w:rPr>
        <w:t>само</w:t>
      </w:r>
      <w:r w:rsidRPr="0093542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Годност</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 </w:t>
            </w:r>
            <w:r w:rsidRPr="00935422">
              <w:rPr>
                <w:rFonts w:eastAsia="Calibri"/>
                <w:b/>
                <w:sz w:val="22"/>
                <w:szCs w:val="22"/>
              </w:rPr>
              <w:t>Той е вписан в съответния професионален или търговски регистър</w:t>
            </w:r>
            <w:r w:rsidRPr="00935422">
              <w:rPr>
                <w:rFonts w:eastAsia="Calibri"/>
                <w:sz w:val="22"/>
                <w:szCs w:val="22"/>
              </w:rPr>
              <w:t xml:space="preserve"> в държавата членка, в която е установен</w:t>
            </w:r>
            <w:r w:rsidRPr="00935422">
              <w:rPr>
                <w:rFonts w:eastAsia="Calibri"/>
                <w:sz w:val="22"/>
                <w:szCs w:val="22"/>
                <w:vertAlign w:val="superscript"/>
              </w:rPr>
              <w:footnoteReference w:id="32"/>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rPr>
            </w:pPr>
            <w:r w:rsidRPr="00935422">
              <w:rPr>
                <w:rFonts w:eastAsia="Calibri"/>
                <w:b/>
                <w:sz w:val="22"/>
                <w:szCs w:val="22"/>
              </w:rPr>
              <w:t>2) При поръчки за услуги:</w:t>
            </w:r>
            <w:r w:rsidRPr="00935422">
              <w:rPr>
                <w:rFonts w:eastAsia="Calibri"/>
                <w:sz w:val="22"/>
                <w:szCs w:val="22"/>
              </w:rPr>
              <w:br/>
              <w:t xml:space="preserve">Необходимо ли е специално </w:t>
            </w:r>
            <w:r w:rsidRPr="00935422">
              <w:rPr>
                <w:rFonts w:eastAsia="Calibri"/>
                <w:b/>
                <w:sz w:val="22"/>
                <w:szCs w:val="22"/>
              </w:rPr>
              <w:t>разрешение</w:t>
            </w:r>
            <w:r w:rsidRPr="00935422">
              <w:rPr>
                <w:rFonts w:eastAsia="Calibri"/>
                <w:sz w:val="22"/>
                <w:szCs w:val="22"/>
              </w:rPr>
              <w:t xml:space="preserve"> или </w:t>
            </w:r>
            <w:r w:rsidRPr="00935422">
              <w:rPr>
                <w:rFonts w:eastAsia="Calibri"/>
                <w:b/>
                <w:sz w:val="22"/>
                <w:szCs w:val="22"/>
              </w:rPr>
              <w:t>членство</w:t>
            </w:r>
            <w:r w:rsidRPr="0093542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rPr>
                <w:rFonts w:eastAsia="Calibri"/>
                <w:szCs w:val="22"/>
              </w:rPr>
              <w:br/>
            </w:r>
            <w:r w:rsidRPr="00935422">
              <w:rPr>
                <w:rFonts w:eastAsia="Calibri"/>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br/>
              <w:t>[] Да [] Не</w:t>
            </w:r>
            <w:r w:rsidRPr="00935422">
              <w:rPr>
                <w:rFonts w:eastAsia="Calibri"/>
                <w:sz w:val="22"/>
                <w:szCs w:val="22"/>
              </w:rPr>
              <w:br/>
            </w:r>
            <w:r w:rsidRPr="00935422">
              <w:rPr>
                <w:rFonts w:eastAsia="Calibri"/>
                <w:sz w:val="22"/>
                <w:szCs w:val="22"/>
              </w:rPr>
              <w:br/>
              <w:t>Ако да, моля посочете какво и дали икономическият оператор го притежава: […] [] Да [] Не</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Б: икономическо и финансово състояние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Икономическо и финансово състояние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Неговият („общ“) </w:t>
            </w:r>
            <w:r w:rsidRPr="00935422">
              <w:rPr>
                <w:rFonts w:eastAsia="Calibri"/>
                <w:b/>
                <w:sz w:val="22"/>
                <w:szCs w:val="22"/>
              </w:rPr>
              <w:t>годишен оборот</w:t>
            </w:r>
            <w:r w:rsidRPr="0093542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935422">
              <w:rPr>
                <w:rFonts w:eastAsia="Calibri"/>
                <w:szCs w:val="22"/>
              </w:rPr>
              <w:br/>
            </w:r>
            <w:r w:rsidRPr="00935422">
              <w:rPr>
                <w:rFonts w:eastAsia="Calibri"/>
                <w:b/>
                <w:sz w:val="22"/>
                <w:szCs w:val="22"/>
                <w:u w:val="single"/>
              </w:rPr>
              <w:t>и/или</w:t>
            </w:r>
            <w:r w:rsidRPr="00935422">
              <w:rPr>
                <w:rFonts w:eastAsia="Calibri"/>
                <w:sz w:val="22"/>
                <w:szCs w:val="22"/>
              </w:rPr>
              <w:t xml:space="preserve"> </w:t>
            </w:r>
            <w:r w:rsidRPr="00935422">
              <w:rPr>
                <w:rFonts w:eastAsia="Calibri"/>
                <w:szCs w:val="22"/>
              </w:rPr>
              <w:br/>
            </w:r>
            <w:r w:rsidRPr="00935422">
              <w:rPr>
                <w:rFonts w:eastAsia="Calibri"/>
                <w:sz w:val="22"/>
                <w:szCs w:val="22"/>
              </w:rPr>
              <w:t xml:space="preserve">1б)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за броя години, изисквани в съответното обявление или в документацията за поръчката, е както следва</w:t>
            </w:r>
            <w:r w:rsidRPr="00935422">
              <w:rPr>
                <w:rFonts w:eastAsia="Calibri"/>
                <w:b/>
                <w:sz w:val="22"/>
                <w:szCs w:val="22"/>
                <w:vertAlign w:val="superscript"/>
              </w:rPr>
              <w:footnoteReference w:id="33"/>
            </w:r>
            <w:r w:rsidRPr="00935422">
              <w:rPr>
                <w:rFonts w:eastAsia="Calibri"/>
                <w:b/>
                <w:sz w:val="22"/>
                <w:szCs w:val="22"/>
              </w:rPr>
              <w:t>(</w:t>
            </w:r>
            <w:r w:rsidRPr="00935422">
              <w:rPr>
                <w:rFonts w:eastAsia="Calibri"/>
                <w:sz w:val="22"/>
                <w:szCs w:val="22"/>
              </w:rPr>
              <w:t>)</w:t>
            </w:r>
            <w:r w:rsidRPr="00935422">
              <w:rPr>
                <w:rFonts w:eastAsia="Calibri"/>
                <w:b/>
                <w:sz w:val="22"/>
                <w:szCs w:val="22"/>
              </w:rPr>
              <w:t>:</w:t>
            </w:r>
            <w:r w:rsidRPr="00935422">
              <w:rPr>
                <w:rFonts w:eastAsia="Calibri"/>
                <w:sz w:val="22"/>
                <w:szCs w:val="22"/>
              </w:rPr>
              <w:br/>
            </w:r>
            <w:r w:rsidRPr="00935422">
              <w:rPr>
                <w:rFonts w:eastAsia="Calibri"/>
                <w:i/>
                <w:sz w:val="22"/>
                <w:szCs w:val="22"/>
              </w:rPr>
              <w:t xml:space="preserve">Ако съответните документи са на </w:t>
            </w:r>
            <w:r w:rsidRPr="00935422">
              <w:rPr>
                <w:rFonts w:eastAsia="Calibri"/>
                <w:i/>
                <w:sz w:val="22"/>
                <w:szCs w:val="22"/>
              </w:rPr>
              <w:lastRenderedPageBreak/>
              <w:t>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година: [……] оборот:[……][…]валута</w:t>
            </w:r>
            <w:r w:rsidRPr="00935422">
              <w:rPr>
                <w:rFonts w:eastAsia="Calibri"/>
                <w:szCs w:val="22"/>
              </w:rPr>
              <w:br/>
            </w:r>
            <w:r w:rsidRPr="00935422">
              <w:rPr>
                <w:rFonts w:eastAsia="Calibri"/>
                <w:sz w:val="22"/>
                <w:szCs w:val="22"/>
              </w:rPr>
              <w:t>година: [……] оборот:[……][…]валута година: [……] оборот:[……][…]валута</w:t>
            </w:r>
            <w:r w:rsidRPr="00935422">
              <w:rPr>
                <w:rFonts w:eastAsia="Calibri"/>
                <w:szCs w:val="22"/>
              </w:rPr>
              <w:br/>
            </w:r>
            <w:r w:rsidRPr="00935422">
              <w:rPr>
                <w:rFonts w:eastAsia="Calibri"/>
                <w:szCs w:val="22"/>
              </w:rPr>
              <w:br/>
            </w:r>
            <w:r w:rsidRPr="00935422">
              <w:rPr>
                <w:rFonts w:eastAsia="Calibri"/>
                <w:sz w:val="22"/>
                <w:szCs w:val="22"/>
              </w:rPr>
              <w:t>(брой години, среден оборот)</w:t>
            </w:r>
            <w:r w:rsidRPr="00935422">
              <w:rPr>
                <w:rFonts w:eastAsia="Calibri"/>
                <w:b/>
                <w:sz w:val="22"/>
                <w:szCs w:val="22"/>
              </w:rPr>
              <w:t>:</w:t>
            </w:r>
            <w:r w:rsidRPr="00935422">
              <w:rPr>
                <w:rFonts w:eastAsia="Calibri"/>
                <w:sz w:val="22"/>
                <w:szCs w:val="22"/>
              </w:rPr>
              <w:t xml:space="preserve"> [……],[……][…]валута</w:t>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i/>
                <w:sz w:val="22"/>
                <w:szCs w:val="22"/>
              </w:rPr>
              <w:t xml:space="preserve">(уеб адрес, орган или служба, издаващи документа, точно позоваване на документа): </w:t>
            </w:r>
            <w:r w:rsidRPr="00935422">
              <w:rPr>
                <w:rFonts w:eastAsia="Calibri"/>
                <w:i/>
                <w:sz w:val="22"/>
                <w:szCs w:val="22"/>
              </w:rPr>
              <w:lastRenderedPageBreak/>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i/>
                <w:u w:val="single"/>
              </w:rPr>
            </w:pPr>
            <w:r w:rsidRPr="00935422">
              <w:rPr>
                <w:rFonts w:eastAsia="Calibri"/>
                <w:sz w:val="22"/>
                <w:szCs w:val="22"/>
              </w:rPr>
              <w:lastRenderedPageBreak/>
              <w:t xml:space="preserve">2а) Неговият („конкретен“) годишен </w:t>
            </w:r>
            <w:r w:rsidRPr="00935422">
              <w:rPr>
                <w:rFonts w:eastAsia="Calibri"/>
                <w:b/>
                <w:sz w:val="22"/>
                <w:szCs w:val="22"/>
              </w:rPr>
              <w:t>оборот в стопанската област, обхваната от поръчката</w:t>
            </w:r>
            <w:r w:rsidRPr="00935422">
              <w:rPr>
                <w:rFonts w:eastAsia="Calibri"/>
                <w:sz w:val="22"/>
                <w:szCs w:val="22"/>
              </w:rPr>
              <w:t xml:space="preserve"> и посочена в съответното обявление,</w:t>
            </w:r>
            <w:r w:rsidRPr="00935422">
              <w:rPr>
                <w:rFonts w:eastAsia="Calibri"/>
                <w:b/>
                <w:i/>
                <w:sz w:val="22"/>
                <w:szCs w:val="22"/>
              </w:rPr>
              <w:t xml:space="preserve"> </w:t>
            </w:r>
            <w:r w:rsidRPr="00935422">
              <w:rPr>
                <w:rFonts w:eastAsia="Calibri"/>
                <w:sz w:val="22"/>
                <w:szCs w:val="22"/>
              </w:rPr>
              <w:t xml:space="preserve"> или в документацията за поръчката, за изисквания брой финансови години, е както следва:</w:t>
            </w:r>
            <w:r w:rsidRPr="00935422">
              <w:rPr>
                <w:rFonts w:eastAsia="Calibri"/>
                <w:sz w:val="22"/>
                <w:szCs w:val="22"/>
              </w:rPr>
              <w:br/>
            </w:r>
            <w:r w:rsidRPr="00935422">
              <w:rPr>
                <w:rFonts w:eastAsia="Calibri"/>
                <w:b/>
                <w:i/>
                <w:sz w:val="22"/>
                <w:szCs w:val="22"/>
                <w:u w:val="single"/>
              </w:rPr>
              <w:t>и/или</w:t>
            </w:r>
          </w:p>
          <w:p w:rsidR="00D74D84" w:rsidRPr="00935422" w:rsidRDefault="00D74D84" w:rsidP="00006E47">
            <w:pPr>
              <w:spacing w:before="120" w:after="120"/>
              <w:rPr>
                <w:rFonts w:eastAsia="Calibri"/>
              </w:rPr>
            </w:pPr>
            <w:r w:rsidRPr="00935422">
              <w:rPr>
                <w:rFonts w:eastAsia="Calibri"/>
                <w:sz w:val="22"/>
                <w:szCs w:val="22"/>
              </w:rPr>
              <w:t xml:space="preserve">2б)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935422">
              <w:rPr>
                <w:rFonts w:eastAsia="Calibri"/>
                <w:b/>
                <w:sz w:val="22"/>
                <w:szCs w:val="22"/>
                <w:vertAlign w:val="superscript"/>
              </w:rPr>
              <w:footnoteReference w:id="34"/>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(брой години, среден оборот):</w:t>
            </w:r>
            <w:r w:rsidRPr="00935422">
              <w:rPr>
                <w:rFonts w:eastAsia="Calibri"/>
                <w:sz w:val="22"/>
                <w:szCs w:val="22"/>
              </w:rPr>
              <w:t xml:space="preserve"> [……],[……][…]валута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документацията):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4) Що се отнася до </w:t>
            </w:r>
            <w:r w:rsidRPr="00935422">
              <w:rPr>
                <w:rFonts w:eastAsia="Calibri"/>
                <w:b/>
                <w:sz w:val="22"/>
                <w:szCs w:val="22"/>
              </w:rPr>
              <w:t>финансовите съотношения</w:t>
            </w:r>
            <w:r w:rsidRPr="00935422">
              <w:rPr>
                <w:rFonts w:eastAsia="Calibri"/>
                <w:b/>
                <w:sz w:val="22"/>
                <w:szCs w:val="22"/>
                <w:vertAlign w:val="superscript"/>
              </w:rPr>
              <w:footnoteReference w:id="35"/>
            </w:r>
            <w:r w:rsidRPr="0093542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(посочване на изискваното съотношение — съотношение между х и у</w:t>
            </w:r>
            <w:r w:rsidRPr="00935422">
              <w:rPr>
                <w:rFonts w:eastAsia="Calibri"/>
                <w:sz w:val="22"/>
                <w:szCs w:val="22"/>
                <w:vertAlign w:val="superscript"/>
              </w:rPr>
              <w:footnoteReference w:id="36"/>
            </w:r>
            <w:r w:rsidRPr="00935422">
              <w:rPr>
                <w:rFonts w:eastAsia="Calibri"/>
                <w:sz w:val="22"/>
                <w:szCs w:val="22"/>
              </w:rPr>
              <w:t xml:space="preserve"> — и стойността):</w:t>
            </w:r>
            <w:r w:rsidRPr="00935422">
              <w:rPr>
                <w:rFonts w:eastAsia="Calibri"/>
                <w:sz w:val="22"/>
                <w:szCs w:val="22"/>
              </w:rPr>
              <w:br/>
              <w:t>[…], [……]</w:t>
            </w:r>
            <w:r w:rsidRPr="00935422">
              <w:rPr>
                <w:rFonts w:eastAsia="Calibri"/>
                <w:sz w:val="22"/>
                <w:szCs w:val="22"/>
                <w:vertAlign w:val="superscript"/>
              </w:rPr>
              <w:footnoteReference w:id="37"/>
            </w:r>
            <w:r w:rsidRPr="00935422">
              <w:rPr>
                <w:rFonts w:eastAsia="Calibri"/>
                <w:sz w:val="22"/>
                <w:szCs w:val="22"/>
              </w:rPr>
              <w:br/>
            </w:r>
          </w:p>
          <w:p w:rsidR="00D74D84" w:rsidRPr="00935422" w:rsidRDefault="00D74D84" w:rsidP="00006E47">
            <w:pPr>
              <w:spacing w:before="120" w:after="120"/>
              <w:rPr>
                <w:rFonts w:eastAsia="Calibri"/>
              </w:rPr>
            </w:pPr>
            <w:r w:rsidRPr="00935422">
              <w:rPr>
                <w:rFonts w:eastAsia="Calibri"/>
                <w:sz w:val="22"/>
                <w:szCs w:val="22"/>
              </w:rPr>
              <w:t xml:space="preserve"> (</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5) Застрахователната сума по неговата </w:t>
            </w:r>
            <w:r w:rsidRPr="00935422">
              <w:rPr>
                <w:rFonts w:eastAsia="Calibri"/>
                <w:b/>
                <w:sz w:val="22"/>
                <w:szCs w:val="22"/>
              </w:rPr>
              <w:t>застрахователна полица за риска „професионална отговорност“</w:t>
            </w:r>
            <w:r w:rsidRPr="00935422">
              <w:rPr>
                <w:rFonts w:eastAsia="Calibri"/>
                <w:sz w:val="22"/>
                <w:szCs w:val="22"/>
              </w:rPr>
              <w:t xml:space="preserve"> възлиза на:</w:t>
            </w:r>
            <w:r w:rsidRPr="00935422">
              <w:rPr>
                <w:rFonts w:eastAsia="Calibri"/>
                <w:sz w:val="22"/>
                <w:szCs w:val="22"/>
              </w:rPr>
              <w:br/>
            </w:r>
            <w:r w:rsidRPr="0093542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Що се отнася до </w:t>
            </w:r>
            <w:r w:rsidRPr="00935422">
              <w:rPr>
                <w:rFonts w:eastAsia="Calibri"/>
                <w:b/>
                <w:sz w:val="22"/>
                <w:szCs w:val="22"/>
              </w:rPr>
              <w:t>другите икономически или финансови изисквания</w:t>
            </w:r>
            <w:r w:rsidRPr="00935422">
              <w:rPr>
                <w:rFonts w:eastAsia="Calibri"/>
                <w:sz w:val="22"/>
                <w:szCs w:val="22"/>
              </w:rPr>
              <w:t xml:space="preserve">, </w:t>
            </w:r>
            <w:r w:rsidRPr="00935422">
              <w:rPr>
                <w:rFonts w:eastAsia="Calibri"/>
                <w:b/>
                <w:sz w:val="22"/>
                <w:szCs w:val="22"/>
              </w:rPr>
              <w:t>ако има такива</w:t>
            </w:r>
            <w:r w:rsidRPr="00935422">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935422">
              <w:rPr>
                <w:rFonts w:eastAsia="Calibri"/>
                <w:sz w:val="22"/>
                <w:szCs w:val="22"/>
              </w:rPr>
              <w:br/>
            </w:r>
            <w:r w:rsidRPr="00935422">
              <w:rPr>
                <w:rFonts w:eastAsia="Calibri"/>
                <w:i/>
                <w:sz w:val="22"/>
                <w:szCs w:val="22"/>
              </w:rPr>
              <w:t xml:space="preserve">Ако съответната документация, която </w:t>
            </w:r>
            <w:r w:rsidRPr="00935422">
              <w:rPr>
                <w:rFonts w:eastAsia="Calibri"/>
                <w:b/>
                <w:i/>
                <w:sz w:val="22"/>
                <w:szCs w:val="22"/>
              </w:rPr>
              <w:t xml:space="preserve">може </w:t>
            </w:r>
            <w:r w:rsidRPr="00935422">
              <w:rPr>
                <w:rFonts w:eastAsia="Calibri"/>
                <w:i/>
                <w:sz w:val="22"/>
                <w:szCs w:val="22"/>
              </w:rPr>
              <w:t xml:space="preserve">да е била посочена в съответното </w:t>
            </w:r>
            <w:r w:rsidRPr="00935422">
              <w:rPr>
                <w:rFonts w:eastAsia="Calibri"/>
                <w:i/>
                <w:sz w:val="22"/>
                <w:szCs w:val="22"/>
              </w:rPr>
              <w:lastRenderedPageBreak/>
              <w:t>обявление или в документацията за обществената  поръчка, е достъпна по електронен път,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t xml:space="preserve"> </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 xml:space="preserve">уеб адрес, орган или служба, издаващи </w:t>
            </w:r>
            <w:r w:rsidRPr="00935422">
              <w:rPr>
                <w:rFonts w:eastAsia="Calibri"/>
                <w:i/>
                <w:sz w:val="22"/>
                <w:szCs w:val="22"/>
              </w:rPr>
              <w:lastRenderedPageBreak/>
              <w:t>документа, точно позоваване на документацията)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В: Технически и професионални способности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935422">
        <w:rPr>
          <w:rFonts w:eastAsia="Calibri"/>
          <w:sz w:val="22"/>
          <w:szCs w:val="22"/>
        </w:rPr>
        <w:t xml:space="preserve"> </w:t>
      </w:r>
      <w:r w:rsidRPr="0093542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Технически и професионални способности</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w:t>
            </w:r>
            <w:r w:rsidRPr="00935422">
              <w:rPr>
                <w:rFonts w:eastAsia="Calibri"/>
                <w:sz w:val="22"/>
                <w:szCs w:val="22"/>
                <w:highlight w:val="lightGray"/>
              </w:rPr>
              <w:t xml:space="preserve">Само за </w:t>
            </w:r>
            <w:r w:rsidRPr="00935422">
              <w:rPr>
                <w:rFonts w:eastAsia="Calibri"/>
                <w:b/>
                <w:i/>
                <w:sz w:val="22"/>
                <w:szCs w:val="22"/>
                <w:highlight w:val="lightGray"/>
              </w:rPr>
              <w:t>обществените поръчки за</w:t>
            </w:r>
            <w:r w:rsidRPr="00935422">
              <w:rPr>
                <w:rFonts w:eastAsia="Calibri"/>
                <w:sz w:val="22"/>
                <w:szCs w:val="22"/>
                <w:highlight w:val="lightGray"/>
              </w:rPr>
              <w:t xml:space="preserve"> </w:t>
            </w:r>
            <w:r w:rsidRPr="00935422">
              <w:rPr>
                <w:rFonts w:eastAsia="Calibri"/>
                <w:b/>
                <w:i/>
                <w:sz w:val="22"/>
                <w:szCs w:val="22"/>
                <w:highlight w:val="lightGray"/>
              </w:rPr>
              <w:t>строителство</w:t>
            </w:r>
            <w:r w:rsidRPr="00935422">
              <w:rPr>
                <w:rFonts w:eastAsia="Calibri"/>
                <w:sz w:val="22"/>
                <w:szCs w:val="22"/>
              </w:rPr>
              <w:t>:</w:t>
            </w:r>
            <w:r w:rsidRPr="00935422">
              <w:rPr>
                <w:rFonts w:eastAsia="Calibri"/>
                <w:sz w:val="22"/>
                <w:szCs w:val="22"/>
              </w:rPr>
              <w:br/>
              <w:t>През референтния период</w:t>
            </w:r>
            <w:r w:rsidRPr="00935422">
              <w:rPr>
                <w:rFonts w:eastAsia="Calibri"/>
                <w:sz w:val="22"/>
                <w:szCs w:val="22"/>
                <w:vertAlign w:val="superscript"/>
              </w:rPr>
              <w:footnoteReference w:id="38"/>
            </w:r>
            <w:r w:rsidRPr="00935422">
              <w:rPr>
                <w:rFonts w:eastAsia="Calibri"/>
                <w:sz w:val="22"/>
                <w:szCs w:val="22"/>
              </w:rPr>
              <w:t xml:space="preserve"> икономическият оператор е </w:t>
            </w:r>
            <w:r w:rsidRPr="00935422">
              <w:rPr>
                <w:rFonts w:eastAsia="Calibri"/>
                <w:b/>
                <w:sz w:val="22"/>
                <w:szCs w:val="22"/>
              </w:rPr>
              <w:t>извършил следните строителни дейности от конкретния вид</w:t>
            </w:r>
            <w:r w:rsidRPr="00935422">
              <w:rPr>
                <w:rFonts w:eastAsia="Calibri"/>
                <w:sz w:val="22"/>
                <w:szCs w:val="22"/>
              </w:rPr>
              <w:t xml:space="preserve">: </w:t>
            </w:r>
            <w:r w:rsidRPr="00935422">
              <w:rPr>
                <w:rFonts w:eastAsia="Calibri"/>
                <w:szCs w:val="22"/>
              </w:rPr>
              <w:br/>
            </w:r>
            <w:r w:rsidRPr="0093542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Брой години (този период е определен в обявлението или документацията за обществената поръчка):  </w:t>
            </w:r>
            <w:r w:rsidRPr="00935422">
              <w:rPr>
                <w:rFonts w:eastAsia="Calibri"/>
                <w:szCs w:val="22"/>
              </w:rPr>
              <w:t>[……]</w:t>
            </w:r>
          </w:p>
          <w:p w:rsidR="00D74D84" w:rsidRPr="00935422" w:rsidRDefault="00D74D84" w:rsidP="00006E47">
            <w:pPr>
              <w:spacing w:before="120" w:after="120"/>
              <w:rPr>
                <w:rFonts w:eastAsia="Calibri"/>
              </w:rPr>
            </w:pPr>
            <w:r w:rsidRPr="00935422">
              <w:rPr>
                <w:rFonts w:eastAsia="Calibri"/>
                <w:sz w:val="22"/>
                <w:szCs w:val="22"/>
              </w:rPr>
              <w:t xml:space="preserve">Строителни работи:  </w:t>
            </w:r>
            <w:r w:rsidRPr="00935422">
              <w:rPr>
                <w:rFonts w:eastAsia="Calibri"/>
                <w:szCs w:val="22"/>
              </w:rPr>
              <w:t>[……]</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Cs w:val="22"/>
              </w:rPr>
              <w:t xml:space="preserve">1б) </w:t>
            </w:r>
            <w:r w:rsidRPr="00935422">
              <w:rPr>
                <w:rFonts w:eastAsia="Calibri"/>
                <w:szCs w:val="22"/>
                <w:highlight w:val="lightGray"/>
              </w:rPr>
              <w:t xml:space="preserve">Само за </w:t>
            </w:r>
            <w:r w:rsidRPr="00935422">
              <w:rPr>
                <w:rFonts w:eastAsia="Calibri"/>
                <w:b/>
                <w:i/>
                <w:szCs w:val="22"/>
                <w:highlight w:val="lightGray"/>
              </w:rPr>
              <w:t>обществени поръчки за доставки и обществени поръчки за услуги</w:t>
            </w:r>
            <w:r w:rsidRPr="00935422">
              <w:rPr>
                <w:rFonts w:eastAsia="Calibri"/>
                <w:szCs w:val="22"/>
              </w:rPr>
              <w:t>:</w:t>
            </w:r>
            <w:r w:rsidRPr="00935422">
              <w:rPr>
                <w:rFonts w:eastAsia="Calibri"/>
                <w:szCs w:val="22"/>
              </w:rPr>
              <w:br/>
            </w:r>
            <w:r w:rsidRPr="00935422">
              <w:rPr>
                <w:rFonts w:eastAsia="Calibri"/>
                <w:sz w:val="22"/>
                <w:szCs w:val="22"/>
              </w:rPr>
              <w:t>През референтния период</w:t>
            </w:r>
            <w:r w:rsidRPr="00935422">
              <w:rPr>
                <w:rFonts w:eastAsia="Calibri"/>
                <w:sz w:val="22"/>
                <w:szCs w:val="22"/>
                <w:vertAlign w:val="superscript"/>
              </w:rPr>
              <w:footnoteReference w:id="39"/>
            </w:r>
            <w:r w:rsidRPr="00935422">
              <w:rPr>
                <w:rFonts w:eastAsia="Calibri"/>
                <w:sz w:val="22"/>
                <w:szCs w:val="22"/>
              </w:rPr>
              <w:t xml:space="preserve"> икономическият оператор е извършил </w:t>
            </w:r>
            <w:r w:rsidRPr="00935422">
              <w:rPr>
                <w:rFonts w:eastAsia="Calibri"/>
                <w:b/>
                <w:sz w:val="22"/>
                <w:szCs w:val="22"/>
              </w:rPr>
              <w:t>следните основни доставки или е предоставил следните основни услуги от посочения вид</w:t>
            </w:r>
            <w:r w:rsidRPr="00935422">
              <w:rPr>
                <w:rFonts w:eastAsia="Calibri"/>
                <w:sz w:val="22"/>
                <w:szCs w:val="22"/>
              </w:rPr>
              <w:t>:</w:t>
            </w:r>
            <w:r w:rsidRPr="00935422">
              <w:rPr>
                <w:rFonts w:eastAsia="Calibri"/>
                <w:b/>
                <w:sz w:val="22"/>
                <w:szCs w:val="22"/>
              </w:rPr>
              <w:t xml:space="preserve"> </w:t>
            </w:r>
            <w:r w:rsidRPr="0093542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935422">
              <w:rPr>
                <w:rFonts w:eastAsia="Calibri"/>
                <w:sz w:val="22"/>
                <w:szCs w:val="22"/>
                <w:vertAlign w:val="superscript"/>
              </w:rPr>
              <w:footnoteReference w:id="40"/>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Описание</w:t>
                  </w:r>
                </w:p>
              </w:tc>
              <w:tc>
                <w:tcPr>
                  <w:tcW w:w="9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Суми</w:t>
                  </w:r>
                </w:p>
              </w:tc>
              <w:tc>
                <w:tcPr>
                  <w:tcW w:w="72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Дати</w:t>
                  </w:r>
                </w:p>
              </w:tc>
              <w:tc>
                <w:tcPr>
                  <w:tcW w:w="1149"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Получатели</w:t>
                  </w:r>
                </w:p>
              </w:tc>
            </w:tr>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p>
              </w:tc>
              <w:tc>
                <w:tcPr>
                  <w:tcW w:w="936" w:type="dxa"/>
                  <w:shd w:val="clear" w:color="auto" w:fill="auto"/>
                </w:tcPr>
                <w:p w:rsidR="00D74D84" w:rsidRPr="00935422" w:rsidRDefault="00D74D84" w:rsidP="00006E47">
                  <w:pPr>
                    <w:spacing w:before="120" w:after="120"/>
                    <w:jc w:val="both"/>
                    <w:rPr>
                      <w:rFonts w:eastAsia="Calibri"/>
                    </w:rPr>
                  </w:pPr>
                </w:p>
              </w:tc>
              <w:tc>
                <w:tcPr>
                  <w:tcW w:w="724" w:type="dxa"/>
                  <w:shd w:val="clear" w:color="auto" w:fill="auto"/>
                </w:tcPr>
                <w:p w:rsidR="00D74D84" w:rsidRPr="00935422" w:rsidRDefault="00D74D84" w:rsidP="00006E47">
                  <w:pPr>
                    <w:spacing w:before="120" w:after="120"/>
                    <w:jc w:val="both"/>
                    <w:rPr>
                      <w:rFonts w:eastAsia="Calibri"/>
                    </w:rPr>
                  </w:pPr>
                </w:p>
              </w:tc>
              <w:tc>
                <w:tcPr>
                  <w:tcW w:w="1149" w:type="dxa"/>
                  <w:shd w:val="clear" w:color="auto" w:fill="auto"/>
                </w:tcPr>
                <w:p w:rsidR="00D74D84" w:rsidRPr="00935422" w:rsidRDefault="00D74D84" w:rsidP="00006E47">
                  <w:pPr>
                    <w:spacing w:before="120" w:after="120"/>
                    <w:jc w:val="both"/>
                    <w:rPr>
                      <w:rFonts w:eastAsia="Calibri"/>
                    </w:rPr>
                  </w:pPr>
                </w:p>
              </w:tc>
            </w:tr>
          </w:tbl>
          <w:p w:rsidR="00D74D84" w:rsidRPr="00935422" w:rsidRDefault="00D74D84" w:rsidP="00006E47">
            <w:pPr>
              <w:spacing w:before="120" w:after="120"/>
              <w:jc w:val="both"/>
              <w:rPr>
                <w:rFonts w:eastAsia="Calibri"/>
              </w:rPr>
            </w:pP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shd w:val="clear" w:color="000000" w:fill="auto"/>
              </w:rPr>
            </w:pPr>
            <w:r w:rsidRPr="00935422">
              <w:rPr>
                <w:rFonts w:eastAsia="Calibri"/>
                <w:sz w:val="22"/>
                <w:szCs w:val="22"/>
              </w:rPr>
              <w:t xml:space="preserve">2) Той може да използва следните </w:t>
            </w:r>
            <w:r w:rsidRPr="00935422">
              <w:rPr>
                <w:rFonts w:eastAsia="Calibri"/>
                <w:b/>
                <w:sz w:val="22"/>
                <w:szCs w:val="22"/>
              </w:rPr>
              <w:t>технически лица или органи</w:t>
            </w:r>
            <w:r w:rsidRPr="00935422">
              <w:rPr>
                <w:rFonts w:eastAsia="Calibri"/>
                <w:b/>
                <w:sz w:val="22"/>
                <w:szCs w:val="22"/>
                <w:vertAlign w:val="superscript"/>
              </w:rPr>
              <w:footnoteReference w:id="41"/>
            </w:r>
            <w:r w:rsidRPr="00935422">
              <w:rPr>
                <w:rFonts w:eastAsia="Calibri"/>
                <w:sz w:val="22"/>
                <w:szCs w:val="22"/>
              </w:rPr>
              <w:t>, особено тези, отговарящи за контрола на качеството:</w:t>
            </w:r>
            <w:r w:rsidRPr="00935422">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3) Той използва следните </w:t>
            </w:r>
            <w:r w:rsidRPr="00935422">
              <w:rPr>
                <w:rFonts w:eastAsia="Calibri"/>
                <w:b/>
                <w:sz w:val="22"/>
                <w:szCs w:val="22"/>
              </w:rPr>
              <w:t xml:space="preserve">технически съоръжения и мерки за гарантиране на </w:t>
            </w:r>
            <w:r w:rsidRPr="00935422">
              <w:rPr>
                <w:rFonts w:eastAsia="Calibri"/>
                <w:b/>
                <w:sz w:val="22"/>
                <w:szCs w:val="22"/>
              </w:rPr>
              <w:lastRenderedPageBreak/>
              <w:t>качество</w:t>
            </w:r>
            <w:r w:rsidRPr="00935422">
              <w:rPr>
                <w:rFonts w:eastAsia="Calibri"/>
                <w:sz w:val="22"/>
                <w:szCs w:val="22"/>
              </w:rPr>
              <w:t xml:space="preserve">, а </w:t>
            </w:r>
            <w:r w:rsidRPr="00935422">
              <w:rPr>
                <w:rFonts w:eastAsia="Calibri"/>
                <w:b/>
                <w:sz w:val="22"/>
                <w:szCs w:val="22"/>
              </w:rPr>
              <w:t>съоръженията за проучване и изследване</w:t>
            </w:r>
            <w:r w:rsidRPr="00935422">
              <w:rPr>
                <w:rFonts w:eastAsia="Calibri"/>
                <w:sz w:val="22"/>
                <w:szCs w:val="22"/>
              </w:rPr>
              <w:t xml:space="preserve"> са както следва: </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 xml:space="preserve">4) При изпълнение на поръчката той ще бъде в състояние да прилага следните </w:t>
            </w:r>
            <w:r w:rsidRPr="00935422">
              <w:rPr>
                <w:rFonts w:eastAsia="Calibri"/>
                <w:b/>
                <w:sz w:val="22"/>
                <w:szCs w:val="22"/>
              </w:rPr>
              <w:t>системи за управление и за проследяване на веригата на доставка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935422">
              <w:rPr>
                <w:rFonts w:eastAsia="Calibri"/>
                <w:szCs w:val="22"/>
              </w:rPr>
              <w:br/>
            </w:r>
            <w:r w:rsidRPr="00935422">
              <w:rPr>
                <w:rFonts w:eastAsia="Calibri"/>
                <w:sz w:val="22"/>
                <w:szCs w:val="22"/>
              </w:rPr>
              <w:t xml:space="preserve">Икономическият оператор </w:t>
            </w:r>
            <w:r w:rsidRPr="00935422">
              <w:rPr>
                <w:rFonts w:eastAsia="Calibri"/>
                <w:b/>
                <w:sz w:val="22"/>
                <w:szCs w:val="22"/>
              </w:rPr>
              <w:t>ще</w:t>
            </w:r>
            <w:r w:rsidRPr="00935422">
              <w:rPr>
                <w:rFonts w:eastAsia="Calibri"/>
                <w:sz w:val="22"/>
                <w:szCs w:val="22"/>
              </w:rPr>
              <w:t xml:space="preserve"> позволи ли извършването на </w:t>
            </w:r>
            <w:r w:rsidRPr="00935422">
              <w:rPr>
                <w:rFonts w:eastAsia="Calibri"/>
                <w:b/>
                <w:sz w:val="22"/>
                <w:szCs w:val="22"/>
              </w:rPr>
              <w:t>проверки</w:t>
            </w:r>
            <w:r w:rsidRPr="00935422">
              <w:rPr>
                <w:rFonts w:eastAsia="Calibri"/>
                <w:b/>
                <w:sz w:val="22"/>
                <w:szCs w:val="22"/>
                <w:vertAlign w:val="superscript"/>
              </w:rPr>
              <w:footnoteReference w:id="42"/>
            </w:r>
            <w:r w:rsidRPr="00935422">
              <w:rPr>
                <w:rFonts w:eastAsia="Calibri"/>
                <w:sz w:val="22"/>
                <w:szCs w:val="22"/>
              </w:rPr>
              <w:t xml:space="preserve"> на неговия </w:t>
            </w:r>
            <w:r w:rsidRPr="00935422">
              <w:rPr>
                <w:rFonts w:eastAsia="Calibri"/>
                <w:b/>
                <w:sz w:val="22"/>
                <w:szCs w:val="22"/>
              </w:rPr>
              <w:t>производствен или технически капацитет</w:t>
            </w:r>
            <w:r w:rsidRPr="00935422">
              <w:rPr>
                <w:rFonts w:eastAsia="Calibri"/>
                <w:sz w:val="22"/>
                <w:szCs w:val="22"/>
              </w:rPr>
              <w:t xml:space="preserve"> и, когато е необходимо, на </w:t>
            </w:r>
            <w:r w:rsidRPr="00935422">
              <w:rPr>
                <w:rFonts w:eastAsia="Calibri"/>
                <w:b/>
                <w:sz w:val="22"/>
                <w:szCs w:val="22"/>
              </w:rPr>
              <w:t>средствата за проучване и изследване</w:t>
            </w:r>
            <w:r w:rsidRPr="00935422">
              <w:rPr>
                <w:rFonts w:eastAsia="Calibri"/>
                <w:sz w:val="22"/>
                <w:szCs w:val="22"/>
              </w:rPr>
              <w:t xml:space="preserve">, с които разполага, както и на </w:t>
            </w:r>
            <w:r w:rsidRPr="00935422">
              <w:rPr>
                <w:rFonts w:eastAsia="Calibri"/>
                <w:b/>
                <w:sz w:val="22"/>
                <w:szCs w:val="22"/>
              </w:rPr>
              <w:t>мерките за контрол на качеството</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Следната </w:t>
            </w:r>
            <w:r w:rsidRPr="00935422">
              <w:rPr>
                <w:rFonts w:eastAsia="Calibri"/>
                <w:b/>
                <w:sz w:val="22"/>
                <w:szCs w:val="22"/>
              </w:rPr>
              <w:t>образователна и професионална квалификация</w:t>
            </w:r>
            <w:r w:rsidRPr="00935422">
              <w:rPr>
                <w:rFonts w:eastAsia="Calibri"/>
                <w:sz w:val="22"/>
                <w:szCs w:val="22"/>
              </w:rPr>
              <w:t xml:space="preserve"> се притежава от:</w:t>
            </w:r>
            <w:r w:rsidRPr="00935422">
              <w:rPr>
                <w:rFonts w:eastAsia="Calibri"/>
                <w:sz w:val="22"/>
                <w:szCs w:val="22"/>
              </w:rPr>
              <w:br/>
              <w:t xml:space="preserve">а) доставчика на услуга или самия изпълнител, </w:t>
            </w:r>
            <w:r w:rsidRPr="00935422">
              <w:rPr>
                <w:rFonts w:eastAsia="Calibri"/>
                <w:b/>
                <w:i/>
                <w:sz w:val="22"/>
                <w:szCs w:val="22"/>
              </w:rPr>
              <w:t>и/или</w:t>
            </w:r>
            <w:r w:rsidRPr="0093542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D74D84" w:rsidRPr="00935422" w:rsidRDefault="00D74D84" w:rsidP="00006E47">
            <w:pPr>
              <w:spacing w:before="120" w:after="120"/>
              <w:rPr>
                <w:rFonts w:eastAsia="Calibri"/>
                <w:b/>
                <w:shd w:val="clear" w:color="000000" w:fill="auto"/>
              </w:rPr>
            </w:pPr>
            <w:r w:rsidRPr="00935422">
              <w:rPr>
                <w:rFonts w:eastAsia="Calibri"/>
                <w:sz w:val="22"/>
                <w:szCs w:val="22"/>
              </w:rPr>
              <w:t>б) неговия ръководен състав:</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7) При изпълнение на поръчката икономическият оператор ще може да приложи следните </w:t>
            </w:r>
            <w:r w:rsidRPr="00935422">
              <w:rPr>
                <w:rFonts w:eastAsia="Calibri"/>
                <w:b/>
                <w:sz w:val="22"/>
                <w:szCs w:val="22"/>
              </w:rPr>
              <w:t>мерки за управление на околната среда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8)</w:t>
            </w:r>
            <w:r w:rsidRPr="00935422">
              <w:rPr>
                <w:rFonts w:eastAsia="Calibri"/>
                <w:b/>
                <w:sz w:val="22"/>
                <w:szCs w:val="22"/>
              </w:rPr>
              <w:t xml:space="preserve"> Средната годишна численост на състава</w:t>
            </w:r>
            <w:r w:rsidRPr="0093542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средна годишна численост на състава:</w:t>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Година, брой на ръководните кадри:</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9) Следните </w:t>
            </w:r>
            <w:r w:rsidRPr="00935422">
              <w:rPr>
                <w:rFonts w:eastAsia="Calibri"/>
                <w:b/>
                <w:sz w:val="22"/>
                <w:szCs w:val="22"/>
              </w:rPr>
              <w:t>инструменти, съоръжения или техническо оборудване</w:t>
            </w:r>
            <w:r w:rsidRPr="0093542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10) Икономическият оператор </w:t>
            </w:r>
            <w:r w:rsidRPr="00935422">
              <w:rPr>
                <w:rFonts w:eastAsia="Calibri"/>
                <w:b/>
                <w:sz w:val="22"/>
                <w:szCs w:val="22"/>
              </w:rPr>
              <w:t>възнамерява евентуално да възложи на подизпълнител</w:t>
            </w:r>
            <w:r w:rsidRPr="00935422">
              <w:rPr>
                <w:rFonts w:eastAsia="Calibri"/>
                <w:b/>
                <w:sz w:val="22"/>
                <w:szCs w:val="22"/>
                <w:vertAlign w:val="superscript"/>
              </w:rPr>
              <w:footnoteReference w:id="43"/>
            </w:r>
            <w:r w:rsidRPr="00935422">
              <w:rPr>
                <w:rFonts w:eastAsia="Calibri"/>
                <w:b/>
                <w:sz w:val="22"/>
                <w:szCs w:val="22"/>
              </w:rPr>
              <w:t xml:space="preserve"> </w:t>
            </w:r>
            <w:r w:rsidRPr="00935422">
              <w:rPr>
                <w:rFonts w:eastAsia="Calibri"/>
                <w:sz w:val="22"/>
                <w:szCs w:val="22"/>
              </w:rPr>
              <w:t>изпълнението на</w:t>
            </w:r>
            <w:r w:rsidRPr="00935422">
              <w:rPr>
                <w:rFonts w:eastAsia="Calibri"/>
                <w:b/>
                <w:sz w:val="22"/>
                <w:szCs w:val="22"/>
              </w:rPr>
              <w:t xml:space="preserve"> следната част (процентно </w:t>
            </w:r>
            <w:r w:rsidRPr="00935422">
              <w:rPr>
                <w:rFonts w:eastAsia="Calibri"/>
                <w:b/>
                <w:sz w:val="22"/>
                <w:szCs w:val="22"/>
              </w:rPr>
              <w:lastRenderedPageBreak/>
              <w:t>изражение)</w:t>
            </w:r>
            <w:r w:rsidRPr="00935422">
              <w:rPr>
                <w:rFonts w:eastAsia="Calibri"/>
                <w:sz w:val="22"/>
                <w:szCs w:val="22"/>
              </w:rPr>
              <w:t xml:space="preserve"> от поръчката: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11)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 xml:space="preserve"> </w:t>
            </w:r>
            <w:r w:rsidRPr="00935422">
              <w:rPr>
                <w:rFonts w:eastAsia="Calibri"/>
                <w:sz w:val="22"/>
                <w:szCs w:val="22"/>
              </w:rPr>
              <w:t>[] Да[] Не</w:t>
            </w:r>
            <w:r w:rsidRPr="00935422">
              <w:rPr>
                <w:rFonts w:eastAsia="Calibri"/>
                <w:szCs w:val="22"/>
              </w:rPr>
              <w:t xml:space="preserve">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szCs w:val="22"/>
              </w:rPr>
              <w:t>(</w:t>
            </w:r>
            <w:r w:rsidRPr="00935422">
              <w:rPr>
                <w:rFonts w:eastAsia="Calibri"/>
                <w:i/>
                <w:szCs w:val="22"/>
              </w:rPr>
              <w:t>уеб адрес, орган или служба, издаващи документа, точно позоваване на документа</w:t>
            </w:r>
            <w:r w:rsidRPr="00935422">
              <w:rPr>
                <w:rFonts w:eastAsia="Calibri"/>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 w:val="22"/>
                <w:szCs w:val="22"/>
              </w:rPr>
              <w:t xml:space="preserve">12)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 xml:space="preserve">Икономическият оператор може ли да представи изискваните </w:t>
            </w:r>
            <w:r w:rsidRPr="00935422">
              <w:rPr>
                <w:rFonts w:eastAsia="Calibri"/>
                <w:b/>
                <w:sz w:val="22"/>
                <w:szCs w:val="22"/>
              </w:rPr>
              <w:t>сертификати</w:t>
            </w:r>
            <w:r w:rsidRPr="00935422">
              <w:rPr>
                <w:rFonts w:eastAsia="Calibri"/>
                <w:sz w:val="22"/>
                <w:szCs w:val="22"/>
              </w:rPr>
              <w:t xml:space="preserve">, изготвени от официално признати </w:t>
            </w:r>
            <w:r w:rsidRPr="00935422">
              <w:rPr>
                <w:rFonts w:eastAsia="Calibri"/>
                <w:b/>
                <w:sz w:val="22"/>
                <w:szCs w:val="22"/>
              </w:rPr>
              <w:t>институции или агенции по контрол на качеството</w:t>
            </w:r>
            <w:r w:rsidRPr="0093542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Cs w:val="22"/>
              </w:rPr>
              <w:br/>
            </w:r>
            <w:r w:rsidRPr="00935422">
              <w:rPr>
                <w:rFonts w:eastAsia="Calibri"/>
                <w:sz w:val="22"/>
                <w:szCs w:val="22"/>
              </w:rPr>
              <w:t xml:space="preserve">[]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Г: Стандарти за осигуряване на качеството и стандарти за екологично управление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и доказващи, че икономическият оператор отговаря на </w:t>
            </w:r>
            <w:r w:rsidRPr="00935422">
              <w:rPr>
                <w:rFonts w:eastAsia="Calibri"/>
                <w:b/>
                <w:sz w:val="22"/>
                <w:szCs w:val="22"/>
              </w:rPr>
              <w:t>стандартите за осигуряване на качеството</w:t>
            </w:r>
            <w:r w:rsidRPr="00935422">
              <w:rPr>
                <w:rFonts w:eastAsia="Calibri"/>
                <w:sz w:val="22"/>
                <w:szCs w:val="22"/>
              </w:rPr>
              <w:t>, включително тези за достъпност за хора с увреждания.</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rFonts w:eastAsia="Calibri"/>
                <w:sz w:val="22"/>
                <w:szCs w:val="22"/>
              </w:rPr>
              <w:br/>
            </w:r>
            <w:r w:rsidRPr="00935422">
              <w:rPr>
                <w:rFonts w:eastAsia="Calibri"/>
                <w:i/>
                <w:sz w:val="22"/>
                <w:szCs w:val="22"/>
              </w:rPr>
              <w:t xml:space="preserve">Ако съответните документи са на </w:t>
            </w:r>
            <w:r w:rsidRPr="00935422">
              <w:rPr>
                <w:rFonts w:eastAsia="Calibri"/>
                <w:i/>
                <w:sz w:val="22"/>
                <w:szCs w:val="22"/>
              </w:rPr>
              <w:lastRenderedPageBreak/>
              <w:t>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lastRenderedPageBreak/>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доказващи, че икономическият оператор отговаря на задължителните </w:t>
            </w:r>
            <w:r w:rsidRPr="00935422">
              <w:rPr>
                <w:rFonts w:eastAsia="Calibri"/>
                <w:b/>
                <w:sz w:val="22"/>
                <w:szCs w:val="22"/>
              </w:rPr>
              <w:t>стандарти или системи за екологично управление</w:t>
            </w:r>
            <w:r w:rsidRPr="00935422">
              <w:rPr>
                <w:rFonts w:eastAsia="Calibri"/>
                <w:sz w:val="22"/>
                <w:szCs w:val="22"/>
              </w:rPr>
              <w:t>?</w:t>
            </w:r>
            <w:r w:rsidRPr="00935422">
              <w:rPr>
                <w:rFonts w:eastAsia="Calibri"/>
                <w:sz w:val="22"/>
                <w:szCs w:val="22"/>
              </w:rPr>
              <w:br/>
            </w:r>
            <w:r w:rsidRPr="00935422">
              <w:rPr>
                <w:rFonts w:eastAsia="Calibri"/>
                <w:b/>
                <w:sz w:val="22"/>
                <w:szCs w:val="22"/>
              </w:rPr>
              <w:t>Ако „не“</w:t>
            </w:r>
            <w:r w:rsidRPr="00935422">
              <w:rPr>
                <w:rFonts w:eastAsia="Calibri"/>
                <w:sz w:val="22"/>
                <w:szCs w:val="22"/>
              </w:rPr>
              <w:t xml:space="preserve">, моля, обяснете защо и посочете какви други доказателства относно </w:t>
            </w:r>
            <w:r w:rsidRPr="00935422">
              <w:rPr>
                <w:rFonts w:eastAsia="Calibri"/>
                <w:b/>
                <w:sz w:val="22"/>
                <w:szCs w:val="22"/>
              </w:rPr>
              <w:t>стандартите или системите за екологично управление</w:t>
            </w:r>
            <w:r w:rsidRPr="00935422">
              <w:rPr>
                <w:rFonts w:eastAsia="Calibri"/>
                <w:sz w:val="22"/>
                <w:szCs w:val="22"/>
              </w:rPr>
              <w:t xml:space="preserve">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 Намаляване на броя на квалифицираните кандидати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 xml:space="preserve">само </w:t>
      </w:r>
      <w:r w:rsidRPr="0093542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rFonts w:eastAsia="Calibri"/>
          <w:b/>
          <w:sz w:val="22"/>
          <w:szCs w:val="22"/>
          <w:u w:val="single"/>
        </w:rPr>
        <w:t>ако има такива</w:t>
      </w:r>
      <w:r w:rsidRPr="0093542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rFonts w:eastAsia="Calibri"/>
          <w:sz w:val="22"/>
          <w:szCs w:val="22"/>
        </w:rPr>
        <w:br/>
      </w:r>
      <w:r w:rsidRPr="0093542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D74D84" w:rsidRPr="00935422" w:rsidRDefault="00D74D84" w:rsidP="00D74D84">
      <w:pPr>
        <w:spacing w:before="120" w:after="120"/>
        <w:jc w:val="both"/>
        <w:rPr>
          <w:rFonts w:eastAsia="Calibri"/>
          <w:b/>
          <w:sz w:val="22"/>
          <w:szCs w:val="22"/>
        </w:rPr>
      </w:pPr>
      <w:r w:rsidRPr="0093542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Намаляване на броя</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rPr>
            </w:pPr>
            <w:r w:rsidRPr="00935422">
              <w:rPr>
                <w:rFonts w:eastAsia="Calibri"/>
                <w:sz w:val="22"/>
                <w:szCs w:val="22"/>
              </w:rPr>
              <w:t xml:space="preserve">Той </w:t>
            </w:r>
            <w:r w:rsidRPr="00935422">
              <w:rPr>
                <w:rFonts w:eastAsia="Calibri"/>
                <w:b/>
                <w:sz w:val="22"/>
                <w:szCs w:val="22"/>
              </w:rPr>
              <w:t>изпълнява</w:t>
            </w:r>
            <w:r w:rsidRPr="0093542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35422">
              <w:rPr>
                <w:rFonts w:eastAsia="Calibri"/>
                <w:sz w:val="22"/>
                <w:szCs w:val="22"/>
              </w:rPr>
              <w:br/>
            </w:r>
            <w:r w:rsidRPr="0093542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935422">
              <w:rPr>
                <w:rFonts w:eastAsia="Calibri"/>
                <w:i/>
                <w:sz w:val="22"/>
                <w:szCs w:val="22"/>
                <w:vertAlign w:val="superscript"/>
              </w:rPr>
              <w:footnoteReference w:id="44"/>
            </w:r>
            <w:r w:rsidRPr="00935422">
              <w:rPr>
                <w:rFonts w:eastAsia="Calibri"/>
                <w:i/>
                <w:sz w:val="22"/>
                <w:szCs w:val="22"/>
              </w:rPr>
              <w:t xml:space="preserve">, моля, посочете за </w:t>
            </w:r>
            <w:r w:rsidRPr="00935422">
              <w:rPr>
                <w:rFonts w:eastAsia="Calibri"/>
                <w:b/>
                <w:i/>
                <w:sz w:val="22"/>
                <w:szCs w:val="22"/>
              </w:rPr>
              <w:t>всички</w:t>
            </w:r>
            <w:r w:rsidRPr="00935422">
              <w:rPr>
                <w:rFonts w:eastAsia="Calibri"/>
                <w:i/>
                <w:sz w:val="22"/>
                <w:szCs w:val="22"/>
              </w:rPr>
              <w:t xml:space="preserve"> от тях:</w:t>
            </w:r>
            <w:r w:rsidRPr="00935422">
              <w:rPr>
                <w:rFonts w:eastAsia="Calibri"/>
                <w:sz w:val="22"/>
                <w:szCs w:val="22"/>
              </w:rPr>
              <w:t xml:space="preserve"> </w:t>
            </w:r>
          </w:p>
        </w:tc>
        <w:tc>
          <w:tcPr>
            <w:tcW w:w="4645" w:type="dxa"/>
            <w:shd w:val="clear" w:color="auto" w:fill="auto"/>
          </w:tcPr>
          <w:p w:rsidR="00D74D84" w:rsidRPr="00935422" w:rsidRDefault="00D74D84" w:rsidP="00006E47">
            <w:pPr>
              <w:spacing w:before="120" w:after="120"/>
              <w:rPr>
                <w:rFonts w:eastAsia="Calibri"/>
                <w:b/>
              </w:rPr>
            </w:pPr>
            <w:r w:rsidRPr="00935422">
              <w:rPr>
                <w:rFonts w:eastAsia="Calibri"/>
                <w:sz w:val="22"/>
                <w:szCs w:val="22"/>
              </w:rPr>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 w:val="22"/>
                <w:szCs w:val="22"/>
                <w:vertAlign w:val="superscript"/>
              </w:rPr>
              <w:footnoteReference w:id="45"/>
            </w:r>
            <w:r w:rsidRPr="00935422">
              <w:rPr>
                <w:rFonts w:eastAsia="Calibri"/>
                <w:szCs w:val="22"/>
              </w:rPr>
              <w:br/>
            </w:r>
            <w:r w:rsidRPr="00935422">
              <w:rPr>
                <w:rFonts w:eastAsia="Calibri"/>
                <w:szCs w:val="22"/>
              </w:rPr>
              <w:br/>
            </w:r>
            <w:r w:rsidRPr="00935422">
              <w:rPr>
                <w:rFonts w:eastAsia="Calibri"/>
                <w:szCs w:val="22"/>
              </w:rPr>
              <w:br/>
              <w:t>(</w:t>
            </w:r>
            <w:r w:rsidRPr="00935422">
              <w:rPr>
                <w:rFonts w:eastAsia="Calibri"/>
                <w:i/>
                <w:szCs w:val="22"/>
              </w:rPr>
              <w:t>уеб адрес, орган или служба, издаващи документа, точно позоваване на документацията</w:t>
            </w:r>
            <w:r w:rsidRPr="00935422">
              <w:rPr>
                <w:rFonts w:eastAsia="Calibri"/>
                <w:szCs w:val="22"/>
              </w:rPr>
              <w:t>):</w:t>
            </w:r>
            <w:r w:rsidRPr="00935422">
              <w:rPr>
                <w:rFonts w:eastAsia="Calibri"/>
                <w:i/>
                <w:sz w:val="22"/>
                <w:szCs w:val="22"/>
              </w:rPr>
              <w:t xml:space="preserve"> [……][……][……][……]</w:t>
            </w:r>
            <w:r w:rsidRPr="00935422">
              <w:rPr>
                <w:rFonts w:eastAsia="Calibri"/>
                <w:i/>
                <w:sz w:val="22"/>
                <w:szCs w:val="22"/>
                <w:vertAlign w:val="superscript"/>
              </w:rPr>
              <w:footnoteReference w:id="46"/>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VI: Заключителни положения</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rFonts w:eastAsia="Calibri"/>
          <w:i/>
          <w:sz w:val="22"/>
          <w:szCs w:val="22"/>
          <w:vertAlign w:val="superscript"/>
        </w:rPr>
        <w:footnoteReference w:id="47"/>
      </w:r>
      <w:r w:rsidRPr="00935422">
        <w:rPr>
          <w:rFonts w:eastAsia="Calibri"/>
          <w:i/>
          <w:sz w:val="22"/>
          <w:szCs w:val="22"/>
        </w:rPr>
        <w:t>; или</w:t>
      </w:r>
    </w:p>
    <w:p w:rsidR="00D74D84" w:rsidRPr="00935422" w:rsidRDefault="00D74D84" w:rsidP="00D74D84">
      <w:pPr>
        <w:spacing w:before="120" w:after="120"/>
        <w:jc w:val="both"/>
        <w:rPr>
          <w:rFonts w:eastAsia="Calibri"/>
          <w:i/>
          <w:sz w:val="22"/>
          <w:szCs w:val="22"/>
        </w:rPr>
      </w:pPr>
      <w:r w:rsidRPr="00935422">
        <w:rPr>
          <w:rFonts w:eastAsia="Calibri"/>
          <w:i/>
          <w:szCs w:val="22"/>
        </w:rPr>
        <w:t>б) считано от 18 октомври 2018 г. най-късно</w:t>
      </w:r>
      <w:r w:rsidRPr="00935422">
        <w:rPr>
          <w:rFonts w:eastAsia="Calibri"/>
          <w:i/>
          <w:szCs w:val="22"/>
          <w:vertAlign w:val="superscript"/>
        </w:rPr>
        <w:footnoteReference w:id="48"/>
      </w:r>
      <w:r w:rsidRPr="00935422">
        <w:rPr>
          <w:rFonts w:eastAsia="Calibri"/>
          <w:i/>
          <w:szCs w:val="22"/>
        </w:rPr>
        <w:t>, възлагащият орган или възложителят вече притежава съответната документация</w:t>
      </w:r>
      <w:r w:rsidRPr="00935422">
        <w:rPr>
          <w:rFonts w:eastAsia="Calibri"/>
          <w:szCs w:val="22"/>
        </w:rPr>
        <w:t>.</w:t>
      </w:r>
    </w:p>
    <w:p w:rsidR="00D74D84" w:rsidRPr="00935422" w:rsidRDefault="00D74D84" w:rsidP="00D74D84">
      <w:pPr>
        <w:spacing w:before="120" w:after="120"/>
        <w:jc w:val="both"/>
        <w:rPr>
          <w:rFonts w:eastAsia="Calibri"/>
          <w:i/>
          <w:sz w:val="22"/>
          <w:szCs w:val="22"/>
        </w:rPr>
      </w:pPr>
      <w:r w:rsidRPr="0093542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rPr>
          <w:rFonts w:eastAsia="Calibri"/>
          <w:szCs w:val="22"/>
        </w:rPr>
        <w:t xml:space="preserve"> [посочете процедурата за възлагане на обществена поръчка:</w:t>
      </w:r>
      <w:r w:rsidRPr="00935422">
        <w:rPr>
          <w:rFonts w:eastAsia="Calibri"/>
          <w:sz w:val="22"/>
          <w:szCs w:val="22"/>
        </w:rPr>
        <w:t xml:space="preserve"> </w:t>
      </w:r>
      <w:r w:rsidRPr="00935422">
        <w:rPr>
          <w:rFonts w:eastAsia="Calibri"/>
          <w:szCs w:val="22"/>
        </w:rPr>
        <w:t xml:space="preserve">(кратко описание, препратка към публикацията в </w:t>
      </w:r>
      <w:r w:rsidRPr="00935422">
        <w:rPr>
          <w:rFonts w:eastAsia="Calibri"/>
          <w:i/>
          <w:szCs w:val="22"/>
        </w:rPr>
        <w:t>Официален вестник на Европейския съюз</w:t>
      </w:r>
      <w:r w:rsidRPr="00935422">
        <w:rPr>
          <w:rFonts w:eastAsia="Calibri"/>
          <w:szCs w:val="22"/>
        </w:rPr>
        <w:t>, референтен номер)].</w:t>
      </w:r>
      <w:r w:rsidRPr="00935422">
        <w:rPr>
          <w:rFonts w:eastAsia="Calibri"/>
          <w:i/>
          <w:sz w:val="22"/>
          <w:szCs w:val="22"/>
        </w:rPr>
        <w:t xml:space="preserve"> </w:t>
      </w:r>
    </w:p>
    <w:p w:rsidR="00D74D84" w:rsidRPr="00935422" w:rsidRDefault="00D74D84" w:rsidP="00D74D84">
      <w:pPr>
        <w:spacing w:before="120" w:after="120"/>
        <w:jc w:val="both"/>
        <w:rPr>
          <w:rFonts w:eastAsia="Calibri"/>
          <w:sz w:val="22"/>
          <w:szCs w:val="22"/>
        </w:rPr>
      </w:pPr>
      <w:r w:rsidRPr="00935422">
        <w:rPr>
          <w:rFonts w:eastAsia="Calibri"/>
          <w:sz w:val="22"/>
          <w:szCs w:val="22"/>
        </w:rPr>
        <w:t>Дата, място и, когато се изисква или е необходимо, подпис(и):  [……]</w:t>
      </w: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Default="00D74D84"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3F5DEA" w:rsidRDefault="003F5DEA"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801BAE">
        <w:rPr>
          <w:b/>
        </w:rPr>
        <w:t xml:space="preserve">     </w:t>
      </w:r>
      <w:r w:rsidRPr="00F14CC3">
        <w:rPr>
          <w:rFonts w:ascii="Verdana" w:hAnsi="Verdana"/>
          <w:b/>
          <w:sz w:val="20"/>
          <w:szCs w:val="20"/>
        </w:rPr>
        <w:t>ОБРАЗЕЦ № 3</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ТЕХНИЧЕСКО ПРЕДЛОЖЕНИЕ ЗА ИЗПЪЛНЕНИЕ НА ПОРЪЧКАТА</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 xml:space="preserve">от </w:t>
      </w:r>
      <w:r w:rsidR="003F5DEA">
        <w:rPr>
          <w:rFonts w:ascii="Verdana" w:hAnsi="Verdana"/>
          <w:sz w:val="20"/>
          <w:szCs w:val="20"/>
        </w:rPr>
        <w:t>________________________________________________________________________</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3F5DEA" w:rsidRDefault="003F5DEA" w:rsidP="003F5DEA">
      <w:pPr>
        <w:shd w:val="clear" w:color="auto" w:fill="FFFFFF"/>
        <w:spacing w:line="276" w:lineRule="auto"/>
        <w:jc w:val="both"/>
        <w:rPr>
          <w:rFonts w:ascii="Verdana" w:hAnsi="Verdana"/>
          <w:sz w:val="20"/>
          <w:szCs w:val="20"/>
        </w:rPr>
      </w:pPr>
      <w:r>
        <w:rPr>
          <w:rFonts w:ascii="Verdana" w:hAnsi="Verdana"/>
          <w:sz w:val="20"/>
          <w:szCs w:val="20"/>
        </w:rPr>
        <w:t xml:space="preserve">И </w:t>
      </w:r>
      <w:r w:rsidR="00D74D84" w:rsidRPr="00F14CC3">
        <w:rPr>
          <w:rFonts w:ascii="Verdana" w:hAnsi="Verdana"/>
          <w:sz w:val="20"/>
          <w:szCs w:val="20"/>
        </w:rPr>
        <w:t>подписано</w:t>
      </w:r>
      <w:r>
        <w:rPr>
          <w:rFonts w:ascii="Verdana" w:hAnsi="Verdana"/>
          <w:sz w:val="20"/>
          <w:szCs w:val="20"/>
        </w:rPr>
        <w:t xml:space="preserve"> ________________________________________________________________</w:t>
      </w:r>
    </w:p>
    <w:p w:rsidR="00D74D84" w:rsidRPr="00F14CC3" w:rsidRDefault="003F5DEA" w:rsidP="003F5DEA">
      <w:pPr>
        <w:shd w:val="clear" w:color="auto" w:fill="FFFFFF"/>
        <w:spacing w:line="276" w:lineRule="auto"/>
        <w:jc w:val="both"/>
        <w:rPr>
          <w:rFonts w:ascii="Verdana" w:hAnsi="Verdana"/>
          <w:sz w:val="20"/>
          <w:szCs w:val="20"/>
        </w:rPr>
      </w:pPr>
      <w:r>
        <w:rPr>
          <w:rFonts w:ascii="Verdana" w:hAnsi="Verdana"/>
          <w:i/>
          <w:color w:val="333333"/>
          <w:sz w:val="20"/>
          <w:szCs w:val="20"/>
        </w:rPr>
        <w:t xml:space="preserve">                                                       </w:t>
      </w:r>
      <w:r w:rsidR="00D74D84"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 xml:space="preserve">в качеството му на </w:t>
      </w:r>
      <w:r w:rsidR="003F5DEA">
        <w:rPr>
          <w:rFonts w:ascii="Verdana" w:hAnsi="Verdana"/>
          <w:sz w:val="20"/>
          <w:szCs w:val="20"/>
        </w:rPr>
        <w:t>__________________________________________________________</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подизпълнителя (когато е приложимо):</w:t>
      </w:r>
      <w:r w:rsidR="003F5DEA">
        <w:rPr>
          <w:rFonts w:ascii="Verdana" w:hAnsi="Verdana"/>
          <w:sz w:val="20"/>
          <w:szCs w:val="20"/>
        </w:rPr>
        <w:t xml:space="preserve"> ________________________________________________________________</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p>
    <w:p w:rsidR="00D74D84" w:rsidRPr="00F14CC3" w:rsidRDefault="00D74D84" w:rsidP="00D74D84">
      <w:pPr>
        <w:shd w:val="clear" w:color="auto" w:fill="FFFFFF"/>
        <w:spacing w:line="276" w:lineRule="auto"/>
        <w:rPr>
          <w:rFonts w:ascii="Verdana" w:hAnsi="Verdana"/>
          <w:color w:val="808080"/>
          <w:sz w:val="20"/>
          <w:szCs w:val="20"/>
        </w:rPr>
      </w:pPr>
    </w:p>
    <w:p w:rsidR="00D74D84" w:rsidRPr="00F14CC3" w:rsidRDefault="00D74D84" w:rsidP="00D74D84">
      <w:pPr>
        <w:pStyle w:val="BodyText"/>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1F0EDB" w:rsidRPr="001F0EDB" w:rsidRDefault="00661979" w:rsidP="001F0EDB">
      <w:pPr>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00D74D84" w:rsidRPr="001F0EDB">
        <w:rPr>
          <w:rFonts w:ascii="Verdana" w:hAnsi="Verdana"/>
          <w:sz w:val="20"/>
          <w:szCs w:val="20"/>
        </w:rPr>
        <w:t xml:space="preserve"> </w:t>
      </w:r>
      <w:r w:rsidR="001F0EDB" w:rsidRPr="001F0EDB">
        <w:rPr>
          <w:rFonts w:ascii="Verdana" w:hAnsi="Verdana"/>
          <w:sz w:val="20"/>
          <w:szCs w:val="20"/>
        </w:rPr>
        <w:t xml:space="preserve">„Изработка на дизайн, отпечатване, </w:t>
      </w:r>
      <w:proofErr w:type="spellStart"/>
      <w:r w:rsidR="001F0EDB" w:rsidRPr="001F0EDB">
        <w:rPr>
          <w:rFonts w:ascii="Verdana" w:hAnsi="Verdana"/>
          <w:sz w:val="20"/>
          <w:szCs w:val="20"/>
        </w:rPr>
        <w:t>брандиране</w:t>
      </w:r>
      <w:proofErr w:type="spellEnd"/>
      <w:r w:rsidR="001F0EDB" w:rsidRPr="001F0EDB">
        <w:rPr>
          <w:rFonts w:ascii="Verdana" w:hAnsi="Verdana"/>
          <w:sz w:val="20"/>
          <w:szCs w:val="20"/>
        </w:rPr>
        <w:t xml:space="preserve"> и доставка на рекламни и печатни материали за нуждите на МЗХ“</w:t>
      </w:r>
      <w:r w:rsidR="001F0EDB">
        <w:rPr>
          <w:rFonts w:ascii="Verdana" w:hAnsi="Verdana"/>
          <w:sz w:val="20"/>
          <w:szCs w:val="20"/>
        </w:rPr>
        <w:t>.</w:t>
      </w:r>
    </w:p>
    <w:p w:rsidR="00D74D84" w:rsidRPr="00F14CC3" w:rsidRDefault="00661979" w:rsidP="00F14CC3">
      <w:pPr>
        <w:shd w:val="clear" w:color="auto" w:fill="FFFFFF"/>
        <w:autoSpaceDE w:val="0"/>
        <w:autoSpaceDN w:val="0"/>
        <w:adjustRightInd w:val="0"/>
        <w:spacing w:line="276" w:lineRule="auto"/>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2.</w:t>
      </w:r>
      <w:r w:rsidR="00D74D84" w:rsidRPr="00F14CC3">
        <w:rPr>
          <w:rFonts w:ascii="Verdana" w:hAnsi="Verdana"/>
          <w:sz w:val="20"/>
          <w:szCs w:val="20"/>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D74D84" w:rsidRPr="00A511DC" w:rsidRDefault="00F14CC3" w:rsidP="00D74D84">
      <w:pPr>
        <w:shd w:val="clear" w:color="auto" w:fill="FFFFFF"/>
        <w:tabs>
          <w:tab w:val="left" w:pos="709"/>
        </w:tabs>
        <w:autoSpaceDE w:val="0"/>
        <w:autoSpaceDN w:val="0"/>
        <w:adjustRightInd w:val="0"/>
        <w:spacing w:line="276" w:lineRule="auto"/>
        <w:jc w:val="both"/>
        <w:rPr>
          <w:rFonts w:ascii="Verdana" w:hAnsi="Verdana"/>
          <w:sz w:val="20"/>
          <w:szCs w:val="20"/>
        </w:rPr>
      </w:pPr>
      <w:r>
        <w:rPr>
          <w:rFonts w:ascii="Verdana" w:hAnsi="Verdana"/>
          <w:b/>
          <w:sz w:val="20"/>
          <w:szCs w:val="20"/>
        </w:rPr>
        <w:t xml:space="preserve"> </w:t>
      </w:r>
      <w:r w:rsidR="00661979">
        <w:rPr>
          <w:rFonts w:ascii="Verdana" w:hAnsi="Verdana"/>
          <w:b/>
          <w:sz w:val="20"/>
          <w:szCs w:val="20"/>
        </w:rPr>
        <w:t xml:space="preserve">       </w:t>
      </w:r>
      <w:r w:rsidR="00D74D84" w:rsidRPr="00F14CC3">
        <w:rPr>
          <w:rFonts w:ascii="Verdana" w:hAnsi="Verdana"/>
          <w:b/>
          <w:sz w:val="20"/>
          <w:szCs w:val="20"/>
        </w:rPr>
        <w:t xml:space="preserve">3. </w:t>
      </w:r>
      <w:r w:rsidR="00D74D84" w:rsidRPr="00A511DC">
        <w:rPr>
          <w:rFonts w:ascii="Verdana" w:hAnsi="Verdana"/>
          <w:sz w:val="20"/>
          <w:szCs w:val="20"/>
        </w:rPr>
        <w:t xml:space="preserve">Декларираме, че ще изпълним дейностите по обществената поръчка в </w:t>
      </w:r>
      <w:r w:rsidR="00156201" w:rsidRPr="00A511DC">
        <w:rPr>
          <w:rFonts w:ascii="Verdana" w:hAnsi="Verdana"/>
          <w:sz w:val="20"/>
          <w:szCs w:val="20"/>
        </w:rPr>
        <w:t>съгласно изискванията на</w:t>
      </w:r>
      <w:r w:rsidR="00D74D84" w:rsidRPr="00A511DC">
        <w:rPr>
          <w:rFonts w:ascii="Verdana" w:hAnsi="Verdana"/>
          <w:sz w:val="20"/>
          <w:szCs w:val="20"/>
        </w:rPr>
        <w:t xml:space="preserve"> Възложителя</w:t>
      </w:r>
      <w:r w:rsidR="00156201" w:rsidRPr="00A511DC">
        <w:rPr>
          <w:rFonts w:ascii="Verdana" w:hAnsi="Verdana"/>
          <w:sz w:val="20"/>
          <w:szCs w:val="20"/>
        </w:rPr>
        <w:t>, посочени</w:t>
      </w:r>
      <w:r w:rsidR="00D74D84" w:rsidRPr="00A511DC">
        <w:rPr>
          <w:rFonts w:ascii="Verdana" w:hAnsi="Verdana"/>
          <w:sz w:val="20"/>
          <w:szCs w:val="20"/>
        </w:rPr>
        <w:t xml:space="preserve"> в документацията за участие и Техническата спецификация, </w:t>
      </w:r>
      <w:r w:rsidR="00156201" w:rsidRPr="00A511DC">
        <w:rPr>
          <w:rFonts w:ascii="Verdana" w:hAnsi="Verdana"/>
          <w:sz w:val="20"/>
          <w:szCs w:val="20"/>
        </w:rPr>
        <w:t>като предлагаме следните срокове за изпълнение</w:t>
      </w:r>
      <w:r w:rsidR="00D74D84" w:rsidRPr="00A511DC">
        <w:rPr>
          <w:rFonts w:ascii="Verdana" w:hAnsi="Verdana"/>
          <w:sz w:val="20"/>
          <w:szCs w:val="20"/>
        </w:rPr>
        <w:t>:</w:t>
      </w:r>
    </w:p>
    <w:p w:rsidR="00661979" w:rsidRDefault="00D74D84" w:rsidP="00CC2E0F">
      <w:pPr>
        <w:shd w:val="clear" w:color="auto" w:fill="FFFFFF"/>
        <w:spacing w:line="276" w:lineRule="auto"/>
        <w:ind w:firstLine="709"/>
        <w:jc w:val="both"/>
        <w:rPr>
          <w:rFonts w:ascii="Verdana" w:hAnsi="Verdana"/>
          <w:sz w:val="20"/>
          <w:szCs w:val="20"/>
        </w:rPr>
      </w:pPr>
      <w:r w:rsidRPr="00F14CC3">
        <w:rPr>
          <w:rFonts w:ascii="Verdana" w:hAnsi="Verdana"/>
          <w:sz w:val="20"/>
          <w:szCs w:val="20"/>
        </w:rPr>
        <w:tab/>
        <w:t xml:space="preserve">3.1. </w:t>
      </w:r>
      <w:r w:rsidR="00CC2E0F" w:rsidRPr="00CC2E0F">
        <w:rPr>
          <w:rFonts w:ascii="Verdana" w:hAnsi="Verdana"/>
          <w:sz w:val="20"/>
          <w:szCs w:val="20"/>
        </w:rPr>
        <w:t>Срок за изработка на дизайн</w:t>
      </w:r>
      <w:r w:rsidR="00CC2E0F">
        <w:rPr>
          <w:rFonts w:ascii="Verdana" w:hAnsi="Verdana"/>
          <w:sz w:val="20"/>
          <w:szCs w:val="20"/>
        </w:rPr>
        <w:t xml:space="preserve"> ___________ </w:t>
      </w:r>
      <w:r w:rsidR="00CC2E0F" w:rsidRPr="00F14CC3">
        <w:rPr>
          <w:rFonts w:ascii="Verdana" w:hAnsi="Verdana"/>
          <w:sz w:val="20"/>
          <w:szCs w:val="20"/>
        </w:rPr>
        <w:t>календарни дни</w:t>
      </w:r>
      <w:r w:rsidR="008E7355">
        <w:rPr>
          <w:rFonts w:ascii="Verdana" w:hAnsi="Verdana"/>
          <w:sz w:val="20"/>
          <w:szCs w:val="20"/>
        </w:rPr>
        <w:t xml:space="preserve">, считано </w:t>
      </w:r>
      <w:r w:rsidR="00CC2E0F" w:rsidRPr="00CC2E0F">
        <w:rPr>
          <w:rFonts w:ascii="Verdana" w:hAnsi="Verdana"/>
          <w:sz w:val="20"/>
          <w:szCs w:val="20"/>
        </w:rPr>
        <w:t>от датата на заявка на Възложителя</w:t>
      </w:r>
      <w:r w:rsidR="008E7355">
        <w:rPr>
          <w:rFonts w:ascii="Verdana" w:hAnsi="Verdana"/>
          <w:sz w:val="20"/>
          <w:szCs w:val="20"/>
        </w:rPr>
        <w:t>.</w:t>
      </w:r>
      <w:r w:rsidR="00CC2E0F" w:rsidRPr="00E50FA5">
        <w:rPr>
          <w:b/>
        </w:rPr>
        <w:t xml:space="preserve"> </w:t>
      </w:r>
    </w:p>
    <w:p w:rsidR="00D74D84" w:rsidRDefault="008E7355" w:rsidP="00785E63">
      <w:pPr>
        <w:shd w:val="clear" w:color="auto" w:fill="FFFFFF"/>
        <w:spacing w:line="276" w:lineRule="auto"/>
        <w:ind w:firstLine="709"/>
        <w:jc w:val="both"/>
        <w:rPr>
          <w:rFonts w:ascii="Verdana" w:hAnsi="Verdana"/>
          <w:sz w:val="20"/>
          <w:szCs w:val="20"/>
        </w:rPr>
      </w:pPr>
      <w:r>
        <w:rPr>
          <w:rFonts w:ascii="Verdana" w:hAnsi="Verdana"/>
          <w:sz w:val="20"/>
          <w:szCs w:val="20"/>
        </w:rPr>
        <w:t xml:space="preserve">3.2. </w:t>
      </w:r>
      <w:r w:rsidRPr="008E7355">
        <w:rPr>
          <w:rFonts w:ascii="Verdana" w:hAnsi="Verdana"/>
          <w:sz w:val="20"/>
          <w:szCs w:val="20"/>
        </w:rPr>
        <w:t xml:space="preserve">Срок за отпечатване и доставка </w:t>
      </w:r>
      <w:r w:rsidR="00512331">
        <w:rPr>
          <w:rFonts w:ascii="Verdana" w:hAnsi="Verdana"/>
          <w:sz w:val="20"/>
          <w:szCs w:val="20"/>
        </w:rPr>
        <w:t>на рекламни и печатни материали</w:t>
      </w:r>
      <w:r w:rsidRPr="008E7355">
        <w:rPr>
          <w:rFonts w:ascii="Verdana" w:hAnsi="Verdana"/>
          <w:sz w:val="20"/>
          <w:szCs w:val="20"/>
        </w:rPr>
        <w:t xml:space="preserve"> </w:t>
      </w:r>
      <w:r>
        <w:rPr>
          <w:rFonts w:ascii="Verdana" w:hAnsi="Verdana"/>
          <w:sz w:val="20"/>
          <w:szCs w:val="20"/>
        </w:rPr>
        <w:t xml:space="preserve">___________ </w:t>
      </w:r>
      <w:r w:rsidRPr="00F14CC3">
        <w:rPr>
          <w:rFonts w:ascii="Verdana" w:hAnsi="Verdana"/>
          <w:sz w:val="20"/>
          <w:szCs w:val="20"/>
        </w:rPr>
        <w:t>календарни дни</w:t>
      </w:r>
      <w:r>
        <w:rPr>
          <w:rFonts w:ascii="Verdana" w:hAnsi="Verdana"/>
          <w:sz w:val="20"/>
          <w:szCs w:val="20"/>
        </w:rPr>
        <w:t>,</w:t>
      </w:r>
      <w:r w:rsidRPr="00CC2E0F">
        <w:rPr>
          <w:rFonts w:ascii="Verdana" w:hAnsi="Verdana"/>
          <w:sz w:val="20"/>
          <w:szCs w:val="20"/>
        </w:rPr>
        <w:t xml:space="preserve"> </w:t>
      </w:r>
      <w:r w:rsidRPr="008E7355">
        <w:rPr>
          <w:rFonts w:ascii="Verdana" w:hAnsi="Verdana"/>
          <w:sz w:val="20"/>
          <w:szCs w:val="20"/>
        </w:rPr>
        <w:t>считано от датата на одобрение на дизайна от Възложителя</w:t>
      </w:r>
      <w:r>
        <w:rPr>
          <w:rFonts w:ascii="Verdana" w:hAnsi="Verdana"/>
          <w:sz w:val="20"/>
          <w:szCs w:val="20"/>
        </w:rPr>
        <w:t>.</w:t>
      </w:r>
    </w:p>
    <w:p w:rsidR="00D74D84" w:rsidRPr="00512331" w:rsidRDefault="00785E63" w:rsidP="00D74D84">
      <w:pPr>
        <w:shd w:val="clear" w:color="auto" w:fill="FFFFFF"/>
        <w:spacing w:after="120" w:line="276" w:lineRule="auto"/>
        <w:jc w:val="both"/>
        <w:rPr>
          <w:rFonts w:ascii="Verdana" w:hAnsi="Verdana"/>
          <w:sz w:val="20"/>
          <w:szCs w:val="20"/>
        </w:rPr>
      </w:pPr>
      <w:r>
        <w:rPr>
          <w:rFonts w:ascii="Verdana" w:hAnsi="Verdana"/>
          <w:b/>
          <w:sz w:val="20"/>
          <w:szCs w:val="20"/>
        </w:rPr>
        <w:t xml:space="preserve">        4</w:t>
      </w:r>
      <w:r w:rsidR="00D74D84" w:rsidRPr="00F14CC3">
        <w:rPr>
          <w:rFonts w:ascii="Verdana" w:hAnsi="Verdana"/>
          <w:b/>
          <w:sz w:val="20"/>
          <w:szCs w:val="20"/>
        </w:rPr>
        <w:t>.</w:t>
      </w:r>
      <w:r w:rsidR="00D74D84" w:rsidRPr="00F14CC3">
        <w:rPr>
          <w:rFonts w:ascii="Verdana" w:hAnsi="Verdana"/>
          <w:sz w:val="20"/>
          <w:szCs w:val="20"/>
        </w:rPr>
        <w:t xml:space="preserve"> </w:t>
      </w:r>
      <w:r w:rsidR="002E5562">
        <w:rPr>
          <w:rFonts w:ascii="Verdana" w:hAnsi="Verdana"/>
          <w:sz w:val="20"/>
          <w:szCs w:val="20"/>
        </w:rPr>
        <w:t>П</w:t>
      </w:r>
      <w:r w:rsidR="00D74D84" w:rsidRPr="00512331">
        <w:rPr>
          <w:rFonts w:ascii="Verdana" w:hAnsi="Verdana"/>
          <w:sz w:val="20"/>
          <w:szCs w:val="20"/>
        </w:rPr>
        <w:t xml:space="preserve">рилагаме: </w:t>
      </w:r>
    </w:p>
    <w:p w:rsidR="00D74D84" w:rsidRPr="00E068A9" w:rsidRDefault="00785E63"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.1. документ за упълномощаване, когато лицето, което подава офертата, не е законният представител на участника</w:t>
      </w:r>
      <w:r w:rsidR="00E068A9">
        <w:rPr>
          <w:rFonts w:ascii="Verdana" w:hAnsi="Verdana"/>
          <w:sz w:val="20"/>
          <w:szCs w:val="20"/>
          <w:lang w:val="en-US"/>
        </w:rPr>
        <w:t xml:space="preserve">- </w:t>
      </w:r>
      <w:r w:rsidR="00E068A9">
        <w:rPr>
          <w:rFonts w:ascii="Verdana" w:hAnsi="Verdana"/>
          <w:sz w:val="20"/>
          <w:szCs w:val="20"/>
        </w:rPr>
        <w:t>оригинал;</w:t>
      </w:r>
    </w:p>
    <w:p w:rsidR="00D74D84" w:rsidRPr="00F14CC3" w:rsidRDefault="00A5647B"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.2. предложение за изпълнение на поръчка</w:t>
      </w:r>
      <w:r w:rsidR="00F14CC3">
        <w:rPr>
          <w:rFonts w:ascii="Verdana" w:hAnsi="Verdana"/>
          <w:sz w:val="20"/>
          <w:szCs w:val="20"/>
        </w:rPr>
        <w:t>та в съответствие с техническата спецификация</w:t>
      </w:r>
      <w:r w:rsidR="00D74D84" w:rsidRPr="00F14CC3">
        <w:rPr>
          <w:rFonts w:ascii="Verdana" w:hAnsi="Verdana"/>
          <w:sz w:val="20"/>
          <w:szCs w:val="20"/>
        </w:rPr>
        <w:t xml:space="preserve"> и изискванията на възложителя </w:t>
      </w:r>
      <w:r w:rsidR="00F14CC3">
        <w:rPr>
          <w:rFonts w:ascii="Verdana" w:hAnsi="Verdana"/>
          <w:sz w:val="20"/>
          <w:szCs w:val="20"/>
        </w:rPr>
        <w:t>за поръчката</w:t>
      </w:r>
      <w:r w:rsidR="00D74D84" w:rsidRPr="00F14CC3">
        <w:rPr>
          <w:rFonts w:ascii="Verdana" w:hAnsi="Verdana"/>
          <w:sz w:val="20"/>
          <w:szCs w:val="20"/>
        </w:rPr>
        <w:t xml:space="preserve"> и да е съобразено с критериите за възлагане; </w:t>
      </w:r>
    </w:p>
    <w:p w:rsidR="00D74D84" w:rsidRPr="00F14CC3" w:rsidRDefault="00A5647B"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 xml:space="preserve">.3. декларация за съгласие с клаузите на приложения проект на договор - попълва се </w:t>
      </w:r>
      <w:r w:rsidR="00D74D84" w:rsidRPr="00F14CC3">
        <w:rPr>
          <w:rFonts w:ascii="Verdana" w:hAnsi="Verdana"/>
          <w:b/>
          <w:i/>
          <w:sz w:val="20"/>
          <w:szCs w:val="20"/>
          <w:u w:val="single"/>
        </w:rPr>
        <w:t>Образец № 4</w:t>
      </w:r>
      <w:r w:rsidR="00D74D84" w:rsidRPr="00F14CC3">
        <w:rPr>
          <w:rFonts w:ascii="Verdana" w:hAnsi="Verdana"/>
          <w:b/>
          <w:sz w:val="20"/>
          <w:szCs w:val="20"/>
        </w:rPr>
        <w:t>;</w:t>
      </w:r>
    </w:p>
    <w:p w:rsidR="00D74D84" w:rsidRPr="00F14CC3" w:rsidRDefault="00A5647B"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w:t>
      </w:r>
      <w:proofErr w:type="spellStart"/>
      <w:r w:rsidR="00D74D84" w:rsidRPr="00F14CC3">
        <w:rPr>
          <w:rFonts w:ascii="Verdana" w:hAnsi="Verdana"/>
          <w:sz w:val="20"/>
          <w:szCs w:val="20"/>
        </w:rPr>
        <w:t>4</w:t>
      </w:r>
      <w:proofErr w:type="spellEnd"/>
      <w:r w:rsidR="00D74D84" w:rsidRPr="00F14CC3">
        <w:rPr>
          <w:rFonts w:ascii="Verdana" w:hAnsi="Verdana"/>
          <w:sz w:val="20"/>
          <w:szCs w:val="20"/>
        </w:rPr>
        <w:t xml:space="preserve">. декларация за срока на валидност на офертата - попълва се </w:t>
      </w:r>
      <w:r w:rsidR="00D74D84" w:rsidRPr="00F14CC3">
        <w:rPr>
          <w:rFonts w:ascii="Verdana" w:hAnsi="Verdana"/>
          <w:b/>
          <w:i/>
          <w:sz w:val="20"/>
          <w:szCs w:val="20"/>
          <w:u w:val="single"/>
        </w:rPr>
        <w:t>Образец № 5</w:t>
      </w:r>
      <w:r w:rsidR="00D74D84" w:rsidRPr="00F14CC3">
        <w:rPr>
          <w:rFonts w:ascii="Verdana" w:hAnsi="Verdana"/>
          <w:sz w:val="20"/>
          <w:szCs w:val="20"/>
        </w:rPr>
        <w:t>;</w:t>
      </w:r>
    </w:p>
    <w:p w:rsidR="00D74D84" w:rsidRDefault="00A5647B" w:rsidP="00D74D84">
      <w:pPr>
        <w:shd w:val="clear" w:color="auto" w:fill="FFFFFF"/>
        <w:tabs>
          <w:tab w:val="left" w:pos="720"/>
        </w:tabs>
        <w:spacing w:line="276" w:lineRule="auto"/>
        <w:jc w:val="both"/>
        <w:rPr>
          <w:rFonts w:ascii="Verdana" w:hAnsi="Verdana"/>
          <w:b/>
          <w:sz w:val="20"/>
          <w:szCs w:val="20"/>
        </w:rPr>
      </w:pPr>
      <w:r>
        <w:rPr>
          <w:rFonts w:ascii="Verdana" w:hAnsi="Verdana"/>
          <w:sz w:val="20"/>
          <w:szCs w:val="20"/>
        </w:rPr>
        <w:tab/>
        <w:t>4</w:t>
      </w:r>
      <w:r w:rsidR="00D74D84" w:rsidRPr="00F14CC3">
        <w:rPr>
          <w:rFonts w:ascii="Verdana" w:hAnsi="Verdana"/>
          <w:sz w:val="20"/>
          <w:szCs w:val="20"/>
        </w:rPr>
        <w:t xml:space="preserve">.5.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00D74D84" w:rsidRPr="00F14CC3">
        <w:rPr>
          <w:rFonts w:ascii="Verdana" w:hAnsi="Verdana"/>
          <w:b/>
          <w:i/>
          <w:sz w:val="20"/>
          <w:szCs w:val="20"/>
          <w:u w:val="single"/>
        </w:rPr>
        <w:t>Образец № 6</w:t>
      </w:r>
      <w:r w:rsidR="00D74D84" w:rsidRPr="00F14CC3">
        <w:rPr>
          <w:rFonts w:ascii="Verdana" w:hAnsi="Verdana"/>
          <w:b/>
          <w:sz w:val="20"/>
          <w:szCs w:val="20"/>
        </w:rPr>
        <w:t>;</w:t>
      </w:r>
    </w:p>
    <w:p w:rsidR="00D74D84" w:rsidRPr="00F14CC3" w:rsidRDefault="00382866" w:rsidP="00A5647B">
      <w:pPr>
        <w:shd w:val="clear" w:color="auto" w:fill="FFFFFF"/>
        <w:tabs>
          <w:tab w:val="left" w:pos="720"/>
        </w:tabs>
        <w:spacing w:line="276" w:lineRule="auto"/>
        <w:jc w:val="both"/>
        <w:rPr>
          <w:rFonts w:ascii="Verdana" w:hAnsi="Verdana"/>
          <w:sz w:val="20"/>
          <w:szCs w:val="20"/>
        </w:rPr>
      </w:pPr>
      <w:r>
        <w:rPr>
          <w:rFonts w:ascii="Verdana" w:hAnsi="Verdana"/>
          <w:b/>
          <w:sz w:val="20"/>
          <w:szCs w:val="20"/>
        </w:rPr>
        <w:t xml:space="preserve">          </w:t>
      </w: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w:t>
      </w:r>
      <w:r w:rsidR="00A5647B">
        <w:rPr>
          <w:rFonts w:ascii="Verdana" w:hAnsi="Verdana"/>
          <w:b/>
          <w:sz w:val="20"/>
          <w:szCs w:val="20"/>
        </w:rPr>
        <w:t>_____________</w:t>
      </w:r>
      <w:r w:rsidRPr="00F14CC3">
        <w:rPr>
          <w:rFonts w:ascii="Verdana" w:hAnsi="Verdana"/>
          <w:b/>
          <w:sz w:val="20"/>
          <w:szCs w:val="20"/>
        </w:rPr>
        <w:t xml:space="preserve">     </w:t>
      </w:r>
      <w:r w:rsidR="00A5647B">
        <w:rPr>
          <w:rFonts w:ascii="Verdana" w:hAnsi="Verdana"/>
          <w:b/>
          <w:sz w:val="20"/>
          <w:szCs w:val="20"/>
        </w:rPr>
        <w:t xml:space="preserve">             </w:t>
      </w:r>
      <w:r w:rsidRPr="00F14CC3">
        <w:rPr>
          <w:rFonts w:ascii="Verdana" w:hAnsi="Verdana"/>
          <w:b/>
          <w:sz w:val="20"/>
          <w:szCs w:val="20"/>
        </w:rPr>
        <w:t xml:space="preserve"> ПОДПИС И ПЕЧАТ: </w:t>
      </w:r>
      <w:r w:rsidR="00A5647B">
        <w:rPr>
          <w:rFonts w:ascii="Verdana" w:hAnsi="Verdana"/>
          <w:b/>
          <w:sz w:val="20"/>
          <w:szCs w:val="20"/>
        </w:rPr>
        <w:t>_____________________</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A5647B">
        <w:rPr>
          <w:rFonts w:ascii="Verdana" w:hAnsi="Verdana"/>
          <w:b/>
          <w:sz w:val="20"/>
          <w:szCs w:val="20"/>
        </w:rPr>
        <w:t xml:space="preserve">                 </w:t>
      </w:r>
      <w:r w:rsid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F14CC3" w:rsidRPr="00482AB4" w:rsidRDefault="00D74D84" w:rsidP="00482AB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A5647B">
        <w:rPr>
          <w:rFonts w:ascii="Verdana" w:hAnsi="Verdana"/>
          <w:sz w:val="20"/>
          <w:szCs w:val="20"/>
        </w:rPr>
        <w:t xml:space="preserve">        </w:t>
      </w:r>
      <w:r w:rsidRPr="00F14CC3">
        <w:rPr>
          <w:rFonts w:ascii="Verdana" w:hAnsi="Verdana"/>
          <w:sz w:val="20"/>
          <w:szCs w:val="20"/>
        </w:rPr>
        <w:t xml:space="preserve"> [</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D74D84" w:rsidRDefault="00D74D84" w:rsidP="00D74D84">
      <w:pPr>
        <w:shd w:val="clear" w:color="auto" w:fill="FFFFFF"/>
        <w:spacing w:line="276" w:lineRule="auto"/>
        <w:ind w:right="70" w:firstLine="709"/>
        <w:jc w:val="both"/>
        <w:rPr>
          <w:b/>
        </w:rPr>
      </w:pPr>
    </w:p>
    <w:p w:rsidR="00D74D84" w:rsidRPr="00326FD2" w:rsidRDefault="00D74D84" w:rsidP="00D74D84">
      <w:pPr>
        <w:shd w:val="clear" w:color="auto" w:fill="FFFFFF"/>
        <w:spacing w:line="276" w:lineRule="auto"/>
        <w:outlineLvl w:val="0"/>
        <w:rPr>
          <w:b/>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4</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СЪГЛАСИЕ С КЛАУЗИТЕ НА ПРИЛОЖЕНИЯ ПРОЕКТ НА ДОГОВОР</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482AB4">
      <w:pPr>
        <w:shd w:val="clear" w:color="auto" w:fill="FFFFFF"/>
        <w:spacing w:line="276" w:lineRule="auto"/>
        <w:jc w:val="both"/>
        <w:rPr>
          <w:rFonts w:ascii="Verdana" w:hAnsi="Verdana"/>
          <w:sz w:val="20"/>
          <w:szCs w:val="20"/>
        </w:rPr>
      </w:pPr>
      <w:r>
        <w:rPr>
          <w:rFonts w:ascii="Verdana" w:hAnsi="Verdana"/>
          <w:sz w:val="20"/>
          <w:szCs w:val="20"/>
        </w:rPr>
        <w:t>Долуподписаният/ата</w:t>
      </w:r>
      <w:r w:rsidR="00482AB4">
        <w:rPr>
          <w:rFonts w:ascii="Verdana" w:hAnsi="Verdana"/>
          <w:sz w:val="20"/>
          <w:szCs w:val="20"/>
        </w:rPr>
        <w:t>___________________________________________________________</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w:t>
      </w:r>
      <w:r w:rsidR="00482AB4">
        <w:rPr>
          <w:rFonts w:ascii="Verdana" w:hAnsi="Verdana"/>
          <w:i/>
          <w:sz w:val="20"/>
          <w:szCs w:val="20"/>
        </w:rPr>
        <w:t xml:space="preserve"> </w:t>
      </w:r>
      <w:r w:rsidRPr="00F14CC3">
        <w:rPr>
          <w:rFonts w:ascii="Verdana" w:hAnsi="Verdana"/>
          <w:i/>
          <w:sz w:val="20"/>
          <w:szCs w:val="20"/>
        </w:rPr>
        <w:t>(собствено,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 xml:space="preserve">с ЕГН: </w:t>
      </w:r>
      <w:r w:rsidR="00482AB4">
        <w:rPr>
          <w:rFonts w:ascii="Verdana" w:hAnsi="Verdana"/>
          <w:sz w:val="20"/>
          <w:szCs w:val="20"/>
        </w:rPr>
        <w:t>_____________</w:t>
      </w:r>
      <w:r w:rsidRPr="00F14CC3">
        <w:rPr>
          <w:rFonts w:ascii="Verdana" w:hAnsi="Verdana"/>
          <w:sz w:val="20"/>
          <w:szCs w:val="20"/>
        </w:rPr>
        <w:t xml:space="preserve">, притежаващ/а л.к. № </w:t>
      </w:r>
      <w:r w:rsidR="00482AB4">
        <w:rPr>
          <w:rFonts w:ascii="Verdana" w:hAnsi="Verdana"/>
          <w:sz w:val="20"/>
          <w:szCs w:val="20"/>
        </w:rPr>
        <w:t>_____________</w:t>
      </w:r>
      <w:r w:rsidRPr="00F14CC3">
        <w:rPr>
          <w:rFonts w:ascii="Verdana" w:hAnsi="Verdana"/>
          <w:sz w:val="20"/>
          <w:szCs w:val="20"/>
        </w:rPr>
        <w:t>, издаде</w:t>
      </w:r>
      <w:r w:rsidR="00382866">
        <w:rPr>
          <w:rFonts w:ascii="Verdana" w:hAnsi="Verdana"/>
          <w:sz w:val="20"/>
          <w:szCs w:val="20"/>
        </w:rPr>
        <w:t xml:space="preserve">на на </w:t>
      </w:r>
      <w:r w:rsidR="00482AB4">
        <w:rPr>
          <w:rFonts w:ascii="Verdana" w:hAnsi="Verdana"/>
          <w:sz w:val="20"/>
          <w:szCs w:val="20"/>
        </w:rPr>
        <w:t>_____________</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 xml:space="preserve">от </w:t>
      </w:r>
      <w:r w:rsidR="00482AB4">
        <w:rPr>
          <w:rFonts w:ascii="Verdana" w:hAnsi="Verdana"/>
          <w:sz w:val="20"/>
          <w:szCs w:val="20"/>
        </w:rPr>
        <w:t>____________________</w:t>
      </w:r>
      <w:r w:rsidRPr="00F14CC3">
        <w:rPr>
          <w:rFonts w:ascii="Verdana" w:hAnsi="Verdana"/>
          <w:sz w:val="20"/>
          <w:szCs w:val="20"/>
        </w:rPr>
        <w:t xml:space="preserve">, с постоянен адрес: гр.(с) </w:t>
      </w:r>
      <w:r w:rsidR="00482AB4">
        <w:rPr>
          <w:rFonts w:ascii="Verdana" w:hAnsi="Verdana"/>
          <w:sz w:val="20"/>
          <w:szCs w:val="20"/>
        </w:rPr>
        <w:t>_____________</w:t>
      </w:r>
      <w:r w:rsidRPr="00F14CC3">
        <w:rPr>
          <w:rFonts w:ascii="Verdana" w:hAnsi="Verdana"/>
          <w:sz w:val="20"/>
          <w:szCs w:val="20"/>
        </w:rPr>
        <w:t xml:space="preserve">, община </w:t>
      </w:r>
      <w:r w:rsidR="00482AB4">
        <w:rPr>
          <w:rFonts w:ascii="Verdana" w:hAnsi="Verdana"/>
          <w:sz w:val="20"/>
          <w:szCs w:val="20"/>
        </w:rPr>
        <w:t>__________</w:t>
      </w:r>
      <w:r w:rsidRPr="00F14CC3">
        <w:rPr>
          <w:rFonts w:ascii="Verdana" w:hAnsi="Verdana"/>
          <w:sz w:val="20"/>
          <w:szCs w:val="20"/>
        </w:rPr>
        <w:t>,</w:t>
      </w:r>
    </w:p>
    <w:p w:rsidR="00482AB4"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 xml:space="preserve">област </w:t>
      </w:r>
      <w:r w:rsidR="00482AB4">
        <w:rPr>
          <w:rFonts w:ascii="Verdana" w:hAnsi="Verdana"/>
          <w:sz w:val="20"/>
          <w:szCs w:val="20"/>
        </w:rPr>
        <w:t>_____________</w:t>
      </w:r>
      <w:r w:rsidRPr="00F14CC3">
        <w:rPr>
          <w:rFonts w:ascii="Verdana" w:hAnsi="Verdana"/>
          <w:sz w:val="20"/>
          <w:szCs w:val="20"/>
        </w:rPr>
        <w:t xml:space="preserve">, ул. </w:t>
      </w:r>
      <w:r w:rsidR="00482AB4">
        <w:rPr>
          <w:rFonts w:ascii="Verdana" w:hAnsi="Verdana"/>
          <w:sz w:val="20"/>
          <w:szCs w:val="20"/>
        </w:rPr>
        <w:t>_______________</w:t>
      </w:r>
      <w:r w:rsidRPr="00F14CC3">
        <w:rPr>
          <w:rFonts w:ascii="Verdana" w:hAnsi="Verdana"/>
          <w:sz w:val="20"/>
          <w:szCs w:val="20"/>
        </w:rPr>
        <w:t xml:space="preserve">, бл. </w:t>
      </w:r>
      <w:r w:rsidR="00482AB4">
        <w:rPr>
          <w:rFonts w:ascii="Verdana" w:hAnsi="Verdana"/>
          <w:sz w:val="20"/>
          <w:szCs w:val="20"/>
        </w:rPr>
        <w:t>___________</w:t>
      </w:r>
      <w:r w:rsidRPr="00F14CC3">
        <w:rPr>
          <w:rFonts w:ascii="Verdana" w:hAnsi="Verdana"/>
          <w:sz w:val="20"/>
          <w:szCs w:val="20"/>
        </w:rPr>
        <w:t xml:space="preserve">, ет. </w:t>
      </w:r>
      <w:r w:rsidR="00482AB4">
        <w:rPr>
          <w:rFonts w:ascii="Verdana" w:hAnsi="Verdana"/>
          <w:sz w:val="20"/>
          <w:szCs w:val="20"/>
        </w:rPr>
        <w:t>_________</w:t>
      </w:r>
      <w:r w:rsidRPr="00F14CC3">
        <w:rPr>
          <w:rFonts w:ascii="Verdana" w:hAnsi="Verdana"/>
          <w:sz w:val="20"/>
          <w:szCs w:val="20"/>
        </w:rPr>
        <w:t xml:space="preserve">, ап. </w:t>
      </w:r>
      <w:r w:rsidR="00482AB4">
        <w:rPr>
          <w:rFonts w:ascii="Verdana" w:hAnsi="Verdana"/>
          <w:sz w:val="20"/>
          <w:szCs w:val="20"/>
        </w:rPr>
        <w:t>____</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 xml:space="preserve">в качеството си на </w:t>
      </w:r>
      <w:r w:rsidR="00482AB4">
        <w:rPr>
          <w:rFonts w:ascii="Verdana" w:hAnsi="Verdana"/>
          <w:sz w:val="20"/>
          <w:szCs w:val="20"/>
        </w:rPr>
        <w:t>________________________________________________________</w:t>
      </w:r>
      <w:r w:rsidR="00482AB4" w:rsidRPr="00482AB4">
        <w:rPr>
          <w:rFonts w:ascii="Verdana" w:hAnsi="Verdana"/>
          <w:sz w:val="20"/>
          <w:szCs w:val="20"/>
        </w:rPr>
        <w:t xml:space="preserve"> </w:t>
      </w:r>
      <w:proofErr w:type="spellStart"/>
      <w:r w:rsidR="00482AB4">
        <w:rPr>
          <w:rFonts w:ascii="Verdana" w:hAnsi="Verdana"/>
          <w:sz w:val="20"/>
          <w:szCs w:val="20"/>
        </w:rPr>
        <w:t>на</w:t>
      </w:r>
      <w:proofErr w:type="spellEnd"/>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382866" w:rsidP="00382866">
      <w:pPr>
        <w:shd w:val="clear" w:color="auto" w:fill="FFFFFF"/>
        <w:spacing w:line="276" w:lineRule="auto"/>
        <w:jc w:val="center"/>
        <w:rPr>
          <w:rFonts w:ascii="Verdana" w:hAnsi="Verdana"/>
          <w:sz w:val="20"/>
          <w:szCs w:val="20"/>
        </w:rPr>
      </w:pPr>
      <w:r>
        <w:rPr>
          <w:rFonts w:ascii="Verdana" w:hAnsi="Verdana"/>
          <w:sz w:val="20"/>
          <w:szCs w:val="20"/>
        </w:rPr>
        <w:t>участник</w:t>
      </w:r>
      <w:r w:rsidR="00482AB4">
        <w:rPr>
          <w:rFonts w:ascii="Verdana" w:hAnsi="Verdana"/>
          <w:sz w:val="20"/>
          <w:szCs w:val="20"/>
        </w:rPr>
        <w:t xml:space="preserve"> _________________________________________________</w:t>
      </w:r>
      <w:r w:rsidR="00D74D84" w:rsidRPr="00F14CC3">
        <w:rPr>
          <w:rFonts w:ascii="Verdana" w:hAnsi="Verdana"/>
          <w:sz w:val="20"/>
          <w:szCs w:val="20"/>
        </w:rPr>
        <w:t>ЕИК</w:t>
      </w:r>
      <w:r w:rsidR="00482AB4">
        <w:rPr>
          <w:rFonts w:ascii="Verdana" w:hAnsi="Verdana"/>
          <w:sz w:val="20"/>
          <w:szCs w:val="20"/>
        </w:rPr>
        <w:t>_______________</w:t>
      </w:r>
    </w:p>
    <w:p w:rsidR="00D74D84"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382866" w:rsidRPr="00F14CC3" w:rsidRDefault="00382866" w:rsidP="00D74D84">
      <w:pPr>
        <w:shd w:val="clear" w:color="auto" w:fill="FFFFFF"/>
        <w:spacing w:line="276" w:lineRule="auto"/>
        <w:jc w:val="center"/>
        <w:rPr>
          <w:rFonts w:ascii="Verdana" w:hAnsi="Verdana"/>
          <w:i/>
          <w:sz w:val="20"/>
          <w:szCs w:val="20"/>
        </w:rPr>
      </w:pPr>
    </w:p>
    <w:p w:rsidR="003204D7" w:rsidRPr="003204D7" w:rsidRDefault="00D74D84" w:rsidP="003204D7">
      <w:pPr>
        <w:jc w:val="both"/>
        <w:rPr>
          <w:rFonts w:ascii="Verdana" w:hAnsi="Verdana"/>
          <w:sz w:val="20"/>
          <w:szCs w:val="20"/>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003204D7" w:rsidRPr="003204D7">
        <w:rPr>
          <w:rFonts w:ascii="Verdana" w:hAnsi="Verdana"/>
          <w:sz w:val="20"/>
          <w:szCs w:val="20"/>
        </w:rPr>
        <w:t xml:space="preserve">„Изработка на дизайн, отпечатване, </w:t>
      </w:r>
      <w:proofErr w:type="spellStart"/>
      <w:r w:rsidR="003204D7" w:rsidRPr="003204D7">
        <w:rPr>
          <w:rFonts w:ascii="Verdana" w:hAnsi="Verdana"/>
          <w:sz w:val="20"/>
          <w:szCs w:val="20"/>
        </w:rPr>
        <w:t>брандиране</w:t>
      </w:r>
      <w:proofErr w:type="spellEnd"/>
      <w:r w:rsidR="003204D7" w:rsidRPr="003204D7">
        <w:rPr>
          <w:rFonts w:ascii="Verdana" w:hAnsi="Verdana"/>
          <w:sz w:val="20"/>
          <w:szCs w:val="20"/>
        </w:rPr>
        <w:t xml:space="preserve"> и доставка на рекламни и печатни материали за нуждите на МЗХ“</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Запознат/а съм с проекта на договора за възлагане на обществената поръчка</w:t>
      </w:r>
      <w:r w:rsidR="00382866">
        <w:rPr>
          <w:rFonts w:ascii="Verdana" w:hAnsi="Verdana"/>
          <w:sz w:val="20"/>
          <w:szCs w:val="20"/>
        </w:rPr>
        <w:t xml:space="preserve">, </w:t>
      </w:r>
      <w:r w:rsidRPr="00F14CC3">
        <w:rPr>
          <w:rFonts w:ascii="Verdana" w:hAnsi="Verdana"/>
          <w:sz w:val="20"/>
          <w:szCs w:val="20"/>
        </w:rPr>
        <w:t xml:space="preserve">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F14CC3">
        <w:rPr>
          <w:rFonts w:ascii="Verdana" w:hAnsi="Verdana"/>
          <w:sz w:val="20"/>
          <w:szCs w:val="20"/>
        </w:rPr>
        <w:t>законоустановения</w:t>
      </w:r>
      <w:proofErr w:type="spellEnd"/>
      <w:r w:rsidRPr="00F14CC3">
        <w:rPr>
          <w:rFonts w:ascii="Verdana" w:hAnsi="Verdana"/>
          <w:sz w:val="20"/>
          <w:szCs w:val="20"/>
        </w:rPr>
        <w:t xml:space="preserve"> срок.</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204D7" w:rsidP="00D74D84">
      <w:pPr>
        <w:shd w:val="clear" w:color="auto" w:fill="FFFFFF"/>
        <w:spacing w:line="276" w:lineRule="auto"/>
        <w:jc w:val="both"/>
        <w:rPr>
          <w:rFonts w:ascii="Verdana" w:hAnsi="Verdana"/>
          <w:b/>
          <w:sz w:val="20"/>
          <w:szCs w:val="20"/>
        </w:rPr>
      </w:pPr>
      <w:r>
        <w:rPr>
          <w:rFonts w:ascii="Verdana" w:hAnsi="Verdana"/>
          <w:b/>
          <w:sz w:val="20"/>
          <w:szCs w:val="20"/>
        </w:rPr>
        <w:t>Дата: ______________</w:t>
      </w:r>
      <w:r w:rsidR="00D74D84" w:rsidRPr="00F14CC3">
        <w:rPr>
          <w:rFonts w:ascii="Verdana" w:hAnsi="Verdana"/>
          <w:b/>
          <w:sz w:val="20"/>
          <w:szCs w:val="20"/>
        </w:rPr>
        <w:t xml:space="preserve">                         </w:t>
      </w:r>
      <w:r w:rsidR="001D601F">
        <w:rPr>
          <w:rFonts w:ascii="Verdana" w:hAnsi="Verdana"/>
          <w:b/>
          <w:sz w:val="20"/>
          <w:szCs w:val="20"/>
        </w:rPr>
        <w:t xml:space="preserve">               </w:t>
      </w:r>
      <w:r>
        <w:rPr>
          <w:rFonts w:ascii="Verdana" w:hAnsi="Verdana"/>
          <w:b/>
          <w:sz w:val="20"/>
          <w:szCs w:val="20"/>
          <w:lang w:val="en-US"/>
        </w:rPr>
        <w:t xml:space="preserve">  </w:t>
      </w:r>
      <w:r w:rsidR="00382866">
        <w:rPr>
          <w:rFonts w:ascii="Verdana" w:hAnsi="Verdana"/>
          <w:b/>
          <w:sz w:val="20"/>
          <w:szCs w:val="20"/>
        </w:rPr>
        <w:t xml:space="preserve">Декларатор: </w:t>
      </w:r>
      <w:r>
        <w:rPr>
          <w:rFonts w:ascii="Verdana" w:hAnsi="Verdana"/>
          <w:b/>
          <w:sz w:val="20"/>
          <w:szCs w:val="20"/>
        </w:rPr>
        <w:t>_________________</w:t>
      </w:r>
    </w:p>
    <w:p w:rsidR="00D74D84" w:rsidRPr="00F14CC3" w:rsidRDefault="003204D7" w:rsidP="003204D7">
      <w:pPr>
        <w:shd w:val="clear" w:color="auto" w:fill="FFFFFF"/>
        <w:spacing w:line="276" w:lineRule="auto"/>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3204D7" w:rsidRDefault="003204D7" w:rsidP="00D74D84">
      <w:pPr>
        <w:widowControl w:val="0"/>
        <w:shd w:val="clear" w:color="auto" w:fill="FFFFFF"/>
        <w:autoSpaceDE w:val="0"/>
        <w:autoSpaceDN w:val="0"/>
        <w:adjustRightInd w:val="0"/>
        <w:spacing w:line="276" w:lineRule="auto"/>
        <w:jc w:val="center"/>
        <w:outlineLvl w:val="0"/>
        <w:rPr>
          <w:b/>
        </w:rPr>
      </w:pPr>
    </w:p>
    <w:p w:rsidR="003204D7" w:rsidRDefault="003204D7"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lang w:val="en-US"/>
        </w:rPr>
      </w:pPr>
    </w:p>
    <w:p w:rsid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1D601F" w:rsidRP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3204D7" w:rsidRDefault="003204D7" w:rsidP="00D74D84">
      <w:pPr>
        <w:shd w:val="clear" w:color="auto" w:fill="FFFFFF"/>
        <w:spacing w:line="276" w:lineRule="auto"/>
        <w:jc w:val="right"/>
        <w:outlineLvl w:val="0"/>
        <w:rPr>
          <w:rFonts w:ascii="Verdana" w:hAnsi="Verdana"/>
          <w:b/>
          <w:sz w:val="20"/>
          <w:szCs w:val="20"/>
        </w:rPr>
      </w:pPr>
    </w:p>
    <w:p w:rsidR="00D74D84"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lastRenderedPageBreak/>
        <w:t>ОБРАЗЕЦ № 5</w:t>
      </w:r>
    </w:p>
    <w:p w:rsidR="003204D7" w:rsidRPr="00F14CC3" w:rsidRDefault="003204D7" w:rsidP="00D74D84">
      <w:pPr>
        <w:shd w:val="clear" w:color="auto" w:fill="FFFFFF"/>
        <w:spacing w:line="276" w:lineRule="auto"/>
        <w:jc w:val="right"/>
        <w:outlineLvl w:val="0"/>
        <w:rPr>
          <w:rFonts w:ascii="Verdana" w:hAnsi="Verdana"/>
          <w:b/>
          <w:sz w:val="20"/>
          <w:szCs w:val="20"/>
        </w:rPr>
      </w:pPr>
    </w:p>
    <w:p w:rsidR="00D74D84"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3204D7" w:rsidRPr="00F14CC3" w:rsidRDefault="003204D7"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СРОК НА ВАЛИДНОСТ НА ОФЕРТАТА</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3204D7" w:rsidRPr="00F14CC3" w:rsidRDefault="003204D7" w:rsidP="003204D7">
      <w:pPr>
        <w:shd w:val="clear" w:color="auto" w:fill="FFFFFF"/>
        <w:spacing w:line="276" w:lineRule="auto"/>
        <w:jc w:val="both"/>
        <w:rPr>
          <w:rFonts w:ascii="Verdana" w:hAnsi="Verdana"/>
          <w:sz w:val="20"/>
          <w:szCs w:val="20"/>
        </w:rPr>
      </w:pPr>
      <w:r>
        <w:rPr>
          <w:rFonts w:ascii="Verdana" w:hAnsi="Verdana"/>
          <w:sz w:val="20"/>
          <w:szCs w:val="20"/>
        </w:rPr>
        <w:t>Долуподписаният/ата___________________________________________________________</w:t>
      </w:r>
    </w:p>
    <w:p w:rsidR="003204D7" w:rsidRPr="00F14CC3" w:rsidRDefault="003204D7" w:rsidP="003204D7">
      <w:pPr>
        <w:shd w:val="clear" w:color="auto" w:fill="FFFFFF"/>
        <w:spacing w:line="276" w:lineRule="auto"/>
        <w:jc w:val="center"/>
        <w:rPr>
          <w:rFonts w:ascii="Verdana" w:hAnsi="Verdana"/>
          <w:sz w:val="20"/>
          <w:szCs w:val="20"/>
        </w:rPr>
      </w:pPr>
      <w:r w:rsidRPr="00F14CC3">
        <w:rPr>
          <w:rFonts w:ascii="Verdana" w:hAnsi="Verdana"/>
          <w:i/>
          <w:sz w:val="20"/>
          <w:szCs w:val="20"/>
        </w:rPr>
        <w:t xml:space="preserve">                              </w:t>
      </w:r>
      <w:r>
        <w:rPr>
          <w:rFonts w:ascii="Verdana" w:hAnsi="Verdana"/>
          <w:i/>
          <w:sz w:val="20"/>
          <w:szCs w:val="20"/>
        </w:rPr>
        <w:t xml:space="preserve"> </w:t>
      </w:r>
      <w:r w:rsidRPr="00F14CC3">
        <w:rPr>
          <w:rFonts w:ascii="Verdana" w:hAnsi="Verdana"/>
          <w:i/>
          <w:sz w:val="20"/>
          <w:szCs w:val="20"/>
        </w:rPr>
        <w:t>(собствено, бащино, фамилно име)</w:t>
      </w:r>
    </w:p>
    <w:p w:rsidR="003204D7" w:rsidRPr="00F14CC3" w:rsidRDefault="003204D7" w:rsidP="003204D7">
      <w:pPr>
        <w:shd w:val="clear" w:color="auto" w:fill="FFFFFF"/>
        <w:spacing w:line="276" w:lineRule="auto"/>
        <w:jc w:val="both"/>
        <w:rPr>
          <w:rFonts w:ascii="Verdana" w:hAnsi="Verdana"/>
          <w:sz w:val="20"/>
          <w:szCs w:val="20"/>
        </w:rPr>
      </w:pPr>
      <w:r w:rsidRPr="00F14CC3">
        <w:rPr>
          <w:rFonts w:ascii="Verdana" w:hAnsi="Verdana"/>
          <w:sz w:val="20"/>
          <w:szCs w:val="20"/>
        </w:rPr>
        <w:t xml:space="preserve">с ЕГН: </w:t>
      </w:r>
      <w:r>
        <w:rPr>
          <w:rFonts w:ascii="Verdana" w:hAnsi="Verdana"/>
          <w:sz w:val="20"/>
          <w:szCs w:val="20"/>
        </w:rPr>
        <w:t>_____________</w:t>
      </w:r>
      <w:r w:rsidRPr="00F14CC3">
        <w:rPr>
          <w:rFonts w:ascii="Verdana" w:hAnsi="Verdana"/>
          <w:sz w:val="20"/>
          <w:szCs w:val="20"/>
        </w:rPr>
        <w:t xml:space="preserve">, притежаващ/а л.к. № </w:t>
      </w:r>
      <w:r>
        <w:rPr>
          <w:rFonts w:ascii="Verdana" w:hAnsi="Verdana"/>
          <w:sz w:val="20"/>
          <w:szCs w:val="20"/>
        </w:rPr>
        <w:t>_____________</w:t>
      </w:r>
      <w:r w:rsidRPr="00F14CC3">
        <w:rPr>
          <w:rFonts w:ascii="Verdana" w:hAnsi="Verdana"/>
          <w:sz w:val="20"/>
          <w:szCs w:val="20"/>
        </w:rPr>
        <w:t>, издаде</w:t>
      </w:r>
      <w:r>
        <w:rPr>
          <w:rFonts w:ascii="Verdana" w:hAnsi="Verdana"/>
          <w:sz w:val="20"/>
          <w:szCs w:val="20"/>
        </w:rPr>
        <w:t>на на _____________</w:t>
      </w:r>
      <w:r w:rsidRPr="00F14CC3">
        <w:rPr>
          <w:rFonts w:ascii="Verdana" w:hAnsi="Verdana"/>
          <w:sz w:val="20"/>
          <w:szCs w:val="20"/>
        </w:rPr>
        <w:t xml:space="preserve"> </w:t>
      </w:r>
    </w:p>
    <w:p w:rsidR="003204D7" w:rsidRPr="00F14CC3" w:rsidRDefault="003204D7" w:rsidP="003204D7">
      <w:pPr>
        <w:shd w:val="clear" w:color="auto" w:fill="FFFFFF"/>
        <w:spacing w:line="276" w:lineRule="auto"/>
        <w:jc w:val="both"/>
        <w:rPr>
          <w:rFonts w:ascii="Verdana" w:hAnsi="Verdana"/>
          <w:sz w:val="20"/>
          <w:szCs w:val="20"/>
        </w:rPr>
      </w:pPr>
      <w:r w:rsidRPr="00F14CC3">
        <w:rPr>
          <w:rFonts w:ascii="Verdana" w:hAnsi="Verdana"/>
          <w:sz w:val="20"/>
          <w:szCs w:val="20"/>
        </w:rPr>
        <w:t xml:space="preserve">от </w:t>
      </w:r>
      <w:r>
        <w:rPr>
          <w:rFonts w:ascii="Verdana" w:hAnsi="Verdana"/>
          <w:sz w:val="20"/>
          <w:szCs w:val="20"/>
        </w:rPr>
        <w:t>____________________</w:t>
      </w:r>
      <w:r w:rsidRPr="00F14CC3">
        <w:rPr>
          <w:rFonts w:ascii="Verdana" w:hAnsi="Verdana"/>
          <w:sz w:val="20"/>
          <w:szCs w:val="20"/>
        </w:rPr>
        <w:t xml:space="preserve">, с постоянен адрес: гр.(с) </w:t>
      </w:r>
      <w:r>
        <w:rPr>
          <w:rFonts w:ascii="Verdana" w:hAnsi="Verdana"/>
          <w:sz w:val="20"/>
          <w:szCs w:val="20"/>
        </w:rPr>
        <w:t>_____________</w:t>
      </w:r>
      <w:r w:rsidRPr="00F14CC3">
        <w:rPr>
          <w:rFonts w:ascii="Verdana" w:hAnsi="Verdana"/>
          <w:sz w:val="20"/>
          <w:szCs w:val="20"/>
        </w:rPr>
        <w:t xml:space="preserve">, община </w:t>
      </w:r>
      <w:r>
        <w:rPr>
          <w:rFonts w:ascii="Verdana" w:hAnsi="Verdana"/>
          <w:sz w:val="20"/>
          <w:szCs w:val="20"/>
        </w:rPr>
        <w:t>__________</w:t>
      </w:r>
      <w:r w:rsidRPr="00F14CC3">
        <w:rPr>
          <w:rFonts w:ascii="Verdana" w:hAnsi="Verdana"/>
          <w:sz w:val="20"/>
          <w:szCs w:val="20"/>
        </w:rPr>
        <w:t>,</w:t>
      </w:r>
    </w:p>
    <w:p w:rsidR="003204D7" w:rsidRDefault="003204D7" w:rsidP="003204D7">
      <w:pPr>
        <w:shd w:val="clear" w:color="auto" w:fill="FFFFFF"/>
        <w:spacing w:line="276" w:lineRule="auto"/>
        <w:jc w:val="both"/>
        <w:rPr>
          <w:rFonts w:ascii="Verdana" w:hAnsi="Verdana"/>
          <w:sz w:val="20"/>
          <w:szCs w:val="20"/>
        </w:rPr>
      </w:pPr>
      <w:r w:rsidRPr="00F14CC3">
        <w:rPr>
          <w:rFonts w:ascii="Verdana" w:hAnsi="Verdana"/>
          <w:sz w:val="20"/>
          <w:szCs w:val="20"/>
        </w:rPr>
        <w:t xml:space="preserve">област </w:t>
      </w:r>
      <w:r>
        <w:rPr>
          <w:rFonts w:ascii="Verdana" w:hAnsi="Verdana"/>
          <w:sz w:val="20"/>
          <w:szCs w:val="20"/>
        </w:rPr>
        <w:t>_____________</w:t>
      </w:r>
      <w:r w:rsidRPr="00F14CC3">
        <w:rPr>
          <w:rFonts w:ascii="Verdana" w:hAnsi="Verdana"/>
          <w:sz w:val="20"/>
          <w:szCs w:val="20"/>
        </w:rPr>
        <w:t xml:space="preserve">, ул. </w:t>
      </w:r>
      <w:r>
        <w:rPr>
          <w:rFonts w:ascii="Verdana" w:hAnsi="Verdana"/>
          <w:sz w:val="20"/>
          <w:szCs w:val="20"/>
        </w:rPr>
        <w:t>_______________</w:t>
      </w:r>
      <w:r w:rsidRPr="00F14CC3">
        <w:rPr>
          <w:rFonts w:ascii="Verdana" w:hAnsi="Verdana"/>
          <w:sz w:val="20"/>
          <w:szCs w:val="20"/>
        </w:rPr>
        <w:t xml:space="preserve">, бл. </w:t>
      </w:r>
      <w:r>
        <w:rPr>
          <w:rFonts w:ascii="Verdana" w:hAnsi="Verdana"/>
          <w:sz w:val="20"/>
          <w:szCs w:val="20"/>
        </w:rPr>
        <w:t>___________</w:t>
      </w:r>
      <w:r w:rsidRPr="00F14CC3">
        <w:rPr>
          <w:rFonts w:ascii="Verdana" w:hAnsi="Verdana"/>
          <w:sz w:val="20"/>
          <w:szCs w:val="20"/>
        </w:rPr>
        <w:t xml:space="preserve">, ет. </w:t>
      </w:r>
      <w:r>
        <w:rPr>
          <w:rFonts w:ascii="Verdana" w:hAnsi="Verdana"/>
          <w:sz w:val="20"/>
          <w:szCs w:val="20"/>
        </w:rPr>
        <w:t>_________</w:t>
      </w:r>
      <w:r w:rsidRPr="00F14CC3">
        <w:rPr>
          <w:rFonts w:ascii="Verdana" w:hAnsi="Verdana"/>
          <w:sz w:val="20"/>
          <w:szCs w:val="20"/>
        </w:rPr>
        <w:t xml:space="preserve">, ап. </w:t>
      </w:r>
      <w:r>
        <w:rPr>
          <w:rFonts w:ascii="Verdana" w:hAnsi="Verdana"/>
          <w:sz w:val="20"/>
          <w:szCs w:val="20"/>
        </w:rPr>
        <w:t>____</w:t>
      </w:r>
      <w:r w:rsidRPr="00F14CC3">
        <w:rPr>
          <w:rFonts w:ascii="Verdana" w:hAnsi="Verdana"/>
          <w:sz w:val="20"/>
          <w:szCs w:val="20"/>
        </w:rPr>
        <w:t>,</w:t>
      </w:r>
    </w:p>
    <w:p w:rsidR="003204D7" w:rsidRPr="00F14CC3" w:rsidRDefault="003204D7" w:rsidP="003204D7">
      <w:pPr>
        <w:shd w:val="clear" w:color="auto" w:fill="FFFFFF"/>
        <w:spacing w:line="276" w:lineRule="auto"/>
        <w:jc w:val="both"/>
        <w:rPr>
          <w:rFonts w:ascii="Verdana" w:hAnsi="Verdana"/>
          <w:sz w:val="20"/>
          <w:szCs w:val="20"/>
        </w:rPr>
      </w:pPr>
      <w:r w:rsidRPr="00F14CC3">
        <w:rPr>
          <w:rFonts w:ascii="Verdana" w:hAnsi="Verdana"/>
          <w:sz w:val="20"/>
          <w:szCs w:val="20"/>
        </w:rPr>
        <w:t xml:space="preserve">в качеството си на </w:t>
      </w:r>
      <w:r>
        <w:rPr>
          <w:rFonts w:ascii="Verdana" w:hAnsi="Verdana"/>
          <w:sz w:val="20"/>
          <w:szCs w:val="20"/>
        </w:rPr>
        <w:t>________________________________________________________</w:t>
      </w:r>
      <w:r w:rsidRPr="00482AB4">
        <w:rPr>
          <w:rFonts w:ascii="Verdana" w:hAnsi="Verdana"/>
          <w:sz w:val="20"/>
          <w:szCs w:val="20"/>
        </w:rPr>
        <w:t xml:space="preserve"> </w:t>
      </w:r>
      <w:proofErr w:type="spellStart"/>
      <w:r>
        <w:rPr>
          <w:rFonts w:ascii="Verdana" w:hAnsi="Verdana"/>
          <w:sz w:val="20"/>
          <w:szCs w:val="20"/>
        </w:rPr>
        <w:t>на</w:t>
      </w:r>
      <w:proofErr w:type="spellEnd"/>
    </w:p>
    <w:p w:rsidR="003204D7" w:rsidRPr="00F14CC3" w:rsidRDefault="003204D7" w:rsidP="003204D7">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3204D7" w:rsidRPr="00F14CC3" w:rsidRDefault="003204D7" w:rsidP="003204D7">
      <w:pPr>
        <w:shd w:val="clear" w:color="auto" w:fill="FFFFFF"/>
        <w:spacing w:line="276" w:lineRule="auto"/>
        <w:jc w:val="center"/>
        <w:rPr>
          <w:rFonts w:ascii="Verdana" w:hAnsi="Verdana"/>
          <w:sz w:val="20"/>
          <w:szCs w:val="20"/>
        </w:rPr>
      </w:pPr>
      <w:r>
        <w:rPr>
          <w:rFonts w:ascii="Verdana" w:hAnsi="Verdana"/>
          <w:sz w:val="20"/>
          <w:szCs w:val="20"/>
        </w:rPr>
        <w:t>участник _________________________________________________</w:t>
      </w:r>
      <w:r w:rsidRPr="00F14CC3">
        <w:rPr>
          <w:rFonts w:ascii="Verdana" w:hAnsi="Verdana"/>
          <w:sz w:val="20"/>
          <w:szCs w:val="20"/>
        </w:rPr>
        <w:t>ЕИК</w:t>
      </w:r>
      <w:r>
        <w:rPr>
          <w:rFonts w:ascii="Verdana" w:hAnsi="Verdana"/>
          <w:sz w:val="20"/>
          <w:szCs w:val="20"/>
        </w:rPr>
        <w:t>_______________</w:t>
      </w:r>
    </w:p>
    <w:p w:rsidR="003204D7" w:rsidRDefault="003204D7" w:rsidP="003204D7">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3204D7" w:rsidRPr="00F14CC3" w:rsidRDefault="003204D7" w:rsidP="003204D7">
      <w:pPr>
        <w:shd w:val="clear" w:color="auto" w:fill="FFFFFF"/>
        <w:spacing w:line="276" w:lineRule="auto"/>
        <w:jc w:val="center"/>
        <w:rPr>
          <w:rFonts w:ascii="Verdana" w:hAnsi="Verdana"/>
          <w:i/>
          <w:sz w:val="20"/>
          <w:szCs w:val="20"/>
        </w:rPr>
      </w:pPr>
    </w:p>
    <w:p w:rsidR="003204D7" w:rsidRPr="003204D7" w:rsidRDefault="003204D7" w:rsidP="003204D7">
      <w:pPr>
        <w:jc w:val="both"/>
        <w:rPr>
          <w:rFonts w:ascii="Verdana" w:hAnsi="Verdana"/>
          <w:sz w:val="20"/>
          <w:szCs w:val="20"/>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Pr="003204D7">
        <w:rPr>
          <w:rFonts w:ascii="Verdana" w:hAnsi="Verdana"/>
          <w:sz w:val="20"/>
          <w:szCs w:val="20"/>
        </w:rPr>
        <w:t xml:space="preserve">„Изработка на дизайн, отпечатване, </w:t>
      </w:r>
      <w:proofErr w:type="spellStart"/>
      <w:r w:rsidRPr="003204D7">
        <w:rPr>
          <w:rFonts w:ascii="Verdana" w:hAnsi="Verdana"/>
          <w:sz w:val="20"/>
          <w:szCs w:val="20"/>
        </w:rPr>
        <w:t>брандиране</w:t>
      </w:r>
      <w:proofErr w:type="spellEnd"/>
      <w:r w:rsidRPr="003204D7">
        <w:rPr>
          <w:rFonts w:ascii="Verdana" w:hAnsi="Verdana"/>
          <w:sz w:val="20"/>
          <w:szCs w:val="20"/>
        </w:rPr>
        <w:t xml:space="preserve"> и доставка на рекламни и печатни материали за нуждите на МЗХ“</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 xml:space="preserve">С подаване на настоящата оферта декларираме, че сме съгласни валидността на нашата оферта да бъде </w:t>
      </w:r>
      <w:r w:rsidR="003204D7">
        <w:rPr>
          <w:rFonts w:ascii="Verdana" w:hAnsi="Verdana"/>
          <w:sz w:val="20"/>
          <w:szCs w:val="20"/>
        </w:rPr>
        <w:t>_________</w:t>
      </w:r>
      <w:r w:rsidRPr="00F14CC3">
        <w:rPr>
          <w:rFonts w:ascii="Verdana" w:hAnsi="Verdana"/>
          <w:sz w:val="20"/>
          <w:szCs w:val="20"/>
        </w:rPr>
        <w:t xml:space="preserve"> (</w:t>
      </w:r>
      <w:r w:rsidR="003204D7">
        <w:rPr>
          <w:rFonts w:ascii="Verdana" w:hAnsi="Verdana"/>
          <w:sz w:val="20"/>
          <w:szCs w:val="20"/>
        </w:rPr>
        <w:t>_______________</w:t>
      </w:r>
      <w:r w:rsidRPr="00F14CC3">
        <w:rPr>
          <w:rFonts w:ascii="Verdana" w:hAnsi="Verdana"/>
          <w:sz w:val="20"/>
          <w:szCs w:val="20"/>
        </w:rPr>
        <w:t xml:space="preserve">) </w:t>
      </w:r>
      <w:r w:rsidR="000610C2">
        <w:rPr>
          <w:rFonts w:ascii="Verdana" w:hAnsi="Verdana"/>
          <w:sz w:val="20"/>
          <w:szCs w:val="20"/>
        </w:rPr>
        <w:t>месеца</w:t>
      </w:r>
      <w:r w:rsidRPr="00F14CC3">
        <w:rPr>
          <w:rFonts w:ascii="Verdana" w:hAnsi="Verdana"/>
          <w:sz w:val="20"/>
          <w:szCs w:val="20"/>
        </w:rPr>
        <w:t xml:space="preserve"> от крайния срок за получаване на оферти, посочен в обявлението за процедурата</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204D7" w:rsidP="00D74D84">
      <w:pPr>
        <w:shd w:val="clear" w:color="auto" w:fill="FFFFFF"/>
        <w:spacing w:line="276" w:lineRule="auto"/>
        <w:jc w:val="both"/>
        <w:rPr>
          <w:rFonts w:ascii="Verdana" w:hAnsi="Verdana"/>
          <w:b/>
          <w:sz w:val="20"/>
          <w:szCs w:val="20"/>
        </w:rPr>
      </w:pPr>
      <w:r>
        <w:rPr>
          <w:rFonts w:ascii="Verdana" w:hAnsi="Verdana"/>
          <w:b/>
          <w:sz w:val="20"/>
          <w:szCs w:val="20"/>
        </w:rPr>
        <w:t>Дата: ______________</w:t>
      </w:r>
      <w:r w:rsidR="00D74D84" w:rsidRPr="00F14CC3">
        <w:rPr>
          <w:rFonts w:ascii="Verdana" w:hAnsi="Verdana"/>
          <w:b/>
          <w:sz w:val="20"/>
          <w:szCs w:val="20"/>
        </w:rPr>
        <w:t xml:space="preserve">                               </w:t>
      </w:r>
      <w:r w:rsidR="001D601F">
        <w:rPr>
          <w:rFonts w:ascii="Verdana" w:hAnsi="Verdana"/>
          <w:b/>
          <w:sz w:val="20"/>
          <w:szCs w:val="20"/>
        </w:rPr>
        <w:t xml:space="preserve">        </w:t>
      </w:r>
      <w:r w:rsidR="00D74D84" w:rsidRPr="00F14CC3">
        <w:rPr>
          <w:rFonts w:ascii="Verdana" w:hAnsi="Verdana"/>
          <w:b/>
          <w:sz w:val="20"/>
          <w:szCs w:val="20"/>
        </w:rPr>
        <w:t xml:space="preserve">Декларатор: </w:t>
      </w:r>
      <w:r>
        <w:rPr>
          <w:rFonts w:ascii="Verdana" w:hAnsi="Verdana"/>
          <w:b/>
          <w:sz w:val="20"/>
          <w:szCs w:val="20"/>
        </w:rPr>
        <w:t>___________________</w:t>
      </w:r>
    </w:p>
    <w:p w:rsidR="00D74D84" w:rsidRPr="00F14CC3" w:rsidRDefault="003204D7" w:rsidP="003204D7">
      <w:pPr>
        <w:shd w:val="clear" w:color="auto" w:fill="FFFFFF"/>
        <w:spacing w:line="276" w:lineRule="auto"/>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Default="00D74D84"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lang w:val="en-US"/>
        </w:rPr>
      </w:pPr>
    </w:p>
    <w:p w:rsidR="001D601F" w:rsidRPr="001D601F" w:rsidRDefault="001D601F" w:rsidP="00D74D84">
      <w:pPr>
        <w:shd w:val="clear" w:color="auto" w:fill="FFFFFF"/>
        <w:spacing w:line="276" w:lineRule="auto"/>
        <w:jc w:val="right"/>
        <w:outlineLvl w:val="0"/>
        <w:rPr>
          <w:rFonts w:ascii="Verdana" w:hAnsi="Verdana"/>
          <w:b/>
          <w:sz w:val="20"/>
          <w:szCs w:val="20"/>
          <w:lang w:val="en-US"/>
        </w:rPr>
      </w:pPr>
    </w:p>
    <w:p w:rsidR="00382866" w:rsidRPr="00F14CC3" w:rsidRDefault="00382866"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lastRenderedPageBreak/>
        <w:t>ОБРАЗЕЦ № 6</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ED306E" w:rsidRPr="00F14CC3" w:rsidRDefault="00ED306E" w:rsidP="00ED306E">
      <w:pPr>
        <w:shd w:val="clear" w:color="auto" w:fill="FFFFFF"/>
        <w:spacing w:line="276" w:lineRule="auto"/>
        <w:jc w:val="both"/>
        <w:rPr>
          <w:rFonts w:ascii="Verdana" w:hAnsi="Verdana"/>
          <w:sz w:val="20"/>
          <w:szCs w:val="20"/>
        </w:rPr>
      </w:pPr>
      <w:r>
        <w:rPr>
          <w:rFonts w:ascii="Verdana" w:hAnsi="Verdana"/>
          <w:sz w:val="20"/>
          <w:szCs w:val="20"/>
        </w:rPr>
        <w:t>Долуподписаният/ата___________________________________________________________</w:t>
      </w:r>
    </w:p>
    <w:p w:rsidR="00ED306E" w:rsidRPr="00F14CC3" w:rsidRDefault="00ED306E" w:rsidP="00ED306E">
      <w:pPr>
        <w:shd w:val="clear" w:color="auto" w:fill="FFFFFF"/>
        <w:spacing w:line="276" w:lineRule="auto"/>
        <w:jc w:val="center"/>
        <w:rPr>
          <w:rFonts w:ascii="Verdana" w:hAnsi="Verdana"/>
          <w:sz w:val="20"/>
          <w:szCs w:val="20"/>
        </w:rPr>
      </w:pPr>
      <w:r w:rsidRPr="00F14CC3">
        <w:rPr>
          <w:rFonts w:ascii="Verdana" w:hAnsi="Verdana"/>
          <w:i/>
          <w:sz w:val="20"/>
          <w:szCs w:val="20"/>
        </w:rPr>
        <w:t xml:space="preserve">                              </w:t>
      </w:r>
      <w:r>
        <w:rPr>
          <w:rFonts w:ascii="Verdana" w:hAnsi="Verdana"/>
          <w:i/>
          <w:sz w:val="20"/>
          <w:szCs w:val="20"/>
        </w:rPr>
        <w:t xml:space="preserve"> </w:t>
      </w:r>
      <w:r w:rsidRPr="00F14CC3">
        <w:rPr>
          <w:rFonts w:ascii="Verdana" w:hAnsi="Verdana"/>
          <w:i/>
          <w:sz w:val="20"/>
          <w:szCs w:val="20"/>
        </w:rPr>
        <w:t>(собствено, бащино, фамилно име)</w:t>
      </w:r>
    </w:p>
    <w:p w:rsidR="00ED306E" w:rsidRPr="00F14CC3" w:rsidRDefault="00ED306E" w:rsidP="00ED306E">
      <w:pPr>
        <w:shd w:val="clear" w:color="auto" w:fill="FFFFFF"/>
        <w:spacing w:line="276" w:lineRule="auto"/>
        <w:jc w:val="both"/>
        <w:rPr>
          <w:rFonts w:ascii="Verdana" w:hAnsi="Verdana"/>
          <w:sz w:val="20"/>
          <w:szCs w:val="20"/>
        </w:rPr>
      </w:pPr>
      <w:r w:rsidRPr="00F14CC3">
        <w:rPr>
          <w:rFonts w:ascii="Verdana" w:hAnsi="Verdana"/>
          <w:sz w:val="20"/>
          <w:szCs w:val="20"/>
        </w:rPr>
        <w:t xml:space="preserve">с ЕГН: </w:t>
      </w:r>
      <w:r>
        <w:rPr>
          <w:rFonts w:ascii="Verdana" w:hAnsi="Verdana"/>
          <w:sz w:val="20"/>
          <w:szCs w:val="20"/>
        </w:rPr>
        <w:t>_____________</w:t>
      </w:r>
      <w:r w:rsidRPr="00F14CC3">
        <w:rPr>
          <w:rFonts w:ascii="Verdana" w:hAnsi="Verdana"/>
          <w:sz w:val="20"/>
          <w:szCs w:val="20"/>
        </w:rPr>
        <w:t xml:space="preserve">, притежаващ/а л.к. № </w:t>
      </w:r>
      <w:r>
        <w:rPr>
          <w:rFonts w:ascii="Verdana" w:hAnsi="Verdana"/>
          <w:sz w:val="20"/>
          <w:szCs w:val="20"/>
        </w:rPr>
        <w:t>_____________</w:t>
      </w:r>
      <w:r w:rsidRPr="00F14CC3">
        <w:rPr>
          <w:rFonts w:ascii="Verdana" w:hAnsi="Verdana"/>
          <w:sz w:val="20"/>
          <w:szCs w:val="20"/>
        </w:rPr>
        <w:t>, издаде</w:t>
      </w:r>
      <w:r>
        <w:rPr>
          <w:rFonts w:ascii="Verdana" w:hAnsi="Verdana"/>
          <w:sz w:val="20"/>
          <w:szCs w:val="20"/>
        </w:rPr>
        <w:t>на на _____________</w:t>
      </w:r>
      <w:r w:rsidRPr="00F14CC3">
        <w:rPr>
          <w:rFonts w:ascii="Verdana" w:hAnsi="Verdana"/>
          <w:sz w:val="20"/>
          <w:szCs w:val="20"/>
        </w:rPr>
        <w:t xml:space="preserve"> </w:t>
      </w:r>
    </w:p>
    <w:p w:rsidR="00ED306E" w:rsidRPr="00F14CC3" w:rsidRDefault="00ED306E" w:rsidP="00ED306E">
      <w:pPr>
        <w:shd w:val="clear" w:color="auto" w:fill="FFFFFF"/>
        <w:spacing w:line="276" w:lineRule="auto"/>
        <w:jc w:val="both"/>
        <w:rPr>
          <w:rFonts w:ascii="Verdana" w:hAnsi="Verdana"/>
          <w:sz w:val="20"/>
          <w:szCs w:val="20"/>
        </w:rPr>
      </w:pPr>
      <w:r w:rsidRPr="00F14CC3">
        <w:rPr>
          <w:rFonts w:ascii="Verdana" w:hAnsi="Verdana"/>
          <w:sz w:val="20"/>
          <w:szCs w:val="20"/>
        </w:rPr>
        <w:t xml:space="preserve">от </w:t>
      </w:r>
      <w:r>
        <w:rPr>
          <w:rFonts w:ascii="Verdana" w:hAnsi="Verdana"/>
          <w:sz w:val="20"/>
          <w:szCs w:val="20"/>
        </w:rPr>
        <w:t>____________________</w:t>
      </w:r>
      <w:r w:rsidRPr="00F14CC3">
        <w:rPr>
          <w:rFonts w:ascii="Verdana" w:hAnsi="Verdana"/>
          <w:sz w:val="20"/>
          <w:szCs w:val="20"/>
        </w:rPr>
        <w:t xml:space="preserve">, с постоянен адрес: гр.(с) </w:t>
      </w:r>
      <w:r>
        <w:rPr>
          <w:rFonts w:ascii="Verdana" w:hAnsi="Verdana"/>
          <w:sz w:val="20"/>
          <w:szCs w:val="20"/>
        </w:rPr>
        <w:t>_____________</w:t>
      </w:r>
      <w:r w:rsidRPr="00F14CC3">
        <w:rPr>
          <w:rFonts w:ascii="Verdana" w:hAnsi="Verdana"/>
          <w:sz w:val="20"/>
          <w:szCs w:val="20"/>
        </w:rPr>
        <w:t xml:space="preserve">, община </w:t>
      </w:r>
      <w:r>
        <w:rPr>
          <w:rFonts w:ascii="Verdana" w:hAnsi="Verdana"/>
          <w:sz w:val="20"/>
          <w:szCs w:val="20"/>
        </w:rPr>
        <w:t>__________</w:t>
      </w:r>
      <w:r w:rsidRPr="00F14CC3">
        <w:rPr>
          <w:rFonts w:ascii="Verdana" w:hAnsi="Verdana"/>
          <w:sz w:val="20"/>
          <w:szCs w:val="20"/>
        </w:rPr>
        <w:t>,</w:t>
      </w:r>
    </w:p>
    <w:p w:rsidR="00ED306E" w:rsidRDefault="00ED306E" w:rsidP="00ED306E">
      <w:pPr>
        <w:shd w:val="clear" w:color="auto" w:fill="FFFFFF"/>
        <w:spacing w:line="276" w:lineRule="auto"/>
        <w:jc w:val="both"/>
        <w:rPr>
          <w:rFonts w:ascii="Verdana" w:hAnsi="Verdana"/>
          <w:sz w:val="20"/>
          <w:szCs w:val="20"/>
        </w:rPr>
      </w:pPr>
      <w:r w:rsidRPr="00F14CC3">
        <w:rPr>
          <w:rFonts w:ascii="Verdana" w:hAnsi="Verdana"/>
          <w:sz w:val="20"/>
          <w:szCs w:val="20"/>
        </w:rPr>
        <w:t xml:space="preserve">област </w:t>
      </w:r>
      <w:r>
        <w:rPr>
          <w:rFonts w:ascii="Verdana" w:hAnsi="Verdana"/>
          <w:sz w:val="20"/>
          <w:szCs w:val="20"/>
        </w:rPr>
        <w:t>_____________</w:t>
      </w:r>
      <w:r w:rsidRPr="00F14CC3">
        <w:rPr>
          <w:rFonts w:ascii="Verdana" w:hAnsi="Verdana"/>
          <w:sz w:val="20"/>
          <w:szCs w:val="20"/>
        </w:rPr>
        <w:t xml:space="preserve">, ул. </w:t>
      </w:r>
      <w:r>
        <w:rPr>
          <w:rFonts w:ascii="Verdana" w:hAnsi="Verdana"/>
          <w:sz w:val="20"/>
          <w:szCs w:val="20"/>
        </w:rPr>
        <w:t>_______________</w:t>
      </w:r>
      <w:r w:rsidRPr="00F14CC3">
        <w:rPr>
          <w:rFonts w:ascii="Verdana" w:hAnsi="Verdana"/>
          <w:sz w:val="20"/>
          <w:szCs w:val="20"/>
        </w:rPr>
        <w:t xml:space="preserve">, бл. </w:t>
      </w:r>
      <w:r>
        <w:rPr>
          <w:rFonts w:ascii="Verdana" w:hAnsi="Verdana"/>
          <w:sz w:val="20"/>
          <w:szCs w:val="20"/>
        </w:rPr>
        <w:t>___________</w:t>
      </w:r>
      <w:r w:rsidRPr="00F14CC3">
        <w:rPr>
          <w:rFonts w:ascii="Verdana" w:hAnsi="Verdana"/>
          <w:sz w:val="20"/>
          <w:szCs w:val="20"/>
        </w:rPr>
        <w:t xml:space="preserve">, ет. </w:t>
      </w:r>
      <w:r>
        <w:rPr>
          <w:rFonts w:ascii="Verdana" w:hAnsi="Verdana"/>
          <w:sz w:val="20"/>
          <w:szCs w:val="20"/>
        </w:rPr>
        <w:t>_________</w:t>
      </w:r>
      <w:r w:rsidRPr="00F14CC3">
        <w:rPr>
          <w:rFonts w:ascii="Verdana" w:hAnsi="Verdana"/>
          <w:sz w:val="20"/>
          <w:szCs w:val="20"/>
        </w:rPr>
        <w:t xml:space="preserve">, ап. </w:t>
      </w:r>
      <w:r>
        <w:rPr>
          <w:rFonts w:ascii="Verdana" w:hAnsi="Verdana"/>
          <w:sz w:val="20"/>
          <w:szCs w:val="20"/>
        </w:rPr>
        <w:t>____</w:t>
      </w:r>
      <w:r w:rsidRPr="00F14CC3">
        <w:rPr>
          <w:rFonts w:ascii="Verdana" w:hAnsi="Verdana"/>
          <w:sz w:val="20"/>
          <w:szCs w:val="20"/>
        </w:rPr>
        <w:t>,</w:t>
      </w:r>
    </w:p>
    <w:p w:rsidR="00ED306E" w:rsidRPr="00F14CC3" w:rsidRDefault="00ED306E" w:rsidP="00ED306E">
      <w:pPr>
        <w:shd w:val="clear" w:color="auto" w:fill="FFFFFF"/>
        <w:spacing w:line="276" w:lineRule="auto"/>
        <w:jc w:val="both"/>
        <w:rPr>
          <w:rFonts w:ascii="Verdana" w:hAnsi="Verdana"/>
          <w:sz w:val="20"/>
          <w:szCs w:val="20"/>
        </w:rPr>
      </w:pPr>
      <w:r w:rsidRPr="00F14CC3">
        <w:rPr>
          <w:rFonts w:ascii="Verdana" w:hAnsi="Verdana"/>
          <w:sz w:val="20"/>
          <w:szCs w:val="20"/>
        </w:rPr>
        <w:t xml:space="preserve">в качеството си на </w:t>
      </w:r>
      <w:r>
        <w:rPr>
          <w:rFonts w:ascii="Verdana" w:hAnsi="Verdana"/>
          <w:sz w:val="20"/>
          <w:szCs w:val="20"/>
        </w:rPr>
        <w:t>________________________________________________________</w:t>
      </w:r>
      <w:r w:rsidRPr="00482AB4">
        <w:rPr>
          <w:rFonts w:ascii="Verdana" w:hAnsi="Verdana"/>
          <w:sz w:val="20"/>
          <w:szCs w:val="20"/>
        </w:rPr>
        <w:t xml:space="preserve"> </w:t>
      </w:r>
      <w:proofErr w:type="spellStart"/>
      <w:r>
        <w:rPr>
          <w:rFonts w:ascii="Verdana" w:hAnsi="Verdana"/>
          <w:sz w:val="20"/>
          <w:szCs w:val="20"/>
        </w:rPr>
        <w:t>на</w:t>
      </w:r>
      <w:proofErr w:type="spellEnd"/>
    </w:p>
    <w:p w:rsidR="00ED306E" w:rsidRPr="00F14CC3" w:rsidRDefault="00ED306E" w:rsidP="00ED306E">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ED306E" w:rsidRPr="00F14CC3" w:rsidRDefault="00ED306E" w:rsidP="00ED306E">
      <w:pPr>
        <w:shd w:val="clear" w:color="auto" w:fill="FFFFFF"/>
        <w:spacing w:line="276" w:lineRule="auto"/>
        <w:jc w:val="center"/>
        <w:rPr>
          <w:rFonts w:ascii="Verdana" w:hAnsi="Verdana"/>
          <w:sz w:val="20"/>
          <w:szCs w:val="20"/>
        </w:rPr>
      </w:pPr>
      <w:r>
        <w:rPr>
          <w:rFonts w:ascii="Verdana" w:hAnsi="Verdana"/>
          <w:sz w:val="20"/>
          <w:szCs w:val="20"/>
        </w:rPr>
        <w:t>участник _________________________________________________</w:t>
      </w:r>
      <w:r w:rsidRPr="00F14CC3">
        <w:rPr>
          <w:rFonts w:ascii="Verdana" w:hAnsi="Verdana"/>
          <w:sz w:val="20"/>
          <w:szCs w:val="20"/>
        </w:rPr>
        <w:t>ЕИК</w:t>
      </w:r>
      <w:r>
        <w:rPr>
          <w:rFonts w:ascii="Verdana" w:hAnsi="Verdana"/>
          <w:sz w:val="20"/>
          <w:szCs w:val="20"/>
        </w:rPr>
        <w:t>_______________</w:t>
      </w:r>
    </w:p>
    <w:p w:rsidR="00ED306E" w:rsidRDefault="00ED306E" w:rsidP="00ED306E">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ED306E" w:rsidRPr="00F14CC3" w:rsidRDefault="00ED306E" w:rsidP="00ED306E">
      <w:pPr>
        <w:shd w:val="clear" w:color="auto" w:fill="FFFFFF"/>
        <w:spacing w:line="276" w:lineRule="auto"/>
        <w:jc w:val="center"/>
        <w:rPr>
          <w:rFonts w:ascii="Verdana" w:hAnsi="Verdana"/>
          <w:i/>
          <w:sz w:val="20"/>
          <w:szCs w:val="20"/>
        </w:rPr>
      </w:pPr>
    </w:p>
    <w:p w:rsidR="00ED306E" w:rsidRPr="003204D7" w:rsidRDefault="00ED306E" w:rsidP="00ED306E">
      <w:pPr>
        <w:jc w:val="both"/>
        <w:rPr>
          <w:rFonts w:ascii="Verdana" w:hAnsi="Verdana"/>
          <w:sz w:val="20"/>
          <w:szCs w:val="20"/>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Pr="003204D7">
        <w:rPr>
          <w:rFonts w:ascii="Verdana" w:hAnsi="Verdana"/>
          <w:sz w:val="20"/>
          <w:szCs w:val="20"/>
        </w:rPr>
        <w:t xml:space="preserve">„Изработка на дизайн, отпечатване, </w:t>
      </w:r>
      <w:proofErr w:type="spellStart"/>
      <w:r w:rsidRPr="003204D7">
        <w:rPr>
          <w:rFonts w:ascii="Verdana" w:hAnsi="Verdana"/>
          <w:sz w:val="20"/>
          <w:szCs w:val="20"/>
        </w:rPr>
        <w:t>брандиране</w:t>
      </w:r>
      <w:proofErr w:type="spellEnd"/>
      <w:r w:rsidRPr="003204D7">
        <w:rPr>
          <w:rFonts w:ascii="Verdana" w:hAnsi="Verdana"/>
          <w:sz w:val="20"/>
          <w:szCs w:val="20"/>
        </w:rPr>
        <w:t xml:space="preserve"> и доставка на рекламни и печатни материали за нуждите на МЗХ“</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pacing w:after="120"/>
        <w:jc w:val="both"/>
        <w:rPr>
          <w:rFonts w:ascii="Verdana" w:hAnsi="Verdana"/>
          <w:sz w:val="20"/>
          <w:szCs w:val="20"/>
        </w:rPr>
      </w:pPr>
      <w:r w:rsidRPr="00F14CC3">
        <w:rPr>
          <w:rFonts w:ascii="Verdana" w:hAnsi="Verdana"/>
          <w:sz w:val="20"/>
          <w:szCs w:val="20"/>
        </w:rPr>
        <w:t>При изготвяне на офертата са спазени задълженията свързани с данъци и осигуровки, закрила на заетостта и условията на труд.</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Pr="00F14CC3" w:rsidRDefault="00D74D84" w:rsidP="001D601F">
      <w:pPr>
        <w:shd w:val="clear" w:color="auto" w:fill="FFFFFF"/>
        <w:spacing w:line="276" w:lineRule="auto"/>
        <w:jc w:val="both"/>
        <w:rPr>
          <w:rFonts w:ascii="Verdana" w:hAnsi="Verdana"/>
          <w:sz w:val="20"/>
          <w:szCs w:val="20"/>
        </w:rPr>
      </w:pPr>
      <w:r w:rsidRPr="00F14CC3">
        <w:rPr>
          <w:rFonts w:ascii="Verdana" w:hAnsi="Verdana"/>
          <w:b/>
          <w:sz w:val="20"/>
          <w:szCs w:val="20"/>
        </w:rPr>
        <w:t xml:space="preserve">Дата: </w:t>
      </w:r>
      <w:r w:rsidR="00ED306E">
        <w:rPr>
          <w:rFonts w:ascii="Verdana" w:hAnsi="Verdana"/>
          <w:b/>
          <w:sz w:val="20"/>
          <w:szCs w:val="20"/>
        </w:rPr>
        <w:t>____________</w:t>
      </w:r>
      <w:r w:rsidRPr="00F14CC3">
        <w:rPr>
          <w:rFonts w:ascii="Verdana" w:hAnsi="Verdana"/>
          <w:b/>
          <w:sz w:val="20"/>
          <w:szCs w:val="20"/>
        </w:rPr>
        <w:t xml:space="preserve">                                    </w:t>
      </w:r>
      <w:r w:rsidR="001D601F">
        <w:rPr>
          <w:rFonts w:ascii="Verdana" w:hAnsi="Verdana"/>
          <w:b/>
          <w:sz w:val="20"/>
          <w:szCs w:val="20"/>
        </w:rPr>
        <w:t xml:space="preserve"> </w:t>
      </w:r>
      <w:r w:rsidRPr="00F14CC3">
        <w:rPr>
          <w:rFonts w:ascii="Verdana" w:hAnsi="Verdana"/>
          <w:b/>
          <w:sz w:val="20"/>
          <w:szCs w:val="20"/>
        </w:rPr>
        <w:t xml:space="preserve">Декларатор: </w:t>
      </w:r>
      <w:r w:rsidR="00ED306E">
        <w:rPr>
          <w:rFonts w:ascii="Verdana" w:hAnsi="Verdana"/>
          <w:b/>
          <w:sz w:val="20"/>
          <w:szCs w:val="20"/>
        </w:rPr>
        <w:t>___________________</w:t>
      </w:r>
      <w:r w:rsidR="001D601F">
        <w:rPr>
          <w:rFonts w:ascii="Verdana" w:hAnsi="Verdana"/>
          <w:i/>
          <w:sz w:val="20"/>
          <w:szCs w:val="20"/>
          <w:lang w:val="en-US"/>
        </w:rPr>
        <w:t xml:space="preserve">                                                                                        </w:t>
      </w:r>
    </w:p>
    <w:p w:rsidR="00D74D84" w:rsidRPr="001D601F" w:rsidRDefault="001D601F" w:rsidP="00D74D84">
      <w:pPr>
        <w:shd w:val="clear" w:color="auto" w:fill="FFFFFF"/>
        <w:spacing w:line="276" w:lineRule="auto"/>
        <w:jc w:val="both"/>
        <w:rPr>
          <w:rFonts w:ascii="Verdana" w:hAnsi="Verdana"/>
          <w:b/>
          <w:sz w:val="20"/>
          <w:szCs w:val="20"/>
          <w:lang w:val="en-US"/>
        </w:rPr>
      </w:pPr>
      <w:r>
        <w:rPr>
          <w:rFonts w:ascii="Verdana" w:hAnsi="Verdana"/>
          <w:b/>
          <w:sz w:val="20"/>
          <w:szCs w:val="20"/>
          <w:lang w:val="en-US"/>
        </w:rPr>
        <w:t xml:space="preserve">                                                                                 </w:t>
      </w:r>
      <w:r w:rsidR="00ED306E">
        <w:rPr>
          <w:rFonts w:ascii="Verdana" w:hAnsi="Verdana"/>
          <w:b/>
          <w:sz w:val="20"/>
          <w:szCs w:val="20"/>
        </w:rPr>
        <w:t xml:space="preserve">                   </w:t>
      </w:r>
      <w:r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i/>
          <w:sz w:val="20"/>
          <w:szCs w:val="20"/>
        </w:rPr>
        <w:t xml:space="preserve">                                                                                                                                                             </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82866" w:rsidRDefault="00382866"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82866" w:rsidRDefault="00382866"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82866" w:rsidRDefault="00382866"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82866" w:rsidRDefault="00382866"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82866" w:rsidRPr="00F14CC3" w:rsidRDefault="00382866"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E7874" w:rsidRDefault="008E787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F6C5C" w:rsidRDefault="008F6C5C"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F6C5C" w:rsidRDefault="008F6C5C"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F6C5C" w:rsidRPr="00F14CC3" w:rsidRDefault="008F6C5C"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lastRenderedPageBreak/>
        <w:t xml:space="preserve">ОБРАЗЕЦ № </w:t>
      </w:r>
      <w:r w:rsidR="00382866">
        <w:rPr>
          <w:rFonts w:ascii="Verdana" w:hAnsi="Verdana"/>
          <w:b/>
          <w:sz w:val="20"/>
          <w:szCs w:val="20"/>
        </w:rPr>
        <w:t>7.</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ЦЕНОВО ПРЕДЛОЖЕНИЕ</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8F6C5C" w:rsidP="00D74D84">
      <w:pPr>
        <w:shd w:val="clear" w:color="auto" w:fill="FFFFFF"/>
        <w:spacing w:line="276" w:lineRule="auto"/>
        <w:jc w:val="both"/>
        <w:rPr>
          <w:rFonts w:ascii="Verdana" w:hAnsi="Verdana"/>
          <w:sz w:val="20"/>
          <w:szCs w:val="20"/>
        </w:rPr>
      </w:pPr>
      <w:r w:rsidRPr="00F14CC3">
        <w:rPr>
          <w:rFonts w:ascii="Verdana" w:hAnsi="Verdana"/>
          <w:b/>
          <w:sz w:val="20"/>
          <w:szCs w:val="20"/>
        </w:rPr>
        <w:t>О</w:t>
      </w:r>
      <w:r w:rsidR="00D74D84" w:rsidRPr="00F14CC3">
        <w:rPr>
          <w:rFonts w:ascii="Verdana" w:hAnsi="Verdana"/>
          <w:b/>
          <w:sz w:val="20"/>
          <w:szCs w:val="20"/>
        </w:rPr>
        <w:t>т</w:t>
      </w:r>
      <w:r>
        <w:rPr>
          <w:rFonts w:ascii="Verdana" w:hAnsi="Verdana"/>
          <w:b/>
          <w:sz w:val="20"/>
          <w:szCs w:val="20"/>
        </w:rPr>
        <w:t xml:space="preserve"> </w:t>
      </w:r>
      <w:r>
        <w:rPr>
          <w:rFonts w:ascii="Verdana" w:hAnsi="Verdana"/>
          <w:sz w:val="20"/>
          <w:szCs w:val="20"/>
        </w:rPr>
        <w:t>_________________________________________________________________________</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и подписано от</w:t>
      </w:r>
      <w:r w:rsidR="008F6C5C">
        <w:rPr>
          <w:rFonts w:ascii="Verdana" w:hAnsi="Verdana"/>
          <w:b/>
          <w:sz w:val="20"/>
          <w:szCs w:val="20"/>
        </w:rPr>
        <w:t xml:space="preserve"> </w:t>
      </w:r>
      <w:r w:rsidR="008F6C5C">
        <w:rPr>
          <w:rFonts w:ascii="Verdana" w:hAnsi="Verdana"/>
          <w:sz w:val="20"/>
          <w:szCs w:val="20"/>
        </w:rPr>
        <w:t>_____________________________________________________________</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в качеството му на</w:t>
      </w:r>
      <w:r w:rsidRPr="00F14CC3">
        <w:rPr>
          <w:rFonts w:ascii="Verdana" w:hAnsi="Verdana"/>
          <w:sz w:val="20"/>
          <w:szCs w:val="20"/>
        </w:rPr>
        <w:t xml:space="preserve"> </w:t>
      </w:r>
      <w:r w:rsidR="008F6C5C">
        <w:rPr>
          <w:rFonts w:ascii="Verdana" w:hAnsi="Verdana"/>
          <w:sz w:val="20"/>
          <w:szCs w:val="20"/>
        </w:rPr>
        <w:t>__________________________________________________________</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sz w:val="20"/>
          <w:szCs w:val="20"/>
        </w:rPr>
      </w:pP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 изпълнителя (когато е приложимо):</w:t>
      </w:r>
      <w:r w:rsidR="008F6C5C">
        <w:rPr>
          <w:rFonts w:ascii="Verdana" w:hAnsi="Verdana"/>
          <w:sz w:val="20"/>
          <w:szCs w:val="20"/>
        </w:rPr>
        <w:t xml:space="preserve"> _______________________________________________________________</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b/>
          <w:sz w:val="20"/>
          <w:szCs w:val="20"/>
        </w:rPr>
      </w:pPr>
    </w:p>
    <w:p w:rsidR="004A054E" w:rsidRDefault="004A054E" w:rsidP="00D74D84">
      <w:pPr>
        <w:shd w:val="clear" w:color="auto" w:fill="FFFFFF"/>
        <w:spacing w:line="276" w:lineRule="auto"/>
        <w:ind w:firstLine="720"/>
        <w:outlineLvl w:val="0"/>
        <w:rPr>
          <w:rFonts w:ascii="Verdana" w:hAnsi="Verdana"/>
          <w:b/>
          <w:bCs/>
          <w:sz w:val="20"/>
          <w:szCs w:val="20"/>
        </w:rPr>
      </w:pPr>
    </w:p>
    <w:p w:rsidR="00D74D84" w:rsidRPr="00F14CC3" w:rsidRDefault="00D74D84" w:rsidP="00D74D84">
      <w:pPr>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D74D84" w:rsidRPr="00F14CC3" w:rsidRDefault="00D74D84" w:rsidP="00D74D84">
      <w:pPr>
        <w:shd w:val="clear" w:color="auto" w:fill="FFFFFF"/>
        <w:spacing w:line="276" w:lineRule="auto"/>
        <w:ind w:firstLine="851"/>
        <w:rPr>
          <w:rFonts w:ascii="Verdana" w:hAnsi="Verdana"/>
          <w:b/>
          <w:bCs/>
          <w:sz w:val="20"/>
          <w:szCs w:val="20"/>
        </w:rPr>
      </w:pPr>
    </w:p>
    <w:p w:rsidR="003A6277" w:rsidRPr="003204D7" w:rsidRDefault="004A054E" w:rsidP="003A6277">
      <w:pPr>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 настоящото, Ви </w:t>
      </w:r>
      <w:r w:rsidR="00382866">
        <w:rPr>
          <w:rFonts w:ascii="Verdana" w:hAnsi="Verdana"/>
          <w:sz w:val="20"/>
          <w:szCs w:val="20"/>
        </w:rPr>
        <w:t>п</w:t>
      </w:r>
      <w:r w:rsidR="003A6277">
        <w:rPr>
          <w:rFonts w:ascii="Verdana" w:hAnsi="Verdana"/>
          <w:sz w:val="20"/>
          <w:szCs w:val="20"/>
        </w:rPr>
        <w:t>редставяме нашето</w:t>
      </w:r>
      <w:r w:rsidR="00382866">
        <w:rPr>
          <w:rFonts w:ascii="Verdana" w:hAnsi="Verdana"/>
          <w:sz w:val="20"/>
          <w:szCs w:val="20"/>
        </w:rPr>
        <w:t xml:space="preserve"> ценово предложение</w:t>
      </w:r>
      <w:r w:rsidR="00D74D84" w:rsidRPr="00F14CC3">
        <w:rPr>
          <w:rFonts w:ascii="Verdana" w:hAnsi="Verdana"/>
          <w:sz w:val="20"/>
          <w:szCs w:val="20"/>
        </w:rPr>
        <w:t xml:space="preserve"> за </w:t>
      </w:r>
      <w:r w:rsidR="003A6277">
        <w:rPr>
          <w:rFonts w:ascii="Verdana" w:hAnsi="Verdana"/>
          <w:sz w:val="20"/>
          <w:szCs w:val="20"/>
        </w:rPr>
        <w:t>изпълнение на</w:t>
      </w:r>
      <w:r w:rsidR="00D74D84" w:rsidRPr="00F14CC3">
        <w:rPr>
          <w:rFonts w:ascii="Verdana" w:hAnsi="Verdana"/>
          <w:sz w:val="20"/>
          <w:szCs w:val="20"/>
        </w:rPr>
        <w:t xml:space="preserve"> обявената от Вас обществена поръчка с предмет: </w:t>
      </w:r>
      <w:r w:rsidR="003A6277" w:rsidRPr="003204D7">
        <w:rPr>
          <w:rFonts w:ascii="Verdana" w:hAnsi="Verdana"/>
          <w:sz w:val="20"/>
          <w:szCs w:val="20"/>
        </w:rPr>
        <w:t xml:space="preserve">„Изработка на дизайн, отпечатване, </w:t>
      </w:r>
      <w:proofErr w:type="spellStart"/>
      <w:r w:rsidR="003A6277" w:rsidRPr="003204D7">
        <w:rPr>
          <w:rFonts w:ascii="Verdana" w:hAnsi="Verdana"/>
          <w:sz w:val="20"/>
          <w:szCs w:val="20"/>
        </w:rPr>
        <w:t>брандиране</w:t>
      </w:r>
      <w:proofErr w:type="spellEnd"/>
      <w:r w:rsidR="003A6277" w:rsidRPr="003204D7">
        <w:rPr>
          <w:rFonts w:ascii="Verdana" w:hAnsi="Verdana"/>
          <w:sz w:val="20"/>
          <w:szCs w:val="20"/>
        </w:rPr>
        <w:t xml:space="preserve"> и доставка на рекламни и печатни материали за нуждите на МЗХ“</w:t>
      </w:r>
    </w:p>
    <w:p w:rsidR="00D74D84" w:rsidRPr="00382866" w:rsidRDefault="00D74D84" w:rsidP="00382866">
      <w:pPr>
        <w:jc w:val="both"/>
        <w:rPr>
          <w:rFonts w:ascii="Verdana" w:hAnsi="Verdana"/>
          <w:b/>
          <w:sz w:val="20"/>
          <w:szCs w:val="20"/>
        </w:rPr>
      </w:pPr>
    </w:p>
    <w:p w:rsidR="00D74D84" w:rsidRPr="00901CBB" w:rsidRDefault="00D74D84" w:rsidP="00D739A8">
      <w:pPr>
        <w:pStyle w:val="BodyText"/>
        <w:shd w:val="clear" w:color="auto" w:fill="FFFFFF"/>
        <w:spacing w:line="276" w:lineRule="auto"/>
        <w:ind w:firstLine="708"/>
        <w:jc w:val="both"/>
        <w:rPr>
          <w:rFonts w:ascii="Verdana" w:hAnsi="Verdana"/>
          <w:sz w:val="20"/>
          <w:szCs w:val="20"/>
        </w:rPr>
      </w:pPr>
      <w:r w:rsidRPr="00F14CC3">
        <w:rPr>
          <w:rFonts w:ascii="Verdana" w:hAnsi="Verdana"/>
          <w:b/>
          <w:spacing w:val="-1"/>
          <w:sz w:val="20"/>
          <w:szCs w:val="20"/>
        </w:rPr>
        <w:t>1.</w:t>
      </w:r>
      <w:proofErr w:type="spellStart"/>
      <w:r w:rsidRPr="00F14CC3">
        <w:rPr>
          <w:rFonts w:ascii="Verdana" w:hAnsi="Verdana"/>
          <w:b/>
          <w:spacing w:val="-1"/>
          <w:sz w:val="20"/>
          <w:szCs w:val="20"/>
        </w:rPr>
        <w:t>1</w:t>
      </w:r>
      <w:proofErr w:type="spellEnd"/>
      <w:r w:rsidRPr="00F14CC3">
        <w:rPr>
          <w:rFonts w:ascii="Verdana" w:hAnsi="Verdana"/>
          <w:b/>
          <w:spacing w:val="-1"/>
          <w:sz w:val="20"/>
          <w:szCs w:val="20"/>
        </w:rPr>
        <w:t>.</w:t>
      </w:r>
      <w:r w:rsidR="00D739A8">
        <w:rPr>
          <w:rFonts w:ascii="Verdana" w:hAnsi="Verdana"/>
          <w:spacing w:val="-1"/>
          <w:sz w:val="20"/>
          <w:szCs w:val="20"/>
        </w:rPr>
        <w:t xml:space="preserve"> </w:t>
      </w:r>
      <w:r w:rsidR="00A54522" w:rsidRPr="00901CBB">
        <w:rPr>
          <w:rFonts w:ascii="Verdana" w:hAnsi="Verdana"/>
          <w:sz w:val="20"/>
          <w:szCs w:val="20"/>
        </w:rPr>
        <w:t>Ц</w:t>
      </w:r>
      <w:r w:rsidR="00980853" w:rsidRPr="00901CBB">
        <w:rPr>
          <w:rFonts w:ascii="Verdana" w:hAnsi="Verdana"/>
          <w:sz w:val="20"/>
          <w:szCs w:val="20"/>
        </w:rPr>
        <w:t xml:space="preserve">ена </w:t>
      </w:r>
      <w:r w:rsidRPr="00901CBB">
        <w:rPr>
          <w:rFonts w:ascii="Verdana" w:hAnsi="Verdana"/>
          <w:sz w:val="20"/>
          <w:szCs w:val="20"/>
        </w:rPr>
        <w:t xml:space="preserve">за изпълнение на </w:t>
      </w:r>
      <w:r w:rsidR="00D739A8" w:rsidRPr="00901CBB">
        <w:rPr>
          <w:rFonts w:ascii="Verdana" w:hAnsi="Verdana"/>
          <w:sz w:val="20"/>
          <w:szCs w:val="20"/>
        </w:rPr>
        <w:t xml:space="preserve">настоящата обществена поръчка  _______________ </w:t>
      </w:r>
      <w:r w:rsidR="00980853" w:rsidRPr="00901CBB">
        <w:rPr>
          <w:rFonts w:ascii="Verdana" w:hAnsi="Verdana"/>
          <w:sz w:val="20"/>
          <w:szCs w:val="20"/>
        </w:rPr>
        <w:t xml:space="preserve">лв. </w:t>
      </w:r>
      <w:r w:rsidRPr="00901CBB">
        <w:rPr>
          <w:rFonts w:ascii="Verdana" w:hAnsi="Verdana"/>
          <w:sz w:val="20"/>
          <w:szCs w:val="20"/>
        </w:rPr>
        <w:t>без ДДС</w:t>
      </w:r>
      <w:r w:rsidR="00D739A8" w:rsidRPr="00901CBB">
        <w:rPr>
          <w:rFonts w:ascii="Verdana" w:hAnsi="Verdana"/>
          <w:sz w:val="20"/>
          <w:szCs w:val="20"/>
        </w:rPr>
        <w:t xml:space="preserve">, представляваща сбор от </w:t>
      </w:r>
      <w:proofErr w:type="spellStart"/>
      <w:r w:rsidR="00D739A8" w:rsidRPr="00901CBB">
        <w:rPr>
          <w:rFonts w:ascii="Verdana" w:hAnsi="Verdana"/>
          <w:sz w:val="20"/>
          <w:szCs w:val="20"/>
        </w:rPr>
        <w:t>долупосочените</w:t>
      </w:r>
      <w:proofErr w:type="spellEnd"/>
      <w:r w:rsidR="00D739A8" w:rsidRPr="00901CBB">
        <w:rPr>
          <w:rFonts w:ascii="Verdana" w:hAnsi="Verdana"/>
          <w:sz w:val="20"/>
          <w:szCs w:val="20"/>
        </w:rPr>
        <w:t xml:space="preserve"> единични цени</w:t>
      </w:r>
      <w:r w:rsidR="00901CBB">
        <w:rPr>
          <w:rFonts w:ascii="Verdana" w:hAnsi="Verdana"/>
          <w:sz w:val="20"/>
          <w:szCs w:val="20"/>
        </w:rPr>
        <w:t>:</w:t>
      </w:r>
    </w:p>
    <w:tbl>
      <w:tblPr>
        <w:tblStyle w:val="TableGrid"/>
        <w:tblW w:w="9648" w:type="dxa"/>
        <w:tblLook w:val="01E0" w:firstRow="1" w:lastRow="1" w:firstColumn="1" w:lastColumn="1" w:noHBand="0" w:noVBand="0"/>
      </w:tblPr>
      <w:tblGrid>
        <w:gridCol w:w="1063"/>
        <w:gridCol w:w="5558"/>
        <w:gridCol w:w="3027"/>
      </w:tblGrid>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w:t>
            </w:r>
          </w:p>
        </w:tc>
        <w:tc>
          <w:tcPr>
            <w:tcW w:w="5558" w:type="dxa"/>
          </w:tcPr>
          <w:p w:rsidR="00D739A8" w:rsidRPr="00AD2EB9" w:rsidRDefault="00D739A8" w:rsidP="00B360E7">
            <w:pPr>
              <w:jc w:val="center"/>
              <w:rPr>
                <w:rFonts w:ascii="Verdana" w:hAnsi="Verdana"/>
                <w:sz w:val="20"/>
                <w:szCs w:val="20"/>
              </w:rPr>
            </w:pPr>
            <w:r w:rsidRPr="00AD2EB9">
              <w:rPr>
                <w:rFonts w:ascii="Verdana" w:hAnsi="Verdana"/>
                <w:sz w:val="20"/>
                <w:szCs w:val="20"/>
              </w:rPr>
              <w:t>Вид артикул</w:t>
            </w:r>
          </w:p>
        </w:tc>
        <w:tc>
          <w:tcPr>
            <w:tcW w:w="3027" w:type="dxa"/>
          </w:tcPr>
          <w:p w:rsidR="00D739A8" w:rsidRPr="00AD2EB9" w:rsidRDefault="00D739A8" w:rsidP="00B360E7">
            <w:pPr>
              <w:jc w:val="center"/>
              <w:rPr>
                <w:rFonts w:ascii="Verdana" w:hAnsi="Verdana"/>
                <w:sz w:val="20"/>
                <w:szCs w:val="20"/>
              </w:rPr>
            </w:pPr>
            <w:r w:rsidRPr="00AD2EB9">
              <w:rPr>
                <w:rFonts w:ascii="Verdana" w:hAnsi="Verdana"/>
                <w:sz w:val="20"/>
                <w:szCs w:val="20"/>
              </w:rPr>
              <w:t>Цена за една бройка в лв. без ДДС</w:t>
            </w:r>
          </w:p>
        </w:tc>
      </w:tr>
      <w:tr w:rsidR="00D739A8" w:rsidRPr="00AD2EB9" w:rsidTr="00D427F9">
        <w:tc>
          <w:tcPr>
            <w:tcW w:w="1063" w:type="dxa"/>
            <w:shd w:val="clear" w:color="auto" w:fill="FFFF00"/>
          </w:tcPr>
          <w:p w:rsidR="00D739A8" w:rsidRPr="00AD2EB9" w:rsidRDefault="00D739A8" w:rsidP="00B360E7">
            <w:pPr>
              <w:jc w:val="center"/>
              <w:rPr>
                <w:rFonts w:ascii="Verdana" w:hAnsi="Verdana"/>
                <w:sz w:val="20"/>
                <w:szCs w:val="20"/>
              </w:rPr>
            </w:pPr>
            <w:r w:rsidRPr="00AD2EB9">
              <w:rPr>
                <w:rFonts w:ascii="Verdana" w:hAnsi="Verdana"/>
                <w:sz w:val="20"/>
                <w:szCs w:val="20"/>
              </w:rPr>
              <w:t>І.</w:t>
            </w:r>
          </w:p>
        </w:tc>
        <w:tc>
          <w:tcPr>
            <w:tcW w:w="5558" w:type="dxa"/>
            <w:shd w:val="clear" w:color="auto" w:fill="FFFF00"/>
          </w:tcPr>
          <w:p w:rsidR="00D739A8" w:rsidRPr="00AD2EB9" w:rsidRDefault="00D427F9" w:rsidP="00B360E7">
            <w:pPr>
              <w:jc w:val="both"/>
              <w:rPr>
                <w:rFonts w:ascii="Verdana" w:hAnsi="Verdana"/>
                <w:sz w:val="20"/>
                <w:szCs w:val="20"/>
              </w:rPr>
            </w:pPr>
            <w:r>
              <w:rPr>
                <w:rFonts w:ascii="Verdana" w:hAnsi="Verdana"/>
                <w:sz w:val="20"/>
                <w:szCs w:val="20"/>
              </w:rPr>
              <w:t>Наръчници</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D427F9" w:rsidRPr="00487F00" w:rsidRDefault="00D427F9" w:rsidP="00D427F9">
            <w:pPr>
              <w:jc w:val="both"/>
            </w:pPr>
            <w:r w:rsidRPr="00487F00">
              <w:rPr>
                <w:iCs/>
              </w:rPr>
              <w:t>обем тяло – от 28 до 36 стр.; размер</w:t>
            </w:r>
            <w:r w:rsidRPr="00487F00">
              <w:t xml:space="preserve"> – 14,5 х 21 см; хартия тяло - 80 г/м</w:t>
            </w:r>
            <w:r w:rsidRPr="00487F00">
              <w:rPr>
                <w:vertAlign w:val="superscript"/>
              </w:rPr>
              <w:t xml:space="preserve">2 </w:t>
            </w:r>
            <w:r w:rsidRPr="00487F00">
              <w:t xml:space="preserve">офсет; цветност на тялото - 2+2; корица – 300 гр. </w:t>
            </w:r>
            <w:proofErr w:type="spellStart"/>
            <w:r w:rsidRPr="00487F00">
              <w:t>дв</w:t>
            </w:r>
            <w:proofErr w:type="spellEnd"/>
            <w:r w:rsidRPr="00487F00">
              <w:t>. хром; цветност на корица – 4+0</w:t>
            </w:r>
          </w:p>
          <w:p w:rsidR="00D739A8" w:rsidRPr="00AD2EB9" w:rsidRDefault="00D427F9" w:rsidP="00D427F9">
            <w:pPr>
              <w:jc w:val="both"/>
              <w:rPr>
                <w:rFonts w:ascii="Verdana" w:hAnsi="Verdana"/>
                <w:sz w:val="20"/>
                <w:szCs w:val="20"/>
              </w:rPr>
            </w:pPr>
            <w:r w:rsidRPr="00396B10">
              <w:rPr>
                <w:b/>
                <w:i/>
              </w:rPr>
              <w:t>Прогнозен тираж</w:t>
            </w:r>
            <w:r w:rsidRPr="00396B10">
              <w:t xml:space="preserve">: 3 000 </w:t>
            </w:r>
            <w:proofErr w:type="spellStart"/>
            <w:r w:rsidRPr="00396B10">
              <w:t>бр</w:t>
            </w:r>
            <w:proofErr w:type="spellEnd"/>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2.</w:t>
            </w:r>
          </w:p>
        </w:tc>
        <w:tc>
          <w:tcPr>
            <w:tcW w:w="5558" w:type="dxa"/>
          </w:tcPr>
          <w:p w:rsidR="00D427F9" w:rsidRPr="00396B10" w:rsidRDefault="00D427F9" w:rsidP="00D427F9">
            <w:pPr>
              <w:widowControl w:val="0"/>
              <w:suppressAutoHyphens/>
              <w:ind w:right="-468"/>
              <w:jc w:val="both"/>
            </w:pPr>
            <w:r w:rsidRPr="00396B10">
              <w:rPr>
                <w:iCs/>
              </w:rPr>
              <w:t>обем тяло – от 16 до 24 стр.; размер</w:t>
            </w:r>
            <w:r w:rsidRPr="00396B10">
              <w:t xml:space="preserve"> – 14,5 х 21 см; хартия тяло - 80 г/м</w:t>
            </w:r>
            <w:r w:rsidRPr="00396B10">
              <w:rPr>
                <w:vertAlign w:val="superscript"/>
              </w:rPr>
              <w:t xml:space="preserve">2 </w:t>
            </w:r>
            <w:r w:rsidRPr="00396B10">
              <w:t xml:space="preserve">офсет; цветност на тялото - 2+2; корица – 300 гр. </w:t>
            </w:r>
            <w:proofErr w:type="spellStart"/>
            <w:r w:rsidRPr="00396B10">
              <w:t>дв</w:t>
            </w:r>
            <w:proofErr w:type="spellEnd"/>
            <w:r w:rsidRPr="00396B10">
              <w:t>. хром; цветност на корица – 4+0</w:t>
            </w:r>
          </w:p>
          <w:p w:rsidR="00D739A8" w:rsidRPr="00AD2EB9" w:rsidRDefault="00D427F9" w:rsidP="00D427F9">
            <w:pPr>
              <w:jc w:val="both"/>
              <w:rPr>
                <w:rFonts w:ascii="Verdana" w:hAnsi="Verdana"/>
                <w:sz w:val="20"/>
                <w:szCs w:val="20"/>
              </w:rPr>
            </w:pPr>
            <w:r w:rsidRPr="00396B10">
              <w:rPr>
                <w:b/>
                <w:i/>
              </w:rPr>
              <w:t>Прогнозен тираж</w:t>
            </w:r>
            <w:r w:rsidRPr="00396B10">
              <w:t xml:space="preserve">: 2 000 </w:t>
            </w:r>
            <w:proofErr w:type="spellStart"/>
            <w:r w:rsidRPr="00396B10">
              <w:t>бр</w:t>
            </w:r>
            <w:proofErr w:type="spellEnd"/>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3.</w:t>
            </w:r>
          </w:p>
        </w:tc>
        <w:tc>
          <w:tcPr>
            <w:tcW w:w="5558" w:type="dxa"/>
          </w:tcPr>
          <w:p w:rsidR="00D427F9" w:rsidRPr="00396B10" w:rsidRDefault="00D427F9" w:rsidP="00D427F9">
            <w:pPr>
              <w:jc w:val="both"/>
            </w:pPr>
            <w:r w:rsidRPr="00396B10">
              <w:rPr>
                <w:iCs/>
              </w:rPr>
              <w:t>обем тяло – от 32 до 42 стр.; размер</w:t>
            </w:r>
            <w:r w:rsidRPr="00396B10">
              <w:t xml:space="preserve"> – 14,5 х 21 см; хартия тяло - 80 г/м</w:t>
            </w:r>
            <w:r w:rsidRPr="00396B10">
              <w:rPr>
                <w:vertAlign w:val="superscript"/>
              </w:rPr>
              <w:t xml:space="preserve">2 </w:t>
            </w:r>
            <w:r w:rsidRPr="00396B10">
              <w:t xml:space="preserve">офсет; цветност на тялото - 2+2; корица – 300 гр. </w:t>
            </w:r>
            <w:proofErr w:type="spellStart"/>
            <w:r w:rsidRPr="00396B10">
              <w:t>дв</w:t>
            </w:r>
            <w:proofErr w:type="spellEnd"/>
            <w:r w:rsidRPr="00396B10">
              <w:t>. хром; цветност на корица – 4+0</w:t>
            </w:r>
          </w:p>
          <w:p w:rsidR="00D739A8" w:rsidRPr="00D427F9" w:rsidRDefault="00D427F9" w:rsidP="00D427F9">
            <w:pPr>
              <w:widowControl w:val="0"/>
              <w:suppressAutoHyphens/>
              <w:ind w:right="-468"/>
              <w:jc w:val="both"/>
              <w:rPr>
                <w:color w:val="FF0000"/>
              </w:rPr>
            </w:pPr>
            <w:r w:rsidRPr="00396B10">
              <w:rPr>
                <w:b/>
                <w:i/>
              </w:rPr>
              <w:t>Прогнозен тираж</w:t>
            </w:r>
            <w:r w:rsidRPr="00396B10">
              <w:t xml:space="preserve">: 2 000 бр.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B360E7">
            <w:pPr>
              <w:jc w:val="center"/>
              <w:rPr>
                <w:rFonts w:ascii="Verdana" w:hAnsi="Verdana"/>
                <w:sz w:val="20"/>
                <w:szCs w:val="20"/>
              </w:rPr>
            </w:pPr>
            <w:r w:rsidRPr="00AD2EB9">
              <w:rPr>
                <w:rFonts w:ascii="Verdana" w:hAnsi="Verdana"/>
                <w:sz w:val="20"/>
                <w:szCs w:val="20"/>
              </w:rPr>
              <w:t>ІІ.</w:t>
            </w:r>
          </w:p>
        </w:tc>
        <w:tc>
          <w:tcPr>
            <w:tcW w:w="5558" w:type="dxa"/>
            <w:shd w:val="clear" w:color="auto" w:fill="FFFF00"/>
          </w:tcPr>
          <w:p w:rsidR="00D739A8" w:rsidRPr="00AD2EB9" w:rsidRDefault="00365339" w:rsidP="00B360E7">
            <w:pPr>
              <w:jc w:val="both"/>
              <w:rPr>
                <w:rFonts w:ascii="Verdana" w:hAnsi="Verdana"/>
                <w:sz w:val="20"/>
                <w:szCs w:val="20"/>
              </w:rPr>
            </w:pPr>
            <w:r>
              <w:rPr>
                <w:rFonts w:ascii="Verdana" w:hAnsi="Verdana"/>
                <w:sz w:val="20"/>
                <w:szCs w:val="20"/>
              </w:rPr>
              <w:t>Брошури</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365339" w:rsidRPr="00396B10" w:rsidRDefault="00365339" w:rsidP="00365339">
            <w:pPr>
              <w:jc w:val="both"/>
              <w:rPr>
                <w:b/>
                <w:iCs/>
                <w:color w:val="FF0000"/>
              </w:rPr>
            </w:pPr>
            <w:r w:rsidRPr="00396B10">
              <w:rPr>
                <w:iCs/>
              </w:rPr>
              <w:t>формат</w:t>
            </w:r>
            <w:r w:rsidRPr="00396B10">
              <w:t xml:space="preserve"> – А5; </w:t>
            </w:r>
            <w:r w:rsidRPr="00396B10">
              <w:rPr>
                <w:iCs/>
              </w:rPr>
              <w:t xml:space="preserve">обем тяло – от 16 до 24 стр.; </w:t>
            </w:r>
            <w:r w:rsidRPr="00396B10">
              <w:t>хартия - 130 г/м</w:t>
            </w:r>
            <w:r w:rsidRPr="00396B10">
              <w:rPr>
                <w:vertAlign w:val="superscript"/>
              </w:rPr>
              <w:t xml:space="preserve">2 </w:t>
            </w:r>
            <w:r w:rsidRPr="00396B10">
              <w:t xml:space="preserve">хром; цветност - 4+4; книговезка работа – шито с 2 </w:t>
            </w:r>
            <w:proofErr w:type="spellStart"/>
            <w:r w:rsidRPr="00396B10">
              <w:t>телчета</w:t>
            </w:r>
            <w:proofErr w:type="spellEnd"/>
            <w:r w:rsidRPr="00396B10">
              <w:rPr>
                <w:color w:val="FF0000"/>
              </w:rPr>
              <w:t xml:space="preserve"> </w:t>
            </w:r>
          </w:p>
          <w:p w:rsidR="00D739A8" w:rsidRPr="00365339" w:rsidRDefault="00365339" w:rsidP="00B360E7">
            <w:pPr>
              <w:jc w:val="both"/>
              <w:rPr>
                <w:b/>
                <w:iCs/>
                <w:color w:val="FF0000"/>
              </w:rPr>
            </w:pPr>
            <w:r w:rsidRPr="00396B10">
              <w:rPr>
                <w:b/>
                <w:i/>
              </w:rPr>
              <w:t>Прогнозен тираж</w:t>
            </w:r>
            <w:r w:rsidRPr="00396B10">
              <w:t>: 2 000 бр.</w:t>
            </w:r>
            <w:r w:rsidRPr="00396B10">
              <w:rPr>
                <w:color w:val="FF0000"/>
              </w:rPr>
              <w:t xml:space="preserve">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lastRenderedPageBreak/>
              <w:t>2.</w:t>
            </w:r>
          </w:p>
        </w:tc>
        <w:tc>
          <w:tcPr>
            <w:tcW w:w="5558" w:type="dxa"/>
          </w:tcPr>
          <w:p w:rsidR="00365339" w:rsidRPr="00396B10" w:rsidRDefault="00365339" w:rsidP="00365339">
            <w:pPr>
              <w:jc w:val="both"/>
              <w:rPr>
                <w:iCs/>
              </w:rPr>
            </w:pPr>
            <w:r w:rsidRPr="00396B10">
              <w:rPr>
                <w:iCs/>
              </w:rPr>
              <w:t xml:space="preserve">формат – А5; обем тяло – от 8 до 16 стр.; хартия - 130 г/м2 хром/гланц; цветност - 4+4; книговезка работа – шито с 2 </w:t>
            </w:r>
            <w:proofErr w:type="spellStart"/>
            <w:r w:rsidRPr="00396B10">
              <w:rPr>
                <w:iCs/>
              </w:rPr>
              <w:t>телчета</w:t>
            </w:r>
            <w:proofErr w:type="spellEnd"/>
          </w:p>
          <w:p w:rsidR="00D739A8" w:rsidRPr="00365339" w:rsidRDefault="00365339" w:rsidP="00B360E7">
            <w:pPr>
              <w:jc w:val="both"/>
              <w:rPr>
                <w:iCs/>
                <w:color w:val="FF0000"/>
              </w:rPr>
            </w:pPr>
            <w:r w:rsidRPr="00396B10">
              <w:rPr>
                <w:b/>
                <w:i/>
                <w:iCs/>
              </w:rPr>
              <w:t>Прогнозен тираж</w:t>
            </w:r>
            <w:r w:rsidRPr="00396B10">
              <w:rPr>
                <w:iCs/>
              </w:rPr>
              <w:t xml:space="preserve">: 1 000 бр. на бълг. ез.; 500бр. на </w:t>
            </w:r>
            <w:proofErr w:type="spellStart"/>
            <w:r w:rsidRPr="00396B10">
              <w:rPr>
                <w:iCs/>
              </w:rPr>
              <w:t>англ</w:t>
            </w:r>
            <w:proofErr w:type="spellEnd"/>
            <w:r w:rsidRPr="00396B10">
              <w:rPr>
                <w:iCs/>
              </w:rPr>
              <w:t>. ез.; 300 бр. на немски ез.</w:t>
            </w:r>
            <w:r w:rsidRPr="00396B10">
              <w:rPr>
                <w:iCs/>
                <w:color w:val="FF0000"/>
              </w:rPr>
              <w:t xml:space="preserve">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3.</w:t>
            </w:r>
          </w:p>
        </w:tc>
        <w:tc>
          <w:tcPr>
            <w:tcW w:w="5558" w:type="dxa"/>
          </w:tcPr>
          <w:p w:rsidR="00365339" w:rsidRPr="00396B10" w:rsidRDefault="00365339" w:rsidP="00365339">
            <w:pPr>
              <w:jc w:val="both"/>
              <w:rPr>
                <w:iCs/>
              </w:rPr>
            </w:pPr>
            <w:r w:rsidRPr="00396B10">
              <w:rPr>
                <w:iCs/>
              </w:rPr>
              <w:t xml:space="preserve">формат – А4; обем тяло – от 8 до 16 стр.; хартия - 130 г/м2 хром/гланц; цветност - 4+4; книговезка работа – шито с 2 </w:t>
            </w:r>
            <w:proofErr w:type="spellStart"/>
            <w:r w:rsidRPr="00396B10">
              <w:rPr>
                <w:iCs/>
              </w:rPr>
              <w:t>телчета</w:t>
            </w:r>
            <w:proofErr w:type="spellEnd"/>
          </w:p>
          <w:p w:rsidR="00D739A8" w:rsidRPr="00365339" w:rsidRDefault="00365339" w:rsidP="00B360E7">
            <w:pPr>
              <w:jc w:val="both"/>
              <w:rPr>
                <w:iCs/>
                <w:color w:val="FF0000"/>
              </w:rPr>
            </w:pPr>
            <w:r w:rsidRPr="00396B10">
              <w:rPr>
                <w:b/>
                <w:i/>
                <w:iCs/>
              </w:rPr>
              <w:t>Прогнозен тираж</w:t>
            </w:r>
            <w:r w:rsidRPr="00396B10">
              <w:rPr>
                <w:iCs/>
              </w:rPr>
              <w:t xml:space="preserve">: 1 000 бр. на бълг. ез.; 500бр. на </w:t>
            </w:r>
            <w:proofErr w:type="spellStart"/>
            <w:r w:rsidRPr="00396B10">
              <w:rPr>
                <w:iCs/>
              </w:rPr>
              <w:t>англ</w:t>
            </w:r>
            <w:proofErr w:type="spellEnd"/>
            <w:r w:rsidRPr="00396B10">
              <w:rPr>
                <w:iCs/>
              </w:rPr>
              <w:t>. ез.; 300 бр. на немски ез.</w:t>
            </w:r>
            <w:r w:rsidRPr="00396B10">
              <w:rPr>
                <w:iCs/>
                <w:color w:val="FF0000"/>
              </w:rPr>
              <w:t xml:space="preserve">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4.</w:t>
            </w:r>
          </w:p>
        </w:tc>
        <w:tc>
          <w:tcPr>
            <w:tcW w:w="5558" w:type="dxa"/>
          </w:tcPr>
          <w:p w:rsidR="00365339" w:rsidRPr="00396B10" w:rsidRDefault="00365339" w:rsidP="00365339">
            <w:pPr>
              <w:jc w:val="both"/>
            </w:pPr>
            <w:r w:rsidRPr="00396B10">
              <w:rPr>
                <w:iCs/>
              </w:rPr>
              <w:t xml:space="preserve">формат – 14,5 х 21 см; обем тяло – от 8 до 16 стр.; </w:t>
            </w:r>
            <w:r w:rsidRPr="00396B10">
              <w:t>хартия тяло - 80 г/м</w:t>
            </w:r>
            <w:r w:rsidRPr="00396B10">
              <w:rPr>
                <w:vertAlign w:val="superscript"/>
              </w:rPr>
              <w:t xml:space="preserve">2 </w:t>
            </w:r>
            <w:r w:rsidRPr="00396B10">
              <w:t xml:space="preserve">офсет; цветност на тялото - 2+2; корица – 300 гр. </w:t>
            </w:r>
            <w:proofErr w:type="spellStart"/>
            <w:r w:rsidRPr="00396B10">
              <w:t>дв</w:t>
            </w:r>
            <w:proofErr w:type="spellEnd"/>
            <w:r w:rsidRPr="00396B10">
              <w:t xml:space="preserve">. хром; цветност на корица – 4+0; </w:t>
            </w:r>
            <w:r w:rsidRPr="00396B10">
              <w:rPr>
                <w:iCs/>
              </w:rPr>
              <w:t xml:space="preserve">книговезка работа – шито с 2 </w:t>
            </w:r>
            <w:proofErr w:type="spellStart"/>
            <w:r w:rsidRPr="00396B10">
              <w:rPr>
                <w:iCs/>
              </w:rPr>
              <w:t>телчета</w:t>
            </w:r>
            <w:proofErr w:type="spellEnd"/>
          </w:p>
          <w:p w:rsidR="00D739A8" w:rsidRPr="00365339" w:rsidRDefault="00365339" w:rsidP="00B360E7">
            <w:pPr>
              <w:jc w:val="both"/>
            </w:pPr>
            <w:r w:rsidRPr="00396B10">
              <w:rPr>
                <w:b/>
                <w:i/>
              </w:rPr>
              <w:t>Прогнозен тираж</w:t>
            </w:r>
            <w:r w:rsidRPr="00396B10">
              <w:t xml:space="preserve">: 2 000 бр. </w:t>
            </w:r>
          </w:p>
        </w:tc>
        <w:tc>
          <w:tcPr>
            <w:tcW w:w="3027" w:type="dxa"/>
          </w:tcPr>
          <w:p w:rsidR="00D739A8" w:rsidRPr="00AD2EB9" w:rsidRDefault="00D739A8" w:rsidP="00B360E7">
            <w:pPr>
              <w:jc w:val="both"/>
              <w:rPr>
                <w:rFonts w:ascii="Verdana" w:hAnsi="Verdana"/>
                <w:sz w:val="20"/>
                <w:szCs w:val="20"/>
              </w:rPr>
            </w:pPr>
          </w:p>
        </w:tc>
      </w:tr>
      <w:tr w:rsidR="00D739A8" w:rsidRPr="00AD2EB9" w:rsidTr="0016372E">
        <w:trPr>
          <w:trHeight w:val="1110"/>
        </w:trPr>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5.</w:t>
            </w:r>
          </w:p>
        </w:tc>
        <w:tc>
          <w:tcPr>
            <w:tcW w:w="5558" w:type="dxa"/>
          </w:tcPr>
          <w:p w:rsidR="00365339" w:rsidRPr="00396B10" w:rsidRDefault="00365339" w:rsidP="00365339">
            <w:pPr>
              <w:jc w:val="both"/>
              <w:rPr>
                <w:b/>
                <w:iCs/>
              </w:rPr>
            </w:pPr>
            <w:r w:rsidRPr="00396B10">
              <w:rPr>
                <w:iCs/>
              </w:rPr>
              <w:t xml:space="preserve">формат – А4; обем тяло – 16 стр.; </w:t>
            </w:r>
            <w:r w:rsidRPr="00396B10">
              <w:t>хартия - 130 г/м</w:t>
            </w:r>
            <w:r w:rsidRPr="00396B10">
              <w:rPr>
                <w:vertAlign w:val="superscript"/>
              </w:rPr>
              <w:t xml:space="preserve">2 </w:t>
            </w:r>
            <w:r w:rsidRPr="00396B10">
              <w:t xml:space="preserve">хром; цветност - 4+4; книговезка работа – шито с 2 </w:t>
            </w:r>
            <w:proofErr w:type="spellStart"/>
            <w:r w:rsidRPr="00396B10">
              <w:t>телчета</w:t>
            </w:r>
            <w:proofErr w:type="spellEnd"/>
            <w:r w:rsidRPr="00396B10">
              <w:t>;</w:t>
            </w:r>
          </w:p>
          <w:p w:rsidR="00D739A8" w:rsidRPr="00AD2EB9" w:rsidRDefault="00365339" w:rsidP="00365339">
            <w:pPr>
              <w:jc w:val="both"/>
              <w:rPr>
                <w:rFonts w:ascii="Verdana" w:hAnsi="Verdana"/>
                <w:sz w:val="20"/>
                <w:szCs w:val="20"/>
              </w:rPr>
            </w:pPr>
            <w:r w:rsidRPr="00396B10">
              <w:rPr>
                <w:b/>
                <w:i/>
              </w:rPr>
              <w:t>Прогнозен тираж</w:t>
            </w:r>
            <w:r w:rsidRPr="00396B10">
              <w:t>: 500 бр.</w:t>
            </w:r>
          </w:p>
        </w:tc>
        <w:tc>
          <w:tcPr>
            <w:tcW w:w="3027" w:type="dxa"/>
          </w:tcPr>
          <w:p w:rsidR="00D739A8" w:rsidRPr="00AD2EB9" w:rsidRDefault="00D739A8" w:rsidP="00B360E7">
            <w:pPr>
              <w:jc w:val="both"/>
              <w:rPr>
                <w:rFonts w:ascii="Verdana" w:hAnsi="Verdana"/>
                <w:sz w:val="20"/>
                <w:szCs w:val="20"/>
              </w:rPr>
            </w:pPr>
          </w:p>
        </w:tc>
      </w:tr>
      <w:tr w:rsidR="0016372E" w:rsidRPr="00AD2EB9" w:rsidTr="00037885">
        <w:trPr>
          <w:trHeight w:val="1420"/>
        </w:trPr>
        <w:tc>
          <w:tcPr>
            <w:tcW w:w="1063" w:type="dxa"/>
          </w:tcPr>
          <w:p w:rsidR="0016372E" w:rsidRPr="00AD2EB9" w:rsidRDefault="00037885" w:rsidP="00037885">
            <w:pPr>
              <w:pStyle w:val="NumPar1"/>
              <w:numPr>
                <w:ilvl w:val="0"/>
                <w:numId w:val="0"/>
              </w:numPr>
              <w:ind w:left="850" w:hanging="850"/>
              <w:jc w:val="center"/>
            </w:pPr>
            <w:r>
              <w:t>6.</w:t>
            </w:r>
          </w:p>
        </w:tc>
        <w:tc>
          <w:tcPr>
            <w:tcW w:w="5558" w:type="dxa"/>
          </w:tcPr>
          <w:p w:rsidR="00037885" w:rsidRPr="00396B10" w:rsidRDefault="00037885" w:rsidP="00037885">
            <w:pPr>
              <w:jc w:val="both"/>
              <w:rPr>
                <w:b/>
                <w:iCs/>
              </w:rPr>
            </w:pPr>
            <w:r w:rsidRPr="00396B10">
              <w:rPr>
                <w:iCs/>
              </w:rPr>
              <w:t xml:space="preserve">формат – А4; обем тяло – от 16 до 64 стр.; </w:t>
            </w:r>
            <w:r w:rsidRPr="00396B10">
              <w:t>хартия – 80 г/м</w:t>
            </w:r>
            <w:r w:rsidRPr="00396B10">
              <w:rPr>
                <w:vertAlign w:val="superscript"/>
              </w:rPr>
              <w:t xml:space="preserve">2 </w:t>
            </w:r>
            <w:r w:rsidRPr="00396B10">
              <w:t>офсет; цветност на тялото - 1+1;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037885" w:rsidRPr="00396B10" w:rsidRDefault="00037885" w:rsidP="00037885">
            <w:pPr>
              <w:jc w:val="both"/>
              <w:rPr>
                <w:iCs/>
              </w:rPr>
            </w:pPr>
            <w:r w:rsidRPr="00396B10">
              <w:rPr>
                <w:b/>
                <w:i/>
              </w:rPr>
              <w:t>Прогнозен тираж</w:t>
            </w:r>
            <w:r w:rsidRPr="00396B10">
              <w:t>: 500 бр.</w:t>
            </w:r>
          </w:p>
        </w:tc>
        <w:tc>
          <w:tcPr>
            <w:tcW w:w="3027" w:type="dxa"/>
          </w:tcPr>
          <w:p w:rsidR="0016372E" w:rsidRPr="00AD2EB9" w:rsidRDefault="0016372E" w:rsidP="00B360E7">
            <w:pPr>
              <w:jc w:val="both"/>
              <w:rPr>
                <w:rFonts w:ascii="Verdana" w:hAnsi="Verdana"/>
                <w:sz w:val="20"/>
                <w:szCs w:val="20"/>
              </w:rPr>
            </w:pPr>
          </w:p>
        </w:tc>
      </w:tr>
      <w:tr w:rsidR="00037885" w:rsidRPr="00AD2EB9" w:rsidTr="00037885">
        <w:trPr>
          <w:trHeight w:val="474"/>
        </w:trPr>
        <w:tc>
          <w:tcPr>
            <w:tcW w:w="1063" w:type="dxa"/>
          </w:tcPr>
          <w:p w:rsidR="00037885" w:rsidRDefault="00037885" w:rsidP="00786CFA">
            <w:pPr>
              <w:pStyle w:val="NumPar1"/>
              <w:jc w:val="center"/>
            </w:pPr>
          </w:p>
        </w:tc>
        <w:tc>
          <w:tcPr>
            <w:tcW w:w="5558" w:type="dxa"/>
          </w:tcPr>
          <w:p w:rsidR="00786CFA" w:rsidRPr="00396B10" w:rsidRDefault="00786CFA" w:rsidP="00786CFA">
            <w:pPr>
              <w:jc w:val="both"/>
              <w:rPr>
                <w:b/>
                <w:iCs/>
              </w:rPr>
            </w:pPr>
            <w:r w:rsidRPr="00396B10">
              <w:rPr>
                <w:iCs/>
              </w:rPr>
              <w:t xml:space="preserve">формат – А4; обем тяло – от 16 до 64 стр.; </w:t>
            </w:r>
            <w:r w:rsidRPr="00396B10">
              <w:t>хартия – 80 г/м</w:t>
            </w:r>
            <w:r w:rsidRPr="00396B10">
              <w:rPr>
                <w:vertAlign w:val="superscript"/>
              </w:rPr>
              <w:t xml:space="preserve">2 </w:t>
            </w:r>
            <w:r w:rsidRPr="00396B10">
              <w:t>офсет; цветност на тялото - 2+2;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037885" w:rsidRPr="00786CFA" w:rsidRDefault="00786CFA" w:rsidP="00B360E7">
            <w:pPr>
              <w:jc w:val="both"/>
            </w:pPr>
            <w:r w:rsidRPr="00396B10">
              <w:rPr>
                <w:b/>
                <w:i/>
              </w:rPr>
              <w:t>Прогнозен тираж</w:t>
            </w:r>
            <w:r w:rsidRPr="00396B10">
              <w:t>: 500 бр.</w:t>
            </w:r>
          </w:p>
        </w:tc>
        <w:tc>
          <w:tcPr>
            <w:tcW w:w="3027" w:type="dxa"/>
          </w:tcPr>
          <w:p w:rsidR="00037885" w:rsidRPr="00AD2EB9" w:rsidRDefault="00037885" w:rsidP="00B360E7">
            <w:pPr>
              <w:jc w:val="both"/>
              <w:rPr>
                <w:rFonts w:ascii="Verdana" w:hAnsi="Verdana"/>
                <w:sz w:val="20"/>
                <w:szCs w:val="20"/>
              </w:rPr>
            </w:pPr>
          </w:p>
        </w:tc>
      </w:tr>
      <w:tr w:rsidR="00037885" w:rsidRPr="00AD2EB9" w:rsidTr="00037885">
        <w:trPr>
          <w:trHeight w:val="430"/>
        </w:trPr>
        <w:tc>
          <w:tcPr>
            <w:tcW w:w="1063" w:type="dxa"/>
          </w:tcPr>
          <w:p w:rsidR="00037885" w:rsidRDefault="00037885" w:rsidP="00786CFA">
            <w:pPr>
              <w:pStyle w:val="NumPar1"/>
            </w:pPr>
          </w:p>
        </w:tc>
        <w:tc>
          <w:tcPr>
            <w:tcW w:w="5558" w:type="dxa"/>
          </w:tcPr>
          <w:p w:rsidR="00786CFA" w:rsidRPr="00396B10" w:rsidRDefault="00786CFA" w:rsidP="00786CFA">
            <w:pPr>
              <w:jc w:val="both"/>
              <w:rPr>
                <w:b/>
                <w:iCs/>
              </w:rPr>
            </w:pPr>
            <w:r w:rsidRPr="00396B10">
              <w:rPr>
                <w:iCs/>
              </w:rPr>
              <w:t xml:space="preserve">формат – А4; обем тяло – от 16 до 64 стр.; </w:t>
            </w:r>
            <w:r w:rsidRPr="00396B10">
              <w:t>хартия – 80 г/м</w:t>
            </w:r>
            <w:r w:rsidRPr="00396B10">
              <w:rPr>
                <w:vertAlign w:val="superscript"/>
              </w:rPr>
              <w:t xml:space="preserve">2 </w:t>
            </w:r>
            <w:r w:rsidRPr="00396B10">
              <w:t>офсет; цветност на тялото - 4+4;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037885" w:rsidRPr="00786CFA" w:rsidRDefault="00786CFA" w:rsidP="00B360E7">
            <w:pPr>
              <w:jc w:val="both"/>
            </w:pPr>
            <w:r w:rsidRPr="00396B10">
              <w:rPr>
                <w:b/>
                <w:i/>
              </w:rPr>
              <w:t>Прогнозен тираж</w:t>
            </w:r>
            <w:r w:rsidRPr="00396B10">
              <w:t>: 500 бр.</w:t>
            </w:r>
          </w:p>
        </w:tc>
        <w:tc>
          <w:tcPr>
            <w:tcW w:w="3027" w:type="dxa"/>
          </w:tcPr>
          <w:p w:rsidR="00037885" w:rsidRPr="00AD2EB9" w:rsidRDefault="00037885" w:rsidP="00B360E7">
            <w:pPr>
              <w:jc w:val="both"/>
              <w:rPr>
                <w:rFonts w:ascii="Verdana" w:hAnsi="Verdana"/>
                <w:sz w:val="20"/>
                <w:szCs w:val="20"/>
              </w:rPr>
            </w:pPr>
          </w:p>
        </w:tc>
      </w:tr>
      <w:tr w:rsidR="00037885" w:rsidRPr="00AD2EB9" w:rsidTr="00786CFA">
        <w:trPr>
          <w:trHeight w:val="1330"/>
        </w:trPr>
        <w:tc>
          <w:tcPr>
            <w:tcW w:w="1063" w:type="dxa"/>
          </w:tcPr>
          <w:p w:rsidR="00037885" w:rsidRDefault="00037885" w:rsidP="00786CFA">
            <w:pPr>
              <w:pStyle w:val="NumPar1"/>
            </w:pPr>
          </w:p>
        </w:tc>
        <w:tc>
          <w:tcPr>
            <w:tcW w:w="5558" w:type="dxa"/>
          </w:tcPr>
          <w:p w:rsidR="00786CFA" w:rsidRPr="00396B10" w:rsidRDefault="00786CFA" w:rsidP="00786CFA">
            <w:pPr>
              <w:jc w:val="both"/>
              <w:rPr>
                <w:b/>
                <w:iCs/>
              </w:rPr>
            </w:pPr>
            <w:r w:rsidRPr="00396B10">
              <w:rPr>
                <w:iCs/>
              </w:rPr>
              <w:t xml:space="preserve">формат – А5; обем тяло – от 8 до 32 стр.; </w:t>
            </w:r>
            <w:r w:rsidRPr="00396B10">
              <w:t>хартия – 80 г/м</w:t>
            </w:r>
            <w:r w:rsidRPr="00396B10">
              <w:rPr>
                <w:vertAlign w:val="superscript"/>
              </w:rPr>
              <w:t xml:space="preserve">2 </w:t>
            </w:r>
            <w:r w:rsidRPr="00396B10">
              <w:t>офсет; цветност на тялото – 1+1;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786CFA" w:rsidRDefault="00786CFA" w:rsidP="00786CFA">
            <w:pPr>
              <w:jc w:val="both"/>
              <w:rPr>
                <w:iCs/>
              </w:rPr>
            </w:pPr>
            <w:r w:rsidRPr="00396B10">
              <w:rPr>
                <w:b/>
                <w:i/>
              </w:rPr>
              <w:t>Прогнозен тираж</w:t>
            </w:r>
            <w:r w:rsidRPr="00396B10">
              <w:t>: 500 бр.</w:t>
            </w:r>
          </w:p>
        </w:tc>
        <w:tc>
          <w:tcPr>
            <w:tcW w:w="3027" w:type="dxa"/>
          </w:tcPr>
          <w:p w:rsidR="00037885" w:rsidRPr="00AD2EB9" w:rsidRDefault="00037885" w:rsidP="00B360E7">
            <w:pPr>
              <w:jc w:val="both"/>
              <w:rPr>
                <w:rFonts w:ascii="Verdana" w:hAnsi="Verdana"/>
                <w:sz w:val="20"/>
                <w:szCs w:val="20"/>
              </w:rPr>
            </w:pPr>
          </w:p>
        </w:tc>
      </w:tr>
      <w:tr w:rsidR="00786CFA" w:rsidRPr="00AD2EB9" w:rsidTr="00786CFA">
        <w:trPr>
          <w:trHeight w:val="354"/>
        </w:trPr>
        <w:tc>
          <w:tcPr>
            <w:tcW w:w="1063" w:type="dxa"/>
          </w:tcPr>
          <w:p w:rsidR="00786CFA" w:rsidRDefault="00786CFA" w:rsidP="00786CFA">
            <w:pPr>
              <w:pStyle w:val="NumPar1"/>
            </w:pPr>
          </w:p>
        </w:tc>
        <w:tc>
          <w:tcPr>
            <w:tcW w:w="5558" w:type="dxa"/>
          </w:tcPr>
          <w:p w:rsidR="006F3DD2" w:rsidRPr="00396B10" w:rsidRDefault="006F3DD2" w:rsidP="006F3DD2">
            <w:pPr>
              <w:jc w:val="both"/>
              <w:rPr>
                <w:b/>
                <w:iCs/>
              </w:rPr>
            </w:pPr>
            <w:r w:rsidRPr="00396B10">
              <w:rPr>
                <w:iCs/>
              </w:rPr>
              <w:t xml:space="preserve">формат – А5; обем тяло – от 36 до 64 стр.; </w:t>
            </w:r>
            <w:r w:rsidRPr="00396B10">
              <w:t>хартия – 80 г/м</w:t>
            </w:r>
            <w:r w:rsidRPr="00396B10">
              <w:rPr>
                <w:vertAlign w:val="superscript"/>
              </w:rPr>
              <w:t xml:space="preserve">2 </w:t>
            </w:r>
            <w:r w:rsidRPr="00396B10">
              <w:t>офсет; цветност на тялото – 1+1;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786CFA" w:rsidRPr="006F3DD2" w:rsidRDefault="006F3DD2" w:rsidP="00B360E7">
            <w:pPr>
              <w:jc w:val="both"/>
            </w:pPr>
            <w:r w:rsidRPr="00396B10">
              <w:rPr>
                <w:b/>
                <w:i/>
              </w:rPr>
              <w:t>Прогнозен тираж</w:t>
            </w:r>
            <w:r w:rsidRPr="00396B10">
              <w:t>: 500 бр.</w:t>
            </w:r>
          </w:p>
        </w:tc>
        <w:tc>
          <w:tcPr>
            <w:tcW w:w="3027" w:type="dxa"/>
          </w:tcPr>
          <w:p w:rsidR="00786CFA" w:rsidRPr="00AD2EB9" w:rsidRDefault="00786CFA" w:rsidP="00B360E7">
            <w:pPr>
              <w:jc w:val="both"/>
              <w:rPr>
                <w:rFonts w:ascii="Verdana" w:hAnsi="Verdana"/>
                <w:sz w:val="20"/>
                <w:szCs w:val="20"/>
              </w:rPr>
            </w:pPr>
          </w:p>
        </w:tc>
      </w:tr>
      <w:tr w:rsidR="00786CFA" w:rsidRPr="00AD2EB9" w:rsidTr="00786CFA">
        <w:trPr>
          <w:trHeight w:val="380"/>
        </w:trPr>
        <w:tc>
          <w:tcPr>
            <w:tcW w:w="1063" w:type="dxa"/>
          </w:tcPr>
          <w:p w:rsidR="00786CFA" w:rsidRDefault="00786CFA" w:rsidP="00786CFA">
            <w:pPr>
              <w:pStyle w:val="NumPar1"/>
            </w:pPr>
          </w:p>
        </w:tc>
        <w:tc>
          <w:tcPr>
            <w:tcW w:w="5558" w:type="dxa"/>
          </w:tcPr>
          <w:p w:rsidR="006F3DD2" w:rsidRPr="00396B10" w:rsidRDefault="006F3DD2" w:rsidP="006F3DD2">
            <w:pPr>
              <w:jc w:val="both"/>
              <w:rPr>
                <w:b/>
                <w:iCs/>
              </w:rPr>
            </w:pPr>
            <w:r w:rsidRPr="00396B10">
              <w:rPr>
                <w:iCs/>
              </w:rPr>
              <w:t xml:space="preserve">формат – А5; обем тяло – от 8 до 32 стр.; </w:t>
            </w:r>
            <w:r w:rsidRPr="00396B10">
              <w:t>хартия – 80 г/м</w:t>
            </w:r>
            <w:r w:rsidRPr="00396B10">
              <w:rPr>
                <w:vertAlign w:val="superscript"/>
              </w:rPr>
              <w:t xml:space="preserve">2 </w:t>
            </w:r>
            <w:r w:rsidRPr="00396B10">
              <w:t>офсет; цветност на тялото – 2+2;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786CFA" w:rsidRPr="006F3DD2" w:rsidRDefault="006F3DD2" w:rsidP="00B360E7">
            <w:pPr>
              <w:jc w:val="both"/>
            </w:pPr>
            <w:r w:rsidRPr="00396B10">
              <w:rPr>
                <w:b/>
                <w:i/>
              </w:rPr>
              <w:t>Прогнозен тираж</w:t>
            </w:r>
            <w:r w:rsidRPr="00396B10">
              <w:t>: 500 бр.</w:t>
            </w:r>
          </w:p>
        </w:tc>
        <w:tc>
          <w:tcPr>
            <w:tcW w:w="3027" w:type="dxa"/>
          </w:tcPr>
          <w:p w:rsidR="00786CFA" w:rsidRPr="00AD2EB9" w:rsidRDefault="00786CFA" w:rsidP="00B360E7">
            <w:pPr>
              <w:jc w:val="both"/>
              <w:rPr>
                <w:rFonts w:ascii="Verdana" w:hAnsi="Verdana"/>
                <w:sz w:val="20"/>
                <w:szCs w:val="20"/>
              </w:rPr>
            </w:pPr>
          </w:p>
        </w:tc>
      </w:tr>
      <w:tr w:rsidR="00786CFA" w:rsidRPr="00AD2EB9" w:rsidTr="00786CFA">
        <w:trPr>
          <w:trHeight w:val="320"/>
        </w:trPr>
        <w:tc>
          <w:tcPr>
            <w:tcW w:w="1063" w:type="dxa"/>
          </w:tcPr>
          <w:p w:rsidR="00786CFA" w:rsidRDefault="00786CFA" w:rsidP="00786CFA">
            <w:pPr>
              <w:pStyle w:val="NumPar1"/>
            </w:pPr>
          </w:p>
        </w:tc>
        <w:tc>
          <w:tcPr>
            <w:tcW w:w="5558" w:type="dxa"/>
          </w:tcPr>
          <w:p w:rsidR="006F3DD2" w:rsidRPr="00396B10" w:rsidRDefault="006F3DD2" w:rsidP="006F3DD2">
            <w:pPr>
              <w:jc w:val="both"/>
              <w:rPr>
                <w:b/>
                <w:iCs/>
              </w:rPr>
            </w:pPr>
            <w:r w:rsidRPr="00396B10">
              <w:rPr>
                <w:iCs/>
              </w:rPr>
              <w:t xml:space="preserve">формат – А5; обем тяло – от 36 до 64 стр.; </w:t>
            </w:r>
            <w:r w:rsidRPr="00396B10">
              <w:t>хартия – 80 г/м</w:t>
            </w:r>
            <w:r w:rsidRPr="00396B10">
              <w:rPr>
                <w:vertAlign w:val="superscript"/>
              </w:rPr>
              <w:t xml:space="preserve">2 </w:t>
            </w:r>
            <w:r w:rsidRPr="00396B10">
              <w:t>офсет; цветност на тялото – 2+2;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786CFA" w:rsidRPr="006F3DD2" w:rsidRDefault="006F3DD2" w:rsidP="00B360E7">
            <w:pPr>
              <w:jc w:val="both"/>
            </w:pPr>
            <w:r w:rsidRPr="00396B10">
              <w:rPr>
                <w:b/>
                <w:i/>
              </w:rPr>
              <w:t>Прогнозен тираж</w:t>
            </w:r>
            <w:r w:rsidRPr="00396B10">
              <w:t>: 500 бр.</w:t>
            </w:r>
          </w:p>
        </w:tc>
        <w:tc>
          <w:tcPr>
            <w:tcW w:w="3027" w:type="dxa"/>
          </w:tcPr>
          <w:p w:rsidR="00786CFA" w:rsidRPr="00AD2EB9" w:rsidRDefault="00786CFA" w:rsidP="00B360E7">
            <w:pPr>
              <w:jc w:val="both"/>
              <w:rPr>
                <w:rFonts w:ascii="Verdana" w:hAnsi="Verdana"/>
                <w:sz w:val="20"/>
                <w:szCs w:val="20"/>
              </w:rPr>
            </w:pPr>
          </w:p>
        </w:tc>
      </w:tr>
      <w:tr w:rsidR="00786CFA" w:rsidRPr="00AD2EB9" w:rsidTr="006F3DD2">
        <w:trPr>
          <w:trHeight w:val="446"/>
        </w:trPr>
        <w:tc>
          <w:tcPr>
            <w:tcW w:w="1063" w:type="dxa"/>
          </w:tcPr>
          <w:p w:rsidR="00786CFA" w:rsidRDefault="00786CFA" w:rsidP="00786CFA">
            <w:pPr>
              <w:pStyle w:val="NumPar1"/>
            </w:pPr>
          </w:p>
        </w:tc>
        <w:tc>
          <w:tcPr>
            <w:tcW w:w="5558" w:type="dxa"/>
          </w:tcPr>
          <w:p w:rsidR="001C2194" w:rsidRPr="00396B10" w:rsidRDefault="001C2194" w:rsidP="001C2194">
            <w:pPr>
              <w:jc w:val="both"/>
              <w:rPr>
                <w:b/>
                <w:iCs/>
              </w:rPr>
            </w:pPr>
            <w:r w:rsidRPr="00396B10">
              <w:rPr>
                <w:iCs/>
              </w:rPr>
              <w:t xml:space="preserve">формат – А5; обем тяло – от </w:t>
            </w:r>
            <w:r w:rsidRPr="00396B10">
              <w:rPr>
                <w:iCs/>
                <w:lang w:val="en-US"/>
              </w:rPr>
              <w:t>8</w:t>
            </w:r>
            <w:r w:rsidRPr="00396B10">
              <w:rPr>
                <w:iCs/>
                <w:color w:val="8DB3E2"/>
                <w:lang w:val="en-US"/>
              </w:rPr>
              <w:t xml:space="preserve"> </w:t>
            </w:r>
            <w:r w:rsidRPr="00396B10">
              <w:rPr>
                <w:iCs/>
              </w:rPr>
              <w:t xml:space="preserve">до 32 стр.; </w:t>
            </w:r>
            <w:r w:rsidRPr="00396B10">
              <w:t>хартия – 80 г/м</w:t>
            </w:r>
            <w:r w:rsidRPr="00396B10">
              <w:rPr>
                <w:vertAlign w:val="superscript"/>
              </w:rPr>
              <w:t xml:space="preserve">2 </w:t>
            </w:r>
            <w:r w:rsidRPr="00396B10">
              <w:t>офсет; цветност на тялото – 4+4;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6F3DD2" w:rsidRPr="001C2194" w:rsidRDefault="001C2194" w:rsidP="00B360E7">
            <w:pPr>
              <w:jc w:val="both"/>
            </w:pPr>
            <w:r w:rsidRPr="00396B10">
              <w:rPr>
                <w:b/>
                <w:i/>
              </w:rPr>
              <w:t>Прогнозен тираж</w:t>
            </w:r>
            <w:r w:rsidRPr="00396B10">
              <w:t>: 500 бр.</w:t>
            </w:r>
          </w:p>
        </w:tc>
        <w:tc>
          <w:tcPr>
            <w:tcW w:w="3027" w:type="dxa"/>
          </w:tcPr>
          <w:p w:rsidR="00786CFA" w:rsidRPr="00AD2EB9" w:rsidRDefault="00786CFA" w:rsidP="00B360E7">
            <w:pPr>
              <w:jc w:val="both"/>
              <w:rPr>
                <w:rFonts w:ascii="Verdana" w:hAnsi="Verdana"/>
                <w:sz w:val="20"/>
                <w:szCs w:val="20"/>
              </w:rPr>
            </w:pPr>
          </w:p>
        </w:tc>
      </w:tr>
      <w:tr w:rsidR="006F3DD2" w:rsidRPr="00AD2EB9" w:rsidTr="006F3DD2">
        <w:trPr>
          <w:trHeight w:val="380"/>
        </w:trPr>
        <w:tc>
          <w:tcPr>
            <w:tcW w:w="1063" w:type="dxa"/>
          </w:tcPr>
          <w:p w:rsidR="006F3DD2" w:rsidRDefault="006F3DD2" w:rsidP="00786CFA">
            <w:pPr>
              <w:pStyle w:val="NumPar1"/>
            </w:pPr>
          </w:p>
        </w:tc>
        <w:tc>
          <w:tcPr>
            <w:tcW w:w="5558" w:type="dxa"/>
          </w:tcPr>
          <w:p w:rsidR="001C2194" w:rsidRPr="00396B10" w:rsidRDefault="001C2194" w:rsidP="001C2194">
            <w:pPr>
              <w:jc w:val="both"/>
              <w:rPr>
                <w:b/>
                <w:iCs/>
              </w:rPr>
            </w:pPr>
            <w:r w:rsidRPr="00396B10">
              <w:rPr>
                <w:iCs/>
              </w:rPr>
              <w:t xml:space="preserve">формат – А5; обем тяло – от 36 до 64 стр.; </w:t>
            </w:r>
            <w:r w:rsidRPr="00396B10">
              <w:t>хартия – 80 г/м</w:t>
            </w:r>
            <w:r w:rsidRPr="00396B10">
              <w:rPr>
                <w:vertAlign w:val="superscript"/>
              </w:rPr>
              <w:t xml:space="preserve">2 </w:t>
            </w:r>
            <w:r w:rsidRPr="00396B10">
              <w:t>офсет; цветност на тялото – 4+4; корица – 300 г/м</w:t>
            </w:r>
            <w:r w:rsidRPr="00396B10">
              <w:rPr>
                <w:vertAlign w:val="superscript"/>
              </w:rPr>
              <w:t>2</w:t>
            </w:r>
            <w:r w:rsidRPr="00396B10">
              <w:t xml:space="preserve">, цветност на корицата – 4+0; книговезка работа – шито с 2 </w:t>
            </w:r>
            <w:proofErr w:type="spellStart"/>
            <w:r w:rsidRPr="00396B10">
              <w:t>телчета</w:t>
            </w:r>
            <w:proofErr w:type="spellEnd"/>
            <w:r w:rsidRPr="00396B10">
              <w:t>;</w:t>
            </w:r>
          </w:p>
          <w:p w:rsidR="006F3DD2" w:rsidRPr="001C2194" w:rsidRDefault="001C2194" w:rsidP="00B360E7">
            <w:pPr>
              <w:jc w:val="both"/>
            </w:pPr>
            <w:r w:rsidRPr="00396B10">
              <w:rPr>
                <w:b/>
                <w:i/>
              </w:rPr>
              <w:t>Прогнозен тираж</w:t>
            </w:r>
            <w:r w:rsidRPr="00396B10">
              <w:t>: 500 бр.</w:t>
            </w:r>
          </w:p>
        </w:tc>
        <w:tc>
          <w:tcPr>
            <w:tcW w:w="3027" w:type="dxa"/>
          </w:tcPr>
          <w:p w:rsidR="006F3DD2" w:rsidRPr="00AD2EB9" w:rsidRDefault="006F3DD2"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386DF1">
            <w:pPr>
              <w:ind w:left="60"/>
              <w:jc w:val="both"/>
              <w:rPr>
                <w:rFonts w:ascii="Verdana" w:hAnsi="Verdana"/>
                <w:sz w:val="20"/>
                <w:szCs w:val="20"/>
              </w:rPr>
            </w:pPr>
            <w:r w:rsidRPr="00AD2EB9">
              <w:rPr>
                <w:rFonts w:ascii="Verdana" w:hAnsi="Verdana"/>
                <w:sz w:val="20"/>
                <w:szCs w:val="20"/>
              </w:rPr>
              <w:t>ІІІ.</w:t>
            </w:r>
          </w:p>
        </w:tc>
        <w:tc>
          <w:tcPr>
            <w:tcW w:w="5558" w:type="dxa"/>
            <w:shd w:val="clear" w:color="auto" w:fill="FFFF00"/>
          </w:tcPr>
          <w:p w:rsidR="00D739A8" w:rsidRPr="00AD2EB9" w:rsidRDefault="001C2194" w:rsidP="00B360E7">
            <w:pPr>
              <w:jc w:val="both"/>
              <w:rPr>
                <w:rFonts w:ascii="Verdana" w:hAnsi="Verdana"/>
                <w:sz w:val="20"/>
                <w:szCs w:val="20"/>
              </w:rPr>
            </w:pPr>
            <w:r>
              <w:rPr>
                <w:rFonts w:ascii="Verdana" w:hAnsi="Verdana"/>
                <w:sz w:val="20"/>
                <w:szCs w:val="20"/>
              </w:rPr>
              <w:t>Листовки</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1C2194">
        <w:trPr>
          <w:trHeight w:val="590"/>
        </w:trPr>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1C2194" w:rsidRPr="00396B10" w:rsidRDefault="001C2194" w:rsidP="001C2194">
            <w:pPr>
              <w:tabs>
                <w:tab w:val="left" w:pos="5434"/>
              </w:tabs>
              <w:jc w:val="both"/>
            </w:pPr>
            <w:r w:rsidRPr="00396B10">
              <w:t>формат – А4; хартия - 130 г/м</w:t>
            </w:r>
            <w:r w:rsidRPr="00396B10">
              <w:rPr>
                <w:vertAlign w:val="superscript"/>
              </w:rPr>
              <w:t xml:space="preserve">2 </w:t>
            </w:r>
            <w:r w:rsidRPr="00396B10">
              <w:t>хром, цветност – 4+4</w:t>
            </w:r>
          </w:p>
          <w:p w:rsidR="001C2194" w:rsidRPr="00AD2EB9" w:rsidRDefault="001C2194" w:rsidP="001C2194">
            <w:pPr>
              <w:jc w:val="both"/>
              <w:rPr>
                <w:rFonts w:ascii="Verdana" w:hAnsi="Verdana"/>
                <w:sz w:val="20"/>
                <w:szCs w:val="20"/>
              </w:rPr>
            </w:pPr>
            <w:r w:rsidRPr="00396B10">
              <w:rPr>
                <w:b/>
                <w:i/>
              </w:rPr>
              <w:t>Прогнозен тираж</w:t>
            </w:r>
            <w:r w:rsidRPr="00396B10">
              <w:t>: 1 000 бр</w:t>
            </w:r>
            <w:r>
              <w:t>.</w:t>
            </w:r>
          </w:p>
        </w:tc>
        <w:tc>
          <w:tcPr>
            <w:tcW w:w="3027" w:type="dxa"/>
          </w:tcPr>
          <w:p w:rsidR="00D739A8" w:rsidRPr="00AD2EB9" w:rsidRDefault="00D739A8" w:rsidP="00B360E7">
            <w:pPr>
              <w:jc w:val="both"/>
              <w:rPr>
                <w:rFonts w:ascii="Verdana" w:hAnsi="Verdana"/>
                <w:sz w:val="20"/>
                <w:szCs w:val="20"/>
              </w:rPr>
            </w:pPr>
          </w:p>
        </w:tc>
      </w:tr>
      <w:tr w:rsidR="001C2194" w:rsidRPr="00AD2EB9" w:rsidTr="001C2194">
        <w:trPr>
          <w:trHeight w:val="270"/>
        </w:trPr>
        <w:tc>
          <w:tcPr>
            <w:tcW w:w="1063" w:type="dxa"/>
          </w:tcPr>
          <w:p w:rsidR="001C2194" w:rsidRPr="00AD2EB9" w:rsidRDefault="00752730" w:rsidP="00B360E7">
            <w:pPr>
              <w:jc w:val="center"/>
              <w:rPr>
                <w:rFonts w:ascii="Verdana" w:hAnsi="Verdana"/>
                <w:sz w:val="20"/>
                <w:szCs w:val="20"/>
              </w:rPr>
            </w:pPr>
            <w:r>
              <w:rPr>
                <w:rFonts w:ascii="Verdana" w:hAnsi="Verdana"/>
                <w:sz w:val="20"/>
                <w:szCs w:val="20"/>
              </w:rPr>
              <w:t>2.</w:t>
            </w:r>
          </w:p>
        </w:tc>
        <w:tc>
          <w:tcPr>
            <w:tcW w:w="5558" w:type="dxa"/>
          </w:tcPr>
          <w:p w:rsidR="00752730" w:rsidRPr="00396B10" w:rsidRDefault="00752730" w:rsidP="00752730">
            <w:pPr>
              <w:tabs>
                <w:tab w:val="left" w:pos="5434"/>
              </w:tabs>
              <w:jc w:val="both"/>
            </w:pPr>
            <w:r w:rsidRPr="00396B10">
              <w:t>формат – А4; хартия - 115 г/м</w:t>
            </w:r>
            <w:r w:rsidRPr="00396B10">
              <w:rPr>
                <w:vertAlign w:val="superscript"/>
              </w:rPr>
              <w:t xml:space="preserve">2 </w:t>
            </w:r>
            <w:r w:rsidRPr="00396B10">
              <w:t>хром, цветност – 4+4</w:t>
            </w:r>
          </w:p>
          <w:p w:rsidR="001C2194" w:rsidRPr="00752730" w:rsidRDefault="00752730" w:rsidP="001C2194">
            <w:pPr>
              <w:jc w:val="both"/>
            </w:pPr>
            <w:r w:rsidRPr="00396B10">
              <w:rPr>
                <w:b/>
                <w:i/>
              </w:rPr>
              <w:t>Прогнозен тираж</w:t>
            </w:r>
            <w:r w:rsidRPr="00396B10">
              <w:t>: 1 000 бр.</w:t>
            </w:r>
          </w:p>
        </w:tc>
        <w:tc>
          <w:tcPr>
            <w:tcW w:w="3027" w:type="dxa"/>
          </w:tcPr>
          <w:p w:rsidR="001C2194" w:rsidRPr="00AD2EB9" w:rsidRDefault="001C2194" w:rsidP="00B360E7">
            <w:pPr>
              <w:jc w:val="both"/>
              <w:rPr>
                <w:rFonts w:ascii="Verdana" w:hAnsi="Verdana"/>
                <w:sz w:val="20"/>
                <w:szCs w:val="20"/>
              </w:rPr>
            </w:pPr>
          </w:p>
        </w:tc>
      </w:tr>
      <w:tr w:rsidR="001C2194" w:rsidRPr="00AD2EB9" w:rsidTr="00752730">
        <w:trPr>
          <w:trHeight w:val="290"/>
        </w:trPr>
        <w:tc>
          <w:tcPr>
            <w:tcW w:w="1063" w:type="dxa"/>
          </w:tcPr>
          <w:p w:rsidR="00752730" w:rsidRPr="00AD2EB9" w:rsidRDefault="00752730" w:rsidP="00B360E7">
            <w:pPr>
              <w:jc w:val="center"/>
              <w:rPr>
                <w:rFonts w:ascii="Verdana" w:hAnsi="Verdana"/>
                <w:sz w:val="20"/>
                <w:szCs w:val="20"/>
              </w:rPr>
            </w:pPr>
            <w:r>
              <w:rPr>
                <w:rFonts w:ascii="Verdana" w:hAnsi="Verdana"/>
                <w:sz w:val="20"/>
                <w:szCs w:val="20"/>
              </w:rPr>
              <w:t>3.</w:t>
            </w:r>
          </w:p>
        </w:tc>
        <w:tc>
          <w:tcPr>
            <w:tcW w:w="5558" w:type="dxa"/>
          </w:tcPr>
          <w:p w:rsidR="00752730" w:rsidRPr="00396B10" w:rsidRDefault="00752730" w:rsidP="00752730">
            <w:pPr>
              <w:jc w:val="both"/>
            </w:pPr>
            <w:r w:rsidRPr="00396B10">
              <w:t>формат – А4; хартия - 120 г/м</w:t>
            </w:r>
            <w:r w:rsidRPr="00396B10">
              <w:rPr>
                <w:vertAlign w:val="superscript"/>
              </w:rPr>
              <w:t xml:space="preserve">2 </w:t>
            </w:r>
            <w:r w:rsidRPr="00396B10">
              <w:t>офсет, цветност – 1+1</w:t>
            </w:r>
          </w:p>
          <w:p w:rsidR="001C2194" w:rsidRDefault="00752730" w:rsidP="001C2194">
            <w:pPr>
              <w:jc w:val="both"/>
            </w:pPr>
            <w:r w:rsidRPr="00396B10">
              <w:rPr>
                <w:b/>
                <w:i/>
              </w:rPr>
              <w:t>Прогнозен тираж</w:t>
            </w:r>
            <w:r w:rsidRPr="00396B10">
              <w:t>: 1 000 бр.</w:t>
            </w:r>
          </w:p>
        </w:tc>
        <w:tc>
          <w:tcPr>
            <w:tcW w:w="3027" w:type="dxa"/>
          </w:tcPr>
          <w:p w:rsidR="001C2194" w:rsidRPr="00AD2EB9" w:rsidRDefault="001C2194" w:rsidP="00B360E7">
            <w:pPr>
              <w:jc w:val="both"/>
              <w:rPr>
                <w:rFonts w:ascii="Verdana" w:hAnsi="Verdana"/>
                <w:sz w:val="20"/>
                <w:szCs w:val="20"/>
              </w:rPr>
            </w:pPr>
          </w:p>
        </w:tc>
      </w:tr>
      <w:tr w:rsidR="00752730" w:rsidRPr="00AD2EB9" w:rsidTr="00752730">
        <w:trPr>
          <w:trHeight w:val="800"/>
        </w:trPr>
        <w:tc>
          <w:tcPr>
            <w:tcW w:w="1063" w:type="dxa"/>
          </w:tcPr>
          <w:p w:rsidR="00752730" w:rsidRDefault="00752730" w:rsidP="00B360E7">
            <w:pPr>
              <w:jc w:val="center"/>
              <w:rPr>
                <w:rFonts w:ascii="Verdana" w:hAnsi="Verdana"/>
                <w:sz w:val="20"/>
                <w:szCs w:val="20"/>
              </w:rPr>
            </w:pPr>
            <w:r>
              <w:rPr>
                <w:rFonts w:ascii="Verdana" w:hAnsi="Verdana"/>
                <w:sz w:val="20"/>
                <w:szCs w:val="20"/>
              </w:rPr>
              <w:t>4.</w:t>
            </w:r>
          </w:p>
        </w:tc>
        <w:tc>
          <w:tcPr>
            <w:tcW w:w="5558" w:type="dxa"/>
          </w:tcPr>
          <w:p w:rsidR="00CA5ED5" w:rsidRDefault="00752730" w:rsidP="00CA5ED5">
            <w:pPr>
              <w:tabs>
                <w:tab w:val="left" w:pos="5434"/>
              </w:tabs>
              <w:jc w:val="both"/>
            </w:pPr>
            <w:r w:rsidRPr="00396B10">
              <w:t>формат – А5; хартия - 130 г/м</w:t>
            </w:r>
            <w:r w:rsidRPr="00396B10">
              <w:rPr>
                <w:vertAlign w:val="superscript"/>
              </w:rPr>
              <w:t xml:space="preserve">2 </w:t>
            </w:r>
            <w:r w:rsidRPr="00396B10">
              <w:t>хром, цветност – 4+4</w:t>
            </w:r>
          </w:p>
          <w:p w:rsidR="00752730" w:rsidRDefault="00752730" w:rsidP="00CA5ED5">
            <w:pPr>
              <w:tabs>
                <w:tab w:val="left" w:pos="5434"/>
              </w:tabs>
              <w:jc w:val="both"/>
            </w:pPr>
            <w:r w:rsidRPr="00396B10">
              <w:rPr>
                <w:b/>
                <w:i/>
              </w:rPr>
              <w:t>Прогнозен тираж</w:t>
            </w:r>
            <w:r w:rsidRPr="00396B10">
              <w:t>: 1 000 бр.</w:t>
            </w:r>
          </w:p>
        </w:tc>
        <w:tc>
          <w:tcPr>
            <w:tcW w:w="3027" w:type="dxa"/>
          </w:tcPr>
          <w:p w:rsidR="00752730" w:rsidRPr="00AD2EB9" w:rsidRDefault="00752730" w:rsidP="00B360E7">
            <w:pPr>
              <w:jc w:val="both"/>
              <w:rPr>
                <w:rFonts w:ascii="Verdana" w:hAnsi="Verdana"/>
                <w:sz w:val="20"/>
                <w:szCs w:val="20"/>
              </w:rPr>
            </w:pPr>
          </w:p>
        </w:tc>
      </w:tr>
      <w:tr w:rsidR="00752730" w:rsidRPr="00AD2EB9" w:rsidTr="00752730">
        <w:trPr>
          <w:trHeight w:val="294"/>
        </w:trPr>
        <w:tc>
          <w:tcPr>
            <w:tcW w:w="1063" w:type="dxa"/>
          </w:tcPr>
          <w:p w:rsidR="00752730" w:rsidRDefault="00CA5ED5" w:rsidP="00B360E7">
            <w:pPr>
              <w:jc w:val="center"/>
              <w:rPr>
                <w:rFonts w:ascii="Verdana" w:hAnsi="Verdana"/>
                <w:sz w:val="20"/>
                <w:szCs w:val="20"/>
              </w:rPr>
            </w:pPr>
            <w:r>
              <w:rPr>
                <w:rFonts w:ascii="Verdana" w:hAnsi="Verdana"/>
                <w:sz w:val="20"/>
                <w:szCs w:val="20"/>
              </w:rPr>
              <w:t>5.</w:t>
            </w:r>
          </w:p>
        </w:tc>
        <w:tc>
          <w:tcPr>
            <w:tcW w:w="5558" w:type="dxa"/>
          </w:tcPr>
          <w:p w:rsidR="00752730" w:rsidRPr="00396B10" w:rsidRDefault="00CA5ED5" w:rsidP="00CA5ED5">
            <w:pPr>
              <w:tabs>
                <w:tab w:val="left" w:pos="5434"/>
              </w:tabs>
              <w:jc w:val="both"/>
            </w:pPr>
            <w:r w:rsidRPr="00396B10">
              <w:t>формат – А5; хартия - 115 г/м</w:t>
            </w:r>
            <w:r w:rsidRPr="00396B10">
              <w:rPr>
                <w:vertAlign w:val="superscript"/>
              </w:rPr>
              <w:t xml:space="preserve">2 </w:t>
            </w:r>
            <w:r w:rsidRPr="00396B10">
              <w:t>хром, цветност – 4+4</w:t>
            </w:r>
            <w:r w:rsidRPr="00396B10">
              <w:rPr>
                <w:b/>
                <w:i/>
              </w:rPr>
              <w:t xml:space="preserve"> Прогнозен тираж</w:t>
            </w:r>
            <w:r w:rsidRPr="00396B10">
              <w:t>: 1 000 бр.</w:t>
            </w:r>
          </w:p>
        </w:tc>
        <w:tc>
          <w:tcPr>
            <w:tcW w:w="3027" w:type="dxa"/>
          </w:tcPr>
          <w:p w:rsidR="00752730" w:rsidRPr="00AD2EB9" w:rsidRDefault="00752730" w:rsidP="00B360E7">
            <w:pPr>
              <w:jc w:val="both"/>
              <w:rPr>
                <w:rFonts w:ascii="Verdana" w:hAnsi="Verdana"/>
                <w:sz w:val="20"/>
                <w:szCs w:val="20"/>
              </w:rPr>
            </w:pPr>
          </w:p>
        </w:tc>
      </w:tr>
      <w:tr w:rsidR="00752730" w:rsidRPr="00AD2EB9" w:rsidTr="00D427F9">
        <w:trPr>
          <w:trHeight w:val="250"/>
        </w:trPr>
        <w:tc>
          <w:tcPr>
            <w:tcW w:w="1063" w:type="dxa"/>
          </w:tcPr>
          <w:p w:rsidR="00752730" w:rsidRDefault="00CA5ED5" w:rsidP="00B360E7">
            <w:pPr>
              <w:jc w:val="center"/>
              <w:rPr>
                <w:rFonts w:ascii="Verdana" w:hAnsi="Verdana"/>
                <w:sz w:val="20"/>
                <w:szCs w:val="20"/>
              </w:rPr>
            </w:pPr>
            <w:r>
              <w:rPr>
                <w:rFonts w:ascii="Verdana" w:hAnsi="Verdana"/>
                <w:sz w:val="20"/>
                <w:szCs w:val="20"/>
              </w:rPr>
              <w:t>6</w:t>
            </w:r>
            <w:r w:rsidR="00752730">
              <w:rPr>
                <w:rFonts w:ascii="Verdana" w:hAnsi="Verdana"/>
                <w:sz w:val="20"/>
                <w:szCs w:val="20"/>
              </w:rPr>
              <w:t>.</w:t>
            </w:r>
          </w:p>
        </w:tc>
        <w:tc>
          <w:tcPr>
            <w:tcW w:w="5558" w:type="dxa"/>
          </w:tcPr>
          <w:p w:rsidR="00CA5ED5" w:rsidRDefault="00CA5ED5" w:rsidP="00CA5ED5">
            <w:pPr>
              <w:tabs>
                <w:tab w:val="left" w:pos="5434"/>
              </w:tabs>
              <w:jc w:val="both"/>
            </w:pPr>
            <w:r w:rsidRPr="00396B10">
              <w:t>формат – А5; хартия - 120 г/м</w:t>
            </w:r>
            <w:r w:rsidRPr="00396B10">
              <w:rPr>
                <w:vertAlign w:val="superscript"/>
              </w:rPr>
              <w:t xml:space="preserve">2 </w:t>
            </w:r>
            <w:r w:rsidRPr="00396B10">
              <w:t>офсет, цветност – 1+1</w:t>
            </w:r>
          </w:p>
          <w:p w:rsidR="00752730" w:rsidRDefault="00CA5ED5" w:rsidP="00CA5ED5">
            <w:pPr>
              <w:tabs>
                <w:tab w:val="left" w:pos="5434"/>
              </w:tabs>
              <w:jc w:val="both"/>
            </w:pPr>
            <w:r w:rsidRPr="00396B10">
              <w:rPr>
                <w:b/>
                <w:i/>
              </w:rPr>
              <w:t>Прогнозен тираж</w:t>
            </w:r>
            <w:r w:rsidRPr="00396B10">
              <w:t>: 1 000 бр.</w:t>
            </w:r>
          </w:p>
        </w:tc>
        <w:tc>
          <w:tcPr>
            <w:tcW w:w="3027" w:type="dxa"/>
          </w:tcPr>
          <w:p w:rsidR="00752730" w:rsidRPr="00AD2EB9" w:rsidRDefault="00752730"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386DF1">
            <w:pPr>
              <w:ind w:left="60"/>
              <w:jc w:val="both"/>
              <w:rPr>
                <w:rFonts w:ascii="Verdana" w:hAnsi="Verdana"/>
                <w:sz w:val="20"/>
                <w:szCs w:val="20"/>
              </w:rPr>
            </w:pPr>
            <w:r w:rsidRPr="00AD2EB9">
              <w:rPr>
                <w:rFonts w:ascii="Verdana" w:hAnsi="Verdana"/>
                <w:sz w:val="20"/>
                <w:szCs w:val="20"/>
              </w:rPr>
              <w:t>ІV.</w:t>
            </w:r>
          </w:p>
        </w:tc>
        <w:tc>
          <w:tcPr>
            <w:tcW w:w="5558" w:type="dxa"/>
            <w:shd w:val="clear" w:color="auto" w:fill="FFFF00"/>
          </w:tcPr>
          <w:p w:rsidR="00D739A8" w:rsidRPr="00AD2EB9" w:rsidRDefault="002B3F85" w:rsidP="002B3F85">
            <w:pPr>
              <w:jc w:val="both"/>
              <w:rPr>
                <w:rFonts w:ascii="Verdana" w:hAnsi="Verdana"/>
                <w:sz w:val="20"/>
                <w:szCs w:val="20"/>
              </w:rPr>
            </w:pPr>
            <w:proofErr w:type="spellStart"/>
            <w:r>
              <w:rPr>
                <w:rFonts w:ascii="Verdana" w:hAnsi="Verdana"/>
                <w:sz w:val="20"/>
                <w:szCs w:val="20"/>
              </w:rPr>
              <w:t>Дипляни</w:t>
            </w:r>
            <w:proofErr w:type="spellEnd"/>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2B3F85" w:rsidRPr="00396B10" w:rsidRDefault="002B3F85" w:rsidP="002B3F85">
            <w:pPr>
              <w:jc w:val="both"/>
            </w:pPr>
            <w:r w:rsidRPr="00396B10">
              <w:rPr>
                <w:bCs/>
              </w:rPr>
              <w:t>формат – А4</w:t>
            </w:r>
            <w:r w:rsidRPr="00396B10">
              <w:rPr>
                <w:b/>
                <w:bCs/>
              </w:rPr>
              <w:t xml:space="preserve"> </w:t>
            </w:r>
            <w:r w:rsidRPr="00396B10">
              <w:t xml:space="preserve">с четири </w:t>
            </w:r>
            <w:proofErr w:type="spellStart"/>
            <w:r w:rsidRPr="00396B10">
              <w:t>сгъвки</w:t>
            </w:r>
            <w:proofErr w:type="spellEnd"/>
            <w:r w:rsidRPr="00396B10">
              <w:t xml:space="preserve"> (3 </w:t>
            </w:r>
            <w:proofErr w:type="spellStart"/>
            <w:r w:rsidRPr="00396B10">
              <w:t>бига</w:t>
            </w:r>
            <w:proofErr w:type="spellEnd"/>
            <w:r w:rsidRPr="00396B10">
              <w:t xml:space="preserve">), мат хартия (130 г/кв.м.), печат 4+4 цвята;  </w:t>
            </w:r>
          </w:p>
          <w:p w:rsidR="00D739A8" w:rsidRPr="002B3F85" w:rsidRDefault="002B3F85" w:rsidP="00B360E7">
            <w:pPr>
              <w:jc w:val="both"/>
            </w:pPr>
            <w:r w:rsidRPr="00396B10">
              <w:rPr>
                <w:b/>
                <w:i/>
              </w:rPr>
              <w:t>Прогнозен тираж</w:t>
            </w:r>
            <w:r w:rsidRPr="00396B10">
              <w:t>: 1 000 бр.</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2.</w:t>
            </w:r>
          </w:p>
        </w:tc>
        <w:tc>
          <w:tcPr>
            <w:tcW w:w="5558" w:type="dxa"/>
          </w:tcPr>
          <w:p w:rsidR="002B3F85" w:rsidRPr="00396B10" w:rsidRDefault="002B3F85" w:rsidP="002B3F85">
            <w:pPr>
              <w:jc w:val="both"/>
            </w:pPr>
            <w:r w:rsidRPr="00396B10">
              <w:t xml:space="preserve">формат – А4 с три </w:t>
            </w:r>
            <w:proofErr w:type="spellStart"/>
            <w:r w:rsidRPr="00396B10">
              <w:t>сгъвки</w:t>
            </w:r>
            <w:proofErr w:type="spellEnd"/>
            <w:r w:rsidRPr="00396B10">
              <w:t xml:space="preserve"> (2 </w:t>
            </w:r>
            <w:proofErr w:type="spellStart"/>
            <w:r w:rsidRPr="00396B10">
              <w:t>бига</w:t>
            </w:r>
            <w:proofErr w:type="spellEnd"/>
            <w:r w:rsidRPr="00396B10">
              <w:t xml:space="preserve">); мат хартия (130 г/кв.м.), печат 4+4 цвята;  </w:t>
            </w:r>
          </w:p>
          <w:p w:rsidR="00D739A8" w:rsidRPr="002B3F85" w:rsidRDefault="002B3F85" w:rsidP="00B360E7">
            <w:pPr>
              <w:jc w:val="both"/>
            </w:pPr>
            <w:r w:rsidRPr="00396B10">
              <w:rPr>
                <w:b/>
                <w:i/>
              </w:rPr>
              <w:t>Прогнозен тираж</w:t>
            </w:r>
            <w:r w:rsidRPr="00396B10">
              <w:t>: 1 000 бр.</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3.</w:t>
            </w:r>
          </w:p>
        </w:tc>
        <w:tc>
          <w:tcPr>
            <w:tcW w:w="5558" w:type="dxa"/>
          </w:tcPr>
          <w:p w:rsidR="002B3F85" w:rsidRPr="00396B10" w:rsidRDefault="002B3F85" w:rsidP="002B3F85">
            <w:pPr>
              <w:jc w:val="both"/>
            </w:pPr>
            <w:r w:rsidRPr="00396B10">
              <w:t xml:space="preserve">формат – А4 с една </w:t>
            </w:r>
            <w:proofErr w:type="spellStart"/>
            <w:r w:rsidRPr="00396B10">
              <w:t>сгъвка</w:t>
            </w:r>
            <w:proofErr w:type="spellEnd"/>
            <w:r w:rsidRPr="00396B10">
              <w:t xml:space="preserve"> (1 </w:t>
            </w:r>
            <w:proofErr w:type="spellStart"/>
            <w:r w:rsidRPr="00396B10">
              <w:t>бига</w:t>
            </w:r>
            <w:proofErr w:type="spellEnd"/>
            <w:r w:rsidRPr="00396B10">
              <w:t xml:space="preserve">); мат хартия (130 г/кв.м.), печат 4+4 цвята;  </w:t>
            </w:r>
          </w:p>
          <w:p w:rsidR="00D739A8" w:rsidRPr="00AD2EB9" w:rsidRDefault="002B3F85" w:rsidP="002B3F85">
            <w:pPr>
              <w:jc w:val="both"/>
              <w:rPr>
                <w:rFonts w:ascii="Verdana" w:hAnsi="Verdana"/>
                <w:sz w:val="20"/>
                <w:szCs w:val="20"/>
              </w:rPr>
            </w:pPr>
            <w:r w:rsidRPr="00396B10">
              <w:rPr>
                <w:b/>
                <w:i/>
              </w:rPr>
              <w:t>Прогнозен тираж</w:t>
            </w:r>
            <w:r w:rsidRPr="00396B10">
              <w:t>: 1 000 бр.</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4.</w:t>
            </w:r>
          </w:p>
        </w:tc>
        <w:tc>
          <w:tcPr>
            <w:tcW w:w="5558" w:type="dxa"/>
          </w:tcPr>
          <w:p w:rsidR="002B3F85" w:rsidRPr="00396B10" w:rsidRDefault="002B3F85" w:rsidP="002B3F85">
            <w:pPr>
              <w:jc w:val="both"/>
            </w:pPr>
            <w:r w:rsidRPr="00396B10">
              <w:t xml:space="preserve">формат – А3 с една </w:t>
            </w:r>
            <w:proofErr w:type="spellStart"/>
            <w:r w:rsidRPr="00396B10">
              <w:t>сгъвка</w:t>
            </w:r>
            <w:proofErr w:type="spellEnd"/>
            <w:r w:rsidRPr="00396B10">
              <w:t xml:space="preserve"> (1 </w:t>
            </w:r>
            <w:proofErr w:type="spellStart"/>
            <w:r w:rsidRPr="00396B10">
              <w:t>бига</w:t>
            </w:r>
            <w:proofErr w:type="spellEnd"/>
            <w:r w:rsidRPr="00396B10">
              <w:t xml:space="preserve">); мат хартия (130 г/кв.м.), печат 4+4 цвята;  </w:t>
            </w:r>
          </w:p>
          <w:p w:rsidR="00D739A8" w:rsidRPr="002B3F85" w:rsidRDefault="002B3F85" w:rsidP="00B360E7">
            <w:pPr>
              <w:jc w:val="both"/>
            </w:pPr>
            <w:r w:rsidRPr="00396B10">
              <w:rPr>
                <w:b/>
                <w:i/>
              </w:rPr>
              <w:t>Прогнозен тираж</w:t>
            </w:r>
            <w:r w:rsidRPr="00396B10">
              <w:t>: 1 000 бр.</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386DF1">
            <w:pPr>
              <w:ind w:left="60"/>
              <w:jc w:val="both"/>
              <w:rPr>
                <w:rFonts w:ascii="Verdana" w:hAnsi="Verdana"/>
                <w:sz w:val="20"/>
                <w:szCs w:val="20"/>
              </w:rPr>
            </w:pPr>
            <w:r w:rsidRPr="00AD2EB9">
              <w:rPr>
                <w:rFonts w:ascii="Verdana" w:hAnsi="Verdana"/>
                <w:sz w:val="20"/>
                <w:szCs w:val="20"/>
              </w:rPr>
              <w:t>V.</w:t>
            </w:r>
          </w:p>
        </w:tc>
        <w:tc>
          <w:tcPr>
            <w:tcW w:w="5558" w:type="dxa"/>
            <w:shd w:val="clear" w:color="auto" w:fill="FFFF00"/>
          </w:tcPr>
          <w:p w:rsidR="00D739A8" w:rsidRPr="00AD2EB9" w:rsidRDefault="002B33F4" w:rsidP="00B360E7">
            <w:pPr>
              <w:jc w:val="both"/>
              <w:rPr>
                <w:rFonts w:ascii="Verdana" w:hAnsi="Verdana"/>
                <w:sz w:val="20"/>
                <w:szCs w:val="20"/>
              </w:rPr>
            </w:pPr>
            <w:r>
              <w:rPr>
                <w:rFonts w:ascii="Verdana" w:hAnsi="Verdana"/>
                <w:sz w:val="20"/>
                <w:szCs w:val="20"/>
              </w:rPr>
              <w:t>Книга</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2B33F4" w:rsidRDefault="002B33F4" w:rsidP="002B33F4">
            <w:pPr>
              <w:jc w:val="both"/>
            </w:pPr>
            <w:r w:rsidRPr="00396B10">
              <w:t>формат - А5; корица - 4+0 цвята, 300 г/кв.м., хромов картон; тяло -      4+4</w:t>
            </w:r>
            <w:r w:rsidRPr="00396B10">
              <w:rPr>
                <w:b/>
              </w:rPr>
              <w:t xml:space="preserve"> </w:t>
            </w:r>
            <w:r w:rsidRPr="00396B10">
              <w:t xml:space="preserve">цвята, 80 г/ кв.м., офсетова хартия;  обем тяло - приблизително </w:t>
            </w:r>
            <w:r>
              <w:rPr>
                <w:lang w:val="en-US"/>
              </w:rPr>
              <w:t>300</w:t>
            </w:r>
            <w:r w:rsidRPr="00396B10">
              <w:t xml:space="preserve"> стр.;</w:t>
            </w:r>
          </w:p>
          <w:p w:rsidR="00D739A8" w:rsidRPr="002B33F4" w:rsidRDefault="002B33F4" w:rsidP="002B33F4">
            <w:pPr>
              <w:jc w:val="both"/>
            </w:pPr>
            <w:r w:rsidRPr="00396B10">
              <w:rPr>
                <w:b/>
                <w:i/>
              </w:rPr>
              <w:t>Прогнозен тираж</w:t>
            </w:r>
            <w:r w:rsidRPr="00396B10">
              <w:t xml:space="preserve">: 500 бр.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lastRenderedPageBreak/>
              <w:t>2.</w:t>
            </w:r>
          </w:p>
        </w:tc>
        <w:tc>
          <w:tcPr>
            <w:tcW w:w="5558" w:type="dxa"/>
          </w:tcPr>
          <w:p w:rsidR="002B33F4" w:rsidRPr="00396B10" w:rsidRDefault="002B33F4" w:rsidP="002B33F4">
            <w:pPr>
              <w:jc w:val="both"/>
            </w:pPr>
            <w:r w:rsidRPr="00396B10">
              <w:t>формат – А4; корица - 4+0 цвята, 300 г/кв.м., картон; тяло - 4+4</w:t>
            </w:r>
            <w:r w:rsidRPr="00396B10">
              <w:rPr>
                <w:b/>
              </w:rPr>
              <w:t xml:space="preserve"> </w:t>
            </w:r>
            <w:r w:rsidRPr="00396B10">
              <w:t>цвята, 80 г/ кв.м., офсетова хартия;  обем тяло - приблизително 100 стр.;</w:t>
            </w:r>
          </w:p>
          <w:p w:rsidR="00D739A8" w:rsidRPr="00AD2EB9" w:rsidRDefault="002B33F4" w:rsidP="002B33F4">
            <w:pPr>
              <w:jc w:val="both"/>
              <w:rPr>
                <w:rFonts w:ascii="Verdana" w:hAnsi="Verdana"/>
                <w:sz w:val="20"/>
                <w:szCs w:val="20"/>
              </w:rPr>
            </w:pPr>
            <w:r w:rsidRPr="00396B10">
              <w:rPr>
                <w:b/>
                <w:i/>
              </w:rPr>
              <w:t>Прогнозен тираж</w:t>
            </w:r>
            <w:r w:rsidRPr="00396B10">
              <w:t xml:space="preserve">: 100 </w:t>
            </w:r>
            <w:proofErr w:type="spellStart"/>
            <w:r w:rsidRPr="00396B10">
              <w:t>бр</w:t>
            </w:r>
            <w:proofErr w:type="spellEnd"/>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3.</w:t>
            </w:r>
          </w:p>
        </w:tc>
        <w:tc>
          <w:tcPr>
            <w:tcW w:w="5558" w:type="dxa"/>
          </w:tcPr>
          <w:p w:rsidR="00F112E8" w:rsidRDefault="00F112E8" w:rsidP="00F112E8">
            <w:pPr>
              <w:jc w:val="both"/>
            </w:pPr>
            <w:r>
              <w:t>формат – 148х</w:t>
            </w:r>
            <w:r w:rsidRPr="00396B10">
              <w:t xml:space="preserve">210 мм; цветност тяло – 1+1, цветност облекло – 4+0, цветност </w:t>
            </w:r>
            <w:proofErr w:type="spellStart"/>
            <w:r w:rsidRPr="00396B10">
              <w:t>форзац</w:t>
            </w:r>
            <w:proofErr w:type="spellEnd"/>
            <w:r w:rsidRPr="00396B10">
              <w:t xml:space="preserve"> – 1+</w:t>
            </w:r>
            <w:r w:rsidRPr="00396B10">
              <w:rPr>
                <w:lang w:val="en-US"/>
              </w:rPr>
              <w:t>0</w:t>
            </w:r>
            <w:r w:rsidRPr="00396B10">
              <w:t xml:space="preserve">; хартия тяло - 115 г/кв.м. двустранен хром, облекло – 130 </w:t>
            </w:r>
            <w:proofErr w:type="spellStart"/>
            <w:r w:rsidRPr="00396B10">
              <w:t>гр</w:t>
            </w:r>
            <w:proofErr w:type="spellEnd"/>
            <w:r w:rsidRPr="00396B10">
              <w:t xml:space="preserve">/кв.м. двустранен хром, </w:t>
            </w:r>
            <w:proofErr w:type="spellStart"/>
            <w:r w:rsidRPr="00396B10">
              <w:t>форзац</w:t>
            </w:r>
            <w:proofErr w:type="spellEnd"/>
            <w:r w:rsidRPr="00396B10">
              <w:t xml:space="preserve"> – 130 гр./ кв.м. двустранен хром, мукава – 2 мм; матов </w:t>
            </w:r>
            <w:proofErr w:type="spellStart"/>
            <w:r w:rsidRPr="00396B10">
              <w:t>ламинат</w:t>
            </w:r>
            <w:proofErr w:type="spellEnd"/>
            <w:r w:rsidRPr="00396B10">
              <w:t xml:space="preserve"> на облеклото; книговезка работа – шита, лепена, обем тяло – приблизително 240 стр.</w:t>
            </w:r>
          </w:p>
          <w:p w:rsidR="00F112E8" w:rsidRPr="00F112E8" w:rsidRDefault="00F112E8" w:rsidP="00F112E8">
            <w:pPr>
              <w:jc w:val="both"/>
            </w:pPr>
            <w:r w:rsidRPr="00396B10">
              <w:rPr>
                <w:b/>
                <w:i/>
              </w:rPr>
              <w:t>Прогнозен тираж</w:t>
            </w:r>
            <w:r w:rsidRPr="00396B10">
              <w:t xml:space="preserve">: 200 бр.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4.</w:t>
            </w:r>
          </w:p>
        </w:tc>
        <w:tc>
          <w:tcPr>
            <w:tcW w:w="5558" w:type="dxa"/>
          </w:tcPr>
          <w:p w:rsidR="00F112E8" w:rsidRDefault="00F112E8" w:rsidP="00F112E8">
            <w:pPr>
              <w:jc w:val="both"/>
            </w:pPr>
            <w:r w:rsidRPr="00396B10">
              <w:t xml:space="preserve">формат – 170 х 240 мм; цветност тяло – 4+4, цветност облекло – 4+0, цветност </w:t>
            </w:r>
            <w:proofErr w:type="spellStart"/>
            <w:r w:rsidRPr="00396B10">
              <w:t>форзац</w:t>
            </w:r>
            <w:proofErr w:type="spellEnd"/>
            <w:r w:rsidRPr="00396B10">
              <w:t xml:space="preserve"> – 1+1; хартия тяло - 115 г/кв.м. двустранен хром, облекло – 130 </w:t>
            </w:r>
            <w:proofErr w:type="spellStart"/>
            <w:r w:rsidRPr="00396B10">
              <w:t>гр</w:t>
            </w:r>
            <w:proofErr w:type="spellEnd"/>
            <w:r w:rsidRPr="00396B10">
              <w:t xml:space="preserve">/кв.м. двустранен хром, </w:t>
            </w:r>
            <w:proofErr w:type="spellStart"/>
            <w:r w:rsidRPr="00396B10">
              <w:t>форзац</w:t>
            </w:r>
            <w:proofErr w:type="spellEnd"/>
            <w:r w:rsidRPr="00396B10">
              <w:t xml:space="preserve"> – 130 гр./ кв.м. двустранен хром, мукава – 2 мм; матов </w:t>
            </w:r>
            <w:proofErr w:type="spellStart"/>
            <w:r w:rsidRPr="00396B10">
              <w:t>ламинат</w:t>
            </w:r>
            <w:proofErr w:type="spellEnd"/>
            <w:r w:rsidRPr="00396B10">
              <w:t xml:space="preserve"> на облеклото; книговезка работа – шита, лепена, обем тяло – приблизително 240 стр.</w:t>
            </w:r>
          </w:p>
          <w:p w:rsidR="00D739A8" w:rsidRPr="00F112E8" w:rsidRDefault="00F112E8" w:rsidP="00B360E7">
            <w:pPr>
              <w:jc w:val="both"/>
            </w:pPr>
            <w:r w:rsidRPr="00396B10">
              <w:rPr>
                <w:b/>
                <w:i/>
              </w:rPr>
              <w:t>Прогнозен тираж</w:t>
            </w:r>
            <w:r w:rsidRPr="00396B10">
              <w:t xml:space="preserve">: 200 бр.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5.</w:t>
            </w:r>
          </w:p>
        </w:tc>
        <w:tc>
          <w:tcPr>
            <w:tcW w:w="5558" w:type="dxa"/>
          </w:tcPr>
          <w:p w:rsidR="00F112E8" w:rsidRPr="00617B78" w:rsidRDefault="00F112E8" w:rsidP="00F112E8">
            <w:pPr>
              <w:jc w:val="both"/>
            </w:pPr>
            <w:r w:rsidRPr="00617B78">
              <w:t xml:space="preserve">формат – 210 х 290 мм; цветност тяло – 4+4, цветност облекло – 4+0, хартия тяло – </w:t>
            </w:r>
            <w:r w:rsidRPr="00617B78">
              <w:rPr>
                <w:lang w:val="en-US"/>
              </w:rPr>
              <w:t>90</w:t>
            </w:r>
            <w:r w:rsidRPr="00617B78">
              <w:t xml:space="preserve"> г/м</w:t>
            </w:r>
            <w:r w:rsidRPr="00617B78">
              <w:rPr>
                <w:vertAlign w:val="superscript"/>
              </w:rPr>
              <w:t>2</w:t>
            </w:r>
            <w:r w:rsidRPr="00617B78">
              <w:rPr>
                <w:vertAlign w:val="superscript"/>
                <w:lang w:val="en-US"/>
              </w:rPr>
              <w:t xml:space="preserve"> </w:t>
            </w:r>
            <w:r w:rsidRPr="00617B78">
              <w:t>мат, рециклирана, хартия облекло – 130 г/м</w:t>
            </w:r>
            <w:r w:rsidRPr="00617B78">
              <w:rPr>
                <w:vertAlign w:val="superscript"/>
              </w:rPr>
              <w:t>2</w:t>
            </w:r>
            <w:r w:rsidRPr="00617B78">
              <w:t xml:space="preserve"> хром, </w:t>
            </w:r>
            <w:proofErr w:type="spellStart"/>
            <w:r w:rsidRPr="00617B78">
              <w:t>форзац</w:t>
            </w:r>
            <w:proofErr w:type="spellEnd"/>
            <w:r w:rsidRPr="00617B78">
              <w:t xml:space="preserve"> – 1+0,</w:t>
            </w:r>
            <w:r w:rsidRPr="00617B78">
              <w:rPr>
                <w:lang w:val="en-US"/>
              </w:rPr>
              <w:t xml:space="preserve"> </w:t>
            </w:r>
            <w:r w:rsidRPr="00617B78">
              <w:t>15</w:t>
            </w:r>
            <w:r w:rsidRPr="00617B78">
              <w:rPr>
                <w:lang w:val="en-US"/>
              </w:rPr>
              <w:t>0</w:t>
            </w:r>
            <w:r w:rsidRPr="00617B78">
              <w:t xml:space="preserve"> г/м</w:t>
            </w:r>
            <w:r w:rsidRPr="00617B78">
              <w:rPr>
                <w:vertAlign w:val="superscript"/>
              </w:rPr>
              <w:t>2</w:t>
            </w:r>
            <w:r w:rsidRPr="00617B78">
              <w:rPr>
                <w:vertAlign w:val="superscript"/>
                <w:lang w:val="en-US"/>
              </w:rPr>
              <w:t xml:space="preserve"> </w:t>
            </w:r>
            <w:r w:rsidRPr="00617B78">
              <w:t xml:space="preserve">мат рециклиран, мукава – 2 мм; матов </w:t>
            </w:r>
            <w:proofErr w:type="spellStart"/>
            <w:r w:rsidRPr="00617B78">
              <w:t>ламинат</w:t>
            </w:r>
            <w:proofErr w:type="spellEnd"/>
            <w:r w:rsidRPr="00617B78">
              <w:t xml:space="preserve"> на облеклото; книговезка работа – шита, лепена, обем тяло – приблизително 140 стр.</w:t>
            </w:r>
          </w:p>
          <w:p w:rsidR="00D739A8" w:rsidRPr="00F112E8" w:rsidRDefault="00F112E8" w:rsidP="00B360E7">
            <w:pPr>
              <w:jc w:val="both"/>
            </w:pPr>
            <w:r w:rsidRPr="00617B78">
              <w:rPr>
                <w:b/>
                <w:i/>
              </w:rPr>
              <w:t>Прогнозен тираж</w:t>
            </w:r>
            <w:r w:rsidRPr="00617B78">
              <w:t xml:space="preserve">: 200 бр.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6.</w:t>
            </w:r>
          </w:p>
        </w:tc>
        <w:tc>
          <w:tcPr>
            <w:tcW w:w="5558" w:type="dxa"/>
          </w:tcPr>
          <w:p w:rsidR="00F112E8" w:rsidRPr="00617B78" w:rsidRDefault="00F112E8" w:rsidP="00F112E8">
            <w:pPr>
              <w:jc w:val="both"/>
            </w:pPr>
            <w:r w:rsidRPr="00617B78">
              <w:t>формат – 290 х 220 мм; цветност тяло – 4+4, цветност облекло – 4+0, хартия тяло – 170 г/м</w:t>
            </w:r>
            <w:r w:rsidRPr="00617B78">
              <w:rPr>
                <w:vertAlign w:val="superscript"/>
              </w:rPr>
              <w:t>2</w:t>
            </w:r>
            <w:r w:rsidRPr="00617B78">
              <w:t xml:space="preserve"> ефектна хартията (тип „перла“),</w:t>
            </w:r>
            <w:r w:rsidRPr="00617B78">
              <w:tab/>
              <w:t xml:space="preserve"> облекло – 150 </w:t>
            </w:r>
            <w:proofErr w:type="spellStart"/>
            <w:r w:rsidRPr="00617B78">
              <w:t>гр</w:t>
            </w:r>
            <w:proofErr w:type="spellEnd"/>
            <w:r w:rsidRPr="00617B78">
              <w:t xml:space="preserve">/кв.м. ефектна хартията (тип „перла“), </w:t>
            </w:r>
            <w:proofErr w:type="spellStart"/>
            <w:r w:rsidRPr="00617B78">
              <w:t>форзац</w:t>
            </w:r>
            <w:proofErr w:type="spellEnd"/>
            <w:r w:rsidRPr="00617B78">
              <w:t xml:space="preserve"> – 4+0, 170 гр./ кв.м. ефектна хартията (тип „перла“),  мукава – 2 мм; матов </w:t>
            </w:r>
            <w:proofErr w:type="spellStart"/>
            <w:r w:rsidRPr="00617B78">
              <w:t>ламинат</w:t>
            </w:r>
            <w:proofErr w:type="spellEnd"/>
            <w:r w:rsidRPr="00617B78">
              <w:t xml:space="preserve"> на облеклото; книговезка работа – шита, лепена, обем тяло – </w:t>
            </w:r>
            <w:r w:rsidRPr="00617B78">
              <w:rPr>
                <w:iCs/>
              </w:rPr>
              <w:t xml:space="preserve">от </w:t>
            </w:r>
            <w:r>
              <w:rPr>
                <w:iCs/>
                <w:lang w:val="en-US"/>
              </w:rPr>
              <w:t>64</w:t>
            </w:r>
            <w:r w:rsidRPr="00617B78">
              <w:rPr>
                <w:iCs/>
              </w:rPr>
              <w:t xml:space="preserve"> до </w:t>
            </w:r>
            <w:r>
              <w:rPr>
                <w:iCs/>
                <w:lang w:val="en-US"/>
              </w:rPr>
              <w:t>12</w:t>
            </w:r>
            <w:r w:rsidRPr="00617B78">
              <w:rPr>
                <w:iCs/>
              </w:rPr>
              <w:t xml:space="preserve">4 </w:t>
            </w:r>
            <w:r>
              <w:rPr>
                <w:iCs/>
              </w:rPr>
              <w:t>стр</w:t>
            </w:r>
            <w:r w:rsidRPr="00617B78">
              <w:t>.</w:t>
            </w:r>
          </w:p>
          <w:p w:rsidR="00D739A8" w:rsidRPr="00F112E8" w:rsidRDefault="00F112E8" w:rsidP="00B360E7">
            <w:pPr>
              <w:jc w:val="both"/>
            </w:pPr>
            <w:r w:rsidRPr="00617B78">
              <w:rPr>
                <w:b/>
                <w:i/>
              </w:rPr>
              <w:t>Прогнозен тираж</w:t>
            </w:r>
            <w:r w:rsidRPr="00617B78">
              <w:t>: 200 бр.</w:t>
            </w:r>
          </w:p>
        </w:tc>
        <w:tc>
          <w:tcPr>
            <w:tcW w:w="3027" w:type="dxa"/>
          </w:tcPr>
          <w:p w:rsidR="00D739A8" w:rsidRPr="00AD2EB9" w:rsidRDefault="00D739A8" w:rsidP="00B360E7">
            <w:pPr>
              <w:jc w:val="both"/>
              <w:rPr>
                <w:rFonts w:ascii="Verdana" w:hAnsi="Verdana"/>
                <w:sz w:val="20"/>
                <w:szCs w:val="20"/>
              </w:rPr>
            </w:pPr>
          </w:p>
        </w:tc>
      </w:tr>
      <w:tr w:rsidR="00D739A8" w:rsidRPr="00AD2EB9" w:rsidTr="00AA7A3A">
        <w:trPr>
          <w:trHeight w:val="2150"/>
        </w:trPr>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7.</w:t>
            </w:r>
          </w:p>
        </w:tc>
        <w:tc>
          <w:tcPr>
            <w:tcW w:w="5558" w:type="dxa"/>
          </w:tcPr>
          <w:p w:rsidR="00F112E8" w:rsidRPr="00662D71" w:rsidRDefault="00F112E8" w:rsidP="00F112E8">
            <w:pPr>
              <w:jc w:val="both"/>
            </w:pPr>
            <w:r w:rsidRPr="00662D71">
              <w:t>формат – 230 х 240; цветност тяло – 4+4, цветност облекло – 4+0, хартия тяло –170 г/м</w:t>
            </w:r>
            <w:r w:rsidRPr="00662D71">
              <w:rPr>
                <w:vertAlign w:val="superscript"/>
              </w:rPr>
              <w:t>2</w:t>
            </w:r>
            <w:r w:rsidRPr="00662D71">
              <w:t xml:space="preserve"> ефектна хартията (бледо жълт цвят),</w:t>
            </w:r>
            <w:r w:rsidRPr="00662D71">
              <w:tab/>
              <w:t xml:space="preserve">облекло – 150 </w:t>
            </w:r>
            <w:proofErr w:type="spellStart"/>
            <w:r w:rsidRPr="00662D71">
              <w:t>гр</w:t>
            </w:r>
            <w:proofErr w:type="spellEnd"/>
            <w:r w:rsidRPr="00662D71">
              <w:t xml:space="preserve">/кв.м. ефектна хартията, </w:t>
            </w:r>
            <w:proofErr w:type="spellStart"/>
            <w:r w:rsidRPr="00662D71">
              <w:t>форзац</w:t>
            </w:r>
            <w:proofErr w:type="spellEnd"/>
            <w:r w:rsidRPr="00662D71">
              <w:t xml:space="preserve"> – 4+0, 170 гр./ кв.м. ефектна хартията,  мукава – 2 мм; матов </w:t>
            </w:r>
            <w:proofErr w:type="spellStart"/>
            <w:r w:rsidRPr="00662D71">
              <w:t>ламинат</w:t>
            </w:r>
            <w:proofErr w:type="spellEnd"/>
            <w:r w:rsidRPr="00662D71">
              <w:t xml:space="preserve"> на облеклото; книговезка работа – шита, лепена, обем тяло – приблизително 80 стр.</w:t>
            </w:r>
          </w:p>
          <w:p w:rsidR="00D739A8" w:rsidRPr="00AD2EB9" w:rsidRDefault="00F112E8" w:rsidP="00F112E8">
            <w:pPr>
              <w:jc w:val="both"/>
              <w:rPr>
                <w:rFonts w:ascii="Verdana" w:hAnsi="Verdana"/>
                <w:sz w:val="20"/>
                <w:szCs w:val="20"/>
              </w:rPr>
            </w:pPr>
            <w:r w:rsidRPr="00662D71">
              <w:rPr>
                <w:b/>
                <w:i/>
              </w:rPr>
              <w:t>Прогнозен тираж</w:t>
            </w:r>
            <w:r w:rsidRPr="00662D71">
              <w:t>: 200 бр.</w:t>
            </w:r>
          </w:p>
        </w:tc>
        <w:tc>
          <w:tcPr>
            <w:tcW w:w="3027" w:type="dxa"/>
          </w:tcPr>
          <w:p w:rsidR="00D739A8" w:rsidRPr="00AD2EB9" w:rsidRDefault="00D739A8" w:rsidP="00B360E7">
            <w:pPr>
              <w:jc w:val="both"/>
              <w:rPr>
                <w:rFonts w:ascii="Verdana" w:hAnsi="Verdana"/>
                <w:sz w:val="20"/>
                <w:szCs w:val="20"/>
              </w:rPr>
            </w:pPr>
          </w:p>
        </w:tc>
      </w:tr>
      <w:tr w:rsidR="00AA7A3A" w:rsidRPr="00AD2EB9" w:rsidTr="00AA7A3A">
        <w:trPr>
          <w:trHeight w:val="266"/>
        </w:trPr>
        <w:tc>
          <w:tcPr>
            <w:tcW w:w="1063" w:type="dxa"/>
          </w:tcPr>
          <w:p w:rsidR="00AA7A3A" w:rsidRPr="00AD2EB9" w:rsidRDefault="00AB2551" w:rsidP="00B360E7">
            <w:pPr>
              <w:jc w:val="center"/>
              <w:rPr>
                <w:rFonts w:ascii="Verdana" w:hAnsi="Verdana"/>
                <w:sz w:val="20"/>
                <w:szCs w:val="20"/>
              </w:rPr>
            </w:pPr>
            <w:r>
              <w:rPr>
                <w:rFonts w:ascii="Verdana" w:hAnsi="Verdana"/>
                <w:sz w:val="20"/>
                <w:szCs w:val="20"/>
              </w:rPr>
              <w:lastRenderedPageBreak/>
              <w:t>8.</w:t>
            </w:r>
          </w:p>
        </w:tc>
        <w:tc>
          <w:tcPr>
            <w:tcW w:w="5558" w:type="dxa"/>
          </w:tcPr>
          <w:p w:rsidR="00AB2551" w:rsidRPr="00662D71" w:rsidRDefault="00AB2551" w:rsidP="00AB2551">
            <w:pPr>
              <w:jc w:val="both"/>
            </w:pPr>
            <w:r w:rsidRPr="00662D71">
              <w:t xml:space="preserve">формат – А4, корица - 4+0 цвята + </w:t>
            </w:r>
            <w:r w:rsidRPr="00662D71">
              <w:rPr>
                <w:lang w:val="en-US"/>
              </w:rPr>
              <w:t>UV</w:t>
            </w:r>
            <w:r w:rsidRPr="00662D71">
              <w:t xml:space="preserve"> лак (едностранно),  тяло - 4+4</w:t>
            </w:r>
            <w:r w:rsidRPr="00662D71">
              <w:rPr>
                <w:b/>
              </w:rPr>
              <w:t xml:space="preserve"> </w:t>
            </w:r>
            <w:r w:rsidRPr="00662D71">
              <w:t xml:space="preserve">цвята, хартия тяло - 80 г/ кв.м. </w:t>
            </w:r>
            <w:proofErr w:type="spellStart"/>
            <w:r w:rsidRPr="00662D71">
              <w:t>дв</w:t>
            </w:r>
            <w:proofErr w:type="spellEnd"/>
            <w:r w:rsidRPr="00662D71">
              <w:t xml:space="preserve">. хром. мат (рециклирана), хартия корица - 300 г/кв.м. </w:t>
            </w:r>
            <w:proofErr w:type="spellStart"/>
            <w:r w:rsidRPr="00662D71">
              <w:t>дв</w:t>
            </w:r>
            <w:proofErr w:type="spellEnd"/>
            <w:r w:rsidRPr="00662D71">
              <w:t>. хром. мат (рециклирана), хромов картон, книговезка работа – шита, лепена, обем тяло – приблизително 330 стр. (за бълг. ез.) и приблизително 300 стр. (</w:t>
            </w:r>
            <w:proofErr w:type="spellStart"/>
            <w:r w:rsidRPr="00662D71">
              <w:t>англ</w:t>
            </w:r>
            <w:proofErr w:type="spellEnd"/>
            <w:r w:rsidRPr="00662D71">
              <w:t>. ез.)</w:t>
            </w:r>
          </w:p>
          <w:p w:rsidR="00AA7A3A" w:rsidRPr="00662D71" w:rsidRDefault="00AB2551" w:rsidP="00B360E7">
            <w:pPr>
              <w:jc w:val="both"/>
            </w:pPr>
            <w:r w:rsidRPr="00396B10">
              <w:rPr>
                <w:b/>
                <w:i/>
              </w:rPr>
              <w:t>Прогнозен тираж</w:t>
            </w:r>
            <w:r w:rsidRPr="00396B10">
              <w:t xml:space="preserve">: 300 бр. на български и 200 бр. на английски език </w:t>
            </w:r>
          </w:p>
        </w:tc>
        <w:tc>
          <w:tcPr>
            <w:tcW w:w="3027" w:type="dxa"/>
          </w:tcPr>
          <w:p w:rsidR="00AA7A3A" w:rsidRPr="00AD2EB9" w:rsidRDefault="00AA7A3A"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386DF1">
            <w:pPr>
              <w:ind w:left="60"/>
              <w:jc w:val="both"/>
              <w:rPr>
                <w:rFonts w:ascii="Verdana" w:hAnsi="Verdana"/>
                <w:sz w:val="20"/>
                <w:szCs w:val="20"/>
              </w:rPr>
            </w:pPr>
            <w:r w:rsidRPr="00AD2EB9">
              <w:rPr>
                <w:rFonts w:ascii="Verdana" w:hAnsi="Verdana"/>
                <w:sz w:val="20"/>
                <w:szCs w:val="20"/>
              </w:rPr>
              <w:t>VІ.</w:t>
            </w:r>
          </w:p>
        </w:tc>
        <w:tc>
          <w:tcPr>
            <w:tcW w:w="5558" w:type="dxa"/>
            <w:shd w:val="clear" w:color="auto" w:fill="FFFF00"/>
          </w:tcPr>
          <w:p w:rsidR="00D739A8" w:rsidRPr="00AD2EB9" w:rsidRDefault="00EE30FD" w:rsidP="00B360E7">
            <w:pPr>
              <w:jc w:val="both"/>
              <w:rPr>
                <w:rFonts w:ascii="Verdana" w:hAnsi="Verdana"/>
                <w:sz w:val="20"/>
                <w:szCs w:val="20"/>
              </w:rPr>
            </w:pPr>
            <w:r>
              <w:rPr>
                <w:rFonts w:ascii="Verdana" w:hAnsi="Verdana"/>
                <w:sz w:val="20"/>
                <w:szCs w:val="20"/>
              </w:rPr>
              <w:t>Работни календари</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EE30FD" w:rsidRPr="00396B10" w:rsidRDefault="00EE30FD" w:rsidP="0045057C">
            <w:pPr>
              <w:numPr>
                <w:ilvl w:val="0"/>
                <w:numId w:val="41"/>
              </w:numPr>
              <w:ind w:left="71"/>
              <w:jc w:val="both"/>
              <w:rPr>
                <w:lang w:val="en-US"/>
              </w:rPr>
            </w:pPr>
            <w:r w:rsidRPr="00396B10">
              <w:t xml:space="preserve">формат – 31х68 см, </w:t>
            </w:r>
            <w:proofErr w:type="spellStart"/>
            <w:r w:rsidRPr="00396B10">
              <w:t>трисекционен</w:t>
            </w:r>
            <w:proofErr w:type="spellEnd"/>
            <w:r w:rsidRPr="00396B10">
              <w:t xml:space="preserve"> (с три месеца на една страница, с прозорче, перфорация, да съдържа информация за църковни празници и именни дни);</w:t>
            </w:r>
          </w:p>
          <w:p w:rsidR="00EE30FD" w:rsidRPr="00396B10" w:rsidRDefault="00EE30FD" w:rsidP="0045057C">
            <w:pPr>
              <w:numPr>
                <w:ilvl w:val="0"/>
                <w:numId w:val="41"/>
              </w:numPr>
              <w:ind w:left="71"/>
              <w:jc w:val="both"/>
              <w:rPr>
                <w:lang w:val="en-US"/>
              </w:rPr>
            </w:pPr>
            <w:r w:rsidRPr="00396B10">
              <w:t>хартия тяло - 80 г/м</w:t>
            </w:r>
            <w:r w:rsidRPr="00396B10">
              <w:rPr>
                <w:vertAlign w:val="superscript"/>
              </w:rPr>
              <w:t xml:space="preserve">2 </w:t>
            </w:r>
            <w:r w:rsidRPr="00396B10">
              <w:t>офсет, гръб -  300 г/м</w:t>
            </w:r>
            <w:r w:rsidRPr="00396B10">
              <w:rPr>
                <w:vertAlign w:val="superscript"/>
              </w:rPr>
              <w:t>2</w:t>
            </w:r>
            <w:r w:rsidRPr="00396B10">
              <w:t xml:space="preserve"> </w:t>
            </w:r>
            <w:proofErr w:type="spellStart"/>
            <w:r w:rsidRPr="00396B10">
              <w:t>опаковачен</w:t>
            </w:r>
            <w:proofErr w:type="spellEnd"/>
            <w:r w:rsidRPr="00396B10">
              <w:t xml:space="preserve"> картон;</w:t>
            </w:r>
          </w:p>
          <w:p w:rsidR="00EE30FD" w:rsidRPr="00396B10" w:rsidRDefault="00EE30FD" w:rsidP="0045057C">
            <w:pPr>
              <w:numPr>
                <w:ilvl w:val="0"/>
                <w:numId w:val="41"/>
              </w:numPr>
              <w:ind w:left="71"/>
              <w:jc w:val="both"/>
              <w:rPr>
                <w:lang w:val="en-US"/>
              </w:rPr>
            </w:pPr>
            <w:r w:rsidRPr="00396B10">
              <w:t>цветност тяло – 2+0, цветност гръб – 4+0+</w:t>
            </w:r>
            <w:r w:rsidRPr="00396B10">
              <w:rPr>
                <w:lang w:val="en-US"/>
              </w:rPr>
              <w:t>UV</w:t>
            </w:r>
            <w:r w:rsidRPr="00396B10">
              <w:t xml:space="preserve"> лак</w:t>
            </w:r>
          </w:p>
          <w:p w:rsidR="00D739A8" w:rsidRPr="00AD2EB9" w:rsidRDefault="00EE30FD" w:rsidP="00EE30FD">
            <w:pPr>
              <w:jc w:val="both"/>
              <w:rPr>
                <w:rFonts w:ascii="Verdana" w:hAnsi="Verdana"/>
                <w:sz w:val="20"/>
                <w:szCs w:val="20"/>
              </w:rPr>
            </w:pPr>
            <w:r w:rsidRPr="00396B10">
              <w:rPr>
                <w:b/>
                <w:i/>
              </w:rPr>
              <w:t>Прогнозен тираж</w:t>
            </w:r>
            <w:r w:rsidRPr="00396B10">
              <w:t>: 500 бр.</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386DF1">
            <w:pPr>
              <w:ind w:left="60"/>
              <w:jc w:val="both"/>
              <w:rPr>
                <w:rFonts w:ascii="Verdana" w:hAnsi="Verdana"/>
                <w:sz w:val="20"/>
                <w:szCs w:val="20"/>
              </w:rPr>
            </w:pPr>
            <w:r w:rsidRPr="00AD2EB9">
              <w:rPr>
                <w:rFonts w:ascii="Verdana" w:hAnsi="Verdana"/>
                <w:sz w:val="20"/>
                <w:szCs w:val="20"/>
              </w:rPr>
              <w:t>VІІ.</w:t>
            </w:r>
          </w:p>
        </w:tc>
        <w:tc>
          <w:tcPr>
            <w:tcW w:w="5558" w:type="dxa"/>
            <w:shd w:val="clear" w:color="auto" w:fill="FFFF00"/>
          </w:tcPr>
          <w:p w:rsidR="00D739A8" w:rsidRPr="00AD2EB9" w:rsidRDefault="00EE30FD" w:rsidP="00B360E7">
            <w:pPr>
              <w:jc w:val="both"/>
              <w:rPr>
                <w:rFonts w:ascii="Verdana" w:hAnsi="Verdana"/>
                <w:sz w:val="20"/>
                <w:szCs w:val="20"/>
              </w:rPr>
            </w:pPr>
            <w:r>
              <w:rPr>
                <w:rFonts w:ascii="Verdana" w:hAnsi="Verdana"/>
                <w:sz w:val="20"/>
                <w:szCs w:val="20"/>
              </w:rPr>
              <w:t>Настол</w:t>
            </w:r>
            <w:r w:rsidR="00A675C4">
              <w:rPr>
                <w:rFonts w:ascii="Verdana" w:hAnsi="Verdana"/>
                <w:sz w:val="20"/>
                <w:szCs w:val="20"/>
              </w:rPr>
              <w:t>ен</w:t>
            </w:r>
            <w:r>
              <w:rPr>
                <w:rFonts w:ascii="Verdana" w:hAnsi="Verdana"/>
                <w:sz w:val="20"/>
                <w:szCs w:val="20"/>
              </w:rPr>
              <w:t xml:space="preserve"> календар</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EE30FD" w:rsidRPr="00396B10" w:rsidRDefault="00EE30FD" w:rsidP="00EE30FD">
            <w:pPr>
              <w:jc w:val="both"/>
              <w:rPr>
                <w:lang w:val="en-US"/>
              </w:rPr>
            </w:pPr>
            <w:r w:rsidRPr="00396B10">
              <w:t>формат – 32 х 14 см;</w:t>
            </w:r>
          </w:p>
          <w:p w:rsidR="00EE30FD" w:rsidRPr="00396B10" w:rsidRDefault="00EE30FD" w:rsidP="00EE30FD">
            <w:pPr>
              <w:jc w:val="both"/>
              <w:rPr>
                <w:lang w:val="en-US"/>
              </w:rPr>
            </w:pPr>
            <w:r w:rsidRPr="00396B10">
              <w:t xml:space="preserve">обем – </w:t>
            </w:r>
            <w:r>
              <w:t xml:space="preserve">минимум </w:t>
            </w:r>
            <w:r w:rsidRPr="00396B10">
              <w:t>50 листа;</w:t>
            </w:r>
          </w:p>
          <w:p w:rsidR="00EE30FD" w:rsidRPr="00396B10" w:rsidRDefault="00EE30FD" w:rsidP="00EE30FD">
            <w:pPr>
              <w:jc w:val="both"/>
              <w:rPr>
                <w:lang w:val="en-US"/>
              </w:rPr>
            </w:pPr>
            <w:r w:rsidRPr="00396B10">
              <w:t>хартия тяло - 80 г/м</w:t>
            </w:r>
            <w:r w:rsidRPr="00396B10">
              <w:rPr>
                <w:vertAlign w:val="superscript"/>
              </w:rPr>
              <w:t xml:space="preserve">2 </w:t>
            </w:r>
            <w:r w:rsidRPr="00396B10">
              <w:t>офсет, гръб -  300 г/м</w:t>
            </w:r>
            <w:r w:rsidRPr="00396B10">
              <w:rPr>
                <w:vertAlign w:val="superscript"/>
              </w:rPr>
              <w:t>2</w:t>
            </w:r>
            <w:r w:rsidRPr="00396B10">
              <w:t xml:space="preserve"> </w:t>
            </w:r>
            <w:proofErr w:type="spellStart"/>
            <w:r w:rsidRPr="00396B10">
              <w:t>опаковачен</w:t>
            </w:r>
            <w:proofErr w:type="spellEnd"/>
            <w:r w:rsidRPr="00396B10">
              <w:t xml:space="preserve"> картон с бял гръб;</w:t>
            </w:r>
          </w:p>
          <w:p w:rsidR="00EE30FD" w:rsidRDefault="00EE30FD" w:rsidP="00EE30FD">
            <w:pPr>
              <w:jc w:val="both"/>
            </w:pPr>
            <w:r w:rsidRPr="00396B10">
              <w:t>цветност тяло – 2+2, цветност корица – 4+0+</w:t>
            </w:r>
            <w:r w:rsidRPr="00396B10">
              <w:rPr>
                <w:lang w:val="en-US"/>
              </w:rPr>
              <w:t>UV</w:t>
            </w:r>
            <w:r w:rsidRPr="00396B10">
              <w:t xml:space="preserve"> лак</w:t>
            </w:r>
          </w:p>
          <w:p w:rsidR="00D739A8" w:rsidRPr="00EE30FD" w:rsidRDefault="00EE30FD" w:rsidP="00EE30FD">
            <w:pPr>
              <w:jc w:val="both"/>
              <w:rPr>
                <w:lang w:val="en-US"/>
              </w:rPr>
            </w:pPr>
            <w:r w:rsidRPr="00396B10">
              <w:rPr>
                <w:b/>
                <w:i/>
              </w:rPr>
              <w:t>Прогнозен тираж</w:t>
            </w:r>
            <w:r w:rsidRPr="00396B10">
              <w:t xml:space="preserve">: 500 бр.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386DF1">
            <w:pPr>
              <w:ind w:left="60"/>
              <w:jc w:val="both"/>
              <w:rPr>
                <w:rFonts w:ascii="Verdana" w:hAnsi="Verdana"/>
                <w:sz w:val="20"/>
                <w:szCs w:val="20"/>
              </w:rPr>
            </w:pPr>
            <w:r w:rsidRPr="00AD2EB9">
              <w:rPr>
                <w:rFonts w:ascii="Verdana" w:hAnsi="Verdana"/>
                <w:sz w:val="20"/>
                <w:szCs w:val="20"/>
              </w:rPr>
              <w:t>VІІІ.</w:t>
            </w:r>
          </w:p>
        </w:tc>
        <w:tc>
          <w:tcPr>
            <w:tcW w:w="5558" w:type="dxa"/>
            <w:shd w:val="clear" w:color="auto" w:fill="FFFF00"/>
          </w:tcPr>
          <w:p w:rsidR="00D739A8" w:rsidRPr="00AD2EB9" w:rsidRDefault="000017E1" w:rsidP="00B360E7">
            <w:pPr>
              <w:ind w:left="60"/>
              <w:jc w:val="both"/>
              <w:rPr>
                <w:rFonts w:ascii="Verdana" w:hAnsi="Verdana"/>
                <w:sz w:val="20"/>
                <w:szCs w:val="20"/>
              </w:rPr>
            </w:pPr>
            <w:r>
              <w:rPr>
                <w:rFonts w:ascii="Verdana" w:hAnsi="Verdana"/>
                <w:sz w:val="20"/>
                <w:szCs w:val="20"/>
              </w:rPr>
              <w:t>Луксозни календари</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0017E1" w:rsidRPr="00396B10" w:rsidRDefault="000017E1" w:rsidP="0045057C">
            <w:pPr>
              <w:numPr>
                <w:ilvl w:val="0"/>
                <w:numId w:val="41"/>
              </w:numPr>
              <w:jc w:val="both"/>
              <w:rPr>
                <w:lang w:val="en-US"/>
              </w:rPr>
            </w:pPr>
            <w:r w:rsidRPr="00396B10">
              <w:t>формат – 48 х 68 см;</w:t>
            </w:r>
          </w:p>
          <w:p w:rsidR="000017E1" w:rsidRPr="00396B10" w:rsidRDefault="000017E1" w:rsidP="0045057C">
            <w:pPr>
              <w:numPr>
                <w:ilvl w:val="0"/>
                <w:numId w:val="41"/>
              </w:numPr>
              <w:jc w:val="both"/>
              <w:rPr>
                <w:lang w:val="en-US"/>
              </w:rPr>
            </w:pPr>
            <w:r w:rsidRPr="00396B10">
              <w:t>хартия – 200 г/м</w:t>
            </w:r>
            <w:r w:rsidRPr="00396B10">
              <w:rPr>
                <w:vertAlign w:val="superscript"/>
              </w:rPr>
              <w:t>2</w:t>
            </w:r>
            <w:r w:rsidRPr="00396B10">
              <w:t xml:space="preserve"> гланц/мат;</w:t>
            </w:r>
          </w:p>
          <w:p w:rsidR="000017E1" w:rsidRPr="00396B10" w:rsidRDefault="000017E1" w:rsidP="0045057C">
            <w:pPr>
              <w:numPr>
                <w:ilvl w:val="0"/>
                <w:numId w:val="41"/>
              </w:numPr>
              <w:jc w:val="both"/>
              <w:rPr>
                <w:lang w:val="en-US"/>
              </w:rPr>
            </w:pPr>
            <w:r w:rsidRPr="00396B10">
              <w:t>цветност – 4+0</w:t>
            </w:r>
          </w:p>
          <w:p w:rsidR="000017E1" w:rsidRPr="00396B10" w:rsidRDefault="000017E1" w:rsidP="0045057C">
            <w:pPr>
              <w:numPr>
                <w:ilvl w:val="0"/>
                <w:numId w:val="41"/>
              </w:numPr>
              <w:jc w:val="both"/>
              <w:rPr>
                <w:lang w:val="en-US"/>
              </w:rPr>
            </w:pPr>
            <w:r w:rsidRPr="00396B10">
              <w:t>спирала по късата страна и картонена подложка (500 гр.)</w:t>
            </w:r>
          </w:p>
          <w:p w:rsidR="000017E1" w:rsidRPr="00396B10" w:rsidRDefault="000017E1" w:rsidP="0045057C">
            <w:pPr>
              <w:numPr>
                <w:ilvl w:val="0"/>
                <w:numId w:val="41"/>
              </w:numPr>
              <w:jc w:val="both"/>
              <w:rPr>
                <w:lang w:val="en-US"/>
              </w:rPr>
            </w:pPr>
            <w:r w:rsidRPr="00396B10">
              <w:t xml:space="preserve">корица с </w:t>
            </w:r>
            <w:r w:rsidRPr="00396B10">
              <w:rPr>
                <w:lang w:val="en-US"/>
              </w:rPr>
              <w:t>UV</w:t>
            </w:r>
            <w:r w:rsidRPr="00396B10">
              <w:t xml:space="preserve"> лак</w:t>
            </w:r>
          </w:p>
          <w:p w:rsidR="000017E1" w:rsidRPr="00396B10" w:rsidRDefault="000017E1" w:rsidP="0045057C">
            <w:pPr>
              <w:numPr>
                <w:ilvl w:val="0"/>
                <w:numId w:val="41"/>
              </w:numPr>
              <w:jc w:val="both"/>
              <w:rPr>
                <w:lang w:val="en-US"/>
              </w:rPr>
            </w:pPr>
            <w:r w:rsidRPr="00396B10">
              <w:t xml:space="preserve">14 </w:t>
            </w:r>
            <w:proofErr w:type="spellStart"/>
            <w:r w:rsidRPr="00396B10">
              <w:t>листов</w:t>
            </w:r>
            <w:proofErr w:type="spellEnd"/>
          </w:p>
          <w:p w:rsidR="00D739A8" w:rsidRPr="00AD2EB9" w:rsidRDefault="000017E1" w:rsidP="000017E1">
            <w:pPr>
              <w:ind w:right="139"/>
              <w:jc w:val="both"/>
              <w:rPr>
                <w:rFonts w:ascii="Verdana" w:hAnsi="Verdana"/>
                <w:sz w:val="20"/>
                <w:szCs w:val="20"/>
              </w:rPr>
            </w:pPr>
            <w:r w:rsidRPr="00396B10">
              <w:t xml:space="preserve">   </w:t>
            </w:r>
            <w:r w:rsidRPr="00396B10">
              <w:rPr>
                <w:b/>
                <w:i/>
              </w:rPr>
              <w:t>Прогнозен тираж</w:t>
            </w:r>
            <w:r w:rsidRPr="00396B10">
              <w:t xml:space="preserve">: 500 бр.     </w:t>
            </w:r>
          </w:p>
        </w:tc>
        <w:tc>
          <w:tcPr>
            <w:tcW w:w="3027" w:type="dxa"/>
          </w:tcPr>
          <w:p w:rsidR="00D739A8" w:rsidRPr="00AD2EB9" w:rsidRDefault="00D739A8" w:rsidP="00B360E7">
            <w:pPr>
              <w:jc w:val="both"/>
              <w:rPr>
                <w:rFonts w:ascii="Verdana" w:hAnsi="Verdana"/>
                <w:sz w:val="20"/>
                <w:szCs w:val="20"/>
              </w:rPr>
            </w:pPr>
          </w:p>
        </w:tc>
      </w:tr>
      <w:tr w:rsidR="00D739A8" w:rsidRPr="00AD2EB9" w:rsidTr="00D427F9">
        <w:tc>
          <w:tcPr>
            <w:tcW w:w="1063" w:type="dxa"/>
            <w:shd w:val="clear" w:color="auto" w:fill="FFFF00"/>
          </w:tcPr>
          <w:p w:rsidR="00D739A8" w:rsidRPr="00AD2EB9" w:rsidRDefault="00D739A8" w:rsidP="00386DF1">
            <w:pPr>
              <w:ind w:left="60"/>
              <w:jc w:val="both"/>
              <w:rPr>
                <w:rFonts w:ascii="Verdana" w:hAnsi="Verdana"/>
                <w:sz w:val="20"/>
                <w:szCs w:val="20"/>
              </w:rPr>
            </w:pPr>
            <w:r w:rsidRPr="00AD2EB9">
              <w:rPr>
                <w:rFonts w:ascii="Verdana" w:hAnsi="Verdana"/>
                <w:sz w:val="20"/>
                <w:szCs w:val="20"/>
              </w:rPr>
              <w:t>ІХ.</w:t>
            </w:r>
          </w:p>
        </w:tc>
        <w:tc>
          <w:tcPr>
            <w:tcW w:w="5558" w:type="dxa"/>
            <w:shd w:val="clear" w:color="auto" w:fill="FFFF00"/>
          </w:tcPr>
          <w:p w:rsidR="00D739A8" w:rsidRPr="00AD2EB9" w:rsidRDefault="00A675C4" w:rsidP="000017E1">
            <w:pPr>
              <w:ind w:left="60"/>
              <w:jc w:val="both"/>
              <w:rPr>
                <w:rFonts w:ascii="Verdana" w:hAnsi="Verdana"/>
                <w:sz w:val="20"/>
                <w:szCs w:val="20"/>
              </w:rPr>
            </w:pPr>
            <w:r>
              <w:rPr>
                <w:rFonts w:ascii="Verdana" w:hAnsi="Verdana"/>
                <w:sz w:val="20"/>
                <w:szCs w:val="20"/>
              </w:rPr>
              <w:t>Т</w:t>
            </w:r>
            <w:r w:rsidR="000017E1">
              <w:rPr>
                <w:rFonts w:ascii="Verdana" w:hAnsi="Verdana"/>
                <w:sz w:val="20"/>
                <w:szCs w:val="20"/>
              </w:rPr>
              <w:t>ефтери</w:t>
            </w:r>
          </w:p>
        </w:tc>
        <w:tc>
          <w:tcPr>
            <w:tcW w:w="3027" w:type="dxa"/>
            <w:shd w:val="clear" w:color="auto" w:fill="FFFF00"/>
          </w:tcPr>
          <w:p w:rsidR="00D739A8" w:rsidRPr="00AD2EB9" w:rsidRDefault="00D739A8" w:rsidP="00B360E7">
            <w:pPr>
              <w:jc w:val="both"/>
              <w:rPr>
                <w:rFonts w:ascii="Verdana" w:hAnsi="Verdana"/>
                <w:sz w:val="20"/>
                <w:szCs w:val="20"/>
              </w:rPr>
            </w:pPr>
          </w:p>
        </w:tc>
      </w:tr>
      <w:tr w:rsidR="00D739A8" w:rsidRPr="00AD2EB9" w:rsidTr="00D427F9">
        <w:tc>
          <w:tcPr>
            <w:tcW w:w="1063" w:type="dxa"/>
          </w:tcPr>
          <w:p w:rsidR="00D739A8" w:rsidRPr="00AD2EB9" w:rsidRDefault="00D739A8" w:rsidP="00B360E7">
            <w:pPr>
              <w:jc w:val="center"/>
              <w:rPr>
                <w:rFonts w:ascii="Verdana" w:hAnsi="Verdana"/>
                <w:sz w:val="20"/>
                <w:szCs w:val="20"/>
              </w:rPr>
            </w:pPr>
            <w:r w:rsidRPr="00AD2EB9">
              <w:rPr>
                <w:rFonts w:ascii="Verdana" w:hAnsi="Verdana"/>
                <w:sz w:val="20"/>
                <w:szCs w:val="20"/>
              </w:rPr>
              <w:t>1.</w:t>
            </w:r>
          </w:p>
        </w:tc>
        <w:tc>
          <w:tcPr>
            <w:tcW w:w="5558" w:type="dxa"/>
          </w:tcPr>
          <w:p w:rsidR="00A675C4" w:rsidRDefault="00A675C4" w:rsidP="00A675C4">
            <w:pPr>
              <w:widowControl w:val="0"/>
              <w:suppressAutoHyphens/>
              <w:ind w:right="-468"/>
              <w:jc w:val="both"/>
            </w:pPr>
            <w:r>
              <w:t>Обикновени</w:t>
            </w:r>
          </w:p>
          <w:p w:rsidR="000017E1" w:rsidRPr="00396B10" w:rsidRDefault="000017E1" w:rsidP="0045057C">
            <w:pPr>
              <w:widowControl w:val="0"/>
              <w:numPr>
                <w:ilvl w:val="0"/>
                <w:numId w:val="42"/>
              </w:numPr>
              <w:suppressAutoHyphens/>
              <w:ind w:right="-468"/>
              <w:jc w:val="both"/>
            </w:pPr>
            <w:r w:rsidRPr="00396B10">
              <w:t xml:space="preserve">Формат – А5; </w:t>
            </w:r>
          </w:p>
          <w:p w:rsidR="000017E1" w:rsidRPr="00396B10" w:rsidRDefault="000017E1" w:rsidP="0045057C">
            <w:pPr>
              <w:widowControl w:val="0"/>
              <w:numPr>
                <w:ilvl w:val="0"/>
                <w:numId w:val="42"/>
              </w:numPr>
              <w:suppressAutoHyphens/>
              <w:ind w:right="-468"/>
              <w:jc w:val="both"/>
            </w:pPr>
            <w:r w:rsidRPr="00396B10">
              <w:t>Тяло – 144 стр.;</w:t>
            </w:r>
          </w:p>
          <w:p w:rsidR="000017E1" w:rsidRPr="00396B10" w:rsidRDefault="000017E1" w:rsidP="0045057C">
            <w:pPr>
              <w:widowControl w:val="0"/>
              <w:numPr>
                <w:ilvl w:val="0"/>
                <w:numId w:val="42"/>
              </w:numPr>
              <w:suppressAutoHyphens/>
              <w:ind w:right="-468"/>
              <w:jc w:val="both"/>
            </w:pPr>
            <w:r w:rsidRPr="00396B10">
              <w:t>Цветност на тялото – 2+2;</w:t>
            </w:r>
          </w:p>
          <w:p w:rsidR="000017E1" w:rsidRPr="00396B10" w:rsidRDefault="000017E1" w:rsidP="0045057C">
            <w:pPr>
              <w:widowControl w:val="0"/>
              <w:numPr>
                <w:ilvl w:val="0"/>
                <w:numId w:val="42"/>
              </w:numPr>
              <w:suppressAutoHyphens/>
              <w:ind w:right="-468"/>
              <w:jc w:val="both"/>
            </w:pPr>
            <w:r w:rsidRPr="00396B10">
              <w:t>Хартия на тялото - 80 г/м</w:t>
            </w:r>
            <w:r w:rsidRPr="00396B10">
              <w:rPr>
                <w:vertAlign w:val="superscript"/>
              </w:rPr>
              <w:t xml:space="preserve">2 </w:t>
            </w:r>
            <w:r w:rsidRPr="00396B10">
              <w:t>офсет;</w:t>
            </w:r>
          </w:p>
          <w:p w:rsidR="00A675C4" w:rsidRDefault="000017E1" w:rsidP="00A675C4">
            <w:pPr>
              <w:widowControl w:val="0"/>
              <w:numPr>
                <w:ilvl w:val="0"/>
                <w:numId w:val="42"/>
              </w:numPr>
              <w:suppressAutoHyphens/>
              <w:ind w:right="-468"/>
              <w:jc w:val="both"/>
            </w:pPr>
            <w:r w:rsidRPr="00396B10">
              <w:t>Печат с логото и надпис на МЗХ на корицата</w:t>
            </w:r>
          </w:p>
          <w:p w:rsidR="00D739A8" w:rsidRPr="000017E1" w:rsidRDefault="000017E1" w:rsidP="00A675C4">
            <w:pPr>
              <w:widowControl w:val="0"/>
              <w:suppressAutoHyphens/>
              <w:ind w:right="-468"/>
              <w:jc w:val="both"/>
            </w:pPr>
            <w:r w:rsidRPr="00A675C4">
              <w:rPr>
                <w:b/>
                <w:i/>
              </w:rPr>
              <w:t>Прогнозен тираж</w:t>
            </w:r>
            <w:r w:rsidRPr="00396B10">
              <w:t>: 500 бр.</w:t>
            </w:r>
          </w:p>
        </w:tc>
        <w:tc>
          <w:tcPr>
            <w:tcW w:w="3027" w:type="dxa"/>
          </w:tcPr>
          <w:p w:rsidR="00D739A8" w:rsidRPr="00AD2EB9" w:rsidRDefault="00D739A8" w:rsidP="00B360E7">
            <w:pPr>
              <w:jc w:val="both"/>
              <w:rPr>
                <w:rFonts w:ascii="Verdana" w:hAnsi="Verdana"/>
                <w:sz w:val="20"/>
                <w:szCs w:val="20"/>
              </w:rPr>
            </w:pPr>
          </w:p>
        </w:tc>
      </w:tr>
      <w:tr w:rsidR="00D739A8" w:rsidTr="00D427F9">
        <w:tc>
          <w:tcPr>
            <w:tcW w:w="1063" w:type="dxa"/>
          </w:tcPr>
          <w:p w:rsidR="00D739A8" w:rsidRDefault="00A675C4" w:rsidP="00B360E7">
            <w:pPr>
              <w:jc w:val="center"/>
              <w:rPr>
                <w:rFonts w:ascii="Verdana" w:hAnsi="Verdana"/>
              </w:rPr>
            </w:pPr>
            <w:r>
              <w:rPr>
                <w:rFonts w:ascii="Verdana" w:hAnsi="Verdana"/>
              </w:rPr>
              <w:t>2.</w:t>
            </w:r>
          </w:p>
        </w:tc>
        <w:tc>
          <w:tcPr>
            <w:tcW w:w="5558" w:type="dxa"/>
          </w:tcPr>
          <w:p w:rsidR="00A675C4" w:rsidRDefault="00A675C4" w:rsidP="00A675C4">
            <w:pPr>
              <w:widowControl w:val="0"/>
              <w:suppressAutoHyphens/>
              <w:ind w:right="-468"/>
              <w:jc w:val="both"/>
            </w:pPr>
            <w:r>
              <w:t>Луксозни</w:t>
            </w:r>
          </w:p>
          <w:p w:rsidR="000017E1" w:rsidRPr="00396B10" w:rsidRDefault="000017E1" w:rsidP="0045057C">
            <w:pPr>
              <w:widowControl w:val="0"/>
              <w:numPr>
                <w:ilvl w:val="0"/>
                <w:numId w:val="42"/>
              </w:numPr>
              <w:suppressAutoHyphens/>
              <w:ind w:right="-468"/>
              <w:jc w:val="both"/>
            </w:pPr>
            <w:r w:rsidRPr="00396B10">
              <w:t xml:space="preserve">Формат – В5; </w:t>
            </w:r>
          </w:p>
          <w:p w:rsidR="000017E1" w:rsidRPr="00396B10" w:rsidRDefault="000017E1" w:rsidP="0045057C">
            <w:pPr>
              <w:widowControl w:val="0"/>
              <w:numPr>
                <w:ilvl w:val="0"/>
                <w:numId w:val="42"/>
              </w:numPr>
              <w:suppressAutoHyphens/>
              <w:ind w:right="-468"/>
              <w:jc w:val="both"/>
            </w:pPr>
            <w:r w:rsidRPr="00396B10">
              <w:t>Цветност на тялото – 2+2;</w:t>
            </w:r>
          </w:p>
          <w:p w:rsidR="000017E1" w:rsidRPr="00396B10" w:rsidRDefault="000017E1" w:rsidP="0045057C">
            <w:pPr>
              <w:widowControl w:val="0"/>
              <w:numPr>
                <w:ilvl w:val="0"/>
                <w:numId w:val="42"/>
              </w:numPr>
              <w:suppressAutoHyphens/>
              <w:ind w:right="-468"/>
              <w:jc w:val="both"/>
            </w:pPr>
            <w:r w:rsidRPr="00396B10">
              <w:t>Хартия на тялото - 80 г/м</w:t>
            </w:r>
            <w:r w:rsidRPr="00396B10">
              <w:rPr>
                <w:vertAlign w:val="superscript"/>
              </w:rPr>
              <w:t xml:space="preserve">2 </w:t>
            </w:r>
            <w:r w:rsidRPr="00396B10">
              <w:t>офсет;</w:t>
            </w:r>
          </w:p>
          <w:p w:rsidR="000017E1" w:rsidRPr="00396B10" w:rsidRDefault="000017E1" w:rsidP="0045057C">
            <w:pPr>
              <w:widowControl w:val="0"/>
              <w:numPr>
                <w:ilvl w:val="0"/>
                <w:numId w:val="42"/>
              </w:numPr>
              <w:suppressAutoHyphens/>
              <w:ind w:right="-468"/>
              <w:jc w:val="both"/>
            </w:pPr>
            <w:r w:rsidRPr="00396B10">
              <w:t>Печат с логото и надпис на МЗХ на корицата</w:t>
            </w:r>
          </w:p>
          <w:p w:rsidR="00D739A8" w:rsidRPr="000017E1" w:rsidRDefault="000017E1" w:rsidP="00A675C4">
            <w:pPr>
              <w:widowControl w:val="0"/>
              <w:suppressAutoHyphens/>
              <w:ind w:right="-468"/>
              <w:jc w:val="both"/>
            </w:pPr>
            <w:r w:rsidRPr="00396B10">
              <w:rPr>
                <w:b/>
                <w:i/>
              </w:rPr>
              <w:t>Прогнозен тираж</w:t>
            </w:r>
            <w:r w:rsidRPr="00396B10">
              <w:t>: 200 бр.</w:t>
            </w:r>
          </w:p>
        </w:tc>
        <w:tc>
          <w:tcPr>
            <w:tcW w:w="3027" w:type="dxa"/>
          </w:tcPr>
          <w:p w:rsidR="00D739A8" w:rsidRDefault="00D739A8" w:rsidP="00B360E7">
            <w:pPr>
              <w:jc w:val="both"/>
              <w:rPr>
                <w:rFonts w:ascii="Verdana" w:hAnsi="Verdana"/>
              </w:rPr>
            </w:pPr>
          </w:p>
        </w:tc>
      </w:tr>
      <w:tr w:rsidR="00D739A8" w:rsidTr="00D427F9">
        <w:tc>
          <w:tcPr>
            <w:tcW w:w="1063" w:type="dxa"/>
            <w:shd w:val="clear" w:color="auto" w:fill="FFFF00"/>
          </w:tcPr>
          <w:p w:rsidR="00D739A8" w:rsidRPr="000017E1" w:rsidRDefault="001A1BD7" w:rsidP="00386DF1">
            <w:pPr>
              <w:ind w:left="60"/>
              <w:jc w:val="both"/>
              <w:rPr>
                <w:rFonts w:ascii="Verdana" w:hAnsi="Verdana"/>
              </w:rPr>
            </w:pPr>
            <w:r w:rsidRPr="00386DF1">
              <w:rPr>
                <w:rFonts w:ascii="Verdana" w:hAnsi="Verdana"/>
                <w:sz w:val="20"/>
                <w:szCs w:val="20"/>
              </w:rPr>
              <w:t>Х</w:t>
            </w:r>
            <w:r w:rsidR="00D739A8" w:rsidRPr="00386DF1">
              <w:rPr>
                <w:rFonts w:ascii="Verdana" w:hAnsi="Verdana"/>
                <w:sz w:val="20"/>
                <w:szCs w:val="20"/>
              </w:rPr>
              <w:t>.</w:t>
            </w:r>
          </w:p>
        </w:tc>
        <w:tc>
          <w:tcPr>
            <w:tcW w:w="5558" w:type="dxa"/>
            <w:shd w:val="clear" w:color="auto" w:fill="FFFF00"/>
          </w:tcPr>
          <w:p w:rsidR="00D739A8" w:rsidRPr="00754A93" w:rsidRDefault="000017E1" w:rsidP="00B360E7">
            <w:pPr>
              <w:ind w:left="60"/>
              <w:jc w:val="both"/>
              <w:rPr>
                <w:rFonts w:ascii="Verdana" w:hAnsi="Verdana"/>
                <w:b/>
                <w:bCs/>
              </w:rPr>
            </w:pPr>
            <w:r w:rsidRPr="000017E1">
              <w:rPr>
                <w:rFonts w:ascii="Verdana" w:hAnsi="Verdana"/>
                <w:sz w:val="20"/>
                <w:szCs w:val="20"/>
              </w:rPr>
              <w:t>Подаръчни торбички</w:t>
            </w:r>
          </w:p>
        </w:tc>
        <w:tc>
          <w:tcPr>
            <w:tcW w:w="3027" w:type="dxa"/>
            <w:shd w:val="clear" w:color="auto" w:fill="FFFF00"/>
          </w:tcPr>
          <w:p w:rsidR="00D739A8" w:rsidRDefault="00D739A8" w:rsidP="00B360E7">
            <w:pPr>
              <w:jc w:val="both"/>
              <w:rPr>
                <w:rFonts w:ascii="Verdana" w:hAnsi="Verdana"/>
              </w:rPr>
            </w:pPr>
          </w:p>
        </w:tc>
      </w:tr>
      <w:tr w:rsidR="00D739A8" w:rsidTr="00D427F9">
        <w:tc>
          <w:tcPr>
            <w:tcW w:w="1063" w:type="dxa"/>
          </w:tcPr>
          <w:p w:rsidR="00D739A8" w:rsidRDefault="00D739A8" w:rsidP="00B360E7">
            <w:pPr>
              <w:jc w:val="center"/>
              <w:rPr>
                <w:rFonts w:ascii="Verdana" w:hAnsi="Verdana"/>
              </w:rPr>
            </w:pPr>
            <w:r>
              <w:rPr>
                <w:rFonts w:ascii="Verdana" w:hAnsi="Verdana"/>
              </w:rPr>
              <w:lastRenderedPageBreak/>
              <w:t>1.</w:t>
            </w:r>
          </w:p>
        </w:tc>
        <w:tc>
          <w:tcPr>
            <w:tcW w:w="5558" w:type="dxa"/>
          </w:tcPr>
          <w:p w:rsidR="000017E1" w:rsidRPr="00396B10" w:rsidRDefault="000017E1" w:rsidP="000017E1">
            <w:pPr>
              <w:widowControl w:val="0"/>
              <w:suppressAutoHyphens/>
              <w:ind w:right="-468"/>
              <w:jc w:val="both"/>
              <w:rPr>
                <w:color w:val="FF0000"/>
              </w:rPr>
            </w:pPr>
            <w:r w:rsidRPr="00396B10">
              <w:rPr>
                <w:b/>
              </w:rPr>
              <w:t>Подаръчни торбички</w:t>
            </w:r>
            <w:r w:rsidRPr="00396B10">
              <w:t xml:space="preserve"> – </w:t>
            </w:r>
            <w:r>
              <w:t>3</w:t>
            </w:r>
            <w:r w:rsidRPr="00396B10">
              <w:t xml:space="preserve"> вида </w:t>
            </w:r>
          </w:p>
          <w:p w:rsidR="000017E1" w:rsidRPr="00396B10" w:rsidRDefault="000017E1" w:rsidP="0045057C">
            <w:pPr>
              <w:widowControl w:val="0"/>
              <w:numPr>
                <w:ilvl w:val="1"/>
                <w:numId w:val="43"/>
              </w:numPr>
              <w:tabs>
                <w:tab w:val="num" w:pos="927"/>
              </w:tabs>
              <w:suppressAutoHyphens/>
              <w:ind w:right="-468"/>
              <w:jc w:val="both"/>
            </w:pPr>
            <w:r w:rsidRPr="00396B10">
              <w:rPr>
                <w:b/>
                <w:i/>
              </w:rPr>
              <w:t>Формат 1 -</w:t>
            </w:r>
            <w:r w:rsidRPr="00396B10">
              <w:t xml:space="preserve">  </w:t>
            </w:r>
            <w:r>
              <w:t>120</w:t>
            </w:r>
            <w:r w:rsidRPr="00396B10">
              <w:t>/</w:t>
            </w:r>
            <w:r>
              <w:t>380</w:t>
            </w:r>
            <w:r w:rsidRPr="00396B10">
              <w:t>/80 мм</w:t>
            </w:r>
          </w:p>
          <w:p w:rsidR="000017E1" w:rsidRPr="00396B10" w:rsidRDefault="000017E1" w:rsidP="0045057C">
            <w:pPr>
              <w:widowControl w:val="0"/>
              <w:numPr>
                <w:ilvl w:val="1"/>
                <w:numId w:val="43"/>
              </w:numPr>
              <w:tabs>
                <w:tab w:val="num" w:pos="927"/>
              </w:tabs>
              <w:suppressAutoHyphens/>
              <w:ind w:right="-468"/>
              <w:jc w:val="both"/>
            </w:pPr>
            <w:r w:rsidRPr="00396B10">
              <w:rPr>
                <w:b/>
                <w:i/>
              </w:rPr>
              <w:t>Формат 2</w:t>
            </w:r>
            <w:r w:rsidRPr="00396B10">
              <w:t xml:space="preserve"> -  </w:t>
            </w:r>
            <w:r>
              <w:t>230/38</w:t>
            </w:r>
            <w:r w:rsidRPr="00396B10">
              <w:t>0/</w:t>
            </w:r>
            <w:r>
              <w:t>100</w:t>
            </w:r>
            <w:r w:rsidRPr="00396B10">
              <w:t xml:space="preserve"> мм </w:t>
            </w:r>
          </w:p>
          <w:p w:rsidR="000017E1" w:rsidRPr="00396B10" w:rsidRDefault="000017E1" w:rsidP="0045057C">
            <w:pPr>
              <w:widowControl w:val="0"/>
              <w:numPr>
                <w:ilvl w:val="1"/>
                <w:numId w:val="43"/>
              </w:numPr>
              <w:tabs>
                <w:tab w:val="num" w:pos="927"/>
              </w:tabs>
              <w:suppressAutoHyphens/>
              <w:ind w:right="-468"/>
              <w:jc w:val="both"/>
            </w:pPr>
            <w:r w:rsidRPr="00396B10">
              <w:rPr>
                <w:b/>
                <w:i/>
              </w:rPr>
              <w:t>Формат 3</w:t>
            </w:r>
            <w:r w:rsidRPr="00396B10">
              <w:t xml:space="preserve"> -  </w:t>
            </w:r>
            <w:r>
              <w:t>320/44</w:t>
            </w:r>
            <w:r w:rsidRPr="00396B10">
              <w:t>0/1</w:t>
            </w:r>
            <w:r>
              <w:t>1</w:t>
            </w:r>
            <w:r w:rsidRPr="00396B10">
              <w:t xml:space="preserve">0 мм </w:t>
            </w:r>
          </w:p>
          <w:p w:rsidR="000017E1" w:rsidRPr="00396B10" w:rsidRDefault="000017E1" w:rsidP="000017E1">
            <w:pPr>
              <w:widowControl w:val="0"/>
              <w:suppressAutoHyphens/>
              <w:ind w:right="-468" w:firstLine="372"/>
              <w:jc w:val="both"/>
              <w:rPr>
                <w:b/>
              </w:rPr>
            </w:pPr>
            <w:r w:rsidRPr="00396B10">
              <w:t xml:space="preserve">     </w:t>
            </w:r>
            <w:r w:rsidRPr="00396B10">
              <w:tab/>
              <w:t>Печат – 1 цвят с надпис и лого на МЗХ;</w:t>
            </w:r>
          </w:p>
          <w:p w:rsidR="000017E1" w:rsidRPr="00396B10" w:rsidRDefault="000017E1" w:rsidP="000017E1">
            <w:pPr>
              <w:widowControl w:val="0"/>
              <w:suppressAutoHyphens/>
              <w:ind w:right="-468" w:firstLine="708"/>
              <w:jc w:val="both"/>
              <w:rPr>
                <w:color w:val="FF0000"/>
              </w:rPr>
            </w:pPr>
            <w:r w:rsidRPr="00396B10">
              <w:t xml:space="preserve">Хартия - </w:t>
            </w:r>
            <w:r w:rsidRPr="00396B10">
              <w:rPr>
                <w:lang w:val="en-US"/>
              </w:rPr>
              <w:t>12</w:t>
            </w:r>
            <w:r w:rsidRPr="00396B10">
              <w:t>0 г/м</w:t>
            </w:r>
            <w:r w:rsidRPr="00396B10">
              <w:rPr>
                <w:vertAlign w:val="superscript"/>
              </w:rPr>
              <w:t>2</w:t>
            </w:r>
          </w:p>
          <w:p w:rsidR="00D739A8" w:rsidRPr="000017E1" w:rsidRDefault="000017E1" w:rsidP="000017E1">
            <w:pPr>
              <w:jc w:val="both"/>
            </w:pPr>
            <w:r w:rsidRPr="00396B10">
              <w:rPr>
                <w:b/>
                <w:i/>
              </w:rPr>
              <w:t xml:space="preserve">           Прогнозен тираж</w:t>
            </w:r>
            <w:r w:rsidRPr="00396B10">
              <w:t>:</w:t>
            </w:r>
            <w:r w:rsidRPr="00396B10">
              <w:rPr>
                <w:b/>
              </w:rPr>
              <w:t xml:space="preserve"> </w:t>
            </w:r>
            <w:r w:rsidRPr="00396B10">
              <w:t>по 200 бр. от вид</w:t>
            </w:r>
          </w:p>
        </w:tc>
        <w:tc>
          <w:tcPr>
            <w:tcW w:w="3027" w:type="dxa"/>
          </w:tcPr>
          <w:p w:rsidR="00D739A8" w:rsidRDefault="00D739A8" w:rsidP="00B360E7">
            <w:pPr>
              <w:jc w:val="both"/>
              <w:rPr>
                <w:rFonts w:ascii="Verdana" w:hAnsi="Verdana"/>
              </w:rPr>
            </w:pPr>
          </w:p>
        </w:tc>
      </w:tr>
      <w:tr w:rsidR="00D739A8" w:rsidTr="000017E1">
        <w:trPr>
          <w:trHeight w:val="310"/>
        </w:trPr>
        <w:tc>
          <w:tcPr>
            <w:tcW w:w="1063" w:type="dxa"/>
          </w:tcPr>
          <w:p w:rsidR="00D739A8" w:rsidRDefault="00D739A8" w:rsidP="00B360E7">
            <w:pPr>
              <w:jc w:val="center"/>
              <w:rPr>
                <w:rFonts w:ascii="Verdana" w:hAnsi="Verdana"/>
              </w:rPr>
            </w:pPr>
            <w:r>
              <w:rPr>
                <w:rFonts w:ascii="Verdana" w:hAnsi="Verdana"/>
              </w:rPr>
              <w:t>2.</w:t>
            </w:r>
          </w:p>
        </w:tc>
        <w:tc>
          <w:tcPr>
            <w:tcW w:w="5558" w:type="dxa"/>
          </w:tcPr>
          <w:p w:rsidR="00B9529B" w:rsidRPr="00396B10" w:rsidRDefault="00B9529B" w:rsidP="00B9529B">
            <w:pPr>
              <w:widowControl w:val="0"/>
              <w:suppressAutoHyphens/>
              <w:ind w:right="-468"/>
              <w:jc w:val="both"/>
              <w:rPr>
                <w:color w:val="FF0000"/>
              </w:rPr>
            </w:pPr>
            <w:r w:rsidRPr="00396B10">
              <w:rPr>
                <w:b/>
              </w:rPr>
              <w:t>Луксозни подаръчни торбички</w:t>
            </w:r>
            <w:r w:rsidRPr="00396B10">
              <w:t xml:space="preserve"> – 3 вида </w:t>
            </w:r>
          </w:p>
          <w:p w:rsidR="00B9529B" w:rsidRPr="00396B10" w:rsidRDefault="00B9529B" w:rsidP="0045057C">
            <w:pPr>
              <w:widowControl w:val="0"/>
              <w:numPr>
                <w:ilvl w:val="0"/>
                <w:numId w:val="44"/>
              </w:numPr>
              <w:suppressAutoHyphens/>
              <w:ind w:right="-468"/>
              <w:jc w:val="both"/>
            </w:pPr>
            <w:r w:rsidRPr="00396B10">
              <w:tab/>
            </w:r>
            <w:r w:rsidRPr="00396B10">
              <w:rPr>
                <w:b/>
                <w:i/>
              </w:rPr>
              <w:t>Формат 1 -</w:t>
            </w:r>
            <w:r w:rsidRPr="00396B10">
              <w:t xml:space="preserve"> </w:t>
            </w:r>
            <w:r>
              <w:t xml:space="preserve"> 120/38</w:t>
            </w:r>
            <w:r w:rsidRPr="00396B10">
              <w:t>0/80 мм</w:t>
            </w:r>
          </w:p>
          <w:p w:rsidR="00B9529B" w:rsidRPr="00396B10" w:rsidRDefault="00B9529B" w:rsidP="0045057C">
            <w:pPr>
              <w:widowControl w:val="0"/>
              <w:numPr>
                <w:ilvl w:val="0"/>
                <w:numId w:val="44"/>
              </w:numPr>
              <w:suppressAutoHyphens/>
              <w:ind w:right="-468"/>
              <w:jc w:val="both"/>
            </w:pPr>
            <w:r w:rsidRPr="00396B10">
              <w:rPr>
                <w:b/>
                <w:i/>
              </w:rPr>
              <w:t xml:space="preserve">Формат </w:t>
            </w:r>
            <w:r>
              <w:rPr>
                <w:b/>
                <w:i/>
              </w:rPr>
              <w:t>2</w:t>
            </w:r>
            <w:r w:rsidRPr="00396B10">
              <w:rPr>
                <w:b/>
                <w:i/>
              </w:rPr>
              <w:t xml:space="preserve"> -  </w:t>
            </w:r>
            <w:r w:rsidRPr="00662D71">
              <w:t>230/380/100</w:t>
            </w:r>
            <w:r w:rsidRPr="00396B10">
              <w:t xml:space="preserve"> мм</w:t>
            </w:r>
          </w:p>
          <w:p w:rsidR="00B9529B" w:rsidRPr="00396B10" w:rsidRDefault="00B9529B" w:rsidP="0045057C">
            <w:pPr>
              <w:widowControl w:val="0"/>
              <w:numPr>
                <w:ilvl w:val="0"/>
                <w:numId w:val="44"/>
              </w:numPr>
              <w:suppressAutoHyphens/>
              <w:ind w:right="-468"/>
              <w:jc w:val="both"/>
              <w:rPr>
                <w:b/>
              </w:rPr>
            </w:pPr>
            <w:r>
              <w:rPr>
                <w:b/>
                <w:i/>
              </w:rPr>
              <w:t>Формат 3</w:t>
            </w:r>
            <w:r w:rsidRPr="00396B10">
              <w:rPr>
                <w:b/>
                <w:i/>
              </w:rPr>
              <w:t xml:space="preserve"> –</w:t>
            </w:r>
            <w:r w:rsidRPr="00396B10">
              <w:rPr>
                <w:b/>
              </w:rPr>
              <w:t xml:space="preserve"> </w:t>
            </w:r>
            <w:r>
              <w:t>32</w:t>
            </w:r>
            <w:r w:rsidRPr="00396B10">
              <w:t>0/4</w:t>
            </w:r>
            <w:r>
              <w:t>4</w:t>
            </w:r>
            <w:r w:rsidRPr="00396B10">
              <w:t>0/ 1</w:t>
            </w:r>
            <w:r>
              <w:t>1</w:t>
            </w:r>
            <w:r w:rsidRPr="00396B10">
              <w:t>0 мм</w:t>
            </w:r>
          </w:p>
          <w:p w:rsidR="00B9529B" w:rsidRPr="00396B10" w:rsidRDefault="00B9529B" w:rsidP="00B9529B">
            <w:pPr>
              <w:widowControl w:val="0"/>
              <w:suppressAutoHyphens/>
              <w:ind w:right="-468" w:firstLine="372"/>
              <w:jc w:val="both"/>
            </w:pPr>
            <w:r w:rsidRPr="00396B10">
              <w:t xml:space="preserve">     Хартия - </w:t>
            </w:r>
            <w:r w:rsidRPr="00396B10">
              <w:rPr>
                <w:lang w:val="en-US"/>
              </w:rPr>
              <w:t>1</w:t>
            </w:r>
            <w:r w:rsidRPr="00396B10">
              <w:t>50 г/м</w:t>
            </w:r>
            <w:r w:rsidRPr="00396B10">
              <w:rPr>
                <w:vertAlign w:val="superscript"/>
              </w:rPr>
              <w:t>2</w:t>
            </w:r>
            <w:r w:rsidRPr="00396B10">
              <w:t xml:space="preserve"> </w:t>
            </w:r>
            <w:r>
              <w:t>двустранен хром. м</w:t>
            </w:r>
            <w:r w:rsidRPr="00396B10">
              <w:t>ат;</w:t>
            </w:r>
          </w:p>
          <w:p w:rsidR="00B9529B" w:rsidRPr="00396B10" w:rsidRDefault="00B9529B" w:rsidP="00B9529B">
            <w:pPr>
              <w:ind w:firstLine="708"/>
              <w:jc w:val="both"/>
            </w:pPr>
            <w:r w:rsidRPr="00396B10">
              <w:t xml:space="preserve">Цветност – 4+0 + </w:t>
            </w:r>
            <w:proofErr w:type="spellStart"/>
            <w:r w:rsidRPr="00396B10">
              <w:t>преге</w:t>
            </w:r>
            <w:proofErr w:type="spellEnd"/>
            <w:r w:rsidRPr="00396B10">
              <w:t>;</w:t>
            </w:r>
          </w:p>
          <w:p w:rsidR="00B9529B" w:rsidRPr="00396B10" w:rsidRDefault="00B9529B" w:rsidP="00B9529B">
            <w:pPr>
              <w:ind w:firstLine="708"/>
              <w:jc w:val="both"/>
            </w:pPr>
            <w:r w:rsidRPr="00396B10">
              <w:t xml:space="preserve">Печат - надпис и лого на МЗХ; </w:t>
            </w:r>
          </w:p>
          <w:p w:rsidR="00B9529B" w:rsidRPr="00396B10" w:rsidRDefault="00B9529B" w:rsidP="00B9529B">
            <w:pPr>
              <w:ind w:firstLine="708"/>
              <w:jc w:val="both"/>
              <w:rPr>
                <w:color w:val="FF0000"/>
              </w:rPr>
            </w:pPr>
            <w:r w:rsidRPr="00396B10">
              <w:t>Подсилено дъно</w:t>
            </w:r>
          </w:p>
          <w:p w:rsidR="000017E1" w:rsidRPr="00B9529B" w:rsidRDefault="00B9529B" w:rsidP="00B9529B">
            <w:pPr>
              <w:jc w:val="both"/>
            </w:pPr>
            <w:r w:rsidRPr="00396B10">
              <w:rPr>
                <w:b/>
                <w:i/>
              </w:rPr>
              <w:t xml:space="preserve">           Прогнозен тираж</w:t>
            </w:r>
            <w:r w:rsidRPr="00396B10">
              <w:t>:</w:t>
            </w:r>
            <w:r w:rsidRPr="00396B10">
              <w:rPr>
                <w:b/>
              </w:rPr>
              <w:t xml:space="preserve"> </w:t>
            </w:r>
            <w:r w:rsidRPr="00396B10">
              <w:t>по 300 бр. от вид</w:t>
            </w:r>
          </w:p>
        </w:tc>
        <w:tc>
          <w:tcPr>
            <w:tcW w:w="3027" w:type="dxa"/>
          </w:tcPr>
          <w:p w:rsidR="00D739A8" w:rsidRDefault="00D739A8" w:rsidP="00B360E7">
            <w:pPr>
              <w:jc w:val="both"/>
              <w:rPr>
                <w:rFonts w:ascii="Verdana" w:hAnsi="Verdana"/>
              </w:rPr>
            </w:pPr>
          </w:p>
        </w:tc>
      </w:tr>
      <w:tr w:rsidR="00D739A8" w:rsidTr="00D427F9">
        <w:tc>
          <w:tcPr>
            <w:tcW w:w="1063" w:type="dxa"/>
            <w:shd w:val="clear" w:color="auto" w:fill="FFFF00"/>
          </w:tcPr>
          <w:p w:rsidR="00D739A8" w:rsidRPr="00B9529B" w:rsidRDefault="001A1BD7" w:rsidP="00386DF1">
            <w:pPr>
              <w:ind w:left="60"/>
              <w:jc w:val="both"/>
              <w:rPr>
                <w:rFonts w:ascii="Verdana" w:hAnsi="Verdana"/>
              </w:rPr>
            </w:pPr>
            <w:r w:rsidRPr="00386DF1">
              <w:rPr>
                <w:rFonts w:ascii="Verdana" w:hAnsi="Verdana"/>
                <w:sz w:val="20"/>
                <w:szCs w:val="20"/>
              </w:rPr>
              <w:t>ХІ</w:t>
            </w:r>
            <w:r w:rsidR="00D739A8" w:rsidRPr="00386DF1">
              <w:rPr>
                <w:rFonts w:ascii="Verdana" w:hAnsi="Verdana"/>
                <w:sz w:val="20"/>
                <w:szCs w:val="20"/>
              </w:rPr>
              <w:t>.</w:t>
            </w:r>
          </w:p>
        </w:tc>
        <w:tc>
          <w:tcPr>
            <w:tcW w:w="5558" w:type="dxa"/>
            <w:shd w:val="clear" w:color="auto" w:fill="FFFF00"/>
          </w:tcPr>
          <w:p w:rsidR="00D739A8" w:rsidRPr="00386DF1" w:rsidRDefault="00B9529B" w:rsidP="00B360E7">
            <w:pPr>
              <w:ind w:left="60"/>
              <w:jc w:val="both"/>
              <w:rPr>
                <w:rFonts w:ascii="Verdana" w:hAnsi="Verdana"/>
                <w:bCs/>
                <w:sz w:val="20"/>
                <w:szCs w:val="20"/>
              </w:rPr>
            </w:pPr>
            <w:r w:rsidRPr="00386DF1">
              <w:rPr>
                <w:rFonts w:ascii="Verdana" w:hAnsi="Verdana"/>
                <w:sz w:val="20"/>
                <w:szCs w:val="20"/>
              </w:rPr>
              <w:t>Луксозна подаръчна кутия</w:t>
            </w:r>
          </w:p>
        </w:tc>
        <w:tc>
          <w:tcPr>
            <w:tcW w:w="3027" w:type="dxa"/>
            <w:shd w:val="clear" w:color="auto" w:fill="FFFF00"/>
          </w:tcPr>
          <w:p w:rsidR="00D739A8" w:rsidRDefault="00D739A8" w:rsidP="00B360E7">
            <w:pPr>
              <w:jc w:val="both"/>
              <w:rPr>
                <w:rFonts w:ascii="Verdana" w:hAnsi="Verdana"/>
              </w:rPr>
            </w:pPr>
          </w:p>
        </w:tc>
      </w:tr>
      <w:tr w:rsidR="00D739A8" w:rsidTr="00D427F9">
        <w:tc>
          <w:tcPr>
            <w:tcW w:w="1063" w:type="dxa"/>
          </w:tcPr>
          <w:p w:rsidR="00D739A8" w:rsidRDefault="00D739A8" w:rsidP="00B360E7">
            <w:pPr>
              <w:jc w:val="center"/>
              <w:rPr>
                <w:rFonts w:ascii="Verdana" w:hAnsi="Verdana"/>
              </w:rPr>
            </w:pPr>
            <w:r>
              <w:rPr>
                <w:rFonts w:ascii="Verdana" w:hAnsi="Verdana"/>
              </w:rPr>
              <w:t>1.</w:t>
            </w:r>
          </w:p>
        </w:tc>
        <w:tc>
          <w:tcPr>
            <w:tcW w:w="5558" w:type="dxa"/>
          </w:tcPr>
          <w:p w:rsidR="00B9529B" w:rsidRPr="00662D71" w:rsidRDefault="00B9529B" w:rsidP="00B9529B">
            <w:pPr>
              <w:ind w:right="-468"/>
              <w:jc w:val="both"/>
              <w:rPr>
                <w:rStyle w:val="Strong"/>
                <w:bCs w:val="0"/>
                <w:i/>
              </w:rPr>
            </w:pPr>
            <w:r w:rsidRPr="00662D71">
              <w:rPr>
                <w:rStyle w:val="Strong"/>
                <w:bCs w:val="0"/>
                <w:i/>
              </w:rPr>
              <w:t xml:space="preserve">Вариант 1 </w:t>
            </w:r>
          </w:p>
          <w:p w:rsidR="00B9529B" w:rsidRDefault="00B9529B" w:rsidP="0045057C">
            <w:pPr>
              <w:numPr>
                <w:ilvl w:val="0"/>
                <w:numId w:val="45"/>
              </w:numPr>
              <w:jc w:val="both"/>
            </w:pPr>
            <w:r w:rsidRPr="00886DDD">
              <w:t xml:space="preserve">Размер – 350 х 100 х 95 мм, </w:t>
            </w:r>
            <w:r w:rsidRPr="00886DDD">
              <w:tab/>
              <w:t xml:space="preserve">мукава - 2 мм, облекло – 130 г/м2 двустранен хром, цветност - 4+0, </w:t>
            </w:r>
            <w:proofErr w:type="spellStart"/>
            <w:r w:rsidRPr="00886DDD">
              <w:t>преге</w:t>
            </w:r>
            <w:proofErr w:type="spellEnd"/>
            <w:r w:rsidRPr="00886DDD">
              <w:t xml:space="preserve">, матов </w:t>
            </w:r>
            <w:proofErr w:type="spellStart"/>
            <w:r w:rsidRPr="00886DDD">
              <w:t>ламинат</w:t>
            </w:r>
            <w:proofErr w:type="spellEnd"/>
            <w:r w:rsidRPr="00886DDD">
              <w:t xml:space="preserve"> на облеклото, затваряне с магнит</w:t>
            </w:r>
          </w:p>
          <w:p w:rsidR="00D739A8" w:rsidRPr="00B9529B" w:rsidRDefault="00B9529B" w:rsidP="00B9529B">
            <w:pPr>
              <w:jc w:val="both"/>
            </w:pPr>
            <w:r w:rsidRPr="00B9529B">
              <w:rPr>
                <w:b/>
                <w:i/>
              </w:rPr>
              <w:t xml:space="preserve">Прогнозен тираж: </w:t>
            </w:r>
            <w:r w:rsidRPr="00B9529B">
              <w:rPr>
                <w:b/>
              </w:rPr>
              <w:t>500 бр.</w:t>
            </w:r>
          </w:p>
        </w:tc>
        <w:tc>
          <w:tcPr>
            <w:tcW w:w="3027" w:type="dxa"/>
          </w:tcPr>
          <w:p w:rsidR="00D739A8" w:rsidRDefault="00D739A8" w:rsidP="00B360E7">
            <w:pPr>
              <w:jc w:val="both"/>
              <w:rPr>
                <w:rFonts w:ascii="Verdana" w:hAnsi="Verdana"/>
              </w:rPr>
            </w:pPr>
          </w:p>
        </w:tc>
      </w:tr>
      <w:tr w:rsidR="00D739A8" w:rsidTr="00D427F9">
        <w:tc>
          <w:tcPr>
            <w:tcW w:w="1063" w:type="dxa"/>
          </w:tcPr>
          <w:p w:rsidR="00D739A8" w:rsidRDefault="00D739A8" w:rsidP="00B360E7">
            <w:pPr>
              <w:jc w:val="center"/>
              <w:rPr>
                <w:rFonts w:ascii="Verdana" w:hAnsi="Verdana"/>
              </w:rPr>
            </w:pPr>
            <w:r>
              <w:rPr>
                <w:rFonts w:ascii="Verdana" w:hAnsi="Verdana"/>
              </w:rPr>
              <w:t>2.</w:t>
            </w:r>
          </w:p>
        </w:tc>
        <w:tc>
          <w:tcPr>
            <w:tcW w:w="5558" w:type="dxa"/>
          </w:tcPr>
          <w:p w:rsidR="00B9529B" w:rsidRPr="00886DDD" w:rsidRDefault="00B9529B" w:rsidP="00B9529B">
            <w:pPr>
              <w:jc w:val="both"/>
              <w:rPr>
                <w:b/>
                <w:i/>
              </w:rPr>
            </w:pPr>
            <w:r w:rsidRPr="00886DDD">
              <w:rPr>
                <w:b/>
                <w:i/>
              </w:rPr>
              <w:t>Вариант 2</w:t>
            </w:r>
          </w:p>
          <w:p w:rsidR="00B9529B" w:rsidRDefault="00B9529B" w:rsidP="0045057C">
            <w:pPr>
              <w:numPr>
                <w:ilvl w:val="0"/>
                <w:numId w:val="45"/>
              </w:numPr>
              <w:jc w:val="both"/>
            </w:pPr>
            <w:r w:rsidRPr="00886DDD">
              <w:t xml:space="preserve">Размер – 350 х 200 х 95 мм, </w:t>
            </w:r>
            <w:r w:rsidRPr="00886DDD">
              <w:tab/>
              <w:t xml:space="preserve">мукава-2 мм, облекло – 130 г/м2 двустранен хром, цветност - 4+0, </w:t>
            </w:r>
            <w:proofErr w:type="spellStart"/>
            <w:r w:rsidRPr="00886DDD">
              <w:t>преге</w:t>
            </w:r>
            <w:proofErr w:type="spellEnd"/>
            <w:r w:rsidRPr="00886DDD">
              <w:t xml:space="preserve">, матов </w:t>
            </w:r>
            <w:proofErr w:type="spellStart"/>
            <w:r w:rsidRPr="00886DDD">
              <w:t>ламинат</w:t>
            </w:r>
            <w:proofErr w:type="spellEnd"/>
            <w:r w:rsidRPr="00886DDD">
              <w:t xml:space="preserve"> на облеклото, затваряне с магнит</w:t>
            </w:r>
          </w:p>
          <w:p w:rsidR="00D739A8" w:rsidRPr="00B9529B" w:rsidRDefault="00B9529B" w:rsidP="00B9529B">
            <w:pPr>
              <w:jc w:val="both"/>
            </w:pPr>
            <w:r w:rsidRPr="00B9529B">
              <w:rPr>
                <w:b/>
                <w:i/>
              </w:rPr>
              <w:t>Прогнозен тираж:</w:t>
            </w:r>
            <w:r w:rsidRPr="00B9529B">
              <w:rPr>
                <w:b/>
              </w:rPr>
              <w:t xml:space="preserve"> 500 бр.</w:t>
            </w:r>
          </w:p>
        </w:tc>
        <w:tc>
          <w:tcPr>
            <w:tcW w:w="3027" w:type="dxa"/>
          </w:tcPr>
          <w:p w:rsidR="00D739A8" w:rsidRDefault="00D739A8" w:rsidP="00B360E7">
            <w:pPr>
              <w:jc w:val="both"/>
              <w:rPr>
                <w:rFonts w:ascii="Verdana" w:hAnsi="Verdana"/>
              </w:rPr>
            </w:pPr>
          </w:p>
        </w:tc>
      </w:tr>
      <w:tr w:rsidR="00D739A8" w:rsidTr="00D427F9">
        <w:trPr>
          <w:trHeight w:val="290"/>
        </w:trPr>
        <w:tc>
          <w:tcPr>
            <w:tcW w:w="1063" w:type="dxa"/>
            <w:shd w:val="clear" w:color="auto" w:fill="FFFF00"/>
          </w:tcPr>
          <w:p w:rsidR="00D739A8" w:rsidRPr="003A566C" w:rsidRDefault="001A1BD7" w:rsidP="00386DF1">
            <w:pPr>
              <w:ind w:left="60"/>
              <w:jc w:val="both"/>
              <w:rPr>
                <w:rFonts w:ascii="Verdana" w:hAnsi="Verdana"/>
              </w:rPr>
            </w:pPr>
            <w:r w:rsidRPr="00386DF1">
              <w:rPr>
                <w:rFonts w:ascii="Verdana" w:hAnsi="Verdana"/>
                <w:sz w:val="20"/>
                <w:szCs w:val="20"/>
              </w:rPr>
              <w:t>ХІІ</w:t>
            </w:r>
            <w:r w:rsidR="00D739A8" w:rsidRPr="00386DF1">
              <w:rPr>
                <w:rFonts w:ascii="Verdana" w:hAnsi="Verdana"/>
                <w:sz w:val="20"/>
                <w:szCs w:val="20"/>
              </w:rPr>
              <w:t>.</w:t>
            </w:r>
          </w:p>
        </w:tc>
        <w:tc>
          <w:tcPr>
            <w:tcW w:w="5558" w:type="dxa"/>
            <w:shd w:val="clear" w:color="auto" w:fill="FFFF00"/>
          </w:tcPr>
          <w:p w:rsidR="00D739A8" w:rsidRPr="00754A93" w:rsidRDefault="003A566C" w:rsidP="00B360E7">
            <w:pPr>
              <w:ind w:left="60"/>
              <w:jc w:val="both"/>
              <w:rPr>
                <w:rFonts w:ascii="Verdana" w:hAnsi="Verdana"/>
                <w:b/>
                <w:bCs/>
              </w:rPr>
            </w:pPr>
            <w:r w:rsidRPr="00386DF1">
              <w:rPr>
                <w:rFonts w:ascii="Verdana" w:hAnsi="Verdana"/>
                <w:sz w:val="20"/>
                <w:szCs w:val="20"/>
              </w:rPr>
              <w:t>Покана</w:t>
            </w:r>
          </w:p>
        </w:tc>
        <w:tc>
          <w:tcPr>
            <w:tcW w:w="3027" w:type="dxa"/>
            <w:shd w:val="clear" w:color="auto" w:fill="FFFF00"/>
          </w:tcPr>
          <w:p w:rsidR="00D739A8" w:rsidRDefault="00D739A8" w:rsidP="00B360E7">
            <w:pPr>
              <w:jc w:val="both"/>
              <w:rPr>
                <w:rFonts w:ascii="Verdana" w:hAnsi="Verdana"/>
              </w:rPr>
            </w:pPr>
          </w:p>
        </w:tc>
      </w:tr>
      <w:tr w:rsidR="00D739A8" w:rsidTr="00D427F9">
        <w:trPr>
          <w:trHeight w:val="668"/>
        </w:trPr>
        <w:tc>
          <w:tcPr>
            <w:tcW w:w="1063" w:type="dxa"/>
          </w:tcPr>
          <w:p w:rsidR="00D739A8" w:rsidRDefault="00D739A8" w:rsidP="00B360E7">
            <w:pPr>
              <w:jc w:val="center"/>
              <w:rPr>
                <w:rFonts w:ascii="Verdana" w:hAnsi="Verdana"/>
              </w:rPr>
            </w:pPr>
            <w:r>
              <w:rPr>
                <w:rFonts w:ascii="Verdana" w:hAnsi="Verdana"/>
              </w:rPr>
              <w:t>1.</w:t>
            </w:r>
          </w:p>
        </w:tc>
        <w:tc>
          <w:tcPr>
            <w:tcW w:w="5558" w:type="dxa"/>
          </w:tcPr>
          <w:p w:rsidR="003A566C" w:rsidRPr="00396B10" w:rsidRDefault="003A566C" w:rsidP="0045057C">
            <w:pPr>
              <w:numPr>
                <w:ilvl w:val="0"/>
                <w:numId w:val="46"/>
              </w:numPr>
              <w:jc w:val="both"/>
            </w:pPr>
            <w:r w:rsidRPr="00396B10">
              <w:t xml:space="preserve">формат – 10 х 15 см </w:t>
            </w:r>
          </w:p>
          <w:p w:rsidR="003A566C" w:rsidRPr="00396B10" w:rsidRDefault="003A566C" w:rsidP="0045057C">
            <w:pPr>
              <w:numPr>
                <w:ilvl w:val="0"/>
                <w:numId w:val="46"/>
              </w:numPr>
              <w:jc w:val="both"/>
            </w:pPr>
            <w:r w:rsidRPr="00396B10">
              <w:t xml:space="preserve">хартия - 300 г/м2  </w:t>
            </w:r>
          </w:p>
          <w:p w:rsidR="003A566C" w:rsidRPr="00396B10" w:rsidRDefault="003A566C" w:rsidP="0045057C">
            <w:pPr>
              <w:numPr>
                <w:ilvl w:val="0"/>
                <w:numId w:val="46"/>
              </w:numPr>
              <w:jc w:val="both"/>
            </w:pPr>
            <w:r w:rsidRPr="00396B10">
              <w:t xml:space="preserve">печат – 2+0; </w:t>
            </w:r>
            <w:proofErr w:type="spellStart"/>
            <w:r w:rsidRPr="00396B10">
              <w:t>преге</w:t>
            </w:r>
            <w:proofErr w:type="spellEnd"/>
            <w:r w:rsidRPr="00396B10">
              <w:t>, арт слонова кост/перла</w:t>
            </w:r>
          </w:p>
          <w:p w:rsidR="00D739A8" w:rsidRPr="003A566C" w:rsidRDefault="003A566C" w:rsidP="003A566C">
            <w:pPr>
              <w:ind w:left="927"/>
              <w:jc w:val="both"/>
              <w:rPr>
                <w:b/>
              </w:rPr>
            </w:pPr>
            <w:r w:rsidRPr="00396B10">
              <w:rPr>
                <w:b/>
                <w:i/>
              </w:rPr>
              <w:t>Прогнозен тираж</w:t>
            </w:r>
            <w:r w:rsidRPr="00396B10">
              <w:rPr>
                <w:b/>
              </w:rPr>
              <w:t xml:space="preserve">: </w:t>
            </w:r>
            <w:r w:rsidRPr="00396B10">
              <w:t>100 бр.</w:t>
            </w:r>
          </w:p>
        </w:tc>
        <w:tc>
          <w:tcPr>
            <w:tcW w:w="3027" w:type="dxa"/>
          </w:tcPr>
          <w:p w:rsidR="00D739A8" w:rsidRDefault="00D739A8" w:rsidP="00B360E7">
            <w:pPr>
              <w:jc w:val="both"/>
              <w:rPr>
                <w:rFonts w:ascii="Verdana" w:hAnsi="Verdana"/>
              </w:rPr>
            </w:pPr>
          </w:p>
        </w:tc>
      </w:tr>
      <w:tr w:rsidR="00D739A8" w:rsidTr="00D427F9">
        <w:trPr>
          <w:trHeight w:val="334"/>
        </w:trPr>
        <w:tc>
          <w:tcPr>
            <w:tcW w:w="1063" w:type="dxa"/>
            <w:shd w:val="clear" w:color="auto" w:fill="FFFF00"/>
          </w:tcPr>
          <w:p w:rsidR="00D739A8" w:rsidRPr="003A566C" w:rsidRDefault="001A1BD7" w:rsidP="00386DF1">
            <w:pPr>
              <w:ind w:left="60"/>
              <w:jc w:val="both"/>
              <w:rPr>
                <w:rFonts w:ascii="Verdana" w:hAnsi="Verdana"/>
              </w:rPr>
            </w:pPr>
            <w:r w:rsidRPr="00386DF1">
              <w:rPr>
                <w:rFonts w:ascii="Verdana" w:hAnsi="Verdana"/>
                <w:sz w:val="20"/>
                <w:szCs w:val="20"/>
              </w:rPr>
              <w:t>ХІІІ</w:t>
            </w:r>
            <w:r w:rsidR="00D739A8" w:rsidRPr="00386DF1">
              <w:rPr>
                <w:rFonts w:ascii="Verdana" w:hAnsi="Verdana"/>
                <w:sz w:val="20"/>
                <w:szCs w:val="20"/>
              </w:rPr>
              <w:t>.</w:t>
            </w:r>
          </w:p>
        </w:tc>
        <w:tc>
          <w:tcPr>
            <w:tcW w:w="5558" w:type="dxa"/>
            <w:shd w:val="clear" w:color="auto" w:fill="FFFF00"/>
          </w:tcPr>
          <w:p w:rsidR="00D739A8" w:rsidRPr="00754A93" w:rsidRDefault="003A566C" w:rsidP="00B360E7">
            <w:pPr>
              <w:ind w:left="60"/>
              <w:jc w:val="both"/>
              <w:rPr>
                <w:rFonts w:ascii="Verdana" w:hAnsi="Verdana"/>
                <w:b/>
                <w:bCs/>
              </w:rPr>
            </w:pPr>
            <w:r w:rsidRPr="00386DF1">
              <w:rPr>
                <w:rFonts w:ascii="Verdana" w:hAnsi="Verdana"/>
                <w:sz w:val="20"/>
                <w:szCs w:val="20"/>
              </w:rPr>
              <w:t>Бланка на табелка за маса</w:t>
            </w:r>
            <w:r w:rsidRPr="00886DDD">
              <w:rPr>
                <w:b/>
              </w:rPr>
              <w:t xml:space="preserve">   </w:t>
            </w:r>
          </w:p>
        </w:tc>
        <w:tc>
          <w:tcPr>
            <w:tcW w:w="3027" w:type="dxa"/>
            <w:shd w:val="clear" w:color="auto" w:fill="FFFF00"/>
          </w:tcPr>
          <w:p w:rsidR="00D739A8" w:rsidRDefault="00D739A8" w:rsidP="00B360E7">
            <w:pPr>
              <w:jc w:val="both"/>
              <w:rPr>
                <w:rFonts w:ascii="Verdana" w:hAnsi="Verdana"/>
              </w:rPr>
            </w:pPr>
          </w:p>
        </w:tc>
      </w:tr>
      <w:tr w:rsidR="00D739A8" w:rsidTr="00D427F9">
        <w:tc>
          <w:tcPr>
            <w:tcW w:w="1063" w:type="dxa"/>
          </w:tcPr>
          <w:p w:rsidR="00D739A8" w:rsidRDefault="00D739A8" w:rsidP="00B360E7">
            <w:pPr>
              <w:jc w:val="center"/>
              <w:rPr>
                <w:rFonts w:ascii="Verdana" w:hAnsi="Verdana"/>
              </w:rPr>
            </w:pPr>
            <w:r>
              <w:rPr>
                <w:rFonts w:ascii="Verdana" w:hAnsi="Verdana"/>
              </w:rPr>
              <w:t>1.</w:t>
            </w:r>
          </w:p>
        </w:tc>
        <w:tc>
          <w:tcPr>
            <w:tcW w:w="5558" w:type="dxa"/>
          </w:tcPr>
          <w:p w:rsidR="003A566C" w:rsidRPr="00886DDD" w:rsidRDefault="003A566C" w:rsidP="0045057C">
            <w:pPr>
              <w:numPr>
                <w:ilvl w:val="0"/>
                <w:numId w:val="45"/>
              </w:numPr>
              <w:jc w:val="both"/>
            </w:pPr>
            <w:r w:rsidRPr="00886DDD">
              <w:t xml:space="preserve">формат – 12 х 12 см </w:t>
            </w:r>
          </w:p>
          <w:p w:rsidR="003A566C" w:rsidRPr="00886DDD" w:rsidRDefault="003A566C" w:rsidP="0045057C">
            <w:pPr>
              <w:numPr>
                <w:ilvl w:val="0"/>
                <w:numId w:val="45"/>
              </w:numPr>
              <w:jc w:val="both"/>
            </w:pPr>
            <w:r w:rsidRPr="00886DDD">
              <w:t xml:space="preserve">хартия - 300 г/м2  </w:t>
            </w:r>
          </w:p>
          <w:p w:rsidR="003A566C" w:rsidRPr="00886DDD" w:rsidRDefault="003A566C" w:rsidP="0045057C">
            <w:pPr>
              <w:numPr>
                <w:ilvl w:val="0"/>
                <w:numId w:val="45"/>
              </w:numPr>
              <w:jc w:val="both"/>
            </w:pPr>
            <w:r w:rsidRPr="00886DDD">
              <w:t xml:space="preserve">печат – 2+0, </w:t>
            </w:r>
            <w:proofErr w:type="spellStart"/>
            <w:r w:rsidRPr="00886DDD">
              <w:t>преге</w:t>
            </w:r>
            <w:proofErr w:type="spellEnd"/>
          </w:p>
          <w:p w:rsidR="003A566C" w:rsidRPr="00886DDD" w:rsidRDefault="003A566C" w:rsidP="0045057C">
            <w:pPr>
              <w:numPr>
                <w:ilvl w:val="0"/>
                <w:numId w:val="45"/>
              </w:numPr>
              <w:jc w:val="both"/>
            </w:pPr>
            <w:r w:rsidRPr="00886DDD">
              <w:t>цвят: арт слонова кост/перла</w:t>
            </w:r>
          </w:p>
          <w:p w:rsidR="00D739A8" w:rsidRPr="003A566C" w:rsidRDefault="003A566C" w:rsidP="003A566C">
            <w:pPr>
              <w:ind w:left="927"/>
              <w:jc w:val="both"/>
            </w:pPr>
            <w:r w:rsidRPr="00886DDD">
              <w:rPr>
                <w:b/>
                <w:i/>
              </w:rPr>
              <w:t>Прогнозен тираж:</w:t>
            </w:r>
            <w:r w:rsidRPr="00886DDD">
              <w:rPr>
                <w:b/>
              </w:rPr>
              <w:t xml:space="preserve"> </w:t>
            </w:r>
            <w:r w:rsidRPr="00886DDD">
              <w:t>100 бр.</w:t>
            </w:r>
          </w:p>
        </w:tc>
        <w:tc>
          <w:tcPr>
            <w:tcW w:w="3027" w:type="dxa"/>
          </w:tcPr>
          <w:p w:rsidR="00D739A8" w:rsidRDefault="00D739A8" w:rsidP="00B360E7">
            <w:pPr>
              <w:jc w:val="both"/>
              <w:rPr>
                <w:rFonts w:ascii="Verdana" w:hAnsi="Verdana"/>
              </w:rPr>
            </w:pPr>
          </w:p>
        </w:tc>
      </w:tr>
      <w:tr w:rsidR="00D739A8" w:rsidTr="00D427F9">
        <w:tc>
          <w:tcPr>
            <w:tcW w:w="1063" w:type="dxa"/>
            <w:shd w:val="clear" w:color="auto" w:fill="FFFF00"/>
          </w:tcPr>
          <w:p w:rsidR="00D739A8" w:rsidRPr="003A566C" w:rsidRDefault="00D739A8" w:rsidP="00386DF1">
            <w:pPr>
              <w:ind w:left="60"/>
              <w:jc w:val="both"/>
              <w:rPr>
                <w:rFonts w:ascii="Verdana" w:hAnsi="Verdana"/>
              </w:rPr>
            </w:pPr>
            <w:r w:rsidRPr="00386DF1">
              <w:rPr>
                <w:rFonts w:ascii="Verdana" w:hAnsi="Verdana"/>
                <w:sz w:val="20"/>
                <w:szCs w:val="20"/>
              </w:rPr>
              <w:t>Х</w:t>
            </w:r>
            <w:r w:rsidR="001A1BD7" w:rsidRPr="00386DF1">
              <w:rPr>
                <w:rFonts w:ascii="Verdana" w:hAnsi="Verdana"/>
                <w:sz w:val="20"/>
                <w:szCs w:val="20"/>
              </w:rPr>
              <w:t>І</w:t>
            </w:r>
            <w:r w:rsidRPr="00386DF1">
              <w:rPr>
                <w:rFonts w:ascii="Verdana" w:hAnsi="Verdana"/>
                <w:sz w:val="20"/>
                <w:szCs w:val="20"/>
              </w:rPr>
              <w:t>V.</w:t>
            </w:r>
          </w:p>
        </w:tc>
        <w:tc>
          <w:tcPr>
            <w:tcW w:w="5558" w:type="dxa"/>
            <w:shd w:val="clear" w:color="auto" w:fill="FFFF00"/>
          </w:tcPr>
          <w:p w:rsidR="00D739A8" w:rsidRPr="00754A93" w:rsidRDefault="003A566C" w:rsidP="00B360E7">
            <w:pPr>
              <w:ind w:left="60"/>
              <w:jc w:val="both"/>
              <w:rPr>
                <w:rFonts w:ascii="Verdana" w:hAnsi="Verdana"/>
                <w:b/>
                <w:bCs/>
              </w:rPr>
            </w:pPr>
            <w:r w:rsidRPr="00386DF1">
              <w:rPr>
                <w:rFonts w:ascii="Verdana" w:hAnsi="Verdana"/>
                <w:sz w:val="20"/>
                <w:szCs w:val="20"/>
              </w:rPr>
              <w:t>Бланка за меню за маса</w:t>
            </w:r>
          </w:p>
        </w:tc>
        <w:tc>
          <w:tcPr>
            <w:tcW w:w="3027" w:type="dxa"/>
            <w:shd w:val="clear" w:color="auto" w:fill="FFFF00"/>
          </w:tcPr>
          <w:p w:rsidR="00D739A8" w:rsidRDefault="00D739A8" w:rsidP="00B360E7">
            <w:pPr>
              <w:jc w:val="both"/>
              <w:rPr>
                <w:rFonts w:ascii="Verdana" w:hAnsi="Verdana"/>
              </w:rPr>
            </w:pPr>
          </w:p>
        </w:tc>
      </w:tr>
      <w:tr w:rsidR="00D739A8" w:rsidTr="00D427F9">
        <w:trPr>
          <w:trHeight w:val="147"/>
        </w:trPr>
        <w:tc>
          <w:tcPr>
            <w:tcW w:w="1063" w:type="dxa"/>
          </w:tcPr>
          <w:p w:rsidR="00D739A8" w:rsidRDefault="00D739A8" w:rsidP="00B360E7">
            <w:pPr>
              <w:jc w:val="center"/>
              <w:rPr>
                <w:rFonts w:ascii="Verdana" w:hAnsi="Verdana"/>
              </w:rPr>
            </w:pPr>
            <w:r>
              <w:rPr>
                <w:rFonts w:ascii="Verdana" w:hAnsi="Verdana"/>
              </w:rPr>
              <w:t>1.</w:t>
            </w:r>
          </w:p>
        </w:tc>
        <w:tc>
          <w:tcPr>
            <w:tcW w:w="5558" w:type="dxa"/>
          </w:tcPr>
          <w:p w:rsidR="003A566C" w:rsidRPr="00886DDD" w:rsidRDefault="003A566C" w:rsidP="0045057C">
            <w:pPr>
              <w:numPr>
                <w:ilvl w:val="0"/>
                <w:numId w:val="47"/>
              </w:numPr>
              <w:jc w:val="both"/>
            </w:pPr>
            <w:r w:rsidRPr="00886DDD">
              <w:t xml:space="preserve">формат – 10,5 х 17 см </w:t>
            </w:r>
          </w:p>
          <w:p w:rsidR="003A566C" w:rsidRPr="00886DDD" w:rsidRDefault="003A566C" w:rsidP="0045057C">
            <w:pPr>
              <w:numPr>
                <w:ilvl w:val="0"/>
                <w:numId w:val="47"/>
              </w:numPr>
              <w:jc w:val="both"/>
            </w:pPr>
            <w:r w:rsidRPr="00886DDD">
              <w:t xml:space="preserve">хартия - 300 г/м2  </w:t>
            </w:r>
          </w:p>
          <w:p w:rsidR="003A566C" w:rsidRPr="00886DDD" w:rsidRDefault="003A566C" w:rsidP="0045057C">
            <w:pPr>
              <w:numPr>
                <w:ilvl w:val="0"/>
                <w:numId w:val="47"/>
              </w:numPr>
              <w:jc w:val="both"/>
            </w:pPr>
            <w:r w:rsidRPr="00886DDD">
              <w:t xml:space="preserve">печат – 2+0, </w:t>
            </w:r>
            <w:proofErr w:type="spellStart"/>
            <w:r w:rsidRPr="00886DDD">
              <w:t>преге</w:t>
            </w:r>
            <w:proofErr w:type="spellEnd"/>
            <w:r w:rsidRPr="00886DDD">
              <w:t>, арт слонова кост/перла</w:t>
            </w:r>
          </w:p>
          <w:p w:rsidR="00D739A8" w:rsidRPr="003A566C" w:rsidRDefault="003A566C" w:rsidP="003A566C">
            <w:pPr>
              <w:ind w:left="927"/>
              <w:jc w:val="both"/>
            </w:pPr>
            <w:r w:rsidRPr="00886DDD">
              <w:rPr>
                <w:b/>
                <w:i/>
              </w:rPr>
              <w:t>Прогнозен тираж:</w:t>
            </w:r>
            <w:r w:rsidRPr="00886DDD">
              <w:t xml:space="preserve"> 100 бр.</w:t>
            </w:r>
          </w:p>
        </w:tc>
        <w:tc>
          <w:tcPr>
            <w:tcW w:w="3027" w:type="dxa"/>
          </w:tcPr>
          <w:p w:rsidR="00D739A8" w:rsidRDefault="00D739A8" w:rsidP="00B360E7">
            <w:pPr>
              <w:jc w:val="both"/>
              <w:rPr>
                <w:rFonts w:ascii="Verdana" w:hAnsi="Verdana"/>
              </w:rPr>
            </w:pPr>
          </w:p>
        </w:tc>
      </w:tr>
      <w:tr w:rsidR="00D739A8" w:rsidTr="00D427F9">
        <w:tc>
          <w:tcPr>
            <w:tcW w:w="1063" w:type="dxa"/>
            <w:shd w:val="clear" w:color="auto" w:fill="FFFF00"/>
          </w:tcPr>
          <w:p w:rsidR="00D739A8" w:rsidRPr="003A566C" w:rsidRDefault="001A1BD7" w:rsidP="00386DF1">
            <w:pPr>
              <w:ind w:left="60"/>
              <w:jc w:val="both"/>
              <w:rPr>
                <w:rFonts w:ascii="Verdana" w:hAnsi="Verdana"/>
              </w:rPr>
            </w:pPr>
            <w:r w:rsidRPr="00386DF1">
              <w:rPr>
                <w:rFonts w:ascii="Verdana" w:hAnsi="Verdana"/>
                <w:sz w:val="20"/>
                <w:szCs w:val="20"/>
              </w:rPr>
              <w:t>ХV</w:t>
            </w:r>
            <w:r w:rsidR="00D739A8" w:rsidRPr="00386DF1">
              <w:rPr>
                <w:rFonts w:ascii="Verdana" w:hAnsi="Verdana"/>
                <w:sz w:val="20"/>
                <w:szCs w:val="20"/>
              </w:rPr>
              <w:t>.</w:t>
            </w:r>
          </w:p>
        </w:tc>
        <w:tc>
          <w:tcPr>
            <w:tcW w:w="5558" w:type="dxa"/>
            <w:shd w:val="clear" w:color="auto" w:fill="FFFF00"/>
          </w:tcPr>
          <w:p w:rsidR="00D739A8" w:rsidRPr="00754A93" w:rsidRDefault="003A566C" w:rsidP="00386DF1">
            <w:pPr>
              <w:ind w:left="60"/>
              <w:jc w:val="both"/>
              <w:rPr>
                <w:rFonts w:ascii="Verdana" w:hAnsi="Verdana"/>
                <w:b/>
                <w:bCs/>
              </w:rPr>
            </w:pPr>
            <w:r w:rsidRPr="00386DF1">
              <w:rPr>
                <w:rFonts w:ascii="Verdana" w:hAnsi="Verdana"/>
                <w:sz w:val="20"/>
                <w:szCs w:val="20"/>
              </w:rPr>
              <w:t>Бланки</w:t>
            </w:r>
          </w:p>
        </w:tc>
        <w:tc>
          <w:tcPr>
            <w:tcW w:w="3027" w:type="dxa"/>
            <w:shd w:val="clear" w:color="auto" w:fill="FFFF00"/>
          </w:tcPr>
          <w:p w:rsidR="00D739A8" w:rsidRDefault="00D739A8" w:rsidP="00B360E7">
            <w:pPr>
              <w:jc w:val="both"/>
              <w:rPr>
                <w:rFonts w:ascii="Verdana" w:hAnsi="Verdana"/>
              </w:rPr>
            </w:pPr>
          </w:p>
        </w:tc>
      </w:tr>
      <w:tr w:rsidR="00D739A8" w:rsidTr="003A566C">
        <w:trPr>
          <w:trHeight w:val="510"/>
        </w:trPr>
        <w:tc>
          <w:tcPr>
            <w:tcW w:w="1063" w:type="dxa"/>
          </w:tcPr>
          <w:p w:rsidR="00D739A8" w:rsidRDefault="00D739A8" w:rsidP="00B360E7">
            <w:pPr>
              <w:jc w:val="center"/>
              <w:rPr>
                <w:rFonts w:ascii="Verdana" w:hAnsi="Verdana"/>
              </w:rPr>
            </w:pPr>
            <w:r>
              <w:rPr>
                <w:rFonts w:ascii="Verdana" w:hAnsi="Verdana"/>
              </w:rPr>
              <w:lastRenderedPageBreak/>
              <w:t>1.</w:t>
            </w:r>
          </w:p>
        </w:tc>
        <w:tc>
          <w:tcPr>
            <w:tcW w:w="5558" w:type="dxa"/>
          </w:tcPr>
          <w:p w:rsidR="003A566C" w:rsidRDefault="003A566C" w:rsidP="003A566C">
            <w:pPr>
              <w:widowControl w:val="0"/>
              <w:suppressAutoHyphens/>
              <w:ind w:right="-468"/>
              <w:jc w:val="both"/>
            </w:pPr>
            <w:r w:rsidRPr="00396B10">
              <w:t>формат – А4, хартия</w:t>
            </w:r>
            <w:r w:rsidRPr="00396B10">
              <w:rPr>
                <w:b/>
              </w:rPr>
              <w:t xml:space="preserve"> - </w:t>
            </w:r>
            <w:r w:rsidRPr="00396B10">
              <w:t>80 г/м</w:t>
            </w:r>
            <w:r w:rsidRPr="00396B10">
              <w:rPr>
                <w:vertAlign w:val="superscript"/>
              </w:rPr>
              <w:t xml:space="preserve">2 </w:t>
            </w:r>
            <w:r w:rsidRPr="00396B10">
              <w:t>офсет; цветност – 2+0</w:t>
            </w:r>
          </w:p>
          <w:p w:rsidR="003A566C" w:rsidRPr="00484EC3" w:rsidRDefault="003A566C" w:rsidP="003A566C">
            <w:pPr>
              <w:widowControl w:val="0"/>
              <w:suppressAutoHyphens/>
              <w:ind w:right="-468"/>
              <w:jc w:val="both"/>
              <w:rPr>
                <w:b/>
                <w:bCs/>
              </w:rPr>
            </w:pPr>
            <w:r w:rsidRPr="00396B10">
              <w:rPr>
                <w:b/>
                <w:i/>
              </w:rPr>
              <w:t>Прогнозен тираж</w:t>
            </w:r>
            <w:r w:rsidRPr="00396B10">
              <w:t>:</w:t>
            </w:r>
            <w:r w:rsidRPr="00396B10">
              <w:rPr>
                <w:b/>
              </w:rPr>
              <w:t xml:space="preserve"> </w:t>
            </w:r>
            <w:r w:rsidRPr="00396B10">
              <w:t>1 000 бр.</w:t>
            </w:r>
          </w:p>
        </w:tc>
        <w:tc>
          <w:tcPr>
            <w:tcW w:w="3027" w:type="dxa"/>
          </w:tcPr>
          <w:p w:rsidR="00D739A8" w:rsidRDefault="00D739A8" w:rsidP="00B360E7">
            <w:pPr>
              <w:jc w:val="both"/>
              <w:rPr>
                <w:rFonts w:ascii="Verdana" w:hAnsi="Verdana"/>
              </w:rPr>
            </w:pPr>
          </w:p>
        </w:tc>
      </w:tr>
      <w:tr w:rsidR="003A566C" w:rsidTr="003A566C">
        <w:trPr>
          <w:trHeight w:val="130"/>
        </w:trPr>
        <w:tc>
          <w:tcPr>
            <w:tcW w:w="1063" w:type="dxa"/>
          </w:tcPr>
          <w:p w:rsidR="003A566C" w:rsidRDefault="002F1A36" w:rsidP="00B360E7">
            <w:pPr>
              <w:jc w:val="center"/>
              <w:rPr>
                <w:rFonts w:ascii="Verdana" w:hAnsi="Verdana"/>
              </w:rPr>
            </w:pPr>
            <w:r>
              <w:rPr>
                <w:rFonts w:ascii="Verdana" w:hAnsi="Verdana"/>
              </w:rPr>
              <w:t>2.</w:t>
            </w:r>
          </w:p>
        </w:tc>
        <w:tc>
          <w:tcPr>
            <w:tcW w:w="5558" w:type="dxa"/>
          </w:tcPr>
          <w:p w:rsidR="002F1A36" w:rsidRDefault="002F1A36" w:rsidP="002F1A36">
            <w:pPr>
              <w:widowControl w:val="0"/>
              <w:suppressAutoHyphens/>
              <w:ind w:right="-468"/>
              <w:jc w:val="both"/>
            </w:pPr>
            <w:r w:rsidRPr="00396B10">
              <w:t>формат – А4, хартия</w:t>
            </w:r>
            <w:r w:rsidRPr="00396B10">
              <w:rPr>
                <w:b/>
              </w:rPr>
              <w:t xml:space="preserve"> - </w:t>
            </w:r>
            <w:r w:rsidRPr="00396B10">
              <w:t>80 г/м</w:t>
            </w:r>
            <w:r w:rsidRPr="00396B10">
              <w:rPr>
                <w:vertAlign w:val="superscript"/>
              </w:rPr>
              <w:t xml:space="preserve">2 </w:t>
            </w:r>
            <w:r w:rsidRPr="00396B10">
              <w:t>офсет; цветност – 4+0</w:t>
            </w:r>
          </w:p>
          <w:p w:rsidR="003A566C" w:rsidRPr="00396B10" w:rsidRDefault="002F1A36" w:rsidP="002F1A36">
            <w:pPr>
              <w:widowControl w:val="0"/>
              <w:suppressAutoHyphens/>
              <w:ind w:right="-468"/>
              <w:jc w:val="both"/>
            </w:pPr>
            <w:r w:rsidRPr="00396B10">
              <w:rPr>
                <w:b/>
                <w:i/>
              </w:rPr>
              <w:t>Прогнозен тираж</w:t>
            </w:r>
            <w:r w:rsidRPr="00396B10">
              <w:t>:</w:t>
            </w:r>
            <w:r w:rsidRPr="00396B10">
              <w:rPr>
                <w:b/>
              </w:rPr>
              <w:t xml:space="preserve"> </w:t>
            </w:r>
            <w:r w:rsidRPr="00396B10">
              <w:t>1 000 бр.</w:t>
            </w:r>
          </w:p>
        </w:tc>
        <w:tc>
          <w:tcPr>
            <w:tcW w:w="3027" w:type="dxa"/>
          </w:tcPr>
          <w:p w:rsidR="003A566C" w:rsidRDefault="003A566C" w:rsidP="00B360E7">
            <w:pPr>
              <w:jc w:val="both"/>
              <w:rPr>
                <w:rFonts w:ascii="Verdana" w:hAnsi="Verdana"/>
              </w:rPr>
            </w:pPr>
          </w:p>
        </w:tc>
      </w:tr>
      <w:tr w:rsidR="003A566C" w:rsidTr="003A566C">
        <w:trPr>
          <w:trHeight w:val="330"/>
        </w:trPr>
        <w:tc>
          <w:tcPr>
            <w:tcW w:w="1063" w:type="dxa"/>
          </w:tcPr>
          <w:p w:rsidR="003A566C" w:rsidRDefault="002F1A36" w:rsidP="00B360E7">
            <w:pPr>
              <w:jc w:val="center"/>
              <w:rPr>
                <w:rFonts w:ascii="Verdana" w:hAnsi="Verdana"/>
              </w:rPr>
            </w:pPr>
            <w:r>
              <w:rPr>
                <w:rFonts w:ascii="Verdana" w:hAnsi="Verdana"/>
              </w:rPr>
              <w:t>3.</w:t>
            </w:r>
          </w:p>
        </w:tc>
        <w:tc>
          <w:tcPr>
            <w:tcW w:w="5558" w:type="dxa"/>
          </w:tcPr>
          <w:p w:rsidR="002F1A36" w:rsidRDefault="002F1A36" w:rsidP="002F1A36">
            <w:pPr>
              <w:widowControl w:val="0"/>
              <w:suppressAutoHyphens/>
              <w:ind w:right="-468"/>
              <w:jc w:val="both"/>
            </w:pPr>
            <w:r w:rsidRPr="00396B10">
              <w:t>формат – А4, хартия</w:t>
            </w:r>
            <w:r w:rsidRPr="00396B10">
              <w:rPr>
                <w:b/>
              </w:rPr>
              <w:t xml:space="preserve"> - </w:t>
            </w:r>
            <w:r w:rsidRPr="00396B10">
              <w:t>80 г/м</w:t>
            </w:r>
            <w:r w:rsidRPr="00396B10">
              <w:rPr>
                <w:vertAlign w:val="superscript"/>
              </w:rPr>
              <w:t xml:space="preserve">2 </w:t>
            </w:r>
            <w:r w:rsidRPr="00396B10">
              <w:t>лепена; цветност – 4+0</w:t>
            </w:r>
          </w:p>
          <w:p w:rsidR="003A566C" w:rsidRDefault="002F1A36" w:rsidP="002F1A36">
            <w:pPr>
              <w:widowControl w:val="0"/>
              <w:suppressAutoHyphens/>
              <w:ind w:right="-468"/>
              <w:jc w:val="both"/>
            </w:pPr>
            <w:r w:rsidRPr="00396B10">
              <w:rPr>
                <w:b/>
                <w:i/>
              </w:rPr>
              <w:t>Прогнозен тираж</w:t>
            </w:r>
            <w:r w:rsidRPr="00396B10">
              <w:t>:</w:t>
            </w:r>
            <w:r w:rsidRPr="00396B10">
              <w:rPr>
                <w:b/>
              </w:rPr>
              <w:t xml:space="preserve"> </w:t>
            </w:r>
            <w:r w:rsidRPr="00396B10">
              <w:t>300 бр.</w:t>
            </w:r>
          </w:p>
        </w:tc>
        <w:tc>
          <w:tcPr>
            <w:tcW w:w="3027" w:type="dxa"/>
          </w:tcPr>
          <w:p w:rsidR="003A566C" w:rsidRDefault="003A566C" w:rsidP="00B360E7">
            <w:pPr>
              <w:jc w:val="both"/>
              <w:rPr>
                <w:rFonts w:ascii="Verdana" w:hAnsi="Verdana"/>
              </w:rPr>
            </w:pPr>
          </w:p>
        </w:tc>
      </w:tr>
      <w:tr w:rsidR="00D739A8" w:rsidTr="00D427F9">
        <w:tc>
          <w:tcPr>
            <w:tcW w:w="1063" w:type="dxa"/>
            <w:shd w:val="clear" w:color="auto" w:fill="FFFF00"/>
          </w:tcPr>
          <w:p w:rsidR="00D739A8" w:rsidRPr="00386DF1" w:rsidRDefault="001A1BD7" w:rsidP="00386DF1">
            <w:pPr>
              <w:ind w:left="60"/>
              <w:jc w:val="both"/>
              <w:rPr>
                <w:rFonts w:ascii="Verdana" w:hAnsi="Verdana"/>
                <w:sz w:val="20"/>
                <w:szCs w:val="20"/>
              </w:rPr>
            </w:pPr>
            <w:r w:rsidRPr="00386DF1">
              <w:rPr>
                <w:rFonts w:ascii="Verdana" w:hAnsi="Verdana"/>
                <w:sz w:val="20"/>
                <w:szCs w:val="20"/>
              </w:rPr>
              <w:t>ХV</w:t>
            </w:r>
            <w:r w:rsidR="00D739A8" w:rsidRPr="00386DF1">
              <w:rPr>
                <w:rFonts w:ascii="Verdana" w:hAnsi="Verdana"/>
                <w:sz w:val="20"/>
                <w:szCs w:val="20"/>
              </w:rPr>
              <w:t>І.</w:t>
            </w:r>
          </w:p>
        </w:tc>
        <w:tc>
          <w:tcPr>
            <w:tcW w:w="5558" w:type="dxa"/>
            <w:shd w:val="clear" w:color="auto" w:fill="FFFF00"/>
          </w:tcPr>
          <w:p w:rsidR="00D739A8" w:rsidRPr="00386DF1" w:rsidRDefault="002F1A36" w:rsidP="00386DF1">
            <w:pPr>
              <w:ind w:left="60" w:right="-468"/>
              <w:jc w:val="both"/>
              <w:rPr>
                <w:rFonts w:ascii="Verdana" w:hAnsi="Verdana"/>
                <w:sz w:val="20"/>
                <w:szCs w:val="20"/>
              </w:rPr>
            </w:pPr>
            <w:r w:rsidRPr="00386DF1">
              <w:rPr>
                <w:rFonts w:ascii="Verdana" w:hAnsi="Verdana"/>
                <w:sz w:val="20"/>
                <w:szCs w:val="20"/>
              </w:rPr>
              <w:t>Картонени папки</w:t>
            </w:r>
          </w:p>
        </w:tc>
        <w:tc>
          <w:tcPr>
            <w:tcW w:w="3027" w:type="dxa"/>
            <w:shd w:val="clear" w:color="auto" w:fill="FFFF00"/>
          </w:tcPr>
          <w:p w:rsidR="00D739A8" w:rsidRDefault="00D739A8" w:rsidP="00B360E7">
            <w:pPr>
              <w:jc w:val="both"/>
              <w:rPr>
                <w:rFonts w:ascii="Verdana" w:hAnsi="Verdana"/>
              </w:rPr>
            </w:pPr>
          </w:p>
        </w:tc>
      </w:tr>
      <w:tr w:rsidR="00D739A8" w:rsidTr="002F1A36">
        <w:trPr>
          <w:trHeight w:val="330"/>
        </w:trPr>
        <w:tc>
          <w:tcPr>
            <w:tcW w:w="1063" w:type="dxa"/>
          </w:tcPr>
          <w:p w:rsidR="00D739A8" w:rsidRDefault="00D739A8" w:rsidP="00B360E7">
            <w:pPr>
              <w:jc w:val="center"/>
              <w:rPr>
                <w:rFonts w:ascii="Verdana" w:hAnsi="Verdana"/>
              </w:rPr>
            </w:pPr>
            <w:r>
              <w:rPr>
                <w:rFonts w:ascii="Verdana" w:hAnsi="Verdana"/>
              </w:rPr>
              <w:t>1.</w:t>
            </w:r>
          </w:p>
        </w:tc>
        <w:tc>
          <w:tcPr>
            <w:tcW w:w="5558" w:type="dxa"/>
          </w:tcPr>
          <w:p w:rsidR="0045057C" w:rsidRPr="00396B10" w:rsidRDefault="0045057C" w:rsidP="0045057C">
            <w:pPr>
              <w:numPr>
                <w:ilvl w:val="0"/>
                <w:numId w:val="48"/>
              </w:numPr>
              <w:jc w:val="both"/>
            </w:pPr>
            <w:r w:rsidRPr="00396B10">
              <w:t>Формат – 22 х 31 см</w:t>
            </w:r>
          </w:p>
          <w:p w:rsidR="0045057C" w:rsidRPr="00396B10" w:rsidRDefault="0045057C" w:rsidP="0045057C">
            <w:pPr>
              <w:numPr>
                <w:ilvl w:val="0"/>
                <w:numId w:val="48"/>
              </w:numPr>
              <w:jc w:val="both"/>
            </w:pPr>
            <w:r w:rsidRPr="00396B10">
              <w:t>Хартия - 300 г/м</w:t>
            </w:r>
            <w:r w:rsidRPr="00396B10">
              <w:rPr>
                <w:vertAlign w:val="superscript"/>
              </w:rPr>
              <w:t>2</w:t>
            </w:r>
          </w:p>
          <w:p w:rsidR="0045057C" w:rsidRPr="00396B10" w:rsidRDefault="0045057C" w:rsidP="0045057C">
            <w:pPr>
              <w:numPr>
                <w:ilvl w:val="0"/>
                <w:numId w:val="48"/>
              </w:numPr>
              <w:jc w:val="both"/>
            </w:pPr>
            <w:r w:rsidRPr="00396B10">
              <w:t>Цветност – 4+0</w:t>
            </w:r>
          </w:p>
          <w:p w:rsidR="0045057C" w:rsidRPr="00396B10" w:rsidRDefault="0045057C" w:rsidP="0045057C">
            <w:pPr>
              <w:numPr>
                <w:ilvl w:val="0"/>
                <w:numId w:val="48"/>
              </w:numPr>
              <w:jc w:val="both"/>
            </w:pPr>
            <w:proofErr w:type="spellStart"/>
            <w:r w:rsidRPr="00396B10">
              <w:t>Щанцована</w:t>
            </w:r>
            <w:proofErr w:type="spellEnd"/>
            <w:r w:rsidRPr="00396B10">
              <w:t>, с джоб</w:t>
            </w:r>
          </w:p>
          <w:p w:rsidR="002F1A36" w:rsidRPr="00A83F45" w:rsidRDefault="0045057C" w:rsidP="0045057C">
            <w:pPr>
              <w:jc w:val="both"/>
              <w:rPr>
                <w:rFonts w:ascii="Verdana" w:hAnsi="Verdana"/>
              </w:rPr>
            </w:pPr>
            <w:r w:rsidRPr="00396B10">
              <w:rPr>
                <w:b/>
                <w:i/>
              </w:rPr>
              <w:t>Прогнозен тираж</w:t>
            </w:r>
            <w:r w:rsidRPr="00396B10">
              <w:t>:</w:t>
            </w:r>
            <w:r w:rsidRPr="00396B10">
              <w:rPr>
                <w:b/>
              </w:rPr>
              <w:t xml:space="preserve"> </w:t>
            </w:r>
            <w:r w:rsidRPr="00396B10">
              <w:t>300 бр</w:t>
            </w:r>
            <w:r>
              <w:t>.</w:t>
            </w:r>
          </w:p>
        </w:tc>
        <w:tc>
          <w:tcPr>
            <w:tcW w:w="3027" w:type="dxa"/>
          </w:tcPr>
          <w:p w:rsidR="00D739A8" w:rsidRDefault="00D739A8" w:rsidP="00B360E7">
            <w:pPr>
              <w:jc w:val="both"/>
              <w:rPr>
                <w:rFonts w:ascii="Verdana" w:hAnsi="Verdana"/>
              </w:rPr>
            </w:pPr>
          </w:p>
        </w:tc>
      </w:tr>
      <w:tr w:rsidR="002F1A36" w:rsidTr="00F928FF">
        <w:trPr>
          <w:trHeight w:val="150"/>
        </w:trPr>
        <w:tc>
          <w:tcPr>
            <w:tcW w:w="1063" w:type="dxa"/>
            <w:shd w:val="clear" w:color="auto" w:fill="FFFF00"/>
          </w:tcPr>
          <w:p w:rsidR="002F1A36" w:rsidRPr="00386DF1" w:rsidRDefault="0045057C" w:rsidP="00386DF1">
            <w:pPr>
              <w:ind w:left="60"/>
              <w:jc w:val="both"/>
              <w:rPr>
                <w:rFonts w:ascii="Verdana" w:hAnsi="Verdana"/>
                <w:sz w:val="20"/>
                <w:szCs w:val="20"/>
              </w:rPr>
            </w:pPr>
            <w:r w:rsidRPr="00386DF1">
              <w:rPr>
                <w:rFonts w:ascii="Verdana" w:hAnsi="Verdana"/>
                <w:sz w:val="20"/>
                <w:szCs w:val="20"/>
              </w:rPr>
              <w:t>ХVІІ.</w:t>
            </w:r>
          </w:p>
        </w:tc>
        <w:tc>
          <w:tcPr>
            <w:tcW w:w="5558" w:type="dxa"/>
            <w:shd w:val="clear" w:color="auto" w:fill="FFFF00"/>
          </w:tcPr>
          <w:p w:rsidR="002F1A36" w:rsidRPr="00386DF1" w:rsidRDefault="0045057C" w:rsidP="00386DF1">
            <w:pPr>
              <w:ind w:left="60"/>
              <w:jc w:val="both"/>
              <w:rPr>
                <w:rFonts w:ascii="Verdana" w:hAnsi="Verdana"/>
                <w:sz w:val="20"/>
                <w:szCs w:val="20"/>
              </w:rPr>
            </w:pPr>
            <w:r w:rsidRPr="00386DF1">
              <w:rPr>
                <w:rFonts w:ascii="Verdana" w:hAnsi="Verdana"/>
                <w:sz w:val="20"/>
                <w:szCs w:val="20"/>
              </w:rPr>
              <w:t>Химикалки</w:t>
            </w:r>
          </w:p>
        </w:tc>
        <w:tc>
          <w:tcPr>
            <w:tcW w:w="3027" w:type="dxa"/>
            <w:shd w:val="clear" w:color="auto" w:fill="FFFF00"/>
          </w:tcPr>
          <w:p w:rsidR="002F1A36" w:rsidRDefault="002F1A36" w:rsidP="00B360E7">
            <w:pPr>
              <w:jc w:val="both"/>
              <w:rPr>
                <w:rFonts w:ascii="Verdana" w:hAnsi="Verdana"/>
              </w:rPr>
            </w:pPr>
          </w:p>
        </w:tc>
      </w:tr>
      <w:tr w:rsidR="002F1A36" w:rsidTr="0045057C">
        <w:trPr>
          <w:trHeight w:val="320"/>
        </w:trPr>
        <w:tc>
          <w:tcPr>
            <w:tcW w:w="1063" w:type="dxa"/>
          </w:tcPr>
          <w:p w:rsidR="002F1A36" w:rsidRDefault="0045057C" w:rsidP="00B360E7">
            <w:pPr>
              <w:jc w:val="center"/>
              <w:rPr>
                <w:rFonts w:ascii="Verdana" w:hAnsi="Verdana"/>
              </w:rPr>
            </w:pPr>
            <w:r>
              <w:rPr>
                <w:rFonts w:ascii="Verdana" w:hAnsi="Verdana"/>
              </w:rPr>
              <w:t>1.</w:t>
            </w:r>
          </w:p>
        </w:tc>
        <w:tc>
          <w:tcPr>
            <w:tcW w:w="5558" w:type="dxa"/>
          </w:tcPr>
          <w:p w:rsidR="009327B3" w:rsidRPr="00886DDD" w:rsidRDefault="009327B3" w:rsidP="009327B3">
            <w:pPr>
              <w:widowControl w:val="0"/>
              <w:suppressAutoHyphens/>
              <w:ind w:right="-468"/>
              <w:jc w:val="both"/>
            </w:pPr>
            <w:r w:rsidRPr="00886DDD">
              <w:t xml:space="preserve">Материал – пластмаса/ метал/ </w:t>
            </w:r>
            <w:proofErr w:type="spellStart"/>
            <w:r w:rsidRPr="00886DDD">
              <w:t>метал</w:t>
            </w:r>
            <w:proofErr w:type="spellEnd"/>
            <w:r w:rsidRPr="00886DDD">
              <w:t xml:space="preserve"> с пластмаса </w:t>
            </w:r>
          </w:p>
          <w:p w:rsidR="009327B3" w:rsidRPr="00886DDD" w:rsidRDefault="009327B3" w:rsidP="009327B3">
            <w:pPr>
              <w:widowControl w:val="0"/>
              <w:suppressAutoHyphens/>
              <w:ind w:right="-468"/>
              <w:jc w:val="both"/>
            </w:pPr>
            <w:r w:rsidRPr="00886DDD">
              <w:t>Цвят на мастилото – син;</w:t>
            </w:r>
          </w:p>
          <w:p w:rsidR="009327B3" w:rsidRPr="00886DDD" w:rsidRDefault="009327B3" w:rsidP="009327B3">
            <w:pPr>
              <w:widowControl w:val="0"/>
              <w:suppressAutoHyphens/>
              <w:ind w:right="-468"/>
              <w:jc w:val="both"/>
            </w:pPr>
            <w:r w:rsidRPr="00886DDD">
              <w:t xml:space="preserve">Печат с логото и надпис на МЗХ - </w:t>
            </w:r>
            <w:proofErr w:type="spellStart"/>
            <w:r w:rsidRPr="00886DDD">
              <w:t>тампонен</w:t>
            </w:r>
            <w:proofErr w:type="spellEnd"/>
            <w:r w:rsidRPr="00886DDD">
              <w:t>, пълноцветен</w:t>
            </w:r>
          </w:p>
          <w:p w:rsidR="002F1A36" w:rsidRPr="009327B3" w:rsidRDefault="009327B3" w:rsidP="009327B3">
            <w:pPr>
              <w:widowControl w:val="0"/>
              <w:suppressAutoHyphens/>
              <w:ind w:right="-468"/>
              <w:jc w:val="both"/>
              <w:rPr>
                <w:bCs/>
                <w:sz w:val="21"/>
                <w:szCs w:val="21"/>
              </w:rPr>
            </w:pPr>
            <w:r w:rsidRPr="00886DDD">
              <w:rPr>
                <w:b/>
                <w:i/>
              </w:rPr>
              <w:t>Прогнозен тираж</w:t>
            </w:r>
            <w:r w:rsidRPr="00886DDD">
              <w:t>:</w:t>
            </w:r>
            <w:r w:rsidRPr="00886DDD">
              <w:rPr>
                <w:b/>
                <w:bCs/>
                <w:sz w:val="21"/>
                <w:szCs w:val="21"/>
              </w:rPr>
              <w:t xml:space="preserve">  </w:t>
            </w:r>
            <w:r w:rsidRPr="00886DDD">
              <w:rPr>
                <w:bCs/>
                <w:sz w:val="21"/>
                <w:szCs w:val="21"/>
              </w:rPr>
              <w:t>500 бр</w:t>
            </w:r>
            <w:r>
              <w:rPr>
                <w:bCs/>
                <w:sz w:val="21"/>
                <w:szCs w:val="21"/>
              </w:rPr>
              <w:t>.</w:t>
            </w:r>
          </w:p>
        </w:tc>
        <w:tc>
          <w:tcPr>
            <w:tcW w:w="3027" w:type="dxa"/>
          </w:tcPr>
          <w:p w:rsidR="002F1A36" w:rsidRDefault="002F1A36" w:rsidP="00B360E7">
            <w:pPr>
              <w:jc w:val="both"/>
              <w:rPr>
                <w:rFonts w:ascii="Verdana" w:hAnsi="Verdana"/>
              </w:rPr>
            </w:pPr>
          </w:p>
        </w:tc>
      </w:tr>
      <w:tr w:rsidR="0045057C" w:rsidTr="009327B3">
        <w:trPr>
          <w:trHeight w:val="190"/>
        </w:trPr>
        <w:tc>
          <w:tcPr>
            <w:tcW w:w="1063" w:type="dxa"/>
            <w:shd w:val="clear" w:color="auto" w:fill="FFFF00"/>
          </w:tcPr>
          <w:p w:rsidR="0045057C" w:rsidRPr="00386DF1" w:rsidRDefault="009327B3" w:rsidP="00386DF1">
            <w:pPr>
              <w:ind w:left="60"/>
              <w:jc w:val="both"/>
              <w:rPr>
                <w:rFonts w:ascii="Verdana" w:hAnsi="Verdana"/>
                <w:sz w:val="20"/>
                <w:szCs w:val="20"/>
              </w:rPr>
            </w:pPr>
            <w:r w:rsidRPr="00386DF1">
              <w:rPr>
                <w:rFonts w:ascii="Verdana" w:hAnsi="Verdana"/>
                <w:sz w:val="20"/>
                <w:szCs w:val="20"/>
              </w:rPr>
              <w:t>Х</w:t>
            </w:r>
            <w:r w:rsidR="001A1BD7" w:rsidRPr="00386DF1">
              <w:rPr>
                <w:rFonts w:ascii="Verdana" w:hAnsi="Verdana"/>
                <w:sz w:val="20"/>
                <w:szCs w:val="20"/>
              </w:rPr>
              <w:t>VІІІ</w:t>
            </w:r>
            <w:r w:rsidRPr="00386DF1">
              <w:rPr>
                <w:rFonts w:ascii="Verdana" w:hAnsi="Verdana"/>
                <w:sz w:val="20"/>
                <w:szCs w:val="20"/>
              </w:rPr>
              <w:t>.</w:t>
            </w:r>
          </w:p>
        </w:tc>
        <w:tc>
          <w:tcPr>
            <w:tcW w:w="5558" w:type="dxa"/>
            <w:shd w:val="clear" w:color="auto" w:fill="FFFF00"/>
          </w:tcPr>
          <w:p w:rsidR="0045057C" w:rsidRPr="00386DF1" w:rsidRDefault="009327B3" w:rsidP="00386DF1">
            <w:pPr>
              <w:ind w:left="60"/>
              <w:jc w:val="both"/>
              <w:rPr>
                <w:rFonts w:ascii="Verdana" w:hAnsi="Verdana"/>
                <w:sz w:val="20"/>
                <w:szCs w:val="20"/>
              </w:rPr>
            </w:pPr>
            <w:r w:rsidRPr="00386DF1">
              <w:rPr>
                <w:rFonts w:ascii="Verdana" w:hAnsi="Verdana"/>
                <w:sz w:val="20"/>
                <w:szCs w:val="20"/>
              </w:rPr>
              <w:t>Химикалки луксозни</w:t>
            </w:r>
          </w:p>
        </w:tc>
        <w:tc>
          <w:tcPr>
            <w:tcW w:w="3027" w:type="dxa"/>
            <w:shd w:val="clear" w:color="auto" w:fill="FFFF00"/>
          </w:tcPr>
          <w:p w:rsidR="0045057C" w:rsidRDefault="0045057C" w:rsidP="00B360E7">
            <w:pPr>
              <w:jc w:val="both"/>
              <w:rPr>
                <w:rFonts w:ascii="Verdana" w:hAnsi="Verdana"/>
              </w:rPr>
            </w:pPr>
          </w:p>
        </w:tc>
      </w:tr>
      <w:tr w:rsidR="0045057C" w:rsidTr="0045057C">
        <w:trPr>
          <w:trHeight w:val="220"/>
        </w:trPr>
        <w:tc>
          <w:tcPr>
            <w:tcW w:w="1063" w:type="dxa"/>
          </w:tcPr>
          <w:p w:rsidR="0045057C" w:rsidRDefault="009327B3" w:rsidP="00B360E7">
            <w:pPr>
              <w:jc w:val="center"/>
              <w:rPr>
                <w:rFonts w:ascii="Verdana" w:hAnsi="Verdana"/>
              </w:rPr>
            </w:pPr>
            <w:r>
              <w:rPr>
                <w:rFonts w:ascii="Verdana" w:hAnsi="Verdana"/>
              </w:rPr>
              <w:t>1.</w:t>
            </w:r>
          </w:p>
        </w:tc>
        <w:tc>
          <w:tcPr>
            <w:tcW w:w="5558" w:type="dxa"/>
          </w:tcPr>
          <w:p w:rsidR="009327B3" w:rsidRPr="00886DDD" w:rsidRDefault="009327B3" w:rsidP="009327B3">
            <w:pPr>
              <w:numPr>
                <w:ilvl w:val="0"/>
                <w:numId w:val="50"/>
              </w:numPr>
              <w:ind w:right="-468"/>
              <w:jc w:val="both"/>
            </w:pPr>
            <w:r w:rsidRPr="00886DDD">
              <w:t xml:space="preserve">Печат: </w:t>
            </w:r>
            <w:proofErr w:type="spellStart"/>
            <w:r w:rsidRPr="00886DDD">
              <w:t>тампонен</w:t>
            </w:r>
            <w:proofErr w:type="spellEnd"/>
          </w:p>
          <w:p w:rsidR="009327B3" w:rsidRPr="00886DDD" w:rsidRDefault="009327B3" w:rsidP="009327B3">
            <w:pPr>
              <w:numPr>
                <w:ilvl w:val="0"/>
                <w:numId w:val="50"/>
              </w:numPr>
              <w:ind w:right="-468"/>
              <w:jc w:val="both"/>
            </w:pPr>
            <w:r w:rsidRPr="00886DDD">
              <w:t>Материал: метал; хромово покритие</w:t>
            </w:r>
          </w:p>
          <w:p w:rsidR="009327B3" w:rsidRPr="00886DDD" w:rsidRDefault="009327B3" w:rsidP="009327B3">
            <w:pPr>
              <w:numPr>
                <w:ilvl w:val="0"/>
                <w:numId w:val="50"/>
              </w:numPr>
              <w:ind w:right="-468"/>
              <w:jc w:val="both"/>
            </w:pPr>
            <w:r w:rsidRPr="00886DDD">
              <w:t>Цвят – сив или черен</w:t>
            </w:r>
          </w:p>
          <w:p w:rsidR="009327B3" w:rsidRPr="00396B10" w:rsidRDefault="009327B3" w:rsidP="009327B3">
            <w:pPr>
              <w:numPr>
                <w:ilvl w:val="0"/>
                <w:numId w:val="50"/>
              </w:numPr>
              <w:ind w:right="-468"/>
              <w:jc w:val="both"/>
            </w:pPr>
            <w:r w:rsidRPr="00396B10">
              <w:t xml:space="preserve">Пълнител: тип </w:t>
            </w:r>
            <w:proofErr w:type="spellStart"/>
            <w:r w:rsidRPr="00396B10">
              <w:t>паркер</w:t>
            </w:r>
            <w:proofErr w:type="spellEnd"/>
            <w:r w:rsidRPr="00396B10">
              <w:t xml:space="preserve"> или писец</w:t>
            </w:r>
          </w:p>
          <w:p w:rsidR="009327B3" w:rsidRPr="00396B10" w:rsidRDefault="009327B3" w:rsidP="009327B3">
            <w:pPr>
              <w:numPr>
                <w:ilvl w:val="0"/>
                <w:numId w:val="50"/>
              </w:numPr>
              <w:ind w:right="-468"/>
              <w:jc w:val="both"/>
            </w:pPr>
            <w:r w:rsidRPr="00396B10">
              <w:t>Цвят на мастилото: син</w:t>
            </w:r>
          </w:p>
          <w:p w:rsidR="009327B3" w:rsidRPr="00396B10" w:rsidRDefault="009327B3" w:rsidP="009327B3">
            <w:pPr>
              <w:numPr>
                <w:ilvl w:val="0"/>
                <w:numId w:val="50"/>
              </w:numPr>
              <w:ind w:right="-468"/>
              <w:jc w:val="both"/>
            </w:pPr>
            <w:r w:rsidRPr="00396B10">
              <w:t xml:space="preserve">Опаковка – кутия </w:t>
            </w:r>
            <w:proofErr w:type="spellStart"/>
            <w:r w:rsidRPr="00396B10">
              <w:t>брандирана</w:t>
            </w:r>
            <w:proofErr w:type="spellEnd"/>
            <w:r w:rsidRPr="00396B10">
              <w:t xml:space="preserve"> с логото на МЗХ</w:t>
            </w:r>
          </w:p>
          <w:p w:rsidR="0045057C" w:rsidRPr="009327B3" w:rsidRDefault="009327B3" w:rsidP="009327B3">
            <w:pPr>
              <w:ind w:right="-468"/>
              <w:jc w:val="both"/>
            </w:pPr>
            <w:r w:rsidRPr="00396B10">
              <w:rPr>
                <w:b/>
                <w:i/>
              </w:rPr>
              <w:t>Прогнозен тираж</w:t>
            </w:r>
            <w:r w:rsidRPr="00396B10">
              <w:t>: 200 бр.</w:t>
            </w:r>
          </w:p>
        </w:tc>
        <w:tc>
          <w:tcPr>
            <w:tcW w:w="3027" w:type="dxa"/>
          </w:tcPr>
          <w:p w:rsidR="0045057C" w:rsidRDefault="0045057C" w:rsidP="00B360E7">
            <w:pPr>
              <w:jc w:val="both"/>
              <w:rPr>
                <w:rFonts w:ascii="Verdana" w:hAnsi="Verdana"/>
              </w:rPr>
            </w:pPr>
          </w:p>
        </w:tc>
      </w:tr>
      <w:tr w:rsidR="0045057C" w:rsidTr="00B173BB">
        <w:trPr>
          <w:trHeight w:val="270"/>
        </w:trPr>
        <w:tc>
          <w:tcPr>
            <w:tcW w:w="1063" w:type="dxa"/>
            <w:shd w:val="clear" w:color="auto" w:fill="FFFF00"/>
          </w:tcPr>
          <w:p w:rsidR="0045057C" w:rsidRPr="00386DF1" w:rsidRDefault="00B173BB" w:rsidP="00386DF1">
            <w:pPr>
              <w:ind w:left="60"/>
              <w:jc w:val="both"/>
              <w:rPr>
                <w:rFonts w:ascii="Verdana" w:hAnsi="Verdana"/>
                <w:sz w:val="20"/>
                <w:szCs w:val="20"/>
              </w:rPr>
            </w:pPr>
            <w:r w:rsidRPr="00386DF1">
              <w:rPr>
                <w:rFonts w:ascii="Verdana" w:hAnsi="Verdana"/>
                <w:sz w:val="20"/>
                <w:szCs w:val="20"/>
              </w:rPr>
              <w:t>Х</w:t>
            </w:r>
            <w:r w:rsidR="001A1BD7" w:rsidRPr="00386DF1">
              <w:rPr>
                <w:rFonts w:ascii="Verdana" w:hAnsi="Verdana"/>
                <w:sz w:val="20"/>
                <w:szCs w:val="20"/>
              </w:rPr>
              <w:t>І</w:t>
            </w:r>
            <w:r w:rsidRPr="00386DF1">
              <w:rPr>
                <w:rFonts w:ascii="Verdana" w:hAnsi="Verdana"/>
                <w:sz w:val="20"/>
                <w:szCs w:val="20"/>
              </w:rPr>
              <w:t>Х.</w:t>
            </w:r>
          </w:p>
        </w:tc>
        <w:tc>
          <w:tcPr>
            <w:tcW w:w="5558" w:type="dxa"/>
            <w:shd w:val="clear" w:color="auto" w:fill="FFFF00"/>
          </w:tcPr>
          <w:p w:rsidR="009327B3" w:rsidRPr="00386DF1" w:rsidRDefault="00B173BB" w:rsidP="00386DF1">
            <w:pPr>
              <w:ind w:left="60"/>
              <w:jc w:val="both"/>
              <w:rPr>
                <w:rFonts w:ascii="Verdana" w:hAnsi="Verdana"/>
                <w:sz w:val="20"/>
                <w:szCs w:val="20"/>
              </w:rPr>
            </w:pPr>
            <w:r w:rsidRPr="00386DF1">
              <w:rPr>
                <w:rFonts w:ascii="Verdana" w:hAnsi="Verdana"/>
                <w:sz w:val="20"/>
                <w:szCs w:val="20"/>
              </w:rPr>
              <w:t xml:space="preserve">Лента за бадж с </w:t>
            </w:r>
            <w:proofErr w:type="spellStart"/>
            <w:r w:rsidRPr="00386DF1">
              <w:rPr>
                <w:rFonts w:ascii="Verdana" w:hAnsi="Verdana"/>
                <w:sz w:val="20"/>
                <w:szCs w:val="20"/>
              </w:rPr>
              <w:t>клипс</w:t>
            </w:r>
            <w:proofErr w:type="spellEnd"/>
          </w:p>
        </w:tc>
        <w:tc>
          <w:tcPr>
            <w:tcW w:w="3027" w:type="dxa"/>
            <w:shd w:val="clear" w:color="auto" w:fill="FFFF00"/>
          </w:tcPr>
          <w:p w:rsidR="0045057C" w:rsidRDefault="0045057C" w:rsidP="00B360E7">
            <w:pPr>
              <w:jc w:val="both"/>
              <w:rPr>
                <w:rFonts w:ascii="Verdana" w:hAnsi="Verdana"/>
              </w:rPr>
            </w:pPr>
          </w:p>
        </w:tc>
      </w:tr>
      <w:tr w:rsidR="003E0994" w:rsidTr="003E0994">
        <w:trPr>
          <w:trHeight w:val="280"/>
        </w:trPr>
        <w:tc>
          <w:tcPr>
            <w:tcW w:w="1063" w:type="dxa"/>
          </w:tcPr>
          <w:p w:rsidR="003E0994" w:rsidRDefault="00B173BB" w:rsidP="00B360E7">
            <w:pPr>
              <w:jc w:val="center"/>
              <w:rPr>
                <w:rFonts w:ascii="Verdana" w:hAnsi="Verdana"/>
              </w:rPr>
            </w:pPr>
            <w:r>
              <w:rPr>
                <w:rFonts w:ascii="Verdana" w:hAnsi="Verdana"/>
              </w:rPr>
              <w:t>1.</w:t>
            </w:r>
          </w:p>
        </w:tc>
        <w:tc>
          <w:tcPr>
            <w:tcW w:w="5558" w:type="dxa"/>
          </w:tcPr>
          <w:p w:rsidR="00B173BB" w:rsidRPr="00396B10" w:rsidRDefault="00B173BB" w:rsidP="00B173BB">
            <w:pPr>
              <w:numPr>
                <w:ilvl w:val="0"/>
                <w:numId w:val="51"/>
              </w:numPr>
              <w:ind w:right="-468"/>
              <w:jc w:val="both"/>
            </w:pPr>
            <w:r w:rsidRPr="00396B10">
              <w:t xml:space="preserve">Печат: </w:t>
            </w:r>
            <w:proofErr w:type="spellStart"/>
            <w:r w:rsidRPr="00396B10">
              <w:t>ситопечат</w:t>
            </w:r>
            <w:proofErr w:type="spellEnd"/>
          </w:p>
          <w:p w:rsidR="00B173BB" w:rsidRPr="00396B10" w:rsidRDefault="00B173BB" w:rsidP="00B173BB">
            <w:pPr>
              <w:numPr>
                <w:ilvl w:val="0"/>
                <w:numId w:val="51"/>
              </w:numPr>
              <w:ind w:right="-468"/>
              <w:jc w:val="both"/>
            </w:pPr>
            <w:r w:rsidRPr="00396B10">
              <w:t>Ширина на лента – 10/ 15/ или 20 мм</w:t>
            </w:r>
          </w:p>
          <w:p w:rsidR="003E0994" w:rsidRPr="00B173BB" w:rsidRDefault="00B173BB" w:rsidP="00B173BB">
            <w:pPr>
              <w:ind w:right="-468"/>
              <w:jc w:val="both"/>
            </w:pPr>
            <w:r w:rsidRPr="00396B10">
              <w:rPr>
                <w:b/>
                <w:i/>
              </w:rPr>
              <w:t>Прогнозен тираж</w:t>
            </w:r>
            <w:r w:rsidRPr="00396B10">
              <w:t>:100 бр.</w:t>
            </w:r>
          </w:p>
        </w:tc>
        <w:tc>
          <w:tcPr>
            <w:tcW w:w="3027" w:type="dxa"/>
          </w:tcPr>
          <w:p w:rsidR="003E0994" w:rsidRDefault="003E0994" w:rsidP="00B360E7">
            <w:pPr>
              <w:jc w:val="both"/>
              <w:rPr>
                <w:rFonts w:ascii="Verdana" w:hAnsi="Verdana"/>
              </w:rPr>
            </w:pPr>
          </w:p>
        </w:tc>
      </w:tr>
    </w:tbl>
    <w:p w:rsidR="003A6277" w:rsidRPr="00F14CC3" w:rsidRDefault="003A6277" w:rsidP="002E7DC6">
      <w:pPr>
        <w:shd w:val="clear" w:color="auto" w:fill="FFFFFF"/>
        <w:tabs>
          <w:tab w:val="left" w:pos="0"/>
        </w:tabs>
        <w:spacing w:line="276" w:lineRule="auto"/>
        <w:jc w:val="both"/>
        <w:rPr>
          <w:rFonts w:ascii="Verdana" w:hAnsi="Verdana"/>
          <w:sz w:val="20"/>
          <w:szCs w:val="20"/>
        </w:rPr>
      </w:pPr>
    </w:p>
    <w:p w:rsidR="00D74D84"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ab/>
      </w:r>
      <w:r w:rsidR="004A054E">
        <w:rPr>
          <w:rFonts w:ascii="Verdana" w:hAnsi="Verdana"/>
          <w:b/>
          <w:sz w:val="20"/>
          <w:szCs w:val="20"/>
        </w:rPr>
        <w:t>2</w:t>
      </w:r>
      <w:r w:rsidRPr="00F14CC3">
        <w:rPr>
          <w:rFonts w:ascii="Verdana" w:hAnsi="Verdana"/>
          <w:b/>
          <w:sz w:val="20"/>
          <w:szCs w:val="20"/>
        </w:rPr>
        <w:t>.</w:t>
      </w:r>
      <w:r w:rsidRPr="00F14CC3">
        <w:rPr>
          <w:rFonts w:ascii="Verdana" w:hAnsi="Verdana"/>
          <w:sz w:val="20"/>
          <w:szCs w:val="20"/>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 залегнали в (</w:t>
      </w:r>
      <w:proofErr w:type="spellStart"/>
      <w:r w:rsidRPr="00F14CC3">
        <w:rPr>
          <w:rFonts w:ascii="Verdana" w:hAnsi="Verdana"/>
          <w:sz w:val="20"/>
          <w:szCs w:val="20"/>
        </w:rPr>
        <w:t>проекто</w:t>
      </w:r>
      <w:proofErr w:type="spellEnd"/>
      <w:r w:rsidRPr="00F14CC3">
        <w:rPr>
          <w:rFonts w:ascii="Verdana" w:hAnsi="Verdana"/>
          <w:sz w:val="20"/>
          <w:szCs w:val="20"/>
        </w:rPr>
        <w:t>) договора, като всички наши действия подлежат на проверка и съгласуване от страна на Възложителя, вкл. външни за страната органи.</w:t>
      </w:r>
      <w:r w:rsidR="00A54522">
        <w:rPr>
          <w:rFonts w:ascii="Verdana" w:hAnsi="Verdana"/>
          <w:sz w:val="20"/>
          <w:szCs w:val="20"/>
        </w:rPr>
        <w:t xml:space="preserve"> </w:t>
      </w:r>
    </w:p>
    <w:p w:rsidR="00A54522" w:rsidRDefault="00A54522" w:rsidP="00D74D84">
      <w:pPr>
        <w:shd w:val="clear" w:color="auto" w:fill="FFFFFF"/>
        <w:spacing w:line="276" w:lineRule="auto"/>
        <w:jc w:val="both"/>
        <w:rPr>
          <w:rFonts w:ascii="Verdana" w:hAnsi="Verdana"/>
          <w:sz w:val="20"/>
          <w:szCs w:val="20"/>
        </w:rPr>
      </w:pPr>
      <w:r>
        <w:rPr>
          <w:rFonts w:ascii="Verdana" w:hAnsi="Verdana"/>
          <w:sz w:val="20"/>
          <w:szCs w:val="20"/>
        </w:rPr>
        <w:t xml:space="preserve">          </w:t>
      </w:r>
    </w:p>
    <w:p w:rsidR="00A54522" w:rsidRDefault="00A54522" w:rsidP="00D74D84">
      <w:pPr>
        <w:shd w:val="clear" w:color="auto" w:fill="FFFFFF"/>
        <w:spacing w:line="276" w:lineRule="auto"/>
        <w:jc w:val="both"/>
        <w:rPr>
          <w:rFonts w:ascii="Verdana" w:hAnsi="Verdana"/>
          <w:sz w:val="20"/>
          <w:szCs w:val="20"/>
        </w:rPr>
      </w:pPr>
      <w:r>
        <w:rPr>
          <w:rFonts w:ascii="Verdana" w:hAnsi="Verdana"/>
          <w:sz w:val="20"/>
          <w:szCs w:val="20"/>
        </w:rPr>
        <w:t xml:space="preserve">           </w:t>
      </w:r>
      <w:r w:rsidRPr="00A54522">
        <w:rPr>
          <w:rFonts w:ascii="Verdana" w:hAnsi="Verdana"/>
          <w:b/>
          <w:sz w:val="20"/>
          <w:szCs w:val="20"/>
        </w:rPr>
        <w:t>3.</w:t>
      </w:r>
      <w:r>
        <w:rPr>
          <w:rFonts w:ascii="Verdana" w:hAnsi="Verdana"/>
          <w:sz w:val="20"/>
          <w:szCs w:val="20"/>
        </w:rPr>
        <w:t xml:space="preserve"> Цената включва всички разходи по изпълнение предмета на поръчката, включително в случаите на удължаване срока на договора.</w:t>
      </w:r>
    </w:p>
    <w:p w:rsidR="00A54522" w:rsidRPr="00F14CC3" w:rsidRDefault="00A54522" w:rsidP="00D74D84">
      <w:pPr>
        <w:shd w:val="clear" w:color="auto" w:fill="FFFFFF"/>
        <w:spacing w:line="276" w:lineRule="auto"/>
        <w:jc w:val="both"/>
        <w:rPr>
          <w:rFonts w:ascii="Verdana" w:hAnsi="Verdana"/>
          <w:sz w:val="20"/>
          <w:szCs w:val="20"/>
        </w:rPr>
      </w:pPr>
    </w:p>
    <w:p w:rsidR="00980853" w:rsidRPr="00E00337" w:rsidRDefault="00980853" w:rsidP="00980853">
      <w:pPr>
        <w:jc w:val="both"/>
        <w:rPr>
          <w:rFonts w:ascii="Verdana" w:hAnsi="Verdana"/>
          <w:i/>
          <w:sz w:val="16"/>
          <w:szCs w:val="16"/>
        </w:rPr>
      </w:pPr>
      <w:r w:rsidRPr="00E00337">
        <w:rPr>
          <w:rFonts w:ascii="Verdana" w:hAnsi="Verdana"/>
          <w:b/>
          <w:i/>
          <w:sz w:val="16"/>
          <w:szCs w:val="16"/>
        </w:rPr>
        <w:t xml:space="preserve">*Забележка: </w:t>
      </w:r>
      <w:r w:rsidR="003A6277" w:rsidRPr="003A6277">
        <w:rPr>
          <w:rFonts w:ascii="Verdana" w:hAnsi="Verdana"/>
          <w:i/>
          <w:sz w:val="16"/>
          <w:szCs w:val="16"/>
        </w:rPr>
        <w:t>В случай на аритметична грешка при сборуването</w:t>
      </w:r>
      <w:r w:rsidR="003A6277">
        <w:rPr>
          <w:rFonts w:ascii="Verdana" w:hAnsi="Verdana"/>
          <w:b/>
          <w:i/>
          <w:sz w:val="16"/>
          <w:szCs w:val="16"/>
        </w:rPr>
        <w:t xml:space="preserve"> </w:t>
      </w:r>
      <w:r w:rsidRPr="00E00337">
        <w:rPr>
          <w:rFonts w:ascii="Verdana" w:hAnsi="Verdana"/>
          <w:i/>
          <w:sz w:val="16"/>
          <w:szCs w:val="16"/>
        </w:rPr>
        <w:t xml:space="preserve">на посочените </w:t>
      </w:r>
      <w:r w:rsidR="003A6277">
        <w:rPr>
          <w:rFonts w:ascii="Verdana" w:hAnsi="Verdana"/>
          <w:i/>
          <w:sz w:val="16"/>
          <w:szCs w:val="16"/>
        </w:rPr>
        <w:t>един</w:t>
      </w:r>
      <w:r w:rsidR="005F251A">
        <w:rPr>
          <w:rFonts w:ascii="Verdana" w:hAnsi="Verdana"/>
          <w:i/>
          <w:sz w:val="16"/>
          <w:szCs w:val="16"/>
        </w:rPr>
        <w:t>ични цени, за меродавни се прие</w:t>
      </w:r>
      <w:r w:rsidR="003A6277">
        <w:rPr>
          <w:rFonts w:ascii="Verdana" w:hAnsi="Verdana"/>
          <w:i/>
          <w:sz w:val="16"/>
          <w:szCs w:val="16"/>
        </w:rPr>
        <w:t>мат единичните цени и сбора се преизчислява.</w:t>
      </w:r>
    </w:p>
    <w:p w:rsidR="00D74D84" w:rsidRPr="00F14CC3" w:rsidRDefault="00D74D84" w:rsidP="00D74D84">
      <w:pPr>
        <w:shd w:val="clear" w:color="auto" w:fill="FFFFFF"/>
        <w:spacing w:line="276" w:lineRule="auto"/>
        <w:jc w:val="both"/>
        <w:rPr>
          <w:rFonts w:ascii="Verdana" w:hAnsi="Verdana"/>
          <w:sz w:val="20"/>
          <w:szCs w:val="20"/>
        </w:rPr>
      </w:pPr>
    </w:p>
    <w:p w:rsidR="00980853" w:rsidRDefault="00980853" w:rsidP="00D74D84">
      <w:pPr>
        <w:shd w:val="clear" w:color="auto" w:fill="FFFFFF"/>
        <w:spacing w:line="276" w:lineRule="auto"/>
        <w:jc w:val="both"/>
        <w:rPr>
          <w:rFonts w:ascii="Verdana" w:hAnsi="Verdana"/>
          <w:b/>
          <w:sz w:val="20"/>
          <w:szCs w:val="20"/>
        </w:rPr>
      </w:pPr>
    </w:p>
    <w:p w:rsidR="00980853" w:rsidRDefault="00980853"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w:t>
      </w:r>
      <w:r w:rsidR="000C06B6">
        <w:rPr>
          <w:rFonts w:ascii="Verdana" w:hAnsi="Verdana"/>
          <w:b/>
          <w:sz w:val="20"/>
          <w:szCs w:val="20"/>
        </w:rPr>
        <w:t>________________</w:t>
      </w:r>
      <w:r w:rsidRPr="00F14CC3">
        <w:rPr>
          <w:rFonts w:ascii="Verdana" w:hAnsi="Verdana"/>
          <w:b/>
          <w:sz w:val="20"/>
          <w:szCs w:val="20"/>
        </w:rPr>
        <w:t xml:space="preserve">     </w:t>
      </w:r>
      <w:r w:rsidR="000C06B6">
        <w:rPr>
          <w:rFonts w:ascii="Verdana" w:hAnsi="Verdana"/>
          <w:b/>
          <w:sz w:val="20"/>
          <w:szCs w:val="20"/>
        </w:rPr>
        <w:t xml:space="preserve">                 </w:t>
      </w:r>
      <w:r w:rsidRPr="00F14CC3">
        <w:rPr>
          <w:rFonts w:ascii="Verdana" w:hAnsi="Verdana"/>
          <w:b/>
          <w:sz w:val="20"/>
          <w:szCs w:val="20"/>
        </w:rPr>
        <w:t xml:space="preserve">ПОДПИС И ПЕЧАТ: </w:t>
      </w:r>
      <w:r w:rsidR="000C06B6">
        <w:rPr>
          <w:rFonts w:ascii="Verdana" w:hAnsi="Verdana"/>
          <w:b/>
          <w:sz w:val="20"/>
          <w:szCs w:val="20"/>
        </w:rPr>
        <w:t>________________</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980853">
        <w:rPr>
          <w:rFonts w:ascii="Verdana" w:hAnsi="Verdana"/>
          <w:b/>
          <w:sz w:val="20"/>
          <w:szCs w:val="20"/>
        </w:rPr>
        <w:t xml:space="preserve">            </w:t>
      </w:r>
      <w:r w:rsidR="000C06B6">
        <w:rPr>
          <w:rFonts w:ascii="Verdana" w:hAnsi="Verdana"/>
          <w:b/>
          <w:sz w:val="20"/>
          <w:szCs w:val="20"/>
        </w:rPr>
        <w:t xml:space="preserve">                </w:t>
      </w:r>
      <w:r w:rsidRP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D74D84" w:rsidRPr="00F14CC3" w:rsidRDefault="00D74D84" w:rsidP="00D74D8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0C06B6">
        <w:rPr>
          <w:rFonts w:ascii="Verdana" w:hAnsi="Verdana"/>
          <w:sz w:val="20"/>
          <w:szCs w:val="20"/>
        </w:rPr>
        <w:t xml:space="preserve">          </w:t>
      </w:r>
      <w:r w:rsidRPr="00F14CC3">
        <w:rPr>
          <w:rFonts w:ascii="Verdana" w:hAnsi="Verdana"/>
          <w:sz w:val="20"/>
          <w:szCs w:val="20"/>
        </w:rPr>
        <w:t>[</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980853" w:rsidRDefault="00980853" w:rsidP="00F95D10">
      <w:pPr>
        <w:widowControl w:val="0"/>
        <w:shd w:val="clear" w:color="auto" w:fill="FFFFFF"/>
        <w:autoSpaceDE w:val="0"/>
        <w:autoSpaceDN w:val="0"/>
        <w:adjustRightInd w:val="0"/>
        <w:spacing w:line="276" w:lineRule="auto"/>
        <w:outlineLvl w:val="0"/>
        <w:rPr>
          <w:rFonts w:ascii="Verdana" w:hAnsi="Verdana"/>
          <w:b/>
          <w:bCs/>
          <w:sz w:val="20"/>
          <w:szCs w:val="20"/>
        </w:rPr>
      </w:pPr>
    </w:p>
    <w:p w:rsidR="00F14CC3" w:rsidRDefault="00F14CC3" w:rsidP="005F4526">
      <w:pPr>
        <w:widowControl w:val="0"/>
        <w:shd w:val="clear" w:color="auto" w:fill="FFFFFF"/>
        <w:autoSpaceDE w:val="0"/>
        <w:autoSpaceDN w:val="0"/>
        <w:adjustRightInd w:val="0"/>
        <w:spacing w:line="276" w:lineRule="auto"/>
        <w:outlineLvl w:val="0"/>
        <w:rPr>
          <w:rFonts w:ascii="Verdana" w:hAnsi="Verdana"/>
          <w:b/>
          <w:sz w:val="20"/>
          <w:szCs w:val="20"/>
        </w:rPr>
      </w:pPr>
    </w:p>
    <w:p w:rsidR="00F14CC3" w:rsidRPr="00F14CC3" w:rsidRDefault="00F14CC3"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E76DA5" w:rsidRPr="005F4526" w:rsidRDefault="00E76DA5" w:rsidP="00E76DA5">
      <w:pPr>
        <w:shd w:val="clear" w:color="auto" w:fill="FFFFFF"/>
        <w:spacing w:line="276" w:lineRule="auto"/>
        <w:jc w:val="right"/>
        <w:outlineLvl w:val="0"/>
        <w:rPr>
          <w:rFonts w:ascii="Verdana" w:hAnsi="Verdana"/>
          <w:b/>
          <w:sz w:val="20"/>
          <w:szCs w:val="20"/>
        </w:rPr>
      </w:pPr>
      <w:r w:rsidRPr="005F4526">
        <w:rPr>
          <w:rFonts w:ascii="Verdana" w:hAnsi="Verdana"/>
          <w:b/>
          <w:sz w:val="20"/>
          <w:szCs w:val="20"/>
        </w:rPr>
        <w:t xml:space="preserve">ОБРАЗЕЦ № </w:t>
      </w:r>
      <w:r w:rsidR="005F4526" w:rsidRPr="005F4526">
        <w:rPr>
          <w:rFonts w:ascii="Verdana" w:hAnsi="Verdana"/>
          <w:b/>
          <w:sz w:val="20"/>
          <w:szCs w:val="20"/>
        </w:rPr>
        <w:t>8</w:t>
      </w:r>
    </w:p>
    <w:p w:rsidR="005F4526" w:rsidRPr="005F4526" w:rsidRDefault="005F4526" w:rsidP="005F4526">
      <w:pPr>
        <w:jc w:val="right"/>
        <w:rPr>
          <w:rFonts w:ascii="Verdana" w:hAnsi="Verdana"/>
          <w:b/>
          <w:sz w:val="20"/>
          <w:szCs w:val="20"/>
          <w:lang w:eastAsia="en-US"/>
        </w:rPr>
      </w:pPr>
      <w:r w:rsidRPr="005F4526">
        <w:rPr>
          <w:rFonts w:ascii="Verdana" w:hAnsi="Verdana"/>
          <w:b/>
          <w:sz w:val="20"/>
          <w:szCs w:val="20"/>
          <w:lang w:eastAsia="en-US"/>
        </w:rPr>
        <w:t>Проект!</w:t>
      </w:r>
    </w:p>
    <w:p w:rsidR="003210B3" w:rsidRDefault="003210B3" w:rsidP="003210B3">
      <w:pPr>
        <w:jc w:val="both"/>
        <w:rPr>
          <w:rFonts w:ascii="Verdana" w:hAnsi="Verdana"/>
          <w:b/>
          <w:sz w:val="20"/>
        </w:rPr>
      </w:pPr>
      <w:r>
        <w:rPr>
          <w:rFonts w:ascii="Verdana" w:hAnsi="Verdana"/>
          <w:b/>
          <w:sz w:val="20"/>
        </w:rPr>
        <w:t xml:space="preserve">                                                                                  </w:t>
      </w:r>
      <w:r>
        <w:rPr>
          <w:rFonts w:ascii="Verdana" w:hAnsi="Verdana"/>
          <w:b/>
          <w:sz w:val="20"/>
        </w:rPr>
        <w:tab/>
      </w:r>
      <w:r>
        <w:rPr>
          <w:rFonts w:ascii="Verdana" w:hAnsi="Verdana"/>
          <w:b/>
          <w:sz w:val="20"/>
        </w:rPr>
        <w:tab/>
      </w:r>
    </w:p>
    <w:p w:rsidR="003210B3" w:rsidRDefault="003210B3" w:rsidP="003210B3">
      <w:pPr>
        <w:jc w:val="center"/>
        <w:rPr>
          <w:rFonts w:ascii="Verdana" w:hAnsi="Verdana"/>
          <w:b/>
          <w:kern w:val="24"/>
          <w:sz w:val="20"/>
        </w:rPr>
      </w:pPr>
      <w:r>
        <w:rPr>
          <w:rFonts w:ascii="Verdana" w:hAnsi="Verdana"/>
          <w:b/>
          <w:sz w:val="20"/>
        </w:rPr>
        <w:t>ДОГОВОР  ЗА  УСЛУГА</w:t>
      </w:r>
    </w:p>
    <w:p w:rsidR="003210B3" w:rsidRDefault="003210B3" w:rsidP="003210B3">
      <w:pPr>
        <w:jc w:val="center"/>
        <w:rPr>
          <w:rFonts w:ascii="Verdana" w:hAnsi="Verdana"/>
          <w:b/>
          <w:sz w:val="20"/>
        </w:rPr>
      </w:pPr>
    </w:p>
    <w:p w:rsidR="003210B3" w:rsidRDefault="003210B3" w:rsidP="003210B3">
      <w:pPr>
        <w:jc w:val="center"/>
        <w:rPr>
          <w:rFonts w:ascii="Verdana" w:hAnsi="Verdana"/>
          <w:b/>
          <w:kern w:val="24"/>
          <w:sz w:val="20"/>
        </w:rPr>
      </w:pPr>
      <w:r>
        <w:rPr>
          <w:rFonts w:ascii="Verdana" w:hAnsi="Verdana"/>
          <w:b/>
          <w:sz w:val="20"/>
        </w:rPr>
        <w:t xml:space="preserve">№ </w:t>
      </w:r>
      <w:r>
        <w:rPr>
          <w:b/>
          <w:sz w:val="20"/>
        </w:rPr>
        <w:t>________________________</w:t>
      </w:r>
      <w:r>
        <w:rPr>
          <w:rFonts w:ascii="Verdana" w:hAnsi="Verdana"/>
          <w:b/>
          <w:sz w:val="20"/>
        </w:rPr>
        <w:t>/</w:t>
      </w:r>
      <w:r>
        <w:rPr>
          <w:b/>
          <w:sz w:val="20"/>
        </w:rPr>
        <w:t>____________________</w:t>
      </w:r>
      <w:r>
        <w:rPr>
          <w:rFonts w:ascii="Verdana" w:hAnsi="Verdana"/>
          <w:b/>
          <w:sz w:val="20"/>
        </w:rPr>
        <w:t>2016 г.</w:t>
      </w:r>
    </w:p>
    <w:p w:rsidR="003210B3" w:rsidRDefault="003210B3" w:rsidP="003210B3">
      <w:pPr>
        <w:ind w:firstLine="720"/>
        <w:jc w:val="both"/>
        <w:rPr>
          <w:rFonts w:ascii="Verdana" w:hAnsi="Verdana"/>
          <w:sz w:val="20"/>
        </w:rPr>
      </w:pPr>
    </w:p>
    <w:p w:rsidR="003210B3" w:rsidRDefault="003210B3" w:rsidP="003210B3">
      <w:pPr>
        <w:ind w:firstLine="720"/>
        <w:jc w:val="both"/>
        <w:rPr>
          <w:rFonts w:ascii="Verdana" w:hAnsi="Verdana"/>
          <w:sz w:val="20"/>
        </w:rPr>
      </w:pPr>
      <w:r>
        <w:rPr>
          <w:rFonts w:ascii="Verdana" w:hAnsi="Verdana"/>
          <w:sz w:val="20"/>
        </w:rPr>
        <w:t xml:space="preserve">Днес, </w:t>
      </w:r>
      <w:r>
        <w:rPr>
          <w:sz w:val="20"/>
        </w:rPr>
        <w:t xml:space="preserve">_____________ </w:t>
      </w:r>
      <w:r>
        <w:rPr>
          <w:rFonts w:ascii="Verdana" w:hAnsi="Verdana"/>
          <w:sz w:val="20"/>
        </w:rPr>
        <w:t xml:space="preserve">2016 г., в град София </w:t>
      </w:r>
      <w:r>
        <w:rPr>
          <w:rFonts w:ascii="Verdana" w:hAnsi="Verdana"/>
          <w:b/>
          <w:sz w:val="20"/>
        </w:rPr>
        <w:t>МИНИСТЕРСТВО НА ЗЕМЕДЕЛИЕТО И ХРАНИТЕ,</w:t>
      </w:r>
      <w:r>
        <w:rPr>
          <w:rFonts w:ascii="Verdana" w:hAnsi="Verdana"/>
          <w:sz w:val="20"/>
        </w:rPr>
        <w:t xml:space="preserve"> представлявано от </w:t>
      </w:r>
      <w:r>
        <w:rPr>
          <w:rFonts w:ascii="Verdana" w:hAnsi="Verdana"/>
          <w:b/>
          <w:sz w:val="20"/>
        </w:rPr>
        <w:t>Десислава Танева</w:t>
      </w:r>
      <w:r>
        <w:rPr>
          <w:rFonts w:ascii="Verdana" w:hAnsi="Verdana"/>
          <w:sz w:val="20"/>
        </w:rPr>
        <w:t xml:space="preserve"> – министър на земеделието и </w:t>
      </w:r>
      <w:proofErr w:type="spellStart"/>
      <w:r>
        <w:rPr>
          <w:rFonts w:ascii="Verdana" w:hAnsi="Verdana"/>
          <w:sz w:val="20"/>
        </w:rPr>
        <w:t>хранитеи</w:t>
      </w:r>
      <w:proofErr w:type="spellEnd"/>
      <w:r>
        <w:rPr>
          <w:rFonts w:ascii="Verdana" w:hAnsi="Verdana"/>
          <w:sz w:val="20"/>
        </w:rPr>
        <w:t xml:space="preserve"> от Капка Алексиева – началник отдел „Счетоводство“ в дирекция ФУ на МЗХ, наричано за краткост </w:t>
      </w:r>
      <w:r>
        <w:rPr>
          <w:rFonts w:ascii="Verdana" w:hAnsi="Verdana"/>
          <w:b/>
          <w:sz w:val="20"/>
        </w:rPr>
        <w:t>ВЪЗЛОЖИТЕЛ</w:t>
      </w:r>
      <w:r>
        <w:rPr>
          <w:rFonts w:ascii="Verdana" w:hAnsi="Verdana"/>
          <w:sz w:val="20"/>
        </w:rPr>
        <w:t xml:space="preserve"> и </w:t>
      </w:r>
      <w:r>
        <w:rPr>
          <w:sz w:val="20"/>
        </w:rPr>
        <w:t>___________________________________________________</w:t>
      </w:r>
      <w:r>
        <w:rPr>
          <w:rFonts w:ascii="Verdana" w:hAnsi="Verdana"/>
          <w:sz w:val="20"/>
        </w:rPr>
        <w:t>,</w:t>
      </w:r>
    </w:p>
    <w:p w:rsidR="003210B3" w:rsidRDefault="003210B3" w:rsidP="003210B3">
      <w:pPr>
        <w:jc w:val="both"/>
        <w:rPr>
          <w:rFonts w:ascii="Verdana" w:hAnsi="Verdana"/>
          <w:sz w:val="20"/>
        </w:rPr>
      </w:pPr>
      <w:r>
        <w:rPr>
          <w:rFonts w:ascii="Verdana" w:hAnsi="Verdana"/>
          <w:sz w:val="20"/>
        </w:rPr>
        <w:t xml:space="preserve">регистрирано/пререгистрирано и вписано в Търговския регистър при Агенция по вписванията към Министерство на правосъдието, със седалище и адрес на управление гр. </w:t>
      </w:r>
      <w:r>
        <w:rPr>
          <w:sz w:val="20"/>
        </w:rPr>
        <w:t>_________________</w:t>
      </w:r>
      <w:r>
        <w:rPr>
          <w:rFonts w:ascii="Verdana" w:hAnsi="Verdana"/>
          <w:sz w:val="20"/>
        </w:rPr>
        <w:t xml:space="preserve">, община </w:t>
      </w:r>
      <w:r>
        <w:rPr>
          <w:sz w:val="20"/>
        </w:rPr>
        <w:t>_________________</w:t>
      </w:r>
      <w:r>
        <w:rPr>
          <w:rFonts w:ascii="Verdana" w:hAnsi="Verdana"/>
          <w:sz w:val="20"/>
        </w:rPr>
        <w:t xml:space="preserve">, ул. </w:t>
      </w:r>
      <w:r>
        <w:rPr>
          <w:sz w:val="20"/>
        </w:rPr>
        <w:t>_________________</w:t>
      </w:r>
      <w:r>
        <w:rPr>
          <w:rFonts w:ascii="Verdana" w:hAnsi="Verdana"/>
          <w:sz w:val="20"/>
        </w:rPr>
        <w:t xml:space="preserve"> № </w:t>
      </w:r>
      <w:r>
        <w:rPr>
          <w:sz w:val="20"/>
        </w:rPr>
        <w:t>________________</w:t>
      </w:r>
      <w:r>
        <w:rPr>
          <w:rFonts w:ascii="Verdana" w:hAnsi="Verdana"/>
          <w:sz w:val="20"/>
        </w:rPr>
        <w:t xml:space="preserve">, БУЛСТАТ/ЕИК </w:t>
      </w:r>
      <w:r>
        <w:rPr>
          <w:sz w:val="20"/>
        </w:rPr>
        <w:t>_______________</w:t>
      </w:r>
      <w:r>
        <w:rPr>
          <w:rFonts w:ascii="Verdana" w:hAnsi="Verdana"/>
          <w:sz w:val="20"/>
        </w:rPr>
        <w:t xml:space="preserve">, представлявано от </w:t>
      </w:r>
      <w:r>
        <w:rPr>
          <w:sz w:val="20"/>
        </w:rPr>
        <w:t>______________________________________</w:t>
      </w:r>
      <w:r>
        <w:rPr>
          <w:rFonts w:ascii="Verdana" w:hAnsi="Verdana"/>
          <w:sz w:val="20"/>
        </w:rPr>
        <w:t xml:space="preserve">, в качеството му на </w:t>
      </w:r>
      <w:r>
        <w:rPr>
          <w:sz w:val="20"/>
        </w:rPr>
        <w:t>________________________________</w:t>
      </w:r>
      <w:r>
        <w:rPr>
          <w:rFonts w:ascii="Verdana" w:hAnsi="Verdana"/>
          <w:sz w:val="20"/>
        </w:rPr>
        <w:t xml:space="preserve">, наричано по-долу за краткост </w:t>
      </w:r>
      <w:r>
        <w:rPr>
          <w:rFonts w:ascii="Verdana" w:hAnsi="Verdana"/>
          <w:b/>
          <w:sz w:val="20"/>
        </w:rPr>
        <w:t>ИЗПЪЛНИТЕЛ</w:t>
      </w:r>
      <w:r>
        <w:rPr>
          <w:rFonts w:ascii="Verdana" w:hAnsi="Verdana"/>
          <w:sz w:val="20"/>
        </w:rPr>
        <w:t xml:space="preserve">, на основание чл. 112 от Закона за обществените поръчки и </w:t>
      </w:r>
      <w:r>
        <w:rPr>
          <w:rFonts w:ascii="Verdana" w:hAnsi="Verdana"/>
          <w:b/>
          <w:sz w:val="20"/>
        </w:rPr>
        <w:t xml:space="preserve">Решение № </w:t>
      </w:r>
      <w:r>
        <w:rPr>
          <w:b/>
          <w:sz w:val="20"/>
        </w:rPr>
        <w:t xml:space="preserve">_____________ </w:t>
      </w:r>
      <w:r>
        <w:rPr>
          <w:rFonts w:ascii="Verdana" w:hAnsi="Verdana"/>
          <w:b/>
          <w:sz w:val="20"/>
        </w:rPr>
        <w:t xml:space="preserve">от </w:t>
      </w:r>
      <w:r>
        <w:rPr>
          <w:b/>
          <w:sz w:val="20"/>
        </w:rPr>
        <w:t xml:space="preserve">_________________ </w:t>
      </w:r>
      <w:r>
        <w:rPr>
          <w:rFonts w:ascii="Verdana" w:hAnsi="Verdana"/>
          <w:b/>
          <w:sz w:val="20"/>
        </w:rPr>
        <w:t>г.,</w:t>
      </w:r>
      <w:r>
        <w:rPr>
          <w:rFonts w:ascii="Verdana" w:hAnsi="Verdana"/>
          <w:sz w:val="20"/>
        </w:rPr>
        <w:t xml:space="preserve"> на</w:t>
      </w:r>
      <w:r>
        <w:rPr>
          <w:rFonts w:ascii="Verdana" w:hAnsi="Verdana"/>
          <w:b/>
          <w:sz w:val="20"/>
        </w:rPr>
        <w:t xml:space="preserve"> ВЪЗЛОЖИТЕЛЯ - </w:t>
      </w:r>
      <w:r>
        <w:rPr>
          <w:rFonts w:ascii="Verdana" w:hAnsi="Verdana"/>
          <w:sz w:val="20"/>
        </w:rPr>
        <w:t>се договориха за следното:</w:t>
      </w:r>
    </w:p>
    <w:p w:rsidR="003210B3" w:rsidRDefault="003210B3" w:rsidP="003210B3">
      <w:pPr>
        <w:jc w:val="both"/>
        <w:rPr>
          <w:rFonts w:ascii="Verdana" w:hAnsi="Verdana"/>
          <w:sz w:val="20"/>
        </w:rPr>
      </w:pPr>
    </w:p>
    <w:p w:rsidR="003210B3" w:rsidRPr="003210B3" w:rsidRDefault="003210B3" w:rsidP="003210B3">
      <w:pPr>
        <w:pStyle w:val="BodyTextIndent"/>
        <w:numPr>
          <w:ilvl w:val="0"/>
          <w:numId w:val="52"/>
        </w:numPr>
        <w:tabs>
          <w:tab w:val="clear" w:pos="1590"/>
          <w:tab w:val="left" w:pos="864"/>
          <w:tab w:val="num" w:pos="993"/>
          <w:tab w:val="left" w:pos="10440"/>
        </w:tabs>
        <w:spacing w:after="0"/>
        <w:ind w:right="144" w:hanging="881"/>
        <w:jc w:val="both"/>
        <w:rPr>
          <w:rFonts w:ascii="Verdana" w:hAnsi="Verdana"/>
          <w:b/>
          <w:sz w:val="20"/>
        </w:rPr>
      </w:pPr>
      <w:r w:rsidRPr="003210B3">
        <w:rPr>
          <w:rFonts w:ascii="Verdana" w:hAnsi="Verdana"/>
          <w:b/>
          <w:sz w:val="20"/>
        </w:rPr>
        <w:t xml:space="preserve">ПРЕДМЕТ НА ДОГОВОРА </w:t>
      </w:r>
    </w:p>
    <w:p w:rsidR="003210B3" w:rsidRPr="00DB6A30" w:rsidRDefault="003210B3" w:rsidP="00DB6A30">
      <w:pPr>
        <w:jc w:val="both"/>
        <w:rPr>
          <w:rFonts w:ascii="Verdana" w:hAnsi="Verdana"/>
          <w:sz w:val="20"/>
        </w:rPr>
      </w:pPr>
      <w:r>
        <w:rPr>
          <w:rFonts w:ascii="Verdana" w:hAnsi="Verdana"/>
          <w:b/>
          <w:sz w:val="20"/>
        </w:rPr>
        <w:tab/>
        <w:t>Чл.1.</w:t>
      </w:r>
      <w:r>
        <w:rPr>
          <w:rFonts w:ascii="Verdana" w:hAnsi="Verdana"/>
          <w:sz w:val="20"/>
        </w:rPr>
        <w:t xml:space="preserve"> ВЪЗЛОЖИТЕЛЯТ възлага, а ИЗПЪЛНИТЕЛЯТ приема да </w:t>
      </w:r>
      <w:r>
        <w:rPr>
          <w:rFonts w:ascii="Verdana" w:hAnsi="Verdana"/>
          <w:bCs/>
          <w:sz w:val="20"/>
        </w:rPr>
        <w:t>извърши услуга с предмет</w:t>
      </w:r>
      <w:r>
        <w:rPr>
          <w:rFonts w:ascii="Verdana" w:hAnsi="Verdana"/>
          <w:sz w:val="20"/>
        </w:rPr>
        <w:t>:</w:t>
      </w:r>
      <w:r>
        <w:rPr>
          <w:rFonts w:ascii="Verdana" w:hAnsi="Verdana"/>
          <w:b/>
          <w:bCs/>
          <w:sz w:val="20"/>
        </w:rPr>
        <w:t xml:space="preserve"> </w:t>
      </w:r>
      <w:r>
        <w:rPr>
          <w:rFonts w:ascii="Verdana" w:hAnsi="Verdana"/>
          <w:sz w:val="20"/>
        </w:rPr>
        <w:t xml:space="preserve">„Изработка на дизайн, отпечатване, </w:t>
      </w:r>
      <w:proofErr w:type="spellStart"/>
      <w:r>
        <w:rPr>
          <w:rFonts w:ascii="Verdana" w:hAnsi="Verdana"/>
          <w:sz w:val="20"/>
        </w:rPr>
        <w:t>брандиране</w:t>
      </w:r>
      <w:proofErr w:type="spellEnd"/>
      <w:r>
        <w:rPr>
          <w:rFonts w:ascii="Verdana" w:hAnsi="Verdana"/>
          <w:sz w:val="20"/>
        </w:rPr>
        <w:t xml:space="preserve"> и доставка на рекламни и печатни материали за нуждите на МЗХ“, съгласно Техническата спецификация на ВЪЗЛОЖИТЕЛЯ, техническото предложение /приложение № 3/ и ценовото предложение /приложение № 7/ на ИЗПЪЛНИТЕЛЯ, подадени в процедурата за възлагане на обществената поръчка по реда на Закона за обществените поръчки - неразделна част от договора.</w:t>
      </w:r>
    </w:p>
    <w:p w:rsidR="003210B3" w:rsidRPr="003210B3" w:rsidRDefault="003210B3" w:rsidP="003210B3">
      <w:pPr>
        <w:pStyle w:val="BodyText"/>
        <w:rPr>
          <w:rFonts w:ascii="Verdana" w:hAnsi="Verdana"/>
          <w:b/>
          <w:bCs/>
          <w:sz w:val="20"/>
        </w:rPr>
      </w:pPr>
      <w:r w:rsidRPr="003210B3">
        <w:rPr>
          <w:rFonts w:ascii="Verdana" w:hAnsi="Verdana"/>
          <w:b/>
          <w:sz w:val="20"/>
        </w:rPr>
        <w:t xml:space="preserve">            </w:t>
      </w:r>
      <w:r w:rsidRPr="003210B3">
        <w:rPr>
          <w:rFonts w:ascii="Verdana" w:hAnsi="Verdana"/>
          <w:b/>
          <w:bCs/>
          <w:sz w:val="20"/>
        </w:rPr>
        <w:t>ІІ. СРОК И МЯСТО НА ИЗПЪЛНЕНИЕ</w:t>
      </w:r>
    </w:p>
    <w:p w:rsidR="003210B3" w:rsidRDefault="003210B3" w:rsidP="003210B3">
      <w:pPr>
        <w:jc w:val="both"/>
        <w:rPr>
          <w:rFonts w:ascii="Verdana" w:hAnsi="Verdana"/>
          <w:sz w:val="20"/>
        </w:rPr>
      </w:pPr>
      <w:r>
        <w:rPr>
          <w:rFonts w:ascii="Verdana" w:hAnsi="Verdana"/>
          <w:sz w:val="20"/>
        </w:rPr>
        <w:t xml:space="preserve">            </w:t>
      </w:r>
      <w:r>
        <w:rPr>
          <w:rFonts w:ascii="Verdana" w:hAnsi="Verdana"/>
          <w:b/>
          <w:sz w:val="20"/>
        </w:rPr>
        <w:t xml:space="preserve">Чл.2. (1) </w:t>
      </w:r>
      <w:r>
        <w:rPr>
          <w:rFonts w:ascii="Verdana" w:hAnsi="Verdana"/>
          <w:sz w:val="20"/>
        </w:rPr>
        <w:t>Срокът за изпълнение на поръчката</w:t>
      </w:r>
      <w:r>
        <w:rPr>
          <w:rFonts w:ascii="Verdana" w:hAnsi="Verdana"/>
          <w:b/>
          <w:sz w:val="20"/>
        </w:rPr>
        <w:t xml:space="preserve"> </w:t>
      </w:r>
      <w:r>
        <w:rPr>
          <w:rFonts w:ascii="Verdana" w:hAnsi="Verdana"/>
          <w:sz w:val="20"/>
        </w:rPr>
        <w:t>е</w:t>
      </w:r>
      <w:r>
        <w:rPr>
          <w:rFonts w:ascii="Verdana" w:hAnsi="Verdana"/>
          <w:b/>
          <w:sz w:val="20"/>
        </w:rPr>
        <w:t xml:space="preserve"> </w:t>
      </w:r>
      <w:r>
        <w:rPr>
          <w:rFonts w:ascii="Verdana" w:hAnsi="Verdana"/>
          <w:sz w:val="20"/>
        </w:rPr>
        <w:t>2 /две/ години, считано от датата на подписване на договора или по-кратък - до достигане на сумата от 200 000 лв. без ДДС, в зависимост от това кое събитие настъпи първо.</w:t>
      </w:r>
    </w:p>
    <w:p w:rsidR="003210B3" w:rsidRDefault="003210B3" w:rsidP="003210B3">
      <w:pPr>
        <w:shd w:val="clear" w:color="auto" w:fill="FFFFFF"/>
        <w:spacing w:line="276" w:lineRule="auto"/>
        <w:ind w:firstLine="709"/>
        <w:jc w:val="both"/>
        <w:rPr>
          <w:rFonts w:ascii="Verdana" w:hAnsi="Verdana"/>
          <w:sz w:val="20"/>
        </w:rPr>
      </w:pPr>
      <w:r>
        <w:rPr>
          <w:rFonts w:ascii="Verdana" w:hAnsi="Verdana"/>
          <w:b/>
          <w:sz w:val="20"/>
        </w:rPr>
        <w:t>(2)</w:t>
      </w:r>
      <w:r>
        <w:rPr>
          <w:rFonts w:ascii="Verdana" w:hAnsi="Verdana"/>
          <w:sz w:val="20"/>
        </w:rPr>
        <w:t xml:space="preserve"> Срок за изработка на дизайн ___________ календарни дни, считано от датата на заявка на Възложителя.</w:t>
      </w:r>
      <w:r>
        <w:rPr>
          <w:b/>
        </w:rPr>
        <w:t xml:space="preserve"> </w:t>
      </w:r>
    </w:p>
    <w:p w:rsidR="003210B3" w:rsidRDefault="003210B3" w:rsidP="003210B3">
      <w:pPr>
        <w:shd w:val="clear" w:color="auto" w:fill="FFFFFF"/>
        <w:spacing w:line="276" w:lineRule="auto"/>
        <w:ind w:firstLine="709"/>
        <w:jc w:val="both"/>
        <w:rPr>
          <w:rFonts w:ascii="Verdana" w:hAnsi="Verdana"/>
          <w:sz w:val="20"/>
        </w:rPr>
      </w:pPr>
      <w:r>
        <w:rPr>
          <w:rFonts w:ascii="Verdana" w:hAnsi="Verdana"/>
          <w:b/>
          <w:sz w:val="20"/>
        </w:rPr>
        <w:t>(3)</w:t>
      </w:r>
      <w:r>
        <w:rPr>
          <w:rFonts w:ascii="Verdana" w:hAnsi="Verdana"/>
          <w:sz w:val="20"/>
        </w:rPr>
        <w:t xml:space="preserve"> Срок за отпечатване и доставка на рекламни и печатни материали, ___________ календарни дни, считано от датата на одобрение на дизайна от Възложителя.</w:t>
      </w:r>
    </w:p>
    <w:p w:rsidR="003210B3" w:rsidRDefault="003210B3" w:rsidP="003210B3">
      <w:pPr>
        <w:pStyle w:val="BodyText"/>
        <w:ind w:right="-99" w:firstLine="709"/>
        <w:rPr>
          <w:rFonts w:ascii="Verdana" w:hAnsi="Verdana"/>
          <w:sz w:val="20"/>
        </w:rPr>
      </w:pPr>
      <w:r w:rsidRPr="003210B3">
        <w:rPr>
          <w:rFonts w:ascii="Verdana" w:hAnsi="Verdana"/>
          <w:b/>
          <w:sz w:val="20"/>
        </w:rPr>
        <w:t xml:space="preserve">(4) </w:t>
      </w:r>
      <w:r w:rsidRPr="003210B3">
        <w:rPr>
          <w:rFonts w:ascii="Verdana" w:hAnsi="Verdana"/>
          <w:sz w:val="20"/>
        </w:rPr>
        <w:t>ИЗПЪЛНИТЕЛЯТ е длъжен да предостави, изготвените от него материали на адрес</w:t>
      </w:r>
      <w:r w:rsidR="00AE4A9C">
        <w:rPr>
          <w:rFonts w:ascii="Verdana" w:hAnsi="Verdana"/>
          <w:sz w:val="20"/>
        </w:rPr>
        <w:t>а на МЗХ – гр. София, бул. „Христо Ботев“ № 55.</w:t>
      </w:r>
    </w:p>
    <w:p w:rsidR="00AE4A9C" w:rsidRPr="003210B3" w:rsidRDefault="00AE4A9C" w:rsidP="003210B3">
      <w:pPr>
        <w:pStyle w:val="BodyText"/>
        <w:ind w:right="-99" w:firstLine="709"/>
        <w:rPr>
          <w:rFonts w:ascii="Verdana" w:hAnsi="Verdana"/>
          <w:sz w:val="20"/>
        </w:rPr>
      </w:pPr>
    </w:p>
    <w:p w:rsidR="003210B3" w:rsidRDefault="003210B3" w:rsidP="003210B3">
      <w:pPr>
        <w:jc w:val="both"/>
        <w:outlineLvl w:val="0"/>
        <w:rPr>
          <w:rFonts w:ascii="Verdana" w:hAnsi="Verdana"/>
          <w:b/>
          <w:color w:val="000000"/>
          <w:sz w:val="20"/>
        </w:rPr>
      </w:pPr>
      <w:r>
        <w:rPr>
          <w:rFonts w:ascii="Verdana" w:hAnsi="Verdana"/>
          <w:b/>
          <w:sz w:val="20"/>
        </w:rPr>
        <w:tab/>
      </w:r>
      <w:r>
        <w:rPr>
          <w:rFonts w:ascii="Verdana" w:hAnsi="Verdana"/>
          <w:b/>
          <w:color w:val="000000"/>
          <w:sz w:val="20"/>
        </w:rPr>
        <w:t>ІІІ. ГАРАНЦИЯ ЗА ИЗПЪЛНЕНИЕ</w:t>
      </w:r>
      <w:r>
        <w:rPr>
          <w:rFonts w:ascii="Verdana" w:hAnsi="Verdana"/>
          <w:b/>
          <w:color w:val="000000"/>
          <w:sz w:val="20"/>
        </w:rPr>
        <w:tab/>
      </w:r>
    </w:p>
    <w:p w:rsidR="003210B3" w:rsidRDefault="003210B3" w:rsidP="003210B3">
      <w:pPr>
        <w:jc w:val="both"/>
        <w:outlineLvl w:val="0"/>
        <w:rPr>
          <w:rFonts w:ascii="Verdana" w:hAnsi="Verdana"/>
          <w:b/>
          <w:color w:val="000000"/>
          <w:sz w:val="20"/>
        </w:rPr>
      </w:pPr>
      <w:r>
        <w:rPr>
          <w:rFonts w:ascii="Verdana" w:hAnsi="Verdana"/>
          <w:b/>
          <w:color w:val="000000"/>
          <w:sz w:val="20"/>
        </w:rPr>
        <w:tab/>
        <w:t>Чл.3.</w:t>
      </w:r>
      <w:r>
        <w:rPr>
          <w:rFonts w:ascii="Verdana" w:hAnsi="Verdana"/>
          <w:color w:val="000000"/>
          <w:sz w:val="20"/>
        </w:rPr>
        <w:t xml:space="preserve"> Гаранцията за изпълнение на договора е в размер на 6 000 (шест хиляди) лева</w:t>
      </w:r>
      <w:r w:rsidR="00C23DB7">
        <w:rPr>
          <w:rFonts w:ascii="Verdana" w:hAnsi="Verdana"/>
          <w:color w:val="000000"/>
          <w:sz w:val="20"/>
        </w:rPr>
        <w:t xml:space="preserve"> без ДДС</w:t>
      </w:r>
      <w:r>
        <w:rPr>
          <w:rFonts w:ascii="Verdana" w:hAnsi="Verdana"/>
          <w:color w:val="000000"/>
          <w:sz w:val="20"/>
        </w:rPr>
        <w:t>.</w:t>
      </w:r>
    </w:p>
    <w:p w:rsidR="003210B3" w:rsidRDefault="003210B3" w:rsidP="003210B3">
      <w:pPr>
        <w:jc w:val="both"/>
        <w:outlineLvl w:val="0"/>
        <w:rPr>
          <w:rFonts w:ascii="Verdana" w:hAnsi="Verdana"/>
          <w:color w:val="000000"/>
          <w:sz w:val="20"/>
        </w:rPr>
      </w:pPr>
      <w:r>
        <w:rPr>
          <w:rFonts w:ascii="Verdana" w:hAnsi="Verdana"/>
          <w:color w:val="000000"/>
          <w:sz w:val="20"/>
        </w:rPr>
        <w:tab/>
      </w:r>
      <w:r>
        <w:rPr>
          <w:rFonts w:ascii="Verdana" w:hAnsi="Verdana"/>
          <w:b/>
          <w:color w:val="000000"/>
          <w:sz w:val="20"/>
        </w:rPr>
        <w:t xml:space="preserve">Чл.4. (1) </w:t>
      </w:r>
      <w:r>
        <w:rPr>
          <w:rFonts w:ascii="Verdana" w:hAnsi="Verdana"/>
          <w:color w:val="000000"/>
          <w:sz w:val="20"/>
        </w:rPr>
        <w:t xml:space="preserve">При сключването на договора ИЗПЪЛНИТЕЛЯТ представя на  </w:t>
      </w:r>
      <w:r>
        <w:rPr>
          <w:rFonts w:ascii="Verdana" w:hAnsi="Verdana"/>
          <w:sz w:val="20"/>
        </w:rPr>
        <w:t xml:space="preserve">ВЪЗЛОЖИТЕЛЯ </w:t>
      </w:r>
      <w:r>
        <w:rPr>
          <w:rFonts w:ascii="Verdana" w:hAnsi="Verdana"/>
          <w:color w:val="000000"/>
          <w:sz w:val="20"/>
        </w:rPr>
        <w:t>гаранция за изпълнение, за срок,</w:t>
      </w:r>
      <w:r>
        <w:rPr>
          <w:rFonts w:ascii="Verdana" w:hAnsi="Verdana"/>
          <w:b/>
          <w:sz w:val="20"/>
        </w:rPr>
        <w:t xml:space="preserve"> </w:t>
      </w:r>
      <w:r>
        <w:rPr>
          <w:rFonts w:ascii="Verdana" w:hAnsi="Verdana"/>
          <w:sz w:val="20"/>
        </w:rPr>
        <w:t>надвишаващ срока по чл. 2, ал. 1 с не по-малко от 3 /три/ месеца,</w:t>
      </w:r>
      <w:r>
        <w:rPr>
          <w:rFonts w:ascii="Verdana" w:hAnsi="Verdana"/>
          <w:color w:val="000000"/>
          <w:sz w:val="20"/>
        </w:rPr>
        <w:t xml:space="preserve"> която се освобождава в срок до 14 (четиринадесет) дни след окончателното приемане на услугата по реда на чл. 8, ал. 2 от този договор.</w:t>
      </w:r>
    </w:p>
    <w:p w:rsidR="003210B3" w:rsidRDefault="003210B3" w:rsidP="003210B3">
      <w:pPr>
        <w:jc w:val="both"/>
        <w:outlineLvl w:val="0"/>
        <w:rPr>
          <w:rFonts w:ascii="Verdana" w:hAnsi="Verdana"/>
          <w:color w:val="000000"/>
          <w:sz w:val="20"/>
        </w:rPr>
      </w:pPr>
      <w:r>
        <w:rPr>
          <w:rFonts w:ascii="Verdana" w:hAnsi="Verdana"/>
          <w:b/>
          <w:color w:val="000000"/>
          <w:sz w:val="20"/>
        </w:rPr>
        <w:tab/>
        <w:t>(2)</w:t>
      </w:r>
      <w:r>
        <w:rPr>
          <w:rFonts w:ascii="Verdana" w:hAnsi="Verdana"/>
          <w:color w:val="000000"/>
          <w:sz w:val="20"/>
        </w:rPr>
        <w:t xml:space="preserve"> В случаите на забавено изпълнение, ИЗПЪЛНИТЕЛЯТ удължава валидността на гаранцията съобразно удълженото времетраене на изпълнението.</w:t>
      </w:r>
    </w:p>
    <w:p w:rsidR="003210B3" w:rsidRDefault="003210B3" w:rsidP="003210B3">
      <w:pPr>
        <w:jc w:val="both"/>
        <w:outlineLvl w:val="0"/>
        <w:rPr>
          <w:rFonts w:ascii="Verdana" w:hAnsi="Verdana"/>
          <w:color w:val="000000"/>
          <w:sz w:val="20"/>
        </w:rPr>
      </w:pPr>
      <w:r>
        <w:rPr>
          <w:rFonts w:ascii="Verdana" w:hAnsi="Verdana"/>
          <w:color w:val="000000"/>
          <w:sz w:val="20"/>
        </w:rPr>
        <w:tab/>
      </w:r>
      <w:r>
        <w:rPr>
          <w:rFonts w:ascii="Verdana" w:hAnsi="Verdana"/>
          <w:b/>
          <w:color w:val="000000"/>
          <w:sz w:val="20"/>
        </w:rPr>
        <w:t>Чл.5.</w:t>
      </w:r>
      <w:r>
        <w:rPr>
          <w:rFonts w:ascii="Verdana" w:hAnsi="Verdana"/>
          <w:color w:val="000000"/>
          <w:sz w:val="20"/>
        </w:rPr>
        <w:t xml:space="preserve"> </w:t>
      </w:r>
      <w:r>
        <w:rPr>
          <w:rFonts w:ascii="Verdana" w:hAnsi="Verdana"/>
          <w:sz w:val="20"/>
        </w:rPr>
        <w:t>ВЪЗЛОЖИТЕЛЯТ</w:t>
      </w:r>
      <w:r>
        <w:rPr>
          <w:rFonts w:ascii="Verdana" w:hAnsi="Verdana"/>
          <w:color w:val="000000"/>
          <w:sz w:val="20"/>
        </w:rPr>
        <w:t xml:space="preserve"> задържа гаранцията, ако в процеса на изпълнение на договора възникне спор между страните, отнесен за решаване от компетентния съд.</w:t>
      </w:r>
    </w:p>
    <w:p w:rsidR="003210B3" w:rsidRDefault="003210B3" w:rsidP="003210B3">
      <w:pPr>
        <w:jc w:val="both"/>
        <w:outlineLvl w:val="0"/>
        <w:rPr>
          <w:rFonts w:ascii="HebarU" w:hAnsi="HebarU"/>
        </w:rPr>
      </w:pPr>
      <w:r>
        <w:t xml:space="preserve">         </w:t>
      </w:r>
    </w:p>
    <w:p w:rsidR="003210B3" w:rsidRPr="00F757B7" w:rsidRDefault="003210B3" w:rsidP="00F757B7">
      <w:pPr>
        <w:pStyle w:val="BodyTextIndent"/>
        <w:tabs>
          <w:tab w:val="left" w:pos="864"/>
          <w:tab w:val="left" w:pos="10440"/>
          <w:tab w:val="left" w:pos="10620"/>
        </w:tabs>
        <w:ind w:right="144" w:firstLine="349"/>
        <w:jc w:val="both"/>
        <w:rPr>
          <w:rFonts w:ascii="Verdana" w:hAnsi="Verdana"/>
          <w:b/>
          <w:sz w:val="20"/>
        </w:rPr>
      </w:pPr>
      <w:r w:rsidRPr="00F757B7">
        <w:rPr>
          <w:rFonts w:ascii="Verdana" w:hAnsi="Verdana"/>
          <w:b/>
          <w:sz w:val="20"/>
        </w:rPr>
        <w:t>ІV. ПРАВА И ЗАДЪЛЖЕНИЯ НА СТРАНИТЕ</w:t>
      </w:r>
    </w:p>
    <w:p w:rsidR="003210B3" w:rsidRPr="00F757B7" w:rsidRDefault="00F757B7" w:rsidP="00F757B7">
      <w:pPr>
        <w:pStyle w:val="BodyTextIndent"/>
        <w:tabs>
          <w:tab w:val="left" w:pos="709"/>
          <w:tab w:val="left" w:pos="10440"/>
          <w:tab w:val="left" w:pos="10620"/>
        </w:tabs>
        <w:ind w:left="0" w:right="144"/>
        <w:jc w:val="both"/>
        <w:rPr>
          <w:rFonts w:ascii="Verdana" w:hAnsi="Verdana"/>
          <w:sz w:val="20"/>
        </w:rPr>
      </w:pPr>
      <w:r>
        <w:rPr>
          <w:rFonts w:ascii="Verdana" w:hAnsi="Verdana"/>
          <w:sz w:val="20"/>
        </w:rPr>
        <w:t xml:space="preserve">  </w:t>
      </w:r>
      <w:r>
        <w:rPr>
          <w:rFonts w:ascii="Verdana" w:hAnsi="Verdana"/>
          <w:sz w:val="20"/>
        </w:rPr>
        <w:tab/>
      </w:r>
      <w:r>
        <w:rPr>
          <w:rFonts w:ascii="Verdana" w:hAnsi="Verdana"/>
          <w:b/>
          <w:sz w:val="20"/>
        </w:rPr>
        <w:t>Чл.</w:t>
      </w:r>
      <w:r w:rsidR="003210B3" w:rsidRPr="00F757B7">
        <w:rPr>
          <w:rFonts w:ascii="Verdana" w:hAnsi="Verdana"/>
          <w:b/>
          <w:sz w:val="20"/>
        </w:rPr>
        <w:t>6.</w:t>
      </w:r>
      <w:r w:rsidR="003210B3">
        <w:rPr>
          <w:rFonts w:ascii="Verdana" w:hAnsi="Verdana"/>
          <w:sz w:val="20"/>
        </w:rPr>
        <w:t xml:space="preserve"> </w:t>
      </w:r>
      <w:r w:rsidR="003210B3" w:rsidRPr="00F757B7">
        <w:rPr>
          <w:rFonts w:ascii="Verdana" w:hAnsi="Verdana"/>
          <w:sz w:val="20"/>
        </w:rPr>
        <w:t>ВЪЗЛОЖИТЕЛЯТ има следните права и задължения:</w:t>
      </w:r>
    </w:p>
    <w:p w:rsidR="003210B3" w:rsidRDefault="003210B3" w:rsidP="003210B3">
      <w:pPr>
        <w:ind w:firstLine="567"/>
        <w:jc w:val="both"/>
        <w:rPr>
          <w:rFonts w:ascii="Verdana" w:hAnsi="Verdana"/>
          <w:sz w:val="20"/>
        </w:rPr>
      </w:pPr>
      <w:r>
        <w:rPr>
          <w:rFonts w:ascii="Verdana" w:hAnsi="Verdana"/>
          <w:sz w:val="20"/>
        </w:rPr>
        <w:t xml:space="preserve">   1. да получава информация от ИЗПЪЛНИТЕЛЯ за хода на работата по изпълнение на услугата, както и да осъществява контрол относно качество и др. във всеки момент от изпълнението на договора, без с това да пречи на  ИЗПЪЛНИТЕЛЯ;</w:t>
      </w:r>
    </w:p>
    <w:p w:rsidR="003210B3" w:rsidRPr="00F757B7" w:rsidRDefault="003210B3" w:rsidP="00F757B7">
      <w:pPr>
        <w:pStyle w:val="BodyTextIndent"/>
        <w:tabs>
          <w:tab w:val="left" w:pos="709"/>
          <w:tab w:val="left" w:pos="10440"/>
          <w:tab w:val="left" w:pos="10620"/>
        </w:tabs>
        <w:ind w:left="0" w:right="-1" w:firstLine="851"/>
        <w:jc w:val="both"/>
        <w:rPr>
          <w:rFonts w:ascii="Verdana" w:hAnsi="Verdana"/>
          <w:sz w:val="20"/>
        </w:rPr>
      </w:pPr>
      <w:r w:rsidRPr="00F757B7">
        <w:rPr>
          <w:rFonts w:ascii="Verdana" w:hAnsi="Verdana"/>
          <w:sz w:val="20"/>
        </w:rPr>
        <w:lastRenderedPageBreak/>
        <w:t>2. да получи от ИЗПЪЛНИТЕЛЯ завършената услуга, изпълнена качествено и в съответните срокове;</w:t>
      </w:r>
    </w:p>
    <w:p w:rsidR="003210B3" w:rsidRPr="00F757B7" w:rsidRDefault="003210B3" w:rsidP="00F757B7">
      <w:pPr>
        <w:pStyle w:val="BodyTextIndent"/>
        <w:tabs>
          <w:tab w:val="left" w:pos="864"/>
          <w:tab w:val="left" w:pos="10440"/>
          <w:tab w:val="left" w:pos="10620"/>
        </w:tabs>
        <w:ind w:left="0" w:right="-1" w:firstLine="851"/>
        <w:jc w:val="both"/>
        <w:rPr>
          <w:rFonts w:ascii="Verdana" w:hAnsi="Verdana"/>
          <w:sz w:val="20"/>
        </w:rPr>
      </w:pPr>
      <w:r w:rsidRPr="00F757B7">
        <w:rPr>
          <w:rFonts w:ascii="Verdana" w:hAnsi="Verdana"/>
          <w:sz w:val="20"/>
        </w:rPr>
        <w:t>3. да иска от ИЗПЪЛНИТЕЛЯ преработка, доработка или да откаже приемането на услугата, ако не отговаря на изискванията на Техническата спецификация на ВЪЗЛОЖИТЕЛЯ, неразделна част от този договор и на нормативните изисквания за този вид услуги;</w:t>
      </w:r>
    </w:p>
    <w:p w:rsidR="003210B3" w:rsidRPr="00F757B7" w:rsidRDefault="003210B3" w:rsidP="00F757B7">
      <w:pPr>
        <w:pStyle w:val="BodyTextIndent"/>
        <w:tabs>
          <w:tab w:val="left" w:pos="864"/>
          <w:tab w:val="left" w:pos="10440"/>
          <w:tab w:val="left" w:pos="10620"/>
        </w:tabs>
        <w:ind w:left="0" w:right="-1" w:firstLine="851"/>
        <w:jc w:val="both"/>
        <w:rPr>
          <w:rFonts w:ascii="Verdana" w:hAnsi="Verdana"/>
          <w:sz w:val="20"/>
        </w:rPr>
      </w:pPr>
      <w:r w:rsidRPr="00F757B7">
        <w:rPr>
          <w:rFonts w:ascii="Verdana" w:hAnsi="Verdana"/>
          <w:sz w:val="20"/>
        </w:rPr>
        <w:t xml:space="preserve">4. да назначи комисия за управление и контрол, която ще следи за качественото и в срок изпълнение на договора, както и за достигане на финансовия му лимит; ще подава заявките за материали; ще одобрява поръчките преди отпечатването им; ще приема материалите чрез подписване на </w:t>
      </w:r>
      <w:proofErr w:type="spellStart"/>
      <w:r w:rsidRPr="00F757B7">
        <w:rPr>
          <w:rFonts w:ascii="Verdana" w:hAnsi="Verdana"/>
          <w:color w:val="000000"/>
          <w:sz w:val="20"/>
        </w:rPr>
        <w:t>приемо-предавателни</w:t>
      </w:r>
      <w:proofErr w:type="spellEnd"/>
      <w:r w:rsidRPr="00F757B7">
        <w:rPr>
          <w:rFonts w:ascii="Verdana" w:hAnsi="Verdana"/>
          <w:color w:val="000000"/>
          <w:sz w:val="20"/>
        </w:rPr>
        <w:t xml:space="preserve"> протоколи, удостоверяващи извършената от ИЗПЪЛНИТЕЛЯ работа;</w:t>
      </w:r>
    </w:p>
    <w:p w:rsidR="003210B3" w:rsidRDefault="003210B3" w:rsidP="003210B3">
      <w:pPr>
        <w:jc w:val="both"/>
        <w:outlineLvl w:val="0"/>
        <w:rPr>
          <w:rFonts w:ascii="Verdana" w:hAnsi="Verdana"/>
          <w:sz w:val="20"/>
        </w:rPr>
      </w:pPr>
      <w:r>
        <w:rPr>
          <w:rFonts w:ascii="Verdana" w:hAnsi="Verdana"/>
          <w:color w:val="000000"/>
          <w:sz w:val="20"/>
        </w:rPr>
        <w:tab/>
        <w:t xml:space="preserve">5. да предава /по факс и/или електронна поща/ на ИЗПЪЛНИТЕЛЯ </w:t>
      </w:r>
      <w:r>
        <w:rPr>
          <w:rFonts w:ascii="Verdana" w:hAnsi="Verdana"/>
          <w:sz w:val="20"/>
        </w:rPr>
        <w:t>чрез комисията по управление и контрол изрична писмена заявка при възникване на необходимост от</w:t>
      </w:r>
      <w:r>
        <w:rPr>
          <w:rFonts w:ascii="Verdana" w:hAnsi="Verdana"/>
          <w:sz w:val="20"/>
          <w:lang w:val="ru-RU"/>
        </w:rPr>
        <w:t xml:space="preserve"> </w:t>
      </w:r>
      <w:r>
        <w:rPr>
          <w:rFonts w:ascii="Verdana" w:hAnsi="Verdana"/>
          <w:sz w:val="20"/>
        </w:rPr>
        <w:t>материали, в която</w:t>
      </w:r>
      <w:r>
        <w:rPr>
          <w:rFonts w:ascii="Verdana" w:hAnsi="Verdana"/>
          <w:sz w:val="20"/>
          <w:lang w:val="ru-RU"/>
        </w:rPr>
        <w:t xml:space="preserve"> се </w:t>
      </w:r>
      <w:r>
        <w:rPr>
          <w:rFonts w:ascii="Verdana" w:hAnsi="Verdana"/>
          <w:sz w:val="20"/>
        </w:rPr>
        <w:t>описват конкретните необходими артикули и техният брой;</w:t>
      </w:r>
    </w:p>
    <w:p w:rsidR="003210B3" w:rsidRDefault="003210B3" w:rsidP="003210B3">
      <w:pPr>
        <w:jc w:val="both"/>
        <w:outlineLvl w:val="0"/>
        <w:rPr>
          <w:rFonts w:ascii="Verdana" w:hAnsi="Verdana"/>
          <w:sz w:val="20"/>
        </w:rPr>
      </w:pPr>
      <w:r>
        <w:rPr>
          <w:rFonts w:ascii="Verdana" w:hAnsi="Verdana"/>
          <w:sz w:val="20"/>
        </w:rPr>
        <w:tab/>
        <w:t>6. да дава становище чрез комисията по управление и контрол, относно разработените от ИЗПЪЛНИТЕЛЯ варианти на дизайн на материалите по съответна заявка. Становището се дава в срок до 5 работни дни от получаването на вариантите на дизайн по всяка конкретна заявка;</w:t>
      </w:r>
    </w:p>
    <w:p w:rsidR="003210B3" w:rsidRPr="00F757B7" w:rsidRDefault="003210B3" w:rsidP="00F757B7">
      <w:pPr>
        <w:pStyle w:val="BodyTextIndent"/>
        <w:tabs>
          <w:tab w:val="left" w:pos="709"/>
          <w:tab w:val="left" w:pos="10440"/>
          <w:tab w:val="left" w:pos="10620"/>
        </w:tabs>
        <w:ind w:left="0" w:right="-1"/>
        <w:jc w:val="both"/>
        <w:rPr>
          <w:rFonts w:ascii="Verdana" w:hAnsi="Verdana"/>
          <w:sz w:val="20"/>
        </w:rPr>
      </w:pPr>
      <w:r>
        <w:rPr>
          <w:rFonts w:ascii="Verdana" w:hAnsi="Verdana"/>
          <w:b/>
          <w:sz w:val="20"/>
        </w:rPr>
        <w:tab/>
      </w:r>
      <w:r w:rsidRPr="00F757B7">
        <w:rPr>
          <w:rFonts w:ascii="Verdana" w:hAnsi="Verdana"/>
          <w:sz w:val="20"/>
        </w:rPr>
        <w:t>7. да изготви Протокол за приемане на дейността в срок до 5 (пет) работни дни от предаване на междинен отчет по чл. 7, т. 2;</w:t>
      </w:r>
    </w:p>
    <w:p w:rsidR="003210B3" w:rsidRPr="00F757B7" w:rsidRDefault="003210B3" w:rsidP="00F757B7">
      <w:pPr>
        <w:pStyle w:val="BodyTextIndent"/>
        <w:tabs>
          <w:tab w:val="left" w:pos="709"/>
          <w:tab w:val="left" w:pos="10440"/>
          <w:tab w:val="left" w:pos="10620"/>
        </w:tabs>
        <w:ind w:left="0" w:right="-1"/>
        <w:jc w:val="both"/>
        <w:rPr>
          <w:rFonts w:ascii="Verdana" w:hAnsi="Verdana"/>
          <w:sz w:val="20"/>
        </w:rPr>
      </w:pPr>
      <w:r w:rsidRPr="00F757B7">
        <w:rPr>
          <w:rFonts w:ascii="Verdana" w:hAnsi="Verdana"/>
          <w:sz w:val="20"/>
        </w:rPr>
        <w:tab/>
        <w:t>8. да прави рекламации за явно количествено и качествено несъответствие в момента на доставката;</w:t>
      </w:r>
    </w:p>
    <w:p w:rsidR="003210B3" w:rsidRPr="00F757B7" w:rsidRDefault="003210B3" w:rsidP="00F757B7">
      <w:pPr>
        <w:pStyle w:val="BodyTextIndent"/>
        <w:tabs>
          <w:tab w:val="left" w:pos="864"/>
          <w:tab w:val="left" w:pos="10440"/>
          <w:tab w:val="left" w:pos="10620"/>
        </w:tabs>
        <w:ind w:left="0" w:right="-1" w:firstLine="709"/>
        <w:jc w:val="both"/>
        <w:rPr>
          <w:rFonts w:ascii="Verdana" w:hAnsi="Verdana"/>
          <w:sz w:val="20"/>
        </w:rPr>
      </w:pPr>
      <w:r w:rsidRPr="00F757B7">
        <w:rPr>
          <w:rFonts w:ascii="Verdana" w:hAnsi="Verdana"/>
          <w:sz w:val="20"/>
        </w:rPr>
        <w:t>9. да прави рекламациите за скрити недостатъци на материалите под формата на писмено заявление до Изпълнителя, в което се отправя покана до същия за съставяне и подписване на Констативен протокол от представители на двете страни, като ИЗПЪЛНИТЕЛЯТ се задължава да отстрани недостатъците за своя сметка в срок до 3 (три) работни дни.</w:t>
      </w:r>
    </w:p>
    <w:p w:rsidR="003210B3" w:rsidRPr="00F757B7" w:rsidRDefault="003210B3" w:rsidP="00F757B7">
      <w:pPr>
        <w:pStyle w:val="BodyTextIndent"/>
        <w:tabs>
          <w:tab w:val="left" w:pos="864"/>
          <w:tab w:val="left" w:pos="10440"/>
          <w:tab w:val="left" w:pos="10620"/>
        </w:tabs>
        <w:ind w:left="0" w:right="-1" w:firstLine="709"/>
        <w:jc w:val="both"/>
        <w:rPr>
          <w:rFonts w:ascii="Verdana" w:hAnsi="Verdana"/>
          <w:sz w:val="20"/>
        </w:rPr>
      </w:pPr>
      <w:r w:rsidRPr="00F757B7">
        <w:rPr>
          <w:rFonts w:ascii="Verdana" w:hAnsi="Verdana"/>
          <w:sz w:val="20"/>
        </w:rPr>
        <w:t>10. да заплати договореното възнаграждение по реда и условията на чл. 9 на база изпълнените заявки и приетите материали. Заплащането се осъществява по единични цени, съгласно ценовото предложение на ИЗПЪЛНИТЕЛЯ.</w:t>
      </w:r>
    </w:p>
    <w:p w:rsidR="003210B3" w:rsidRDefault="003210B3" w:rsidP="003210B3">
      <w:pPr>
        <w:ind w:firstLine="567"/>
        <w:jc w:val="both"/>
        <w:rPr>
          <w:rFonts w:ascii="Verdana" w:hAnsi="Verdana"/>
          <w:sz w:val="20"/>
          <w:highlight w:val="yellow"/>
        </w:rPr>
      </w:pPr>
    </w:p>
    <w:p w:rsidR="003210B3" w:rsidRDefault="003210B3" w:rsidP="003210B3">
      <w:pPr>
        <w:ind w:firstLine="567"/>
        <w:jc w:val="both"/>
        <w:rPr>
          <w:rFonts w:ascii="Verdana" w:hAnsi="Verdana"/>
          <w:sz w:val="20"/>
        </w:rPr>
      </w:pPr>
      <w:r>
        <w:rPr>
          <w:rFonts w:ascii="Verdana" w:hAnsi="Verdana"/>
          <w:sz w:val="20"/>
        </w:rPr>
        <w:t xml:space="preserve">  </w:t>
      </w:r>
      <w:r>
        <w:rPr>
          <w:rFonts w:ascii="Verdana" w:hAnsi="Verdana"/>
          <w:b/>
          <w:sz w:val="20"/>
        </w:rPr>
        <w:t xml:space="preserve">Чл.7. </w:t>
      </w:r>
      <w:r>
        <w:rPr>
          <w:rFonts w:ascii="Verdana" w:hAnsi="Verdana"/>
          <w:sz w:val="20"/>
        </w:rPr>
        <w:t>ИЗПЪЛНИТЕЛЯТ има следните права и задължения:</w:t>
      </w:r>
    </w:p>
    <w:p w:rsidR="003210B3" w:rsidRDefault="003210B3" w:rsidP="003210B3">
      <w:pPr>
        <w:ind w:firstLine="567"/>
        <w:jc w:val="both"/>
        <w:rPr>
          <w:rFonts w:ascii="Verdana" w:hAnsi="Verdana"/>
          <w:sz w:val="20"/>
        </w:rPr>
      </w:pPr>
      <w:r>
        <w:rPr>
          <w:rFonts w:ascii="Verdana" w:hAnsi="Verdana"/>
          <w:sz w:val="20"/>
        </w:rPr>
        <w:t xml:space="preserve">   1. да изпълнява услугата качествено, в съответствие с договорените и нормативните изисквания и съгласно Техническото си предложение и да я предава на ВЪЗЛОЖИТЕЛЯ в срок;</w:t>
      </w:r>
    </w:p>
    <w:p w:rsidR="003210B3" w:rsidRPr="00F757B7" w:rsidRDefault="003210B3" w:rsidP="00F757B7">
      <w:pPr>
        <w:pStyle w:val="BodyTextIndent"/>
        <w:tabs>
          <w:tab w:val="left" w:pos="864"/>
          <w:tab w:val="left" w:pos="10440"/>
        </w:tabs>
        <w:ind w:left="0" w:right="-1" w:firstLine="567"/>
        <w:jc w:val="both"/>
        <w:rPr>
          <w:rFonts w:ascii="Verdana" w:hAnsi="Verdana"/>
          <w:sz w:val="20"/>
        </w:rPr>
      </w:pPr>
      <w:r w:rsidRPr="00F757B7">
        <w:rPr>
          <w:rFonts w:ascii="Verdana" w:hAnsi="Verdana"/>
          <w:sz w:val="20"/>
        </w:rPr>
        <w:t xml:space="preserve">   2. да представя междинни отчети за изпълнението в срок до 5-то число на месеца за извършените от него дейности във връзка с изпълнение на поръчката през предходния месец. Отчетът следва да съдържа информация за извършената дейност и копие на подписания </w:t>
      </w:r>
      <w:proofErr w:type="spellStart"/>
      <w:r w:rsidRPr="00F757B7">
        <w:rPr>
          <w:rFonts w:ascii="Verdana" w:hAnsi="Verdana"/>
          <w:sz w:val="20"/>
        </w:rPr>
        <w:t>приемо-предавателен</w:t>
      </w:r>
      <w:proofErr w:type="spellEnd"/>
      <w:r w:rsidRPr="00F757B7">
        <w:rPr>
          <w:rFonts w:ascii="Verdana" w:hAnsi="Verdana"/>
          <w:sz w:val="20"/>
        </w:rPr>
        <w:t xml:space="preserve"> протокол за доставка. Отчетът се предава на Възложителя с писмо, което се </w:t>
      </w:r>
      <w:proofErr w:type="spellStart"/>
      <w:r w:rsidRPr="00F757B7">
        <w:rPr>
          <w:rFonts w:ascii="Verdana" w:hAnsi="Verdana"/>
          <w:sz w:val="20"/>
        </w:rPr>
        <w:t>входира</w:t>
      </w:r>
      <w:proofErr w:type="spellEnd"/>
      <w:r w:rsidRPr="00F757B7">
        <w:rPr>
          <w:rFonts w:ascii="Verdana" w:hAnsi="Verdana"/>
          <w:sz w:val="20"/>
        </w:rPr>
        <w:t xml:space="preserve"> в деловодната система на МЗХ. Към тези отчети се прилагат фактури;</w:t>
      </w:r>
    </w:p>
    <w:p w:rsidR="003210B3" w:rsidRPr="00F757B7" w:rsidRDefault="003210B3" w:rsidP="00F757B7">
      <w:pPr>
        <w:pStyle w:val="BodyTextIndent"/>
        <w:tabs>
          <w:tab w:val="left" w:pos="864"/>
          <w:tab w:val="left" w:pos="10440"/>
        </w:tabs>
        <w:ind w:left="0" w:right="-1" w:firstLine="567"/>
        <w:jc w:val="both"/>
        <w:rPr>
          <w:rFonts w:ascii="Verdana" w:hAnsi="Verdana"/>
          <w:sz w:val="20"/>
        </w:rPr>
      </w:pPr>
      <w:r w:rsidRPr="00F757B7">
        <w:rPr>
          <w:rFonts w:ascii="Verdana" w:hAnsi="Verdana"/>
          <w:sz w:val="20"/>
        </w:rPr>
        <w:t xml:space="preserve">   3. да представи окончателен отчет за дейността си, съдържащ информация за всички изпълнени дейности. Отчетът се представя в 5-дневен срок от изтичане срока на договора, посочен в чл. 2, ал. 1 по-горе, респ. от достигане на сумата от 200 000 лв. без ДДС;</w:t>
      </w:r>
    </w:p>
    <w:p w:rsidR="003210B3" w:rsidRPr="00F757B7" w:rsidRDefault="003210B3" w:rsidP="00F757B7">
      <w:pPr>
        <w:pStyle w:val="BodyTextIndent"/>
        <w:tabs>
          <w:tab w:val="left" w:pos="709"/>
          <w:tab w:val="left" w:pos="10440"/>
          <w:tab w:val="left" w:pos="10620"/>
        </w:tabs>
        <w:ind w:left="0" w:right="-1" w:firstLine="709"/>
        <w:jc w:val="both"/>
        <w:rPr>
          <w:rFonts w:ascii="Verdana" w:hAnsi="Verdana"/>
          <w:sz w:val="20"/>
        </w:rPr>
      </w:pPr>
      <w:r w:rsidRPr="00F757B7">
        <w:rPr>
          <w:rFonts w:ascii="Verdana" w:hAnsi="Verdana"/>
          <w:sz w:val="20"/>
        </w:rPr>
        <w:t>4. да отстранява за своя сметка в срок до 3 (три) работни дни допуснатите грешки и направени пропуски, констатирани от ВЪЗЛОЖИТЕЛЯ по реда на чл. 6, т. 9 като компенсира ВЪЗЛОЖИТЕЛЯ със същия брой качествено изработени изделия;</w:t>
      </w:r>
    </w:p>
    <w:p w:rsidR="003210B3" w:rsidRDefault="003210B3" w:rsidP="003210B3">
      <w:pPr>
        <w:ind w:firstLine="567"/>
        <w:jc w:val="both"/>
        <w:rPr>
          <w:rFonts w:ascii="Verdana" w:hAnsi="Verdana"/>
          <w:sz w:val="20"/>
        </w:rPr>
      </w:pPr>
      <w:r>
        <w:rPr>
          <w:rFonts w:ascii="Verdana" w:hAnsi="Verdana"/>
          <w:sz w:val="20"/>
        </w:rPr>
        <w:t xml:space="preserve">   5.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във всеки момент от изпълнението на договора, без това да пречи на  изпълнението;</w:t>
      </w:r>
    </w:p>
    <w:p w:rsidR="003210B3" w:rsidRDefault="003210B3" w:rsidP="003210B3">
      <w:pPr>
        <w:ind w:firstLine="567"/>
        <w:jc w:val="both"/>
        <w:rPr>
          <w:rFonts w:ascii="Verdana" w:hAnsi="Verdana"/>
          <w:sz w:val="20"/>
        </w:rPr>
      </w:pPr>
      <w:r>
        <w:rPr>
          <w:rFonts w:ascii="Verdana" w:hAnsi="Verdana"/>
          <w:sz w:val="20"/>
        </w:rPr>
        <w:t xml:space="preserve">   6. да не предоставя на физически и юридически лица документи и информация, свързани с изпълнението на услугата без писменото съгласие на ВЪЗЛОЖИТЕЛЯ;</w:t>
      </w:r>
    </w:p>
    <w:p w:rsidR="003210B3" w:rsidRPr="00F757B7" w:rsidRDefault="003210B3" w:rsidP="00F757B7">
      <w:pPr>
        <w:pStyle w:val="BodyTextIndent"/>
        <w:tabs>
          <w:tab w:val="left" w:pos="864"/>
          <w:tab w:val="left" w:pos="10440"/>
        </w:tabs>
        <w:ind w:left="0" w:right="144" w:firstLine="567"/>
        <w:jc w:val="both"/>
        <w:rPr>
          <w:rFonts w:ascii="Verdana" w:hAnsi="Verdana"/>
          <w:sz w:val="20"/>
        </w:rPr>
      </w:pPr>
      <w:r w:rsidRPr="00F757B7">
        <w:rPr>
          <w:rFonts w:ascii="Verdana" w:hAnsi="Verdana"/>
          <w:sz w:val="20"/>
        </w:rPr>
        <w:lastRenderedPageBreak/>
        <w:t xml:space="preserve">   7. да представи валидна гаранция за изпълнение на договора в размер на 6 000 (шест хиляди) лева;</w:t>
      </w:r>
    </w:p>
    <w:p w:rsidR="003210B3" w:rsidRPr="00F757B7" w:rsidRDefault="003210B3" w:rsidP="00F757B7">
      <w:pPr>
        <w:pStyle w:val="BodyTextIndent"/>
        <w:tabs>
          <w:tab w:val="left" w:pos="864"/>
          <w:tab w:val="left" w:pos="10440"/>
          <w:tab w:val="left" w:pos="10620"/>
        </w:tabs>
        <w:ind w:left="0" w:right="-1" w:firstLine="709"/>
        <w:jc w:val="both"/>
        <w:rPr>
          <w:rFonts w:ascii="Verdana" w:hAnsi="Verdana"/>
          <w:sz w:val="20"/>
        </w:rPr>
      </w:pPr>
      <w:r w:rsidRPr="00F757B7">
        <w:rPr>
          <w:rFonts w:ascii="Verdana" w:hAnsi="Verdana"/>
          <w:sz w:val="20"/>
        </w:rPr>
        <w:t xml:space="preserve"> 8. да следи и информира незабавно ВЪЗЛОЖИТЕЛЯ за достигане финансовия лимит на договора от 200 000 лв. без ДДС;</w:t>
      </w:r>
    </w:p>
    <w:p w:rsidR="003210B3" w:rsidRDefault="003210B3" w:rsidP="003210B3">
      <w:pPr>
        <w:jc w:val="both"/>
        <w:outlineLvl w:val="0"/>
        <w:rPr>
          <w:rFonts w:ascii="Verdana" w:hAnsi="Verdana"/>
          <w:sz w:val="20"/>
        </w:rPr>
      </w:pPr>
      <w:r>
        <w:rPr>
          <w:rFonts w:ascii="Verdana" w:hAnsi="Verdana"/>
          <w:sz w:val="20"/>
        </w:rPr>
        <w:tab/>
        <w:t xml:space="preserve">9. да получава от ВЪЗЛОЖИТЕЛЯ </w:t>
      </w:r>
      <w:r>
        <w:rPr>
          <w:rFonts w:ascii="Verdana" w:hAnsi="Verdana"/>
          <w:sz w:val="20"/>
          <w:lang w:val="ru-RU"/>
        </w:rPr>
        <w:t xml:space="preserve">чрез </w:t>
      </w:r>
      <w:r>
        <w:rPr>
          <w:rFonts w:ascii="Verdana" w:hAnsi="Verdana"/>
          <w:sz w:val="20"/>
        </w:rPr>
        <w:t>комисията</w:t>
      </w:r>
      <w:r>
        <w:rPr>
          <w:rFonts w:ascii="Verdana" w:hAnsi="Verdana"/>
          <w:sz w:val="20"/>
          <w:lang w:val="ru-RU"/>
        </w:rPr>
        <w:t xml:space="preserve"> по управление и </w:t>
      </w:r>
      <w:r>
        <w:rPr>
          <w:rFonts w:ascii="Verdana" w:hAnsi="Verdana"/>
          <w:sz w:val="20"/>
        </w:rPr>
        <w:t>контрол данни и информация, необходими за изпълнение на поръчката;</w:t>
      </w:r>
    </w:p>
    <w:p w:rsidR="003210B3" w:rsidRDefault="003210B3" w:rsidP="003210B3">
      <w:pPr>
        <w:jc w:val="both"/>
        <w:outlineLvl w:val="0"/>
        <w:rPr>
          <w:rFonts w:ascii="Verdana" w:hAnsi="Verdana"/>
          <w:sz w:val="20"/>
        </w:rPr>
      </w:pPr>
      <w:r>
        <w:rPr>
          <w:rFonts w:ascii="Verdana" w:hAnsi="Verdana"/>
          <w:sz w:val="20"/>
        </w:rPr>
        <w:tab/>
        <w:t>10. да изработва и предоставя на Възложителя по 3 различни варианти на дизайн на заявените от страна на ВЪЗЛОЖИТЕЛЯ материали, в срока посочен в техническото предложение на ИЗПЪЛНИТЕЛЯ;</w:t>
      </w:r>
    </w:p>
    <w:p w:rsidR="003210B3" w:rsidRDefault="003210B3" w:rsidP="003210B3">
      <w:pPr>
        <w:ind w:firstLine="720"/>
        <w:jc w:val="both"/>
        <w:outlineLvl w:val="0"/>
        <w:rPr>
          <w:rFonts w:ascii="Verdana" w:hAnsi="Verdana"/>
          <w:sz w:val="20"/>
        </w:rPr>
      </w:pPr>
      <w:r>
        <w:rPr>
          <w:rFonts w:ascii="Verdana" w:hAnsi="Verdana"/>
          <w:sz w:val="20"/>
        </w:rPr>
        <w:t>11. да изработи и предостави на ВЪЗЛОЖИТЕЛЯ цветна принтерна разпечатка на материалите и/или мостри на артикулите;</w:t>
      </w:r>
    </w:p>
    <w:p w:rsidR="003210B3" w:rsidRDefault="003210B3" w:rsidP="003210B3">
      <w:pPr>
        <w:ind w:firstLine="720"/>
        <w:jc w:val="both"/>
        <w:outlineLvl w:val="0"/>
        <w:rPr>
          <w:rFonts w:ascii="Verdana" w:hAnsi="Verdana"/>
          <w:sz w:val="20"/>
        </w:rPr>
      </w:pPr>
      <w:r>
        <w:rPr>
          <w:rFonts w:ascii="Verdana" w:hAnsi="Verdana"/>
          <w:sz w:val="20"/>
        </w:rPr>
        <w:t>12. да ползва при изпълнението на услугата снимков или друг визуален материал, които да бъде с необходимите уредени авторски права от и за сметка на ИЗПЪЛНИТЕЛЯ;</w:t>
      </w:r>
    </w:p>
    <w:p w:rsidR="003210B3" w:rsidRDefault="003210B3" w:rsidP="003210B3">
      <w:pPr>
        <w:ind w:firstLine="720"/>
        <w:jc w:val="both"/>
        <w:outlineLvl w:val="0"/>
        <w:rPr>
          <w:rFonts w:ascii="Verdana" w:hAnsi="Verdana"/>
          <w:sz w:val="20"/>
        </w:rPr>
      </w:pPr>
      <w:r>
        <w:rPr>
          <w:rFonts w:ascii="Verdana" w:hAnsi="Verdana"/>
          <w:sz w:val="20"/>
        </w:rPr>
        <w:t>13. да предостави на ВЪЗЛОЖИТЕЛЯ авторски права върху продуктите, които са създадени във връзка с изпълнението на поръчката;</w:t>
      </w:r>
    </w:p>
    <w:p w:rsidR="003210B3" w:rsidRDefault="003210B3" w:rsidP="003210B3">
      <w:pPr>
        <w:ind w:firstLine="720"/>
        <w:jc w:val="both"/>
        <w:outlineLvl w:val="0"/>
        <w:rPr>
          <w:rFonts w:ascii="Verdana" w:hAnsi="Verdana"/>
          <w:sz w:val="20"/>
        </w:rPr>
      </w:pPr>
      <w:r>
        <w:rPr>
          <w:rFonts w:ascii="Verdana" w:hAnsi="Verdana"/>
          <w:sz w:val="20"/>
        </w:rPr>
        <w:t>14. да получи одобрение на дизайна и образеца на всеки рекламен и информационен материал преди цялостното му отпечатване;</w:t>
      </w:r>
    </w:p>
    <w:p w:rsidR="003210B3" w:rsidRDefault="003210B3" w:rsidP="003210B3">
      <w:pPr>
        <w:ind w:firstLine="720"/>
        <w:jc w:val="both"/>
        <w:outlineLvl w:val="0"/>
        <w:rPr>
          <w:rFonts w:ascii="Verdana" w:hAnsi="Verdana"/>
          <w:sz w:val="20"/>
        </w:rPr>
      </w:pPr>
      <w:r>
        <w:rPr>
          <w:rFonts w:ascii="Verdana" w:hAnsi="Verdana"/>
          <w:sz w:val="20"/>
        </w:rPr>
        <w:t>15. да осъществи отпечатването на материалите, в срока посочен в техническото предложение на ИЗПЪЛНИТЕЛЯ;</w:t>
      </w:r>
    </w:p>
    <w:p w:rsidR="003210B3" w:rsidRDefault="003210B3" w:rsidP="003210B3">
      <w:pPr>
        <w:ind w:firstLine="720"/>
        <w:jc w:val="both"/>
        <w:outlineLvl w:val="0"/>
        <w:rPr>
          <w:rFonts w:ascii="Verdana" w:hAnsi="Verdana"/>
          <w:sz w:val="20"/>
        </w:rPr>
      </w:pPr>
      <w:r>
        <w:rPr>
          <w:rFonts w:ascii="Verdana" w:hAnsi="Verdana"/>
          <w:sz w:val="20"/>
        </w:rPr>
        <w:t>16. да информира ВЪЗЛОЖИТЕЛЯ за хода на подготовката и за изпълнението на договора;</w:t>
      </w:r>
    </w:p>
    <w:p w:rsidR="003210B3" w:rsidRDefault="003210B3" w:rsidP="003210B3">
      <w:pPr>
        <w:ind w:firstLine="720"/>
        <w:jc w:val="both"/>
        <w:outlineLvl w:val="0"/>
        <w:rPr>
          <w:rFonts w:ascii="Verdana" w:hAnsi="Verdana"/>
          <w:sz w:val="20"/>
        </w:rPr>
      </w:pPr>
      <w:r>
        <w:rPr>
          <w:rFonts w:ascii="Verdana" w:hAnsi="Verdana"/>
          <w:sz w:val="20"/>
        </w:rPr>
        <w:t>17. да достави материалите до адреса, посочен от ВЪЗЛОЖИТЕЛЯ;</w:t>
      </w:r>
    </w:p>
    <w:p w:rsidR="003210B3" w:rsidRDefault="003210B3" w:rsidP="003210B3">
      <w:pPr>
        <w:ind w:firstLine="720"/>
        <w:jc w:val="both"/>
        <w:outlineLvl w:val="0"/>
        <w:rPr>
          <w:rFonts w:ascii="Verdana" w:hAnsi="Verdana"/>
          <w:sz w:val="20"/>
        </w:rPr>
      </w:pPr>
      <w:r>
        <w:rPr>
          <w:rFonts w:ascii="Verdana" w:hAnsi="Verdana"/>
          <w:sz w:val="20"/>
        </w:rPr>
        <w:t>18. да получи посочените в договора суми на база на действително извършените разходи;</w:t>
      </w:r>
    </w:p>
    <w:p w:rsidR="003210B3" w:rsidRDefault="003210B3" w:rsidP="003210B3">
      <w:pPr>
        <w:ind w:firstLine="720"/>
        <w:jc w:val="both"/>
        <w:outlineLvl w:val="0"/>
        <w:rPr>
          <w:rFonts w:ascii="Verdana" w:hAnsi="Verdana"/>
          <w:sz w:val="20"/>
        </w:rPr>
      </w:pPr>
      <w:r>
        <w:rPr>
          <w:rFonts w:ascii="Verdana" w:hAnsi="Verdana"/>
          <w:sz w:val="20"/>
        </w:rPr>
        <w:t>19. да иска от ВЪЗЛОЖИТЕЛЯ необходимото съдействие при предаване и получаване на доставката на материалите, предмет на настоящата поръчка;</w:t>
      </w:r>
    </w:p>
    <w:p w:rsidR="003210B3" w:rsidRDefault="003210B3" w:rsidP="003210B3">
      <w:pPr>
        <w:ind w:firstLine="720"/>
        <w:jc w:val="both"/>
        <w:outlineLvl w:val="0"/>
        <w:rPr>
          <w:rFonts w:ascii="Verdana" w:hAnsi="Verdana"/>
          <w:sz w:val="20"/>
        </w:rPr>
      </w:pPr>
      <w:r>
        <w:rPr>
          <w:rFonts w:ascii="Verdana" w:hAnsi="Verdana"/>
          <w:sz w:val="20"/>
        </w:rPr>
        <w:t>20. да получи от ВЪЗЛОЖИТЕЛЯ в срок до 5 (пет) работни дни становище по разработените варианти за дизайн на материалите;</w:t>
      </w:r>
    </w:p>
    <w:p w:rsidR="003210B3" w:rsidRDefault="003210B3" w:rsidP="003210B3">
      <w:pPr>
        <w:ind w:firstLine="720"/>
        <w:jc w:val="both"/>
        <w:outlineLvl w:val="0"/>
        <w:rPr>
          <w:rFonts w:ascii="Verdana" w:hAnsi="Verdana"/>
          <w:sz w:val="20"/>
        </w:rPr>
      </w:pPr>
      <w:r>
        <w:rPr>
          <w:rFonts w:ascii="Verdana" w:hAnsi="Verdana"/>
          <w:sz w:val="20"/>
        </w:rPr>
        <w:t>21. да получи в срок до 5 (пет) работни дни от предаване на отчета по т. 2 Протокол за приемане на дейността.</w:t>
      </w:r>
    </w:p>
    <w:p w:rsidR="003210B3" w:rsidRDefault="00F757B7" w:rsidP="00F757B7">
      <w:pPr>
        <w:jc w:val="both"/>
        <w:rPr>
          <w:rFonts w:ascii="Verdana" w:hAnsi="Verdana"/>
          <w:sz w:val="20"/>
        </w:rPr>
      </w:pPr>
      <w:r>
        <w:rPr>
          <w:rFonts w:ascii="Verdana" w:hAnsi="Verdana"/>
          <w:sz w:val="20"/>
        </w:rPr>
        <w:t xml:space="preserve">       </w:t>
      </w:r>
    </w:p>
    <w:p w:rsidR="003210B3" w:rsidRDefault="003210B3" w:rsidP="003210B3">
      <w:pPr>
        <w:ind w:left="709" w:hanging="720"/>
        <w:jc w:val="both"/>
        <w:rPr>
          <w:rFonts w:ascii="Verdana" w:hAnsi="Verdana"/>
          <w:b/>
          <w:sz w:val="20"/>
        </w:rPr>
      </w:pPr>
      <w:r>
        <w:rPr>
          <w:rFonts w:ascii="Verdana" w:hAnsi="Verdana"/>
          <w:sz w:val="20"/>
        </w:rPr>
        <w:tab/>
      </w:r>
      <w:r>
        <w:rPr>
          <w:rFonts w:ascii="Verdana" w:hAnsi="Verdana"/>
          <w:b/>
          <w:sz w:val="20"/>
        </w:rPr>
        <w:t>V. ПРИЕМАНЕ</w:t>
      </w:r>
    </w:p>
    <w:p w:rsidR="003210B3" w:rsidRDefault="003210B3" w:rsidP="003210B3">
      <w:pPr>
        <w:jc w:val="both"/>
        <w:rPr>
          <w:rFonts w:ascii="Verdana" w:hAnsi="Verdana"/>
          <w:sz w:val="20"/>
        </w:rPr>
      </w:pPr>
      <w:r>
        <w:rPr>
          <w:rFonts w:ascii="Verdana" w:hAnsi="Verdana"/>
          <w:b/>
          <w:sz w:val="20"/>
        </w:rPr>
        <w:t xml:space="preserve">          </w:t>
      </w:r>
      <w:r>
        <w:rPr>
          <w:rFonts w:ascii="Verdana" w:hAnsi="Verdana"/>
          <w:b/>
          <w:bCs/>
          <w:sz w:val="20"/>
        </w:rPr>
        <w:t>Чл.8.</w:t>
      </w:r>
      <w:r>
        <w:rPr>
          <w:rFonts w:ascii="Verdana" w:hAnsi="Verdana"/>
          <w:sz w:val="20"/>
        </w:rPr>
        <w:t xml:space="preserve"> </w:t>
      </w:r>
      <w:r>
        <w:rPr>
          <w:rFonts w:ascii="Verdana" w:hAnsi="Verdana"/>
          <w:b/>
          <w:sz w:val="20"/>
        </w:rPr>
        <w:t>(1)</w:t>
      </w:r>
      <w:r>
        <w:rPr>
          <w:rFonts w:ascii="Verdana" w:hAnsi="Verdana"/>
          <w:sz w:val="20"/>
        </w:rPr>
        <w:t xml:space="preserve"> Междинното приемане на изпълнението на договора се осъществява, съгласно чл. 7, т. 2 от този договор с подписването на протоколи по чл. 6, т. 7 между ИЗПЪЛНИТЕЛЯ и комисията по управление и контрол, определена съгласно чл. 6, т. 4 от този договор. Междинното приемане на изпълнението на услугата се осъществява на адрес: гр. София, бул. „Христо Ботев“ № 55, сградата на МЗХ.</w:t>
      </w:r>
    </w:p>
    <w:p w:rsidR="003210B3" w:rsidRDefault="003210B3" w:rsidP="003210B3">
      <w:pPr>
        <w:jc w:val="both"/>
        <w:rPr>
          <w:rFonts w:ascii="Verdana" w:hAnsi="Verdana"/>
          <w:sz w:val="20"/>
        </w:rPr>
      </w:pPr>
      <w:r>
        <w:rPr>
          <w:rFonts w:ascii="Verdana" w:hAnsi="Verdana"/>
          <w:sz w:val="20"/>
        </w:rPr>
        <w:tab/>
      </w:r>
      <w:r>
        <w:rPr>
          <w:rFonts w:ascii="Verdana" w:hAnsi="Verdana"/>
          <w:b/>
          <w:sz w:val="20"/>
        </w:rPr>
        <w:t>(3)</w:t>
      </w:r>
      <w:r>
        <w:rPr>
          <w:rFonts w:ascii="Verdana" w:hAnsi="Verdana"/>
          <w:sz w:val="20"/>
        </w:rPr>
        <w:t xml:space="preserve"> Окончателното приемане на изпълнението на договора се осъществява на адрес: гр. София, бул. „Христо Ботев“ № 55, сградата на МЗХ от комисията по управление и контрол на ВЪЗЛОЖИТЕЛЯ, в присъствието на представител на ИЗПЪЛНИТЕЛЯ след представяне на отчета по чл. 7, т. 3 със съпроводително писмо, регистрирано в деловодната система на МЗХ. Комисията по управление и контрол и представителя на ИЗПЪЛНИТЕЛЯ подписват двустранен протокол, съдържащ констатации за окончателното изпълнение на договора.</w:t>
      </w:r>
    </w:p>
    <w:p w:rsidR="00F757B7" w:rsidRDefault="00F757B7" w:rsidP="003210B3">
      <w:pPr>
        <w:pStyle w:val="BodyTextIndent"/>
        <w:tabs>
          <w:tab w:val="left" w:pos="864"/>
          <w:tab w:val="left" w:pos="10440"/>
        </w:tabs>
        <w:ind w:right="144"/>
        <w:jc w:val="both"/>
        <w:rPr>
          <w:rFonts w:ascii="Verdana" w:hAnsi="Verdana"/>
          <w:sz w:val="20"/>
        </w:rPr>
      </w:pPr>
    </w:p>
    <w:p w:rsidR="003210B3" w:rsidRPr="00F757B7" w:rsidRDefault="00F757B7" w:rsidP="003210B3">
      <w:pPr>
        <w:pStyle w:val="BodyTextIndent"/>
        <w:tabs>
          <w:tab w:val="left" w:pos="864"/>
          <w:tab w:val="left" w:pos="10440"/>
        </w:tabs>
        <w:ind w:right="144"/>
        <w:jc w:val="both"/>
        <w:rPr>
          <w:rFonts w:ascii="Verdana" w:hAnsi="Verdana"/>
          <w:b/>
          <w:sz w:val="20"/>
        </w:rPr>
      </w:pPr>
      <w:r w:rsidRPr="00F757B7">
        <w:rPr>
          <w:rFonts w:ascii="Verdana" w:hAnsi="Verdana"/>
          <w:b/>
          <w:sz w:val="20"/>
        </w:rPr>
        <w:t xml:space="preserve">    </w:t>
      </w:r>
      <w:r w:rsidR="003210B3" w:rsidRPr="00F757B7">
        <w:rPr>
          <w:rFonts w:ascii="Verdana" w:hAnsi="Verdana"/>
          <w:b/>
          <w:sz w:val="20"/>
        </w:rPr>
        <w:t>VІ. ЦЕНИ И НАЧИН НА ПЛАЩАНЕ</w:t>
      </w:r>
    </w:p>
    <w:p w:rsidR="003210B3" w:rsidRPr="00F757B7" w:rsidRDefault="003210B3" w:rsidP="003210B3">
      <w:pPr>
        <w:pStyle w:val="BodyTextIndent"/>
        <w:tabs>
          <w:tab w:val="left" w:pos="709"/>
          <w:tab w:val="left" w:pos="10440"/>
        </w:tabs>
        <w:ind w:right="144"/>
        <w:jc w:val="both"/>
        <w:rPr>
          <w:rFonts w:ascii="Verdana" w:hAnsi="Verdana"/>
          <w:sz w:val="20"/>
        </w:rPr>
      </w:pPr>
      <w:r>
        <w:rPr>
          <w:rFonts w:ascii="Verdana" w:hAnsi="Verdana"/>
          <w:sz w:val="20"/>
        </w:rPr>
        <w:tab/>
      </w:r>
      <w:r w:rsidRPr="00F757B7">
        <w:rPr>
          <w:rFonts w:ascii="Verdana" w:hAnsi="Verdana"/>
          <w:b/>
          <w:sz w:val="20"/>
        </w:rPr>
        <w:t xml:space="preserve">Чл.9. (1) </w:t>
      </w:r>
      <w:r w:rsidRPr="00F757B7">
        <w:rPr>
          <w:rFonts w:ascii="Verdana" w:hAnsi="Verdana"/>
          <w:sz w:val="20"/>
        </w:rPr>
        <w:t xml:space="preserve">Цената на договора е до 200 000 /двеста хиляди/ лева без ДДС. </w:t>
      </w:r>
    </w:p>
    <w:p w:rsidR="003210B3" w:rsidRPr="00F757B7" w:rsidRDefault="003210B3" w:rsidP="00F757B7">
      <w:pPr>
        <w:pStyle w:val="BodyTextIndent"/>
        <w:tabs>
          <w:tab w:val="left" w:pos="709"/>
          <w:tab w:val="left" w:pos="10440"/>
        </w:tabs>
        <w:ind w:left="0" w:right="144"/>
        <w:jc w:val="both"/>
        <w:rPr>
          <w:rFonts w:ascii="Verdana" w:hAnsi="Verdana"/>
          <w:sz w:val="20"/>
        </w:rPr>
      </w:pPr>
      <w:r>
        <w:rPr>
          <w:rFonts w:ascii="Verdana" w:hAnsi="Verdana"/>
          <w:b/>
          <w:sz w:val="20"/>
        </w:rPr>
        <w:tab/>
      </w:r>
      <w:r w:rsidRPr="00F757B7">
        <w:rPr>
          <w:rFonts w:ascii="Verdana" w:hAnsi="Verdana"/>
          <w:b/>
          <w:sz w:val="20"/>
        </w:rPr>
        <w:t xml:space="preserve">(2) </w:t>
      </w:r>
      <w:r w:rsidRPr="00F757B7">
        <w:rPr>
          <w:rFonts w:ascii="Verdana" w:hAnsi="Verdana"/>
          <w:sz w:val="20"/>
        </w:rPr>
        <w:t xml:space="preserve">За изпълнение на всяка конкретна заявка ВЪЗЛОЖИТЕЛЯТ е длъжен да заплати на ИЗПЪЛНИТЕЛЯ сума в размер на действително извършените разходи, изчислени на база заявените количества и единичните цени, посочени в ценовото предложение на ИЗПЪЛНИТЕЛЯ, подадено в процедурата за възлагане на обществената поръчка /Приложение № 7 - неразделна част от договора/. </w:t>
      </w:r>
    </w:p>
    <w:p w:rsidR="003210B3" w:rsidRPr="00F757B7" w:rsidRDefault="003210B3" w:rsidP="00F757B7">
      <w:pPr>
        <w:pStyle w:val="BodyTextIndent"/>
        <w:tabs>
          <w:tab w:val="left" w:pos="864"/>
          <w:tab w:val="left" w:pos="10440"/>
        </w:tabs>
        <w:ind w:left="0" w:right="144" w:firstLine="709"/>
        <w:jc w:val="both"/>
        <w:rPr>
          <w:rFonts w:ascii="Verdana" w:hAnsi="Verdana"/>
          <w:color w:val="000000"/>
          <w:sz w:val="20"/>
        </w:rPr>
      </w:pPr>
      <w:r w:rsidRPr="00F757B7">
        <w:rPr>
          <w:rFonts w:ascii="Verdana" w:hAnsi="Verdana"/>
          <w:b/>
          <w:sz w:val="20"/>
        </w:rPr>
        <w:t>Чл.10.</w:t>
      </w:r>
      <w:r>
        <w:rPr>
          <w:rFonts w:ascii="Verdana" w:hAnsi="Verdana"/>
          <w:sz w:val="20"/>
        </w:rPr>
        <w:t xml:space="preserve"> </w:t>
      </w:r>
      <w:r w:rsidRPr="00F757B7">
        <w:rPr>
          <w:rFonts w:ascii="Verdana" w:hAnsi="Verdana"/>
          <w:sz w:val="20"/>
        </w:rPr>
        <w:t>Плащанията се извършват чрез банков превод по сметката на ИЗПЪЛНИТЕЛЯ. Банковата сметка на ИЗПЪЛНИТЕЛЯ е:</w:t>
      </w:r>
      <w:r w:rsidRPr="00F757B7">
        <w:rPr>
          <w:rFonts w:ascii="Verdana" w:hAnsi="Verdana"/>
          <w:color w:val="000000"/>
          <w:sz w:val="20"/>
        </w:rPr>
        <w:t xml:space="preserve"> </w:t>
      </w:r>
    </w:p>
    <w:p w:rsidR="003210B3" w:rsidRPr="00F757B7" w:rsidRDefault="003210B3" w:rsidP="003210B3">
      <w:pPr>
        <w:pStyle w:val="BodyTextIndent"/>
        <w:tabs>
          <w:tab w:val="left" w:pos="864"/>
          <w:tab w:val="left" w:pos="10440"/>
        </w:tabs>
        <w:ind w:left="709" w:right="144"/>
        <w:jc w:val="both"/>
        <w:rPr>
          <w:rFonts w:ascii="Verdana" w:hAnsi="Verdana"/>
          <w:color w:val="000000"/>
          <w:sz w:val="20"/>
        </w:rPr>
      </w:pPr>
      <w:r w:rsidRPr="00F757B7">
        <w:rPr>
          <w:rFonts w:ascii="Verdana" w:hAnsi="Verdana"/>
          <w:color w:val="000000"/>
          <w:sz w:val="20"/>
        </w:rPr>
        <w:t>Банка: _________________ клон__________________</w:t>
      </w:r>
    </w:p>
    <w:p w:rsidR="003210B3" w:rsidRPr="00F757B7" w:rsidRDefault="003210B3" w:rsidP="003210B3">
      <w:pPr>
        <w:pStyle w:val="BodyTextIndent"/>
        <w:tabs>
          <w:tab w:val="left" w:pos="864"/>
          <w:tab w:val="left" w:pos="10440"/>
        </w:tabs>
        <w:ind w:left="709" w:right="144"/>
        <w:jc w:val="both"/>
        <w:rPr>
          <w:rFonts w:ascii="Verdana" w:hAnsi="Verdana"/>
          <w:color w:val="000000"/>
          <w:sz w:val="20"/>
        </w:rPr>
      </w:pPr>
      <w:r w:rsidRPr="00F757B7">
        <w:rPr>
          <w:rFonts w:ascii="Verdana" w:hAnsi="Verdana"/>
          <w:color w:val="000000"/>
          <w:sz w:val="20"/>
        </w:rPr>
        <w:lastRenderedPageBreak/>
        <w:t>Банкова сметка: IBAN _________________________</w:t>
      </w:r>
    </w:p>
    <w:p w:rsidR="003210B3" w:rsidRPr="00F757B7" w:rsidRDefault="003210B3" w:rsidP="003210B3">
      <w:pPr>
        <w:pStyle w:val="BodyTextIndent"/>
        <w:tabs>
          <w:tab w:val="left" w:pos="864"/>
          <w:tab w:val="left" w:pos="10440"/>
        </w:tabs>
        <w:ind w:left="709" w:right="144"/>
        <w:jc w:val="both"/>
        <w:rPr>
          <w:rFonts w:ascii="Verdana" w:hAnsi="Verdana"/>
          <w:color w:val="000000"/>
          <w:sz w:val="20"/>
        </w:rPr>
      </w:pPr>
      <w:r w:rsidRPr="00F757B7">
        <w:rPr>
          <w:rFonts w:ascii="Verdana" w:hAnsi="Verdana"/>
          <w:color w:val="000000"/>
          <w:sz w:val="20"/>
        </w:rPr>
        <w:t>Банков код: BIC________________________________</w:t>
      </w:r>
    </w:p>
    <w:p w:rsidR="003210B3" w:rsidRPr="00F757B7" w:rsidRDefault="003210B3" w:rsidP="00F757B7">
      <w:pPr>
        <w:pStyle w:val="BodyTextIndent"/>
        <w:tabs>
          <w:tab w:val="left" w:pos="864"/>
          <w:tab w:val="left" w:pos="10440"/>
        </w:tabs>
        <w:ind w:left="0" w:right="-1"/>
        <w:jc w:val="both"/>
        <w:rPr>
          <w:rFonts w:ascii="Verdana" w:hAnsi="Verdana"/>
          <w:sz w:val="20"/>
        </w:rPr>
      </w:pPr>
      <w:r w:rsidRPr="00F757B7">
        <w:rPr>
          <w:rFonts w:ascii="Verdana" w:hAnsi="Verdana"/>
          <w:b/>
          <w:sz w:val="20"/>
        </w:rPr>
        <w:t xml:space="preserve">           Чл.11.</w:t>
      </w:r>
      <w:r w:rsidRPr="00F757B7">
        <w:rPr>
          <w:rFonts w:ascii="Verdana" w:hAnsi="Verdana"/>
          <w:sz w:val="20"/>
        </w:rPr>
        <w:t xml:space="preserve"> ВЪЗЛОЖИТЕЛЯТ ще заплаща възнаграждението за изпълнените през предходния месец заявки в срок до 15 (петнадесет) календарни дни след подписване на всеки конкретен протокол по чл. 6, ал. 7 и издадена фактура от ИЗПЪЛНИТЕЛЯ.</w:t>
      </w:r>
    </w:p>
    <w:p w:rsidR="003210B3" w:rsidRPr="00F757B7" w:rsidRDefault="00F757B7" w:rsidP="003210B3">
      <w:pPr>
        <w:pStyle w:val="BodyTextIndent"/>
        <w:tabs>
          <w:tab w:val="left" w:pos="864"/>
          <w:tab w:val="left" w:pos="10440"/>
        </w:tabs>
        <w:ind w:right="144"/>
        <w:jc w:val="both"/>
        <w:rPr>
          <w:rFonts w:ascii="Verdana" w:hAnsi="Verdana"/>
          <w:b/>
          <w:sz w:val="20"/>
          <w:lang w:eastAsia="en-US"/>
        </w:rPr>
      </w:pPr>
      <w:r>
        <w:rPr>
          <w:rFonts w:ascii="Verdana" w:hAnsi="Verdana"/>
          <w:b/>
          <w:sz w:val="20"/>
        </w:rPr>
        <w:t xml:space="preserve">    </w:t>
      </w:r>
      <w:r w:rsidR="003210B3" w:rsidRPr="00F757B7">
        <w:rPr>
          <w:rFonts w:ascii="Verdana" w:hAnsi="Verdana"/>
          <w:b/>
          <w:sz w:val="20"/>
        </w:rPr>
        <w:t xml:space="preserve"> VІІ. ОТГОВОРНОСТ ПРИ НЕИЗПЪЛНЕНИЕ</w:t>
      </w:r>
    </w:p>
    <w:p w:rsidR="003210B3" w:rsidRDefault="003210B3" w:rsidP="003210B3">
      <w:pPr>
        <w:ind w:firstLine="720"/>
        <w:jc w:val="both"/>
        <w:rPr>
          <w:rFonts w:ascii="Verdana" w:hAnsi="Verdana"/>
          <w:sz w:val="20"/>
        </w:rPr>
      </w:pPr>
      <w:r>
        <w:rPr>
          <w:rFonts w:ascii="Verdana" w:hAnsi="Verdana"/>
          <w:b/>
          <w:bCs/>
          <w:sz w:val="20"/>
        </w:rPr>
        <w:t>Чл.12</w:t>
      </w:r>
      <w:r>
        <w:rPr>
          <w:rFonts w:ascii="Verdana" w:hAnsi="Verdana"/>
          <w:sz w:val="20"/>
        </w:rPr>
        <w:t xml:space="preserve">. </w:t>
      </w:r>
      <w:r>
        <w:rPr>
          <w:rFonts w:ascii="Verdana" w:hAnsi="Verdana"/>
          <w:b/>
          <w:sz w:val="20"/>
        </w:rPr>
        <w:t>(1)</w:t>
      </w:r>
      <w:r>
        <w:rPr>
          <w:rFonts w:ascii="Verdana" w:hAnsi="Verdana"/>
          <w:sz w:val="20"/>
        </w:rPr>
        <w:t xml:space="preserve"> При забавено предаване на услугата по вина на ИЗПЪЛНИТЕЛЯ, той  дължи на ВЪЗЛОЖИТЕЛЯ неустойка в размер на 0.5% от възнаграждението, дължимо за изпълнението на съответната заявка с ДДС за всеки просрочен ден, но не повече от 10%.</w:t>
      </w:r>
    </w:p>
    <w:p w:rsidR="003210B3" w:rsidRDefault="003210B3" w:rsidP="003210B3">
      <w:pPr>
        <w:jc w:val="both"/>
        <w:rPr>
          <w:rFonts w:ascii="Verdana" w:hAnsi="Verdana"/>
          <w:sz w:val="20"/>
        </w:rPr>
      </w:pPr>
      <w:r>
        <w:rPr>
          <w:rFonts w:ascii="Verdana" w:hAnsi="Verdana"/>
          <w:sz w:val="20"/>
        </w:rPr>
        <w:tab/>
      </w:r>
      <w:r>
        <w:rPr>
          <w:rFonts w:ascii="Verdana" w:hAnsi="Verdana"/>
          <w:b/>
          <w:sz w:val="20"/>
        </w:rPr>
        <w:t>(2)</w:t>
      </w:r>
      <w:r>
        <w:rPr>
          <w:rFonts w:ascii="Verdana" w:hAnsi="Verdana"/>
          <w:sz w:val="20"/>
        </w:rPr>
        <w:t xml:space="preserve"> При виновно неизпълнение на договорно задължение извън случаите по ал. 1, ИЗПЪЛНИТЕЛЯТ дължи на ВЪЗЛОЖИТЕЛЯ неустойка в размер на 10% от съответното договорено възнаграждение с ДДС.</w:t>
      </w:r>
    </w:p>
    <w:p w:rsidR="003210B3" w:rsidRDefault="003210B3" w:rsidP="003210B3">
      <w:pPr>
        <w:jc w:val="both"/>
        <w:rPr>
          <w:rFonts w:ascii="Verdana" w:hAnsi="Verdana"/>
          <w:sz w:val="20"/>
        </w:rPr>
      </w:pPr>
      <w:r>
        <w:rPr>
          <w:rFonts w:ascii="Verdana" w:hAnsi="Verdana"/>
          <w:sz w:val="20"/>
        </w:rPr>
        <w:tab/>
      </w:r>
      <w:r>
        <w:rPr>
          <w:rFonts w:ascii="Verdana" w:hAnsi="Verdana"/>
          <w:b/>
          <w:sz w:val="20"/>
        </w:rPr>
        <w:t xml:space="preserve"> Чл.13. </w:t>
      </w:r>
      <w:r>
        <w:rPr>
          <w:rFonts w:ascii="Verdana" w:hAnsi="Verdana"/>
          <w:sz w:val="20"/>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3210B3" w:rsidRDefault="003210B3" w:rsidP="003210B3">
      <w:pPr>
        <w:jc w:val="both"/>
        <w:rPr>
          <w:rFonts w:ascii="Verdana" w:hAnsi="Verdana"/>
          <w:sz w:val="20"/>
        </w:rPr>
      </w:pPr>
    </w:p>
    <w:p w:rsidR="003210B3" w:rsidRPr="00F757B7" w:rsidRDefault="00F757B7" w:rsidP="003210B3">
      <w:pPr>
        <w:pStyle w:val="BodyTextIndent"/>
        <w:tabs>
          <w:tab w:val="left" w:pos="864"/>
          <w:tab w:val="left" w:pos="10440"/>
        </w:tabs>
        <w:ind w:right="144"/>
        <w:jc w:val="both"/>
        <w:rPr>
          <w:rFonts w:ascii="Verdana" w:hAnsi="Verdana"/>
          <w:b/>
          <w:sz w:val="20"/>
        </w:rPr>
      </w:pPr>
      <w:r w:rsidRPr="00F757B7">
        <w:rPr>
          <w:rFonts w:ascii="Verdana" w:hAnsi="Verdana"/>
          <w:b/>
          <w:bCs/>
          <w:sz w:val="20"/>
        </w:rPr>
        <w:t xml:space="preserve">     </w:t>
      </w:r>
      <w:r w:rsidR="003210B3" w:rsidRPr="00F757B7">
        <w:rPr>
          <w:rFonts w:ascii="Verdana" w:hAnsi="Verdana"/>
          <w:b/>
          <w:bCs/>
          <w:sz w:val="20"/>
        </w:rPr>
        <w:t xml:space="preserve"> </w:t>
      </w:r>
      <w:r w:rsidR="003210B3" w:rsidRPr="00F757B7">
        <w:rPr>
          <w:rFonts w:ascii="Verdana" w:hAnsi="Verdana"/>
          <w:b/>
          <w:sz w:val="20"/>
        </w:rPr>
        <w:t>VІІІ. ПРЕКРАТЯВАНЕ НА ДОГОВОРА</w:t>
      </w:r>
    </w:p>
    <w:p w:rsidR="003210B3" w:rsidRDefault="003210B3" w:rsidP="003210B3">
      <w:pPr>
        <w:ind w:firstLine="720"/>
        <w:jc w:val="both"/>
        <w:rPr>
          <w:rFonts w:ascii="Verdana" w:hAnsi="Verdana"/>
          <w:sz w:val="20"/>
        </w:rPr>
      </w:pPr>
      <w:r>
        <w:rPr>
          <w:rFonts w:ascii="Verdana" w:hAnsi="Verdana"/>
          <w:b/>
          <w:sz w:val="20"/>
        </w:rPr>
        <w:t xml:space="preserve"> </w:t>
      </w:r>
      <w:r>
        <w:rPr>
          <w:rFonts w:ascii="Verdana" w:hAnsi="Verdana"/>
          <w:b/>
          <w:bCs/>
          <w:sz w:val="20"/>
        </w:rPr>
        <w:t>Чл.14</w:t>
      </w:r>
      <w:r>
        <w:rPr>
          <w:rFonts w:ascii="Verdana" w:hAnsi="Verdana"/>
          <w:sz w:val="20"/>
        </w:rPr>
        <w:t>. Договорът се прекратява:</w:t>
      </w:r>
    </w:p>
    <w:p w:rsidR="003210B3" w:rsidRDefault="003210B3" w:rsidP="003210B3">
      <w:pPr>
        <w:ind w:firstLine="720"/>
        <w:jc w:val="both"/>
        <w:rPr>
          <w:rFonts w:ascii="Verdana" w:hAnsi="Verdana"/>
          <w:sz w:val="20"/>
        </w:rPr>
      </w:pPr>
      <w:r>
        <w:rPr>
          <w:rFonts w:ascii="Verdana" w:hAnsi="Verdana"/>
          <w:sz w:val="20"/>
        </w:rPr>
        <w:t xml:space="preserve"> 1. с изпълнението му;</w:t>
      </w:r>
    </w:p>
    <w:p w:rsidR="003210B3" w:rsidRDefault="003210B3" w:rsidP="003210B3">
      <w:pPr>
        <w:ind w:firstLine="720"/>
        <w:jc w:val="both"/>
        <w:rPr>
          <w:rFonts w:ascii="Verdana" w:hAnsi="Verdana"/>
          <w:sz w:val="20"/>
        </w:rPr>
      </w:pPr>
      <w:r>
        <w:rPr>
          <w:rFonts w:ascii="Verdana" w:hAnsi="Verdana"/>
          <w:bCs/>
          <w:sz w:val="20"/>
        </w:rPr>
        <w:t xml:space="preserve"> 2.</w:t>
      </w:r>
      <w:r>
        <w:rPr>
          <w:rFonts w:ascii="Verdana" w:hAnsi="Verdana"/>
          <w:b/>
          <w:bCs/>
          <w:sz w:val="20"/>
        </w:rPr>
        <w:t xml:space="preserve"> </w:t>
      </w:r>
      <w:r>
        <w:rPr>
          <w:rFonts w:ascii="Verdana" w:hAnsi="Verdana"/>
          <w:sz w:val="20"/>
        </w:rPr>
        <w:t>по взаимно съгласие между страните, изразено в писмена форма;</w:t>
      </w:r>
    </w:p>
    <w:p w:rsidR="003210B3" w:rsidRPr="003210B3" w:rsidRDefault="003210B3" w:rsidP="003210B3">
      <w:pPr>
        <w:pStyle w:val="BodyTextIndent2"/>
        <w:ind w:firstLine="709"/>
        <w:jc w:val="both"/>
        <w:rPr>
          <w:rFonts w:ascii="Verdana" w:hAnsi="Verdana"/>
          <w:b w:val="0"/>
          <w:bCs/>
          <w:color w:val="auto"/>
          <w:sz w:val="20"/>
        </w:rPr>
      </w:pPr>
      <w:r w:rsidRPr="003210B3">
        <w:rPr>
          <w:rFonts w:ascii="Verdana" w:hAnsi="Verdana"/>
          <w:bCs/>
          <w:color w:val="auto"/>
          <w:sz w:val="20"/>
        </w:rPr>
        <w:t xml:space="preserve"> </w:t>
      </w:r>
      <w:r w:rsidRPr="003210B3">
        <w:rPr>
          <w:rFonts w:ascii="Verdana" w:hAnsi="Verdana"/>
          <w:b w:val="0"/>
          <w:bCs/>
          <w:color w:val="auto"/>
          <w:sz w:val="20"/>
        </w:rPr>
        <w:t>3. с развалянето му по реда на чл. 87 от Закона за задълженията и договорите.</w:t>
      </w:r>
    </w:p>
    <w:p w:rsidR="003210B3" w:rsidRPr="003210B3" w:rsidRDefault="003210B3" w:rsidP="003210B3">
      <w:pPr>
        <w:pStyle w:val="BodyTextIndent2"/>
        <w:ind w:firstLine="709"/>
        <w:jc w:val="both"/>
        <w:rPr>
          <w:rFonts w:ascii="Verdana" w:hAnsi="Verdana"/>
          <w:b w:val="0"/>
          <w:bCs/>
          <w:color w:val="auto"/>
          <w:sz w:val="20"/>
        </w:rPr>
      </w:pPr>
      <w:r w:rsidRPr="003210B3">
        <w:rPr>
          <w:rFonts w:ascii="Verdana" w:hAnsi="Verdana"/>
          <w:b w:val="0"/>
          <w:bCs/>
          <w:color w:val="auto"/>
          <w:sz w:val="20"/>
        </w:rPr>
        <w:t xml:space="preserve"> 4. с достигането на финансовия лимит от 200 000 лв. без ДДС.</w:t>
      </w:r>
    </w:p>
    <w:p w:rsidR="003210B3" w:rsidRDefault="003210B3" w:rsidP="003210B3">
      <w:pPr>
        <w:jc w:val="both"/>
        <w:rPr>
          <w:rFonts w:ascii="Verdana" w:hAnsi="Verdana"/>
          <w:color w:val="000000"/>
          <w:sz w:val="20"/>
        </w:rPr>
      </w:pPr>
      <w:r w:rsidRPr="003210B3">
        <w:rPr>
          <w:rFonts w:ascii="Verdana" w:hAnsi="Verdana"/>
          <w:b/>
          <w:sz w:val="20"/>
        </w:rPr>
        <w:tab/>
        <w:t xml:space="preserve"> Чл.15. </w:t>
      </w:r>
      <w:r w:rsidRPr="003210B3">
        <w:rPr>
          <w:rFonts w:ascii="Verdana" w:hAnsi="Verdana"/>
          <w:sz w:val="20"/>
        </w:rPr>
        <w:t>ВЪЗЛОЖИТЕЛЯТ може да развали договора едностранно</w:t>
      </w:r>
      <w:r>
        <w:rPr>
          <w:rFonts w:ascii="Verdana" w:hAnsi="Verdana"/>
          <w:color w:val="000000"/>
          <w:sz w:val="20"/>
        </w:rPr>
        <w:t xml:space="preserve">, с писмено уведомление до ИЗПЪЛНИТЕЛЯ, без </w:t>
      </w:r>
      <w:proofErr w:type="spellStart"/>
      <w:r>
        <w:rPr>
          <w:rFonts w:ascii="Verdana" w:hAnsi="Verdana"/>
          <w:color w:val="000000"/>
          <w:sz w:val="20"/>
        </w:rPr>
        <w:t>предизвестителен</w:t>
      </w:r>
      <w:proofErr w:type="spellEnd"/>
      <w:r>
        <w:rPr>
          <w:rFonts w:ascii="Verdana" w:hAnsi="Verdana"/>
          <w:color w:val="000000"/>
          <w:sz w:val="20"/>
        </w:rPr>
        <w:t xml:space="preserve"> срок, ако в хода на изпълнението стане явно, че ИЗПЪЛНИТЕЛЯТ просрочва изпълнението на задълженията си или не извършва услугата с нужното качество. В този случай на заплащане подлежат  само тези работи, които са извършени качествено и могат да бъдат полезни на ВЪЗЛОЖИТЕЛЯ.</w:t>
      </w:r>
    </w:p>
    <w:p w:rsidR="003210B3" w:rsidRDefault="003210B3" w:rsidP="003210B3">
      <w:pPr>
        <w:jc w:val="both"/>
        <w:rPr>
          <w:rFonts w:ascii="Verdana" w:hAnsi="Verdana"/>
          <w:sz w:val="20"/>
        </w:rPr>
      </w:pPr>
      <w:r>
        <w:rPr>
          <w:rFonts w:ascii="Verdana" w:hAnsi="Verdana"/>
          <w:bCs/>
          <w:sz w:val="20"/>
        </w:rPr>
        <w:tab/>
        <w:t xml:space="preserve"> </w:t>
      </w:r>
      <w:r>
        <w:rPr>
          <w:rFonts w:ascii="Verdana" w:hAnsi="Verdana"/>
          <w:b/>
          <w:bCs/>
          <w:sz w:val="20"/>
        </w:rPr>
        <w:t>Чл.16.</w:t>
      </w:r>
      <w:r>
        <w:rPr>
          <w:rFonts w:ascii="Verdana" w:hAnsi="Verdana"/>
          <w:sz w:val="20"/>
        </w:rPr>
        <w:t xml:space="preserve"> ВЪЗЛОЖИТЕЛЯТ може да прекрати договора с писмено уведомяване на ИЗПЪЛНИТЕЛЯ, без </w:t>
      </w:r>
      <w:proofErr w:type="spellStart"/>
      <w:r>
        <w:rPr>
          <w:rFonts w:ascii="Verdana" w:hAnsi="Verdana"/>
          <w:sz w:val="20"/>
        </w:rPr>
        <w:t>предизвестителен</w:t>
      </w:r>
      <w:proofErr w:type="spellEnd"/>
      <w:r>
        <w:rPr>
          <w:rFonts w:ascii="Verdana" w:hAnsi="Verdana"/>
          <w:sz w:val="20"/>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чл. 9, като му дължи обезщетение за претърпените вреди от прекратяване на договора.</w:t>
      </w:r>
    </w:p>
    <w:p w:rsidR="003210B3" w:rsidRDefault="003210B3" w:rsidP="003210B3">
      <w:pPr>
        <w:jc w:val="both"/>
        <w:rPr>
          <w:rFonts w:ascii="Verdana" w:hAnsi="Verdana"/>
          <w:sz w:val="20"/>
        </w:rPr>
      </w:pPr>
      <w:r>
        <w:rPr>
          <w:rFonts w:ascii="Verdana" w:hAnsi="Verdana"/>
          <w:sz w:val="20"/>
        </w:rPr>
        <w:tab/>
        <w:t xml:space="preserve"> </w:t>
      </w:r>
    </w:p>
    <w:p w:rsidR="003210B3" w:rsidRDefault="003210B3" w:rsidP="003210B3">
      <w:pPr>
        <w:spacing w:line="360" w:lineRule="auto"/>
        <w:ind w:firstLine="709"/>
        <w:rPr>
          <w:rFonts w:ascii="Verdana" w:hAnsi="Verdana"/>
          <w:b/>
          <w:bCs/>
          <w:sz w:val="20"/>
          <w:lang w:val="en-US"/>
        </w:rPr>
      </w:pPr>
      <w:r>
        <w:rPr>
          <w:rFonts w:ascii="Verdana" w:hAnsi="Verdana"/>
          <w:b/>
          <w:sz w:val="20"/>
        </w:rPr>
        <w:t xml:space="preserve">ІХ. </w:t>
      </w:r>
      <w:r>
        <w:rPr>
          <w:rFonts w:ascii="Verdana" w:hAnsi="Verdana"/>
          <w:b/>
          <w:bCs/>
          <w:sz w:val="20"/>
        </w:rPr>
        <w:t>НЕПРЕОДОЛИМА СИЛА</w:t>
      </w:r>
    </w:p>
    <w:p w:rsidR="003210B3" w:rsidRDefault="003210B3" w:rsidP="003210B3">
      <w:pPr>
        <w:tabs>
          <w:tab w:val="left" w:pos="-3120"/>
          <w:tab w:val="left" w:pos="10440"/>
        </w:tabs>
        <w:ind w:right="23" w:firstLine="709"/>
        <w:jc w:val="both"/>
        <w:rPr>
          <w:rFonts w:ascii="Verdana" w:hAnsi="Verdana"/>
          <w:sz w:val="20"/>
        </w:rPr>
      </w:pPr>
      <w:r>
        <w:rPr>
          <w:rFonts w:ascii="Verdana" w:hAnsi="Verdana"/>
          <w:b/>
          <w:sz w:val="20"/>
        </w:rPr>
        <w:t>Чл.16.</w:t>
      </w:r>
      <w:r>
        <w:rPr>
          <w:rFonts w:ascii="Verdana" w:hAnsi="Verdana"/>
          <w:sz w:val="20"/>
        </w:rPr>
        <w:t xml:space="preserve"> Непреодолима сила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p>
    <w:p w:rsidR="003210B3" w:rsidRDefault="003210B3" w:rsidP="003210B3">
      <w:pPr>
        <w:tabs>
          <w:tab w:val="left" w:pos="-3120"/>
          <w:tab w:val="left" w:pos="10440"/>
        </w:tabs>
        <w:ind w:right="23" w:firstLine="709"/>
        <w:jc w:val="both"/>
        <w:rPr>
          <w:rFonts w:ascii="Verdana" w:hAnsi="Verdana"/>
          <w:sz w:val="20"/>
        </w:rPr>
      </w:pPr>
      <w:r>
        <w:rPr>
          <w:rFonts w:ascii="Verdana" w:hAnsi="Verdana"/>
          <w:b/>
          <w:sz w:val="20"/>
        </w:rPr>
        <w:t>Чл.17. (1)</w:t>
      </w:r>
      <w:r>
        <w:rPr>
          <w:rFonts w:ascii="Verdana" w:hAnsi="Verdana"/>
          <w:sz w:val="20"/>
        </w:rPr>
        <w:t xml:space="preserve"> Непреодолимата сила не представлява недостатъци в разработката или материалите или закъснения в предоставянето им, трудови спорове, стачки или финансови затруднения. Страните не отговарят за нарушение на задълженията си по договора, ако не са в състояние да ги изпълняват поради възникване на непреодолима сила.</w:t>
      </w:r>
    </w:p>
    <w:p w:rsidR="003210B3" w:rsidRDefault="003210B3" w:rsidP="003210B3">
      <w:pPr>
        <w:tabs>
          <w:tab w:val="left" w:pos="-3120"/>
          <w:tab w:val="left" w:pos="10440"/>
        </w:tabs>
        <w:ind w:right="23" w:firstLine="709"/>
        <w:jc w:val="both"/>
        <w:rPr>
          <w:rFonts w:ascii="Verdana" w:hAnsi="Verdana"/>
          <w:sz w:val="20"/>
        </w:rPr>
      </w:pPr>
      <w:r>
        <w:rPr>
          <w:rFonts w:ascii="Verdana" w:hAnsi="Verdana"/>
          <w:b/>
          <w:sz w:val="20"/>
        </w:rPr>
        <w:t>(2)</w:t>
      </w:r>
      <w:r>
        <w:rPr>
          <w:rFonts w:ascii="Verdana" w:hAnsi="Verdana"/>
          <w:sz w:val="20"/>
        </w:rPr>
        <w:t xml:space="preserve"> Без да се засягат разпоредбите на раздел </w:t>
      </w:r>
      <w:r>
        <w:rPr>
          <w:rFonts w:ascii="Verdana" w:hAnsi="Verdana"/>
          <w:bCs/>
          <w:sz w:val="20"/>
        </w:rPr>
        <w:t>VІІІ</w:t>
      </w:r>
      <w:r>
        <w:rPr>
          <w:rFonts w:ascii="Verdana" w:hAnsi="Verdana"/>
          <w:sz w:val="20"/>
        </w:rPr>
        <w:t xml:space="preserve"> „Прекратяване на договора“, страната, засегната от непреодолима сила,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3210B3" w:rsidRDefault="003210B3" w:rsidP="003210B3">
      <w:pPr>
        <w:tabs>
          <w:tab w:val="left" w:pos="-3120"/>
          <w:tab w:val="left" w:pos="10440"/>
        </w:tabs>
        <w:ind w:right="23" w:firstLine="709"/>
        <w:jc w:val="both"/>
        <w:rPr>
          <w:rFonts w:ascii="Verdana" w:hAnsi="Verdana"/>
          <w:sz w:val="20"/>
        </w:rPr>
      </w:pPr>
      <w:r>
        <w:rPr>
          <w:rFonts w:ascii="Verdana" w:hAnsi="Verdana"/>
          <w:b/>
          <w:sz w:val="20"/>
        </w:rPr>
        <w:t>(3)</w:t>
      </w:r>
      <w:r>
        <w:rPr>
          <w:rFonts w:ascii="Verdana" w:hAnsi="Verdana"/>
          <w:sz w:val="20"/>
        </w:rPr>
        <w:t xml:space="preserve"> Страната, изпълнението на чието задължение е възпрепятствано от непреодолимата сила, е длъжна да представи в най – кратки срокове и сертификат за непреодолима сила, издаден от Българската търговско – промишлена палата или да докаже наличието й с други релевантни документи и доказателства.</w:t>
      </w:r>
    </w:p>
    <w:p w:rsidR="003210B3" w:rsidRDefault="003210B3" w:rsidP="003210B3">
      <w:pPr>
        <w:tabs>
          <w:tab w:val="left" w:pos="-3120"/>
          <w:tab w:val="left" w:pos="10440"/>
        </w:tabs>
        <w:ind w:right="23" w:firstLine="709"/>
        <w:jc w:val="both"/>
        <w:rPr>
          <w:rFonts w:ascii="Verdana" w:hAnsi="Verdana"/>
          <w:sz w:val="20"/>
        </w:rPr>
      </w:pPr>
      <w:r>
        <w:rPr>
          <w:rFonts w:ascii="Verdana" w:hAnsi="Verdana"/>
          <w:b/>
          <w:sz w:val="20"/>
        </w:rPr>
        <w:t>(4)</w:t>
      </w:r>
      <w:r>
        <w:rPr>
          <w:rFonts w:ascii="Verdana" w:hAnsi="Verdana"/>
          <w:sz w:val="20"/>
        </w:rPr>
        <w:t xml:space="preserve"> След отпадане на обстоятелствата от извънреден характер, които се определят като непреодолима сила, страната, която е дала известието по ал. 2, в  седем-дневен срок с писмено предизвестие уведомява другата страна за възобновяване на изпълнението па договора.</w:t>
      </w:r>
    </w:p>
    <w:p w:rsidR="003210B3" w:rsidRDefault="003210B3" w:rsidP="003210B3">
      <w:pPr>
        <w:tabs>
          <w:tab w:val="left" w:pos="-3120"/>
          <w:tab w:val="left" w:pos="10440"/>
        </w:tabs>
        <w:ind w:right="23" w:firstLine="709"/>
        <w:jc w:val="both"/>
        <w:rPr>
          <w:rFonts w:ascii="Verdana" w:hAnsi="Verdana"/>
          <w:sz w:val="20"/>
        </w:rPr>
      </w:pPr>
      <w:r>
        <w:rPr>
          <w:rFonts w:ascii="Verdana" w:hAnsi="Verdana"/>
          <w:b/>
          <w:sz w:val="20"/>
        </w:rPr>
        <w:lastRenderedPageBreak/>
        <w:t>(5)</w:t>
      </w:r>
      <w:r>
        <w:rPr>
          <w:rFonts w:ascii="Verdana" w:hAnsi="Verdana"/>
          <w:sz w:val="20"/>
        </w:rPr>
        <w:t xml:space="preserve"> Ако след изтичане на срока по ал. 4, страната, която е дала известието по ал. 2, не даде известие за възобновяване на изпълнението по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 – кратък от седем дни.</w:t>
      </w:r>
    </w:p>
    <w:p w:rsidR="003210B3" w:rsidRDefault="003210B3" w:rsidP="003210B3">
      <w:pPr>
        <w:tabs>
          <w:tab w:val="left" w:pos="-3120"/>
          <w:tab w:val="left" w:pos="10440"/>
        </w:tabs>
        <w:ind w:right="23" w:firstLine="709"/>
        <w:jc w:val="both"/>
        <w:rPr>
          <w:rFonts w:ascii="Verdana" w:hAnsi="Verdana"/>
          <w:sz w:val="20"/>
        </w:rPr>
      </w:pPr>
      <w:r>
        <w:rPr>
          <w:rFonts w:ascii="Verdana" w:hAnsi="Verdana"/>
          <w:b/>
          <w:sz w:val="20"/>
        </w:rPr>
        <w:t>(6)</w:t>
      </w:r>
      <w:r>
        <w:rPr>
          <w:rFonts w:ascii="Verdana" w:hAnsi="Verdana"/>
          <w:sz w:val="20"/>
        </w:rPr>
        <w:t xml:space="preserve"> Ако и след изтичане на срока, определен в известието по ал. 5 страната, която е дала известието по ал. 2, не възобнови изпълнението на договора, изправната страна има право да прекрати договора.</w:t>
      </w:r>
    </w:p>
    <w:p w:rsidR="003210B3" w:rsidRDefault="003210B3" w:rsidP="003210B3">
      <w:pPr>
        <w:jc w:val="both"/>
        <w:rPr>
          <w:rFonts w:ascii="Verdana" w:hAnsi="Verdana"/>
          <w:sz w:val="20"/>
        </w:rPr>
      </w:pPr>
    </w:p>
    <w:p w:rsidR="003210B3" w:rsidRDefault="003210B3" w:rsidP="003210B3">
      <w:pPr>
        <w:ind w:firstLine="709"/>
        <w:jc w:val="both"/>
        <w:rPr>
          <w:rFonts w:ascii="Verdana" w:hAnsi="Verdana"/>
          <w:b/>
          <w:sz w:val="20"/>
        </w:rPr>
      </w:pPr>
      <w:r>
        <w:rPr>
          <w:rFonts w:ascii="Verdana" w:hAnsi="Verdana"/>
          <w:b/>
          <w:sz w:val="20"/>
        </w:rPr>
        <w:t xml:space="preserve"> Х. ДОПЪЛНИТЕЛНИ РАЗПОРЕДБИ</w:t>
      </w:r>
    </w:p>
    <w:p w:rsidR="003210B3" w:rsidRDefault="003210B3" w:rsidP="003210B3">
      <w:pPr>
        <w:jc w:val="both"/>
        <w:rPr>
          <w:rFonts w:ascii="Verdana" w:hAnsi="Verdana"/>
          <w:sz w:val="20"/>
        </w:rPr>
      </w:pPr>
      <w:r>
        <w:rPr>
          <w:rFonts w:ascii="Verdana" w:hAnsi="Verdana"/>
          <w:sz w:val="20"/>
        </w:rPr>
        <w:tab/>
        <w:t xml:space="preserve"> </w:t>
      </w:r>
      <w:r>
        <w:rPr>
          <w:rFonts w:ascii="Verdana" w:hAnsi="Verdana"/>
          <w:b/>
          <w:sz w:val="20"/>
        </w:rPr>
        <w:t xml:space="preserve">Чл.17. </w:t>
      </w:r>
      <w:r>
        <w:rPr>
          <w:rFonts w:ascii="Verdana" w:hAnsi="Verdana"/>
          <w:sz w:val="20"/>
        </w:rPr>
        <w:t xml:space="preserve"> Неразделна част от настоящия договор са :</w:t>
      </w:r>
    </w:p>
    <w:p w:rsidR="003210B3" w:rsidRDefault="003210B3" w:rsidP="003210B3">
      <w:pPr>
        <w:numPr>
          <w:ilvl w:val="0"/>
          <w:numId w:val="53"/>
        </w:numPr>
        <w:jc w:val="both"/>
        <w:rPr>
          <w:rFonts w:ascii="Verdana" w:hAnsi="Verdana"/>
          <w:sz w:val="20"/>
        </w:rPr>
      </w:pPr>
      <w:r>
        <w:rPr>
          <w:rFonts w:ascii="Verdana" w:hAnsi="Verdana"/>
          <w:sz w:val="20"/>
        </w:rPr>
        <w:t>техническа спецификация на възложителя;</w:t>
      </w:r>
    </w:p>
    <w:p w:rsidR="003210B3" w:rsidRDefault="003210B3" w:rsidP="003210B3">
      <w:pPr>
        <w:numPr>
          <w:ilvl w:val="0"/>
          <w:numId w:val="53"/>
        </w:numPr>
        <w:jc w:val="both"/>
        <w:rPr>
          <w:rFonts w:ascii="Verdana" w:hAnsi="Verdana"/>
          <w:sz w:val="20"/>
        </w:rPr>
      </w:pPr>
      <w:r>
        <w:rPr>
          <w:rFonts w:ascii="Verdana" w:hAnsi="Verdana"/>
          <w:sz w:val="20"/>
        </w:rPr>
        <w:t>техническо предложение - Приложение № 3 на ИЗПЪЛНИТЕЛЯ;</w:t>
      </w:r>
    </w:p>
    <w:p w:rsidR="003210B3" w:rsidRDefault="003210B3" w:rsidP="003210B3">
      <w:pPr>
        <w:numPr>
          <w:ilvl w:val="0"/>
          <w:numId w:val="53"/>
        </w:numPr>
        <w:jc w:val="both"/>
        <w:rPr>
          <w:rFonts w:ascii="Verdana" w:hAnsi="Verdana"/>
          <w:color w:val="000000"/>
          <w:sz w:val="20"/>
        </w:rPr>
      </w:pPr>
      <w:r>
        <w:rPr>
          <w:rFonts w:ascii="Verdana" w:hAnsi="Verdana"/>
          <w:sz w:val="20"/>
        </w:rPr>
        <w:t>ценова оферта - Приложение № 7 на ИЗПЪЛНИТЕЛЯ.</w:t>
      </w:r>
    </w:p>
    <w:p w:rsidR="003210B3" w:rsidRDefault="003210B3" w:rsidP="003210B3">
      <w:pPr>
        <w:ind w:firstLine="851"/>
        <w:jc w:val="both"/>
        <w:rPr>
          <w:rFonts w:ascii="Verdana" w:hAnsi="Verdana"/>
          <w:color w:val="000000"/>
          <w:sz w:val="20"/>
        </w:rPr>
      </w:pPr>
      <w:r>
        <w:rPr>
          <w:rFonts w:ascii="Verdana" w:hAnsi="Verdana"/>
          <w:b/>
          <w:sz w:val="20"/>
        </w:rPr>
        <w:t>Чл.18.</w:t>
      </w:r>
      <w:r>
        <w:rPr>
          <w:rFonts w:ascii="Verdana" w:hAnsi="Verdana"/>
          <w:sz w:val="20"/>
        </w:rPr>
        <w:t xml:space="preserve"> Всички спорни въпроси във връзка със сключването, изпълнението и прекратяването на този договор са подсъдни на съответния по степен съд в гр. София.</w:t>
      </w:r>
    </w:p>
    <w:p w:rsidR="003210B3" w:rsidRDefault="003210B3" w:rsidP="003210B3">
      <w:pPr>
        <w:jc w:val="both"/>
        <w:rPr>
          <w:rFonts w:ascii="Verdana" w:hAnsi="Verdana"/>
          <w:sz w:val="20"/>
        </w:rPr>
      </w:pPr>
      <w:r>
        <w:rPr>
          <w:rFonts w:ascii="Verdana" w:hAnsi="Verdana"/>
          <w:sz w:val="20"/>
        </w:rPr>
        <w:t xml:space="preserve">           </w:t>
      </w:r>
      <w:r>
        <w:rPr>
          <w:rFonts w:ascii="Verdana" w:hAnsi="Verdana"/>
          <w:b/>
          <w:sz w:val="20"/>
        </w:rPr>
        <w:t xml:space="preserve">Чл.19. </w:t>
      </w:r>
      <w:r>
        <w:rPr>
          <w:rFonts w:ascii="Verdana" w:hAnsi="Verdana"/>
          <w:sz w:val="20"/>
        </w:rPr>
        <w:t>За всички неуредени в настоящия договор въпроси се прилагат разпоредбите на Закона за задълженията и договорите и Търговския закон.</w:t>
      </w:r>
    </w:p>
    <w:p w:rsidR="003210B3" w:rsidRDefault="003210B3" w:rsidP="003210B3">
      <w:pPr>
        <w:jc w:val="both"/>
        <w:rPr>
          <w:rFonts w:ascii="Verdana" w:hAnsi="Verdana"/>
          <w:sz w:val="20"/>
        </w:rPr>
      </w:pPr>
    </w:p>
    <w:p w:rsidR="003210B3" w:rsidRDefault="003210B3" w:rsidP="003210B3">
      <w:pPr>
        <w:jc w:val="both"/>
        <w:rPr>
          <w:rFonts w:ascii="Verdana" w:hAnsi="Verdana"/>
          <w:sz w:val="20"/>
        </w:rPr>
      </w:pPr>
      <w:r>
        <w:rPr>
          <w:rFonts w:ascii="Verdana" w:hAnsi="Verdana"/>
          <w:sz w:val="20"/>
        </w:rPr>
        <w:t>Договорът се състави в 3 еднообразни екземпляра - един за ИЗПЪЛНИТЕЛЯ и два за ВЪЗЛОЖИТЕЛЯ.</w:t>
      </w:r>
    </w:p>
    <w:p w:rsidR="003210B3" w:rsidRDefault="003210B3" w:rsidP="003210B3">
      <w:pPr>
        <w:jc w:val="both"/>
        <w:rPr>
          <w:rFonts w:ascii="Verdana" w:hAnsi="Verdana"/>
          <w:b/>
          <w:sz w:val="20"/>
        </w:rPr>
      </w:pPr>
    </w:p>
    <w:p w:rsidR="003210B3" w:rsidRDefault="003210B3" w:rsidP="003210B3">
      <w:pPr>
        <w:jc w:val="both"/>
        <w:rPr>
          <w:rFonts w:ascii="Verdana" w:hAnsi="Verdana"/>
          <w:b/>
          <w:sz w:val="20"/>
        </w:rPr>
      </w:pPr>
      <w:r>
        <w:rPr>
          <w:rFonts w:ascii="Verdana" w:hAnsi="Verdana"/>
          <w:b/>
          <w:sz w:val="20"/>
        </w:rPr>
        <w:t xml:space="preserve">ВЪЗЛОЖИТЕЛ: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ЗА ИЗПЪЛНИТЕЛ:</w:t>
      </w:r>
    </w:p>
    <w:p w:rsidR="003210B3" w:rsidRDefault="003210B3" w:rsidP="003210B3">
      <w:pPr>
        <w:jc w:val="both"/>
        <w:rPr>
          <w:rFonts w:ascii="Verdana" w:hAnsi="Verdana"/>
          <w:b/>
          <w:sz w:val="20"/>
        </w:rPr>
      </w:pPr>
      <w:r>
        <w:rPr>
          <w:rFonts w:ascii="Verdana" w:hAnsi="Verdana"/>
          <w:b/>
          <w:sz w:val="20"/>
        </w:rPr>
        <w:t>МИНИСТЪР:</w:t>
      </w:r>
    </w:p>
    <w:p w:rsidR="003210B3" w:rsidRDefault="003210B3" w:rsidP="003210B3">
      <w:pPr>
        <w:jc w:val="both"/>
        <w:rPr>
          <w:rFonts w:ascii="Verdana" w:hAnsi="Verdana"/>
          <w:b/>
          <w:sz w:val="20"/>
        </w:rPr>
      </w:pPr>
      <w:r>
        <w:rPr>
          <w:rFonts w:ascii="Verdana" w:hAnsi="Verdana"/>
          <w:b/>
          <w:sz w:val="20"/>
        </w:rPr>
        <w:t xml:space="preserve">                 ДЕСИСЛАВА ТАНЕВА</w:t>
      </w:r>
    </w:p>
    <w:p w:rsidR="003210B3" w:rsidRDefault="003210B3" w:rsidP="003210B3">
      <w:pPr>
        <w:jc w:val="both"/>
        <w:rPr>
          <w:rFonts w:ascii="Verdana" w:hAnsi="Verdana"/>
          <w:b/>
          <w:sz w:val="20"/>
        </w:rPr>
      </w:pPr>
    </w:p>
    <w:p w:rsidR="003210B3" w:rsidRDefault="003210B3" w:rsidP="003210B3">
      <w:pPr>
        <w:jc w:val="both"/>
        <w:rPr>
          <w:rFonts w:ascii="Verdana" w:hAnsi="Verdana"/>
          <w:b/>
          <w:sz w:val="20"/>
        </w:rPr>
      </w:pPr>
      <w:r>
        <w:rPr>
          <w:rFonts w:ascii="Verdana" w:hAnsi="Verdana"/>
          <w:b/>
          <w:sz w:val="20"/>
        </w:rPr>
        <w:t>НАЧАЛНИК ОТДЕЛ</w:t>
      </w:r>
    </w:p>
    <w:p w:rsidR="003210B3" w:rsidRDefault="003210B3" w:rsidP="003210B3">
      <w:pPr>
        <w:jc w:val="both"/>
        <w:rPr>
          <w:rFonts w:ascii="Verdana" w:hAnsi="Verdana"/>
          <w:b/>
          <w:sz w:val="20"/>
        </w:rPr>
      </w:pPr>
      <w:r>
        <w:rPr>
          <w:rFonts w:ascii="Verdana" w:hAnsi="Verdana"/>
          <w:b/>
          <w:sz w:val="20"/>
        </w:rPr>
        <w:t>„СЧЕТОВОДСТВО“:</w:t>
      </w:r>
    </w:p>
    <w:p w:rsidR="003210B3" w:rsidRDefault="003210B3" w:rsidP="003210B3">
      <w:pPr>
        <w:jc w:val="both"/>
        <w:rPr>
          <w:rFonts w:ascii="Verdana" w:hAnsi="Verdana"/>
          <w:b/>
          <w:sz w:val="20"/>
        </w:rPr>
      </w:pPr>
      <w:r>
        <w:rPr>
          <w:rFonts w:ascii="Verdana" w:hAnsi="Verdana"/>
          <w:sz w:val="20"/>
          <w:lang w:val="ru-RU"/>
        </w:rPr>
        <w:t xml:space="preserve">                    </w:t>
      </w:r>
      <w:r>
        <w:rPr>
          <w:rFonts w:ascii="Verdana" w:hAnsi="Verdana"/>
          <w:b/>
          <w:sz w:val="20"/>
        </w:rPr>
        <w:t>КАПКА АЛЕКСИЕВА</w:t>
      </w:r>
    </w:p>
    <w:p w:rsidR="003210B3" w:rsidRDefault="003210B3" w:rsidP="003210B3">
      <w:pPr>
        <w:tabs>
          <w:tab w:val="center" w:pos="4860"/>
          <w:tab w:val="left" w:pos="7260"/>
        </w:tabs>
        <w:rPr>
          <w:rFonts w:ascii="Verdana" w:hAnsi="Verdana"/>
          <w:sz w:val="20"/>
        </w:rPr>
      </w:pPr>
    </w:p>
    <w:p w:rsidR="003210B3" w:rsidRDefault="003210B3" w:rsidP="003210B3">
      <w:pPr>
        <w:tabs>
          <w:tab w:val="center" w:pos="4860"/>
          <w:tab w:val="left" w:pos="7260"/>
        </w:tabs>
        <w:rPr>
          <w:rFonts w:ascii="Verdana" w:hAnsi="Verdana"/>
          <w:sz w:val="20"/>
        </w:rPr>
      </w:pPr>
    </w:p>
    <w:p w:rsidR="005F4526" w:rsidRDefault="005F4526"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C42C0F" w:rsidRDefault="00C42C0F" w:rsidP="00AC6FD9">
      <w:pPr>
        <w:pStyle w:val="Style8"/>
        <w:widowControl/>
        <w:shd w:val="clear" w:color="auto" w:fill="FFFFFF"/>
        <w:spacing w:line="276" w:lineRule="auto"/>
        <w:ind w:right="-721"/>
      </w:pPr>
    </w:p>
    <w:p w:rsidR="005F4526" w:rsidRDefault="005F4526" w:rsidP="00AC6FD9">
      <w:pPr>
        <w:pStyle w:val="Style8"/>
        <w:widowControl/>
        <w:shd w:val="clear" w:color="auto" w:fill="FFFFFF"/>
        <w:spacing w:line="276" w:lineRule="auto"/>
        <w:ind w:right="-721"/>
      </w:pPr>
    </w:p>
    <w:p w:rsidR="005F4526" w:rsidRDefault="005F4526" w:rsidP="00AC6FD9">
      <w:pPr>
        <w:pStyle w:val="Style8"/>
        <w:widowControl/>
        <w:shd w:val="clear" w:color="auto" w:fill="FFFFFF"/>
        <w:spacing w:line="276" w:lineRule="auto"/>
        <w:ind w:right="-721"/>
      </w:pPr>
    </w:p>
    <w:p w:rsidR="00AC6FD9" w:rsidRDefault="00AC6FD9" w:rsidP="00AC6FD9">
      <w:pPr>
        <w:pStyle w:val="Style8"/>
        <w:widowControl/>
        <w:shd w:val="clear" w:color="auto" w:fill="FFFFFF"/>
        <w:spacing w:line="276" w:lineRule="auto"/>
        <w:ind w:right="-721"/>
      </w:pPr>
    </w:p>
    <w:p w:rsidR="00D74D84" w:rsidRPr="00F14CC3" w:rsidRDefault="00AC6FD9"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w:t>
      </w:r>
      <w:r w:rsidR="00D74D84" w:rsidRPr="00F14CC3">
        <w:rPr>
          <w:rFonts w:ascii="Verdana" w:hAnsi="Verdana"/>
          <w:b/>
          <w:sz w:val="20"/>
          <w:szCs w:val="20"/>
        </w:rPr>
        <w:t>БРАЗЕЦ № 9</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Default="00D74D84" w:rsidP="00D74D84">
      <w:pPr>
        <w:autoSpaceDE w:val="0"/>
        <w:autoSpaceDN w:val="0"/>
        <w:adjustRightInd w:val="0"/>
        <w:jc w:val="center"/>
        <w:rPr>
          <w:rFonts w:ascii="Verdana" w:hAnsi="Verdana"/>
          <w:b/>
          <w:bCs/>
          <w:sz w:val="20"/>
          <w:szCs w:val="20"/>
        </w:rPr>
      </w:pPr>
      <w:r w:rsidRPr="00F14CC3">
        <w:rPr>
          <w:rFonts w:ascii="Verdana" w:hAnsi="Verdana"/>
          <w:b/>
          <w:bCs/>
          <w:sz w:val="20"/>
          <w:szCs w:val="20"/>
        </w:rPr>
        <w:t>ДЕКЛАРАЦИЯ</w:t>
      </w:r>
    </w:p>
    <w:p w:rsidR="00F36288" w:rsidRPr="00F14CC3" w:rsidRDefault="00F36288" w:rsidP="00D74D84">
      <w:pPr>
        <w:autoSpaceDE w:val="0"/>
        <w:autoSpaceDN w:val="0"/>
        <w:adjustRightInd w:val="0"/>
        <w:jc w:val="center"/>
        <w:rPr>
          <w:rFonts w:ascii="Verdana" w:hAnsi="Verdana"/>
          <w:sz w:val="20"/>
          <w:szCs w:val="20"/>
        </w:rPr>
      </w:pPr>
    </w:p>
    <w:p w:rsidR="00D74D84" w:rsidRPr="00F14CC3" w:rsidRDefault="00D74D84" w:rsidP="00D74D84">
      <w:pPr>
        <w:autoSpaceDE w:val="0"/>
        <w:autoSpaceDN w:val="0"/>
        <w:adjustRightInd w:val="0"/>
        <w:jc w:val="center"/>
        <w:rPr>
          <w:rFonts w:ascii="Verdana" w:hAnsi="Verdana"/>
          <w:b/>
          <w:bCs/>
          <w:sz w:val="20"/>
          <w:szCs w:val="20"/>
        </w:rPr>
      </w:pPr>
      <w:r w:rsidRPr="00F14CC3">
        <w:rPr>
          <w:rFonts w:ascii="Verdana" w:hAnsi="Verdana"/>
          <w:b/>
          <w:bCs/>
          <w:sz w:val="20"/>
          <w:szCs w:val="20"/>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74D84" w:rsidRPr="00F14CC3" w:rsidRDefault="00D74D84" w:rsidP="00D74D84">
      <w:pPr>
        <w:autoSpaceDE w:val="0"/>
        <w:autoSpaceDN w:val="0"/>
        <w:adjustRightInd w:val="0"/>
        <w:jc w:val="center"/>
        <w:rPr>
          <w:rFonts w:ascii="Verdana" w:hAnsi="Verdana"/>
          <w:sz w:val="20"/>
          <w:szCs w:val="20"/>
        </w:rPr>
      </w:pPr>
    </w:p>
    <w:p w:rsidR="00D74D84" w:rsidRPr="00F14CC3" w:rsidRDefault="00D74D84" w:rsidP="00D74D84">
      <w:pPr>
        <w:autoSpaceDE w:val="0"/>
        <w:autoSpaceDN w:val="0"/>
        <w:adjustRightInd w:val="0"/>
        <w:ind w:firstLine="708"/>
        <w:jc w:val="both"/>
        <w:rPr>
          <w:rFonts w:ascii="Verdana" w:hAnsi="Verdana"/>
          <w:sz w:val="20"/>
          <w:szCs w:val="20"/>
        </w:rPr>
      </w:pPr>
    </w:p>
    <w:p w:rsidR="00ED33A0" w:rsidRDefault="00ED33A0" w:rsidP="00ED33A0">
      <w:pPr>
        <w:rPr>
          <w:rFonts w:ascii="Verdana" w:hAnsi="Verdana"/>
          <w:sz w:val="20"/>
        </w:rPr>
      </w:pPr>
      <w:r>
        <w:rPr>
          <w:rFonts w:ascii="Verdana" w:hAnsi="Verdana"/>
          <w:sz w:val="20"/>
        </w:rPr>
        <w:t>Долуподписаният/-</w:t>
      </w:r>
      <w:proofErr w:type="spellStart"/>
      <w:r>
        <w:rPr>
          <w:rFonts w:ascii="Verdana" w:hAnsi="Verdana"/>
          <w:sz w:val="20"/>
        </w:rPr>
        <w:t>ната</w:t>
      </w:r>
      <w:proofErr w:type="spellEnd"/>
      <w:r>
        <w:rPr>
          <w:rFonts w:ascii="Verdana" w:hAnsi="Verdana"/>
          <w:sz w:val="20"/>
        </w:rPr>
        <w:t xml:space="preserve">/ ____________________________________________________, с ЕГН _______________, в качеството ми на ______________________________________      </w:t>
      </w:r>
    </w:p>
    <w:p w:rsidR="00ED33A0" w:rsidRDefault="00ED33A0" w:rsidP="00ED33A0">
      <w:pPr>
        <w:rPr>
          <w:rFonts w:ascii="Verdana" w:hAnsi="Verdana"/>
          <w:i/>
          <w:sz w:val="16"/>
          <w:szCs w:val="16"/>
        </w:rPr>
      </w:pPr>
      <w:r>
        <w:rPr>
          <w:rFonts w:ascii="Verdana" w:hAnsi="Verdana"/>
          <w:sz w:val="20"/>
        </w:rPr>
        <w:t xml:space="preserve">              </w:t>
      </w:r>
      <w:r w:rsidRPr="00ED33A0">
        <w:rPr>
          <w:rFonts w:ascii="Verdana" w:hAnsi="Verdana"/>
          <w:i/>
          <w:sz w:val="16"/>
          <w:szCs w:val="16"/>
        </w:rPr>
        <w:t>(посочва се длъжността и качеството, в което лицето има право да представлява  и управлява - напр. изпълнителен директор, управител или др.)</w:t>
      </w:r>
      <w:r>
        <w:rPr>
          <w:rFonts w:ascii="Verdana" w:hAnsi="Verdana"/>
          <w:i/>
          <w:sz w:val="16"/>
          <w:szCs w:val="16"/>
        </w:rPr>
        <w:t xml:space="preserve">    </w:t>
      </w:r>
    </w:p>
    <w:p w:rsidR="00ED33A0" w:rsidRDefault="00ED33A0" w:rsidP="00ED33A0">
      <w:pPr>
        <w:rPr>
          <w:rFonts w:ascii="Verdana" w:hAnsi="Verdana"/>
          <w:sz w:val="20"/>
        </w:rPr>
      </w:pPr>
      <w:r>
        <w:rPr>
          <w:rFonts w:ascii="Verdana" w:hAnsi="Verdana"/>
          <w:sz w:val="20"/>
        </w:rPr>
        <w:t xml:space="preserve">на ______________________________________________________________________, </w:t>
      </w:r>
    </w:p>
    <w:p w:rsidR="00ED33A0" w:rsidRDefault="00ED33A0" w:rsidP="00ED33A0">
      <w:pPr>
        <w:jc w:val="center"/>
        <w:rPr>
          <w:rFonts w:ascii="Verdana" w:hAnsi="Verdana"/>
          <w:i/>
          <w:sz w:val="16"/>
          <w:szCs w:val="16"/>
        </w:rPr>
      </w:pPr>
      <w:r w:rsidRPr="00ED33A0">
        <w:rPr>
          <w:rFonts w:ascii="Verdana" w:hAnsi="Verdana"/>
          <w:i/>
          <w:sz w:val="16"/>
          <w:szCs w:val="16"/>
        </w:rPr>
        <w:t>(посочва се наименованието на участника)</w:t>
      </w:r>
    </w:p>
    <w:p w:rsidR="00ED33A0" w:rsidRPr="00ED33A0" w:rsidRDefault="00ED33A0" w:rsidP="00ED33A0">
      <w:pPr>
        <w:jc w:val="center"/>
        <w:rPr>
          <w:rFonts w:ascii="Verdana" w:hAnsi="Verdana"/>
          <w:sz w:val="16"/>
          <w:szCs w:val="16"/>
        </w:rPr>
      </w:pPr>
    </w:p>
    <w:p w:rsidR="00ED33A0" w:rsidRDefault="00ED33A0" w:rsidP="00ED33A0">
      <w:pPr>
        <w:rPr>
          <w:rFonts w:ascii="Verdana" w:hAnsi="Verdana"/>
          <w:sz w:val="20"/>
        </w:rPr>
      </w:pPr>
      <w:r>
        <w:rPr>
          <w:rFonts w:ascii="Verdana" w:hAnsi="Verdana"/>
          <w:sz w:val="20"/>
        </w:rPr>
        <w:t>с ЕИК ________________, със седалище и адрес на управление: ____________________</w:t>
      </w:r>
    </w:p>
    <w:p w:rsidR="00ED33A0" w:rsidRDefault="00ED33A0" w:rsidP="00ED33A0">
      <w:pPr>
        <w:rPr>
          <w:rFonts w:ascii="Verdana" w:hAnsi="Verdana"/>
          <w:b/>
          <w:sz w:val="20"/>
          <w:lang w:val="en-US"/>
        </w:rPr>
      </w:pPr>
      <w:r>
        <w:rPr>
          <w:rFonts w:ascii="Verdana" w:hAnsi="Verdana"/>
          <w:sz w:val="20"/>
        </w:rPr>
        <w:t>___________________________________________________________________________</w:t>
      </w:r>
    </w:p>
    <w:p w:rsidR="00ED33A0" w:rsidRDefault="00ED33A0" w:rsidP="00F36288">
      <w:pPr>
        <w:jc w:val="both"/>
        <w:rPr>
          <w:rFonts w:ascii="Verdana" w:hAnsi="Verdana"/>
          <w:i/>
          <w:sz w:val="20"/>
          <w:szCs w:val="20"/>
        </w:rPr>
      </w:pPr>
    </w:p>
    <w:p w:rsidR="00ED33A0" w:rsidRDefault="00ED33A0" w:rsidP="00F36288">
      <w:pPr>
        <w:jc w:val="both"/>
        <w:rPr>
          <w:rFonts w:ascii="Verdana" w:hAnsi="Verdana"/>
          <w:i/>
          <w:sz w:val="20"/>
          <w:szCs w:val="20"/>
        </w:rPr>
      </w:pPr>
    </w:p>
    <w:p w:rsidR="00ED33A0" w:rsidRPr="002A0FA3" w:rsidRDefault="00ED33A0" w:rsidP="002A0FA3">
      <w:pPr>
        <w:jc w:val="both"/>
        <w:rPr>
          <w:rFonts w:ascii="Verdana" w:hAnsi="Verdana"/>
          <w:sz w:val="20"/>
          <w:szCs w:val="20"/>
        </w:rPr>
      </w:pPr>
      <w:r w:rsidRPr="00ED33A0">
        <w:rPr>
          <w:rFonts w:ascii="Verdana" w:hAnsi="Verdana"/>
          <w:sz w:val="20"/>
          <w:szCs w:val="20"/>
        </w:rPr>
        <w:t>Относно</w:t>
      </w:r>
      <w:r>
        <w:rPr>
          <w:rFonts w:ascii="Verdana" w:hAnsi="Verdana"/>
          <w:i/>
          <w:sz w:val="20"/>
          <w:szCs w:val="20"/>
        </w:rPr>
        <w:t xml:space="preserve">: </w:t>
      </w:r>
      <w:r w:rsidR="00F36288" w:rsidRPr="00F14CC3">
        <w:rPr>
          <w:rFonts w:ascii="Verdana" w:hAnsi="Verdana"/>
          <w:b/>
          <w:sz w:val="20"/>
          <w:szCs w:val="20"/>
        </w:rPr>
        <w:t>открита процедура от Закона за обществени поръчки (ЗОП) с предмет:</w:t>
      </w:r>
      <w:r w:rsidR="00F36288" w:rsidRPr="00F14CC3">
        <w:rPr>
          <w:rFonts w:ascii="Verdana" w:hAnsi="Verdana"/>
          <w:b/>
          <w:bCs/>
          <w:sz w:val="20"/>
          <w:szCs w:val="20"/>
        </w:rPr>
        <w:t xml:space="preserve"> </w:t>
      </w:r>
      <w:r w:rsidR="00F36288" w:rsidRPr="003204D7">
        <w:rPr>
          <w:rFonts w:ascii="Verdana" w:hAnsi="Verdana"/>
          <w:sz w:val="20"/>
          <w:szCs w:val="20"/>
        </w:rPr>
        <w:t xml:space="preserve">„Изработка на дизайн, отпечатване, </w:t>
      </w:r>
      <w:proofErr w:type="spellStart"/>
      <w:r w:rsidR="00F36288" w:rsidRPr="003204D7">
        <w:rPr>
          <w:rFonts w:ascii="Verdana" w:hAnsi="Verdana"/>
          <w:sz w:val="20"/>
          <w:szCs w:val="20"/>
        </w:rPr>
        <w:t>брандиране</w:t>
      </w:r>
      <w:proofErr w:type="spellEnd"/>
      <w:r w:rsidR="00F36288" w:rsidRPr="003204D7">
        <w:rPr>
          <w:rFonts w:ascii="Verdana" w:hAnsi="Verdana"/>
          <w:sz w:val="20"/>
          <w:szCs w:val="20"/>
        </w:rPr>
        <w:t xml:space="preserve"> и доставка на рекламни и печатни материали за нуждите на МЗХ“</w:t>
      </w:r>
    </w:p>
    <w:p w:rsidR="00ED33A0" w:rsidRDefault="00ED33A0" w:rsidP="00ED33A0">
      <w:pPr>
        <w:rPr>
          <w:rFonts w:ascii="Verdana" w:hAnsi="Verdana"/>
          <w:sz w:val="20"/>
        </w:rPr>
      </w:pPr>
    </w:p>
    <w:p w:rsidR="00ED33A0" w:rsidRDefault="00ED33A0" w:rsidP="00ED33A0">
      <w:pPr>
        <w:ind w:firstLine="709"/>
        <w:rPr>
          <w:rFonts w:ascii="Verdana" w:hAnsi="Verdana"/>
          <w:sz w:val="20"/>
        </w:rPr>
      </w:pPr>
    </w:p>
    <w:p w:rsidR="00ED33A0" w:rsidRDefault="00ED33A0" w:rsidP="00ED33A0">
      <w:pPr>
        <w:jc w:val="center"/>
        <w:rPr>
          <w:rFonts w:ascii="Verdana" w:hAnsi="Verdana"/>
          <w:b/>
          <w:sz w:val="20"/>
        </w:rPr>
      </w:pPr>
      <w:r>
        <w:rPr>
          <w:rFonts w:ascii="Verdana" w:hAnsi="Verdana"/>
          <w:b/>
          <w:sz w:val="20"/>
        </w:rPr>
        <w:t>Д Е К Л А Р И Р А М, Ч Е:</w:t>
      </w:r>
    </w:p>
    <w:p w:rsidR="00ED33A0" w:rsidRDefault="00ED33A0" w:rsidP="00ED33A0">
      <w:pPr>
        <w:ind w:firstLine="540"/>
        <w:rPr>
          <w:rFonts w:ascii="Verdana" w:hAnsi="Verdana"/>
          <w:iCs/>
          <w:sz w:val="20"/>
        </w:rPr>
      </w:pPr>
    </w:p>
    <w:p w:rsidR="002A0FA3" w:rsidRDefault="00ED33A0" w:rsidP="002A0FA3">
      <w:pPr>
        <w:jc w:val="both"/>
        <w:rPr>
          <w:rFonts w:ascii="Verdana" w:hAnsi="Verdana"/>
          <w:iCs/>
          <w:sz w:val="20"/>
        </w:rPr>
      </w:pPr>
      <w:r>
        <w:rPr>
          <w:rFonts w:ascii="Verdana" w:hAnsi="Verdana"/>
          <w:iCs/>
          <w:sz w:val="20"/>
        </w:rPr>
        <w:t xml:space="preserve">1. Представляваното от мен дружество </w:t>
      </w:r>
      <w:r w:rsidRPr="002A0FA3">
        <w:rPr>
          <w:rFonts w:ascii="Verdana" w:hAnsi="Verdana"/>
          <w:b/>
          <w:iCs/>
          <w:sz w:val="20"/>
        </w:rPr>
        <w:t>е /не е</w:t>
      </w:r>
      <w:r>
        <w:rPr>
          <w:rFonts w:ascii="Verdana" w:hAnsi="Verdana"/>
          <w:iCs/>
          <w:sz w:val="20"/>
        </w:rPr>
        <w:t xml:space="preserve"> регистрирано в юрисдикция с                                                                                                </w:t>
      </w:r>
      <w:r w:rsidR="002A0FA3">
        <w:rPr>
          <w:rFonts w:ascii="Verdana" w:hAnsi="Verdana"/>
          <w:iCs/>
          <w:sz w:val="20"/>
        </w:rPr>
        <w:t xml:space="preserve">                 </w:t>
      </w:r>
    </w:p>
    <w:p w:rsidR="00ED33A0" w:rsidRPr="002A0FA3" w:rsidRDefault="002A0FA3" w:rsidP="002A0FA3">
      <w:pPr>
        <w:jc w:val="both"/>
        <w:rPr>
          <w:rFonts w:ascii="Verdana" w:hAnsi="Verdana"/>
          <w:iCs/>
          <w:sz w:val="16"/>
          <w:szCs w:val="16"/>
          <w:lang w:val="en-US"/>
        </w:rPr>
      </w:pPr>
      <w:r>
        <w:rPr>
          <w:rFonts w:ascii="Verdana" w:hAnsi="Verdana"/>
          <w:iCs/>
          <w:sz w:val="20"/>
        </w:rPr>
        <w:t xml:space="preserve">                                                </w:t>
      </w:r>
      <w:r w:rsidR="00ED33A0" w:rsidRPr="002A0FA3">
        <w:rPr>
          <w:rFonts w:ascii="Verdana" w:hAnsi="Verdana"/>
          <w:iCs/>
          <w:sz w:val="16"/>
          <w:szCs w:val="16"/>
          <w:lang w:val="en-US"/>
        </w:rPr>
        <w:t>(</w:t>
      </w:r>
      <w:proofErr w:type="gramStart"/>
      <w:r w:rsidR="00ED33A0" w:rsidRPr="002A0FA3">
        <w:rPr>
          <w:rFonts w:ascii="Verdana" w:hAnsi="Verdana"/>
          <w:i/>
          <w:iCs/>
          <w:sz w:val="16"/>
          <w:szCs w:val="16"/>
        </w:rPr>
        <w:t>ненужното</w:t>
      </w:r>
      <w:proofErr w:type="gramEnd"/>
      <w:r w:rsidR="00ED33A0" w:rsidRPr="002A0FA3">
        <w:rPr>
          <w:rFonts w:ascii="Verdana" w:hAnsi="Verdana"/>
          <w:i/>
          <w:iCs/>
          <w:sz w:val="16"/>
          <w:szCs w:val="16"/>
        </w:rPr>
        <w:t xml:space="preserve"> се зачертава</w:t>
      </w:r>
      <w:r w:rsidR="00ED33A0" w:rsidRPr="002A0FA3">
        <w:rPr>
          <w:rFonts w:ascii="Verdana" w:hAnsi="Verdana"/>
          <w:i/>
          <w:iCs/>
          <w:sz w:val="16"/>
          <w:szCs w:val="16"/>
          <w:lang w:val="en-US"/>
        </w:rPr>
        <w:t>)</w:t>
      </w:r>
    </w:p>
    <w:p w:rsidR="002A0FA3" w:rsidRDefault="00ED33A0" w:rsidP="002A0FA3">
      <w:pPr>
        <w:jc w:val="both"/>
        <w:rPr>
          <w:rFonts w:ascii="Verdana" w:hAnsi="Verdana"/>
          <w:iCs/>
          <w:sz w:val="20"/>
        </w:rPr>
      </w:pPr>
      <w:r>
        <w:rPr>
          <w:rFonts w:ascii="Verdana" w:hAnsi="Verdana"/>
          <w:iCs/>
          <w:sz w:val="20"/>
        </w:rPr>
        <w:t xml:space="preserve">преференциален данъчен режим, а именно: </w:t>
      </w:r>
      <w:r w:rsidR="002A0FA3">
        <w:rPr>
          <w:rFonts w:ascii="Verdana" w:hAnsi="Verdana"/>
          <w:iCs/>
          <w:sz w:val="20"/>
        </w:rPr>
        <w:t>______________________________</w:t>
      </w:r>
      <w:r>
        <w:rPr>
          <w:rFonts w:ascii="Verdana" w:hAnsi="Verdana"/>
          <w:iCs/>
          <w:sz w:val="20"/>
        </w:rPr>
        <w:t>.</w:t>
      </w:r>
    </w:p>
    <w:p w:rsidR="002A0FA3" w:rsidRDefault="002A0FA3" w:rsidP="002A0FA3">
      <w:pPr>
        <w:jc w:val="both"/>
        <w:rPr>
          <w:rFonts w:ascii="Verdana" w:hAnsi="Verdana"/>
          <w:iCs/>
          <w:sz w:val="20"/>
        </w:rPr>
      </w:pPr>
    </w:p>
    <w:p w:rsidR="00ED33A0" w:rsidRDefault="00ED33A0" w:rsidP="002A0FA3">
      <w:pPr>
        <w:jc w:val="both"/>
        <w:rPr>
          <w:rFonts w:ascii="Verdana" w:hAnsi="Verdana"/>
          <w:iCs/>
          <w:sz w:val="20"/>
        </w:rPr>
      </w:pPr>
      <w:r>
        <w:rPr>
          <w:rFonts w:ascii="Verdana" w:hAnsi="Verdana"/>
          <w:iCs/>
          <w:sz w:val="20"/>
        </w:rPr>
        <w:t xml:space="preserve">2. Представляваното от мен дружество </w:t>
      </w:r>
      <w:r w:rsidRPr="002A0FA3">
        <w:rPr>
          <w:rFonts w:ascii="Verdana" w:hAnsi="Verdana"/>
          <w:b/>
          <w:iCs/>
          <w:sz w:val="20"/>
        </w:rPr>
        <w:t>е / не е</w:t>
      </w:r>
      <w:r>
        <w:rPr>
          <w:rFonts w:ascii="Verdana" w:hAnsi="Verdana"/>
          <w:iCs/>
          <w:sz w:val="20"/>
        </w:rPr>
        <w:t xml:space="preserve"> свързано с лица, регистрирани в </w:t>
      </w:r>
    </w:p>
    <w:p w:rsidR="00ED33A0" w:rsidRPr="002A0FA3" w:rsidRDefault="002A0FA3" w:rsidP="002A0FA3">
      <w:pPr>
        <w:jc w:val="both"/>
        <w:rPr>
          <w:rFonts w:ascii="Verdana" w:hAnsi="Verdana"/>
          <w:iCs/>
          <w:sz w:val="16"/>
          <w:szCs w:val="16"/>
          <w:lang w:val="en-US"/>
        </w:rPr>
      </w:pPr>
      <w:r>
        <w:rPr>
          <w:rFonts w:ascii="Verdana" w:hAnsi="Verdana"/>
          <w:i/>
          <w:iCs/>
          <w:sz w:val="20"/>
        </w:rPr>
        <w:t xml:space="preserve">                                                </w:t>
      </w:r>
      <w:r w:rsidR="00ED33A0" w:rsidRPr="002A0FA3">
        <w:rPr>
          <w:rFonts w:ascii="Verdana" w:hAnsi="Verdana"/>
          <w:i/>
          <w:iCs/>
          <w:sz w:val="16"/>
          <w:szCs w:val="16"/>
          <w:lang w:val="en-US"/>
        </w:rPr>
        <w:t>(</w:t>
      </w:r>
      <w:proofErr w:type="gramStart"/>
      <w:r w:rsidR="00ED33A0" w:rsidRPr="002A0FA3">
        <w:rPr>
          <w:rFonts w:ascii="Verdana" w:hAnsi="Verdana"/>
          <w:i/>
          <w:iCs/>
          <w:sz w:val="16"/>
          <w:szCs w:val="16"/>
        </w:rPr>
        <w:t>ненужното</w:t>
      </w:r>
      <w:proofErr w:type="gramEnd"/>
      <w:r w:rsidR="00ED33A0" w:rsidRPr="002A0FA3">
        <w:rPr>
          <w:rFonts w:ascii="Verdana" w:hAnsi="Verdana"/>
          <w:i/>
          <w:iCs/>
          <w:sz w:val="16"/>
          <w:szCs w:val="16"/>
        </w:rPr>
        <w:t xml:space="preserve"> се зачертава</w:t>
      </w:r>
      <w:r w:rsidR="00ED33A0" w:rsidRPr="002A0FA3">
        <w:rPr>
          <w:rFonts w:ascii="Verdana" w:hAnsi="Verdana"/>
          <w:i/>
          <w:iCs/>
          <w:sz w:val="16"/>
          <w:szCs w:val="16"/>
          <w:lang w:val="en-US"/>
        </w:rPr>
        <w:t>)</w:t>
      </w:r>
    </w:p>
    <w:p w:rsidR="00ED33A0" w:rsidRDefault="00ED33A0" w:rsidP="002A0FA3">
      <w:pPr>
        <w:jc w:val="both"/>
        <w:rPr>
          <w:rFonts w:ascii="Verdana" w:hAnsi="Verdana"/>
          <w:iCs/>
          <w:sz w:val="20"/>
        </w:rPr>
      </w:pPr>
      <w:r>
        <w:rPr>
          <w:rFonts w:ascii="Verdana" w:hAnsi="Verdana"/>
          <w:iCs/>
          <w:sz w:val="20"/>
        </w:rPr>
        <w:t xml:space="preserve">юрисдикции с преференциален данъчен режим, а именно: </w:t>
      </w:r>
      <w:r w:rsidR="002A0FA3">
        <w:rPr>
          <w:rFonts w:ascii="Verdana" w:hAnsi="Verdana"/>
          <w:iCs/>
          <w:sz w:val="20"/>
        </w:rPr>
        <w:t>___________________</w:t>
      </w:r>
    </w:p>
    <w:p w:rsidR="002A0FA3" w:rsidRDefault="002A0FA3" w:rsidP="002A0FA3">
      <w:pPr>
        <w:jc w:val="both"/>
        <w:rPr>
          <w:rFonts w:ascii="Verdana" w:hAnsi="Verdana"/>
          <w:iCs/>
          <w:sz w:val="20"/>
        </w:rPr>
      </w:pPr>
    </w:p>
    <w:p w:rsidR="00ED33A0" w:rsidRDefault="00ED33A0" w:rsidP="002A0FA3">
      <w:pPr>
        <w:jc w:val="both"/>
        <w:rPr>
          <w:rFonts w:ascii="Verdana" w:hAnsi="Verdana"/>
          <w:iCs/>
          <w:sz w:val="20"/>
        </w:rPr>
      </w:pPr>
      <w:r>
        <w:rPr>
          <w:rFonts w:ascii="Verdana" w:hAnsi="Verdana"/>
          <w:iCs/>
          <w:sz w:val="20"/>
        </w:rPr>
        <w:t xml:space="preserve">3. Представляваното от мен дружество попада в изключението на чл. 4, т. </w:t>
      </w:r>
      <w:r w:rsidR="002A0FA3">
        <w:rPr>
          <w:rFonts w:ascii="Verdana" w:hAnsi="Verdana"/>
          <w:iCs/>
          <w:sz w:val="20"/>
        </w:rPr>
        <w:t>______</w:t>
      </w:r>
    </w:p>
    <w:p w:rsidR="002A0FA3" w:rsidRDefault="00ED33A0" w:rsidP="002A0FA3">
      <w:pPr>
        <w:jc w:val="both"/>
        <w:rPr>
          <w:rFonts w:ascii="Verdana" w:hAnsi="Verdana"/>
          <w:iCs/>
          <w:sz w:val="20"/>
        </w:rPr>
      </w:pPr>
      <w:r>
        <w:rPr>
          <w:rFonts w:ascii="Verdana" w:hAnsi="Verdana"/>
          <w:iCs/>
          <w:sz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A0FA3" w:rsidRDefault="00ED33A0" w:rsidP="002A0FA3">
      <w:pPr>
        <w:ind w:firstLine="540"/>
        <w:jc w:val="both"/>
        <w:rPr>
          <w:rFonts w:ascii="Verdana" w:hAnsi="Verdana"/>
          <w:i/>
          <w:iCs/>
          <w:sz w:val="20"/>
        </w:rPr>
      </w:pPr>
      <w:r>
        <w:rPr>
          <w:rFonts w:ascii="Verdana" w:hAnsi="Verdana"/>
          <w:i/>
          <w:iCs/>
          <w:sz w:val="20"/>
          <w:u w:val="single"/>
        </w:rPr>
        <w:t>Забележка</w:t>
      </w:r>
      <w:r>
        <w:rPr>
          <w:rFonts w:ascii="Verdana" w:hAnsi="Verdana"/>
          <w:i/>
          <w:iCs/>
          <w:sz w:val="20"/>
        </w:rPr>
        <w:t>:</w:t>
      </w:r>
      <w:r>
        <w:rPr>
          <w:rFonts w:ascii="Verdana" w:hAnsi="Verdana"/>
          <w:i/>
          <w:iCs/>
          <w:sz w:val="20"/>
          <w:lang w:val="en-US"/>
        </w:rPr>
        <w:t xml:space="preserve"> </w:t>
      </w:r>
      <w:r>
        <w:rPr>
          <w:rFonts w:ascii="Verdana" w:hAnsi="Verdana"/>
          <w:i/>
          <w:iCs/>
          <w:sz w:val="20"/>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2A0FA3" w:rsidRDefault="002A0FA3" w:rsidP="002A0FA3">
      <w:pPr>
        <w:ind w:firstLine="540"/>
        <w:jc w:val="both"/>
        <w:rPr>
          <w:rFonts w:ascii="Verdana" w:hAnsi="Verdana"/>
          <w:i/>
          <w:iCs/>
          <w:sz w:val="20"/>
        </w:rPr>
      </w:pPr>
    </w:p>
    <w:p w:rsidR="00ED33A0" w:rsidRPr="002A0FA3" w:rsidRDefault="00ED33A0" w:rsidP="002A0FA3">
      <w:pPr>
        <w:jc w:val="both"/>
        <w:rPr>
          <w:rFonts w:ascii="Verdana" w:hAnsi="Verdana"/>
          <w:i/>
          <w:iCs/>
          <w:sz w:val="20"/>
        </w:rPr>
      </w:pPr>
      <w:r>
        <w:rPr>
          <w:rFonts w:ascii="Verdana" w:hAnsi="Verdana"/>
          <w:iCs/>
          <w:sz w:val="20"/>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Pr>
          <w:rFonts w:ascii="Verdana" w:hAnsi="Verdana"/>
          <w:iCs/>
          <w:sz w:val="20"/>
        </w:rPr>
        <w:t>вр</w:t>
      </w:r>
      <w:proofErr w:type="spellEnd"/>
      <w:r>
        <w:rPr>
          <w:rFonts w:ascii="Verdana" w:hAnsi="Verdana"/>
          <w:iCs/>
          <w:sz w:val="20"/>
        </w:rPr>
        <w:t>. §7, ал. 2 от Заключителните разпоредби на същия.</w:t>
      </w:r>
    </w:p>
    <w:p w:rsidR="00ED33A0" w:rsidRDefault="00ED33A0" w:rsidP="002A0FA3">
      <w:pPr>
        <w:ind w:firstLine="540"/>
        <w:jc w:val="both"/>
        <w:textAlignment w:val="center"/>
        <w:rPr>
          <w:rFonts w:ascii="Verdana" w:hAnsi="Verdana"/>
          <w:iCs/>
          <w:sz w:val="20"/>
        </w:rPr>
      </w:pPr>
    </w:p>
    <w:p w:rsidR="00ED33A0" w:rsidRDefault="00ED33A0" w:rsidP="002A0FA3">
      <w:pPr>
        <w:ind w:firstLine="540"/>
        <w:jc w:val="both"/>
        <w:rPr>
          <w:rFonts w:ascii="Verdana" w:hAnsi="Verdana"/>
          <w:iCs/>
          <w:sz w:val="20"/>
        </w:rPr>
      </w:pPr>
      <w:r>
        <w:rPr>
          <w:rFonts w:ascii="Verdana" w:hAnsi="Verdana"/>
          <w:iCs/>
          <w:sz w:val="20"/>
        </w:rPr>
        <w:t>Известно ми е, че за неверни данни нося наказателна отговорност по чл. 313 от Наказателния кодекс.</w:t>
      </w:r>
    </w:p>
    <w:p w:rsidR="00D74D84" w:rsidRPr="00F14CC3" w:rsidRDefault="00D74D84" w:rsidP="00D74D84">
      <w:pPr>
        <w:autoSpaceDE w:val="0"/>
        <w:autoSpaceDN w:val="0"/>
        <w:adjustRightInd w:val="0"/>
        <w:jc w:val="center"/>
        <w:rPr>
          <w:rFonts w:ascii="Verdana" w:hAnsi="Verdana"/>
          <w:b/>
          <w:bCs/>
          <w:sz w:val="20"/>
          <w:szCs w:val="20"/>
        </w:rPr>
      </w:pPr>
    </w:p>
    <w:p w:rsidR="00D74D84" w:rsidRPr="00F14CC3" w:rsidRDefault="00D74D84" w:rsidP="00D74D84">
      <w:pPr>
        <w:autoSpaceDE w:val="0"/>
        <w:autoSpaceDN w:val="0"/>
        <w:adjustRightInd w:val="0"/>
        <w:rPr>
          <w:rFonts w:ascii="Verdana" w:hAnsi="Verdana"/>
          <w:sz w:val="20"/>
          <w:szCs w:val="20"/>
        </w:rPr>
      </w:pPr>
    </w:p>
    <w:p w:rsidR="005F4526" w:rsidRDefault="005F4526" w:rsidP="00D74D84">
      <w:pPr>
        <w:autoSpaceDE w:val="0"/>
        <w:autoSpaceDN w:val="0"/>
        <w:adjustRightInd w:val="0"/>
        <w:rPr>
          <w:rFonts w:ascii="Verdana" w:hAnsi="Verdana"/>
          <w:sz w:val="20"/>
          <w:szCs w:val="20"/>
        </w:rPr>
      </w:pPr>
    </w:p>
    <w:p w:rsidR="00F36288" w:rsidRPr="00F14CC3" w:rsidRDefault="00F36288" w:rsidP="00F36288">
      <w:pPr>
        <w:shd w:val="clear" w:color="auto" w:fill="FFFFFF"/>
        <w:spacing w:line="276" w:lineRule="auto"/>
        <w:jc w:val="both"/>
        <w:rPr>
          <w:rFonts w:ascii="Verdana" w:hAnsi="Verdana"/>
          <w:b/>
          <w:sz w:val="20"/>
          <w:szCs w:val="20"/>
        </w:rPr>
      </w:pPr>
      <w:r>
        <w:rPr>
          <w:rFonts w:ascii="Verdana" w:hAnsi="Verdana"/>
          <w:b/>
          <w:sz w:val="20"/>
          <w:szCs w:val="20"/>
        </w:rPr>
        <w:t>Дата: ______________</w:t>
      </w:r>
      <w:r w:rsidRPr="00F14CC3">
        <w:rPr>
          <w:rFonts w:ascii="Verdana" w:hAnsi="Verdana"/>
          <w:b/>
          <w:sz w:val="20"/>
          <w:szCs w:val="20"/>
        </w:rPr>
        <w:t xml:space="preserve">                               </w:t>
      </w:r>
      <w:r>
        <w:rPr>
          <w:rFonts w:ascii="Verdana" w:hAnsi="Verdana"/>
          <w:b/>
          <w:sz w:val="20"/>
          <w:szCs w:val="20"/>
        </w:rPr>
        <w:t xml:space="preserve">        </w:t>
      </w:r>
      <w:r w:rsidRPr="00F14CC3">
        <w:rPr>
          <w:rFonts w:ascii="Verdana" w:hAnsi="Verdana"/>
          <w:b/>
          <w:sz w:val="20"/>
          <w:szCs w:val="20"/>
        </w:rPr>
        <w:t xml:space="preserve">Декларатор: </w:t>
      </w:r>
      <w:r>
        <w:rPr>
          <w:rFonts w:ascii="Verdana" w:hAnsi="Verdana"/>
          <w:b/>
          <w:sz w:val="20"/>
          <w:szCs w:val="20"/>
        </w:rPr>
        <w:t>___________________</w:t>
      </w:r>
    </w:p>
    <w:p w:rsidR="00F36288" w:rsidRPr="00F14CC3" w:rsidRDefault="00F36288" w:rsidP="00F36288">
      <w:pPr>
        <w:shd w:val="clear" w:color="auto" w:fill="FFFFFF"/>
        <w:spacing w:line="276" w:lineRule="auto"/>
        <w:rPr>
          <w:rFonts w:ascii="Verdana" w:hAnsi="Verdana"/>
          <w:sz w:val="20"/>
          <w:szCs w:val="20"/>
        </w:rPr>
      </w:pPr>
      <w:r>
        <w:rPr>
          <w:rFonts w:ascii="Verdana" w:hAnsi="Verdana"/>
          <w:i/>
          <w:sz w:val="20"/>
          <w:szCs w:val="20"/>
        </w:rPr>
        <w:t xml:space="preserve">                                                                                                       </w:t>
      </w:r>
      <w:r w:rsidRPr="00F14CC3">
        <w:rPr>
          <w:rFonts w:ascii="Verdana" w:hAnsi="Verdana"/>
          <w:i/>
          <w:sz w:val="20"/>
          <w:szCs w:val="20"/>
        </w:rPr>
        <w:t>/подпис и печат/</w:t>
      </w:r>
    </w:p>
    <w:p w:rsidR="002527D0" w:rsidRDefault="002527D0" w:rsidP="008C3900">
      <w:pPr>
        <w:shd w:val="clear" w:color="auto" w:fill="FFFFFF"/>
        <w:spacing w:before="120" w:after="120" w:line="276" w:lineRule="auto"/>
        <w:rPr>
          <w:rFonts w:ascii="Verdana" w:hAnsi="Verdana"/>
          <w:b/>
          <w:smallCaps/>
          <w:sz w:val="20"/>
          <w:szCs w:val="20"/>
          <w:u w:val="single"/>
        </w:rPr>
      </w:pPr>
    </w:p>
    <w:p w:rsidR="002527D0" w:rsidRDefault="002527D0" w:rsidP="002527D0">
      <w:pPr>
        <w:suppressAutoHyphens/>
        <w:spacing w:before="170" w:after="170" w:line="260" w:lineRule="exact"/>
        <w:ind w:right="70"/>
        <w:jc w:val="center"/>
        <w:rPr>
          <w:b/>
          <w:bCs/>
          <w:iCs/>
          <w:color w:val="000000"/>
          <w:lang w:eastAsia="ar-SA"/>
        </w:rPr>
      </w:pPr>
    </w:p>
    <w:p w:rsidR="002527D0" w:rsidRPr="002527D0" w:rsidRDefault="002527D0" w:rsidP="002527D0">
      <w:pPr>
        <w:suppressAutoHyphens/>
        <w:spacing w:before="170" w:after="170" w:line="260" w:lineRule="exact"/>
        <w:ind w:right="70"/>
        <w:jc w:val="right"/>
        <w:rPr>
          <w:rFonts w:ascii="Verdana" w:hAnsi="Verdana"/>
          <w:b/>
          <w:bCs/>
          <w:iCs/>
          <w:color w:val="000000"/>
          <w:sz w:val="20"/>
          <w:szCs w:val="20"/>
          <w:lang w:eastAsia="ar-SA"/>
        </w:rPr>
      </w:pPr>
      <w:r>
        <w:rPr>
          <w:rFonts w:ascii="Verdana" w:hAnsi="Verdana"/>
          <w:b/>
          <w:bCs/>
          <w:iCs/>
          <w:color w:val="000000"/>
          <w:sz w:val="20"/>
          <w:szCs w:val="20"/>
          <w:lang w:eastAsia="ar-SA"/>
        </w:rPr>
        <w:t>ОБРАЗЕЦ № 10</w:t>
      </w:r>
    </w:p>
    <w:p w:rsidR="002527D0" w:rsidRDefault="002527D0" w:rsidP="00F36288">
      <w:pPr>
        <w:suppressAutoHyphens/>
        <w:spacing w:before="170" w:after="170" w:line="260" w:lineRule="exact"/>
        <w:ind w:right="70"/>
        <w:rPr>
          <w:b/>
          <w:bCs/>
          <w:iCs/>
          <w:color w:val="000000"/>
          <w:lang w:eastAsia="ar-SA"/>
        </w:rPr>
      </w:pPr>
    </w:p>
    <w:p w:rsidR="002527D0" w:rsidRPr="00AB4CAA" w:rsidRDefault="002527D0" w:rsidP="002527D0">
      <w:pPr>
        <w:suppressAutoHyphens/>
        <w:spacing w:before="170" w:after="170" w:line="260" w:lineRule="exact"/>
        <w:ind w:right="70"/>
        <w:jc w:val="center"/>
        <w:rPr>
          <w:rFonts w:ascii="Verdana" w:hAnsi="Verdana"/>
          <w:b/>
          <w:bCs/>
          <w:iCs/>
          <w:color w:val="000000"/>
          <w:sz w:val="20"/>
          <w:szCs w:val="20"/>
          <w:lang w:eastAsia="ar-SA"/>
        </w:rPr>
      </w:pPr>
      <w:r w:rsidRPr="00AB4CAA">
        <w:rPr>
          <w:rFonts w:ascii="Verdana" w:hAnsi="Verdana"/>
          <w:b/>
          <w:bCs/>
          <w:iCs/>
          <w:color w:val="000000"/>
          <w:sz w:val="20"/>
          <w:szCs w:val="20"/>
          <w:lang w:eastAsia="ar-SA"/>
        </w:rPr>
        <w:t>ДЕКЛАРАЦИЯ</w:t>
      </w:r>
    </w:p>
    <w:p w:rsidR="002527D0" w:rsidRPr="00AB4CAA" w:rsidRDefault="002527D0" w:rsidP="002527D0">
      <w:pPr>
        <w:suppressAutoHyphens/>
        <w:contextualSpacing/>
        <w:jc w:val="center"/>
        <w:rPr>
          <w:rFonts w:ascii="Verdana" w:hAnsi="Verdana"/>
          <w:b/>
          <w:bCs/>
          <w:sz w:val="20"/>
          <w:szCs w:val="20"/>
          <w:lang w:val="en-GB" w:eastAsia="ar-SA"/>
        </w:rPr>
      </w:pPr>
      <w:proofErr w:type="spellStart"/>
      <w:proofErr w:type="gramStart"/>
      <w:r w:rsidRPr="00AB4CAA">
        <w:rPr>
          <w:rFonts w:ascii="Verdana" w:hAnsi="Verdana"/>
          <w:b/>
          <w:bCs/>
          <w:sz w:val="20"/>
          <w:szCs w:val="20"/>
          <w:lang w:val="en-GB" w:eastAsia="ar-SA"/>
        </w:rPr>
        <w:t>за</w:t>
      </w:r>
      <w:proofErr w:type="spellEnd"/>
      <w:proofErr w:type="gramEnd"/>
      <w:r w:rsidRPr="00AB4CAA">
        <w:rPr>
          <w:rFonts w:ascii="Verdana" w:hAnsi="Verdana"/>
          <w:b/>
          <w:bCs/>
          <w:sz w:val="20"/>
          <w:szCs w:val="20"/>
          <w:lang w:val="ru-RU" w:eastAsia="ar-SA"/>
        </w:rPr>
        <w:t xml:space="preserve"> </w:t>
      </w:r>
      <w:proofErr w:type="spellStart"/>
      <w:r w:rsidRPr="00AB4CAA">
        <w:rPr>
          <w:rFonts w:ascii="Verdana" w:hAnsi="Verdana"/>
          <w:b/>
          <w:bCs/>
          <w:sz w:val="20"/>
          <w:szCs w:val="20"/>
          <w:lang w:val="en-GB" w:eastAsia="ar-SA"/>
        </w:rPr>
        <w:t>липса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на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свързаност</w:t>
      </w:r>
      <w:proofErr w:type="spellEnd"/>
      <w:r w:rsidRPr="00AB4CAA">
        <w:rPr>
          <w:rFonts w:ascii="Verdana" w:hAnsi="Verdana"/>
          <w:b/>
          <w:bCs/>
          <w:sz w:val="20"/>
          <w:szCs w:val="20"/>
          <w:lang w:val="en-GB" w:eastAsia="ar-SA"/>
        </w:rPr>
        <w:t xml:space="preserve"> с </w:t>
      </w:r>
      <w:proofErr w:type="spellStart"/>
      <w:r w:rsidRPr="00AB4CAA">
        <w:rPr>
          <w:rFonts w:ascii="Verdana" w:hAnsi="Verdana"/>
          <w:b/>
          <w:bCs/>
          <w:sz w:val="20"/>
          <w:szCs w:val="20"/>
          <w:lang w:val="en-GB" w:eastAsia="ar-SA"/>
        </w:rPr>
        <w:t>друг</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участник</w:t>
      </w:r>
      <w:proofErr w:type="spellEnd"/>
      <w:r w:rsidRPr="00AB4CAA">
        <w:rPr>
          <w:rFonts w:ascii="Verdana" w:hAnsi="Verdana"/>
          <w:b/>
          <w:bCs/>
          <w:sz w:val="20"/>
          <w:szCs w:val="20"/>
          <w:lang w:val="en-GB" w:eastAsia="ar-SA"/>
        </w:rPr>
        <w:t xml:space="preserve"> </w:t>
      </w:r>
    </w:p>
    <w:p w:rsidR="002527D0" w:rsidRPr="00AB4CAA" w:rsidRDefault="002527D0" w:rsidP="002527D0">
      <w:pPr>
        <w:suppressAutoHyphens/>
        <w:contextualSpacing/>
        <w:jc w:val="center"/>
        <w:rPr>
          <w:rFonts w:ascii="Verdana" w:hAnsi="Verdana"/>
          <w:b/>
          <w:bCs/>
          <w:sz w:val="20"/>
          <w:szCs w:val="20"/>
          <w:lang w:eastAsia="ar-SA"/>
        </w:rPr>
      </w:pPr>
      <w:proofErr w:type="spellStart"/>
      <w:proofErr w:type="gramStart"/>
      <w:r w:rsidRPr="00AB4CAA">
        <w:rPr>
          <w:rFonts w:ascii="Verdana" w:hAnsi="Verdana"/>
          <w:b/>
          <w:bCs/>
          <w:sz w:val="20"/>
          <w:szCs w:val="20"/>
          <w:lang w:val="en-GB" w:eastAsia="ar-SA"/>
        </w:rPr>
        <w:t>по</w:t>
      </w:r>
      <w:proofErr w:type="spellEnd"/>
      <w:proofErr w:type="gram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чл</w:t>
      </w:r>
      <w:proofErr w:type="spellEnd"/>
      <w:r w:rsidRPr="00AB4CAA">
        <w:rPr>
          <w:rFonts w:ascii="Verdana" w:hAnsi="Verdana"/>
          <w:b/>
          <w:bCs/>
          <w:sz w:val="20"/>
          <w:szCs w:val="20"/>
          <w:lang w:val="en-GB" w:eastAsia="ar-SA"/>
        </w:rPr>
        <w:t>.</w:t>
      </w:r>
      <w:r w:rsidRPr="00AB4CAA">
        <w:rPr>
          <w:rFonts w:ascii="Verdana" w:hAnsi="Verdana"/>
          <w:b/>
          <w:bCs/>
          <w:sz w:val="20"/>
          <w:szCs w:val="20"/>
          <w:lang w:eastAsia="ar-SA"/>
        </w:rPr>
        <w:t xml:space="preserve"> 101</w:t>
      </w:r>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ал</w:t>
      </w:r>
      <w:proofErr w:type="spellEnd"/>
      <w:r w:rsidRPr="00AB4CAA">
        <w:rPr>
          <w:rFonts w:ascii="Verdana" w:hAnsi="Verdana"/>
          <w:b/>
          <w:bCs/>
          <w:sz w:val="20"/>
          <w:szCs w:val="20"/>
          <w:lang w:val="en-GB" w:eastAsia="ar-SA"/>
        </w:rPr>
        <w:t>.</w:t>
      </w:r>
      <w:r w:rsidR="005C583F">
        <w:rPr>
          <w:rFonts w:ascii="Verdana" w:hAnsi="Verdana"/>
          <w:b/>
          <w:bCs/>
          <w:sz w:val="20"/>
          <w:szCs w:val="20"/>
          <w:lang w:eastAsia="ar-SA"/>
        </w:rPr>
        <w:t xml:space="preserve"> </w:t>
      </w:r>
      <w:r w:rsidRPr="00AB4CAA">
        <w:rPr>
          <w:rFonts w:ascii="Verdana" w:hAnsi="Verdana"/>
          <w:b/>
          <w:bCs/>
          <w:sz w:val="20"/>
          <w:szCs w:val="20"/>
          <w:lang w:eastAsia="ar-SA"/>
        </w:rPr>
        <w:t xml:space="preserve">11 </w:t>
      </w:r>
      <w:proofErr w:type="spellStart"/>
      <w:r w:rsidRPr="00AB4CAA">
        <w:rPr>
          <w:rFonts w:ascii="Verdana" w:hAnsi="Verdana"/>
          <w:b/>
          <w:bCs/>
          <w:sz w:val="20"/>
          <w:szCs w:val="20"/>
          <w:lang w:val="en-GB" w:eastAsia="ar-SA"/>
        </w:rPr>
        <w:t>от</w:t>
      </w:r>
      <w:proofErr w:type="spellEnd"/>
      <w:r w:rsidRPr="00AB4CAA">
        <w:rPr>
          <w:rFonts w:ascii="Verdana" w:hAnsi="Verdana"/>
          <w:b/>
          <w:bCs/>
          <w:sz w:val="20"/>
          <w:szCs w:val="20"/>
          <w:lang w:val="en-GB" w:eastAsia="ar-SA"/>
        </w:rPr>
        <w:t xml:space="preserve"> </w:t>
      </w:r>
      <w:r w:rsidRPr="00AB4CAA">
        <w:rPr>
          <w:rFonts w:ascii="Verdana" w:hAnsi="Verdana"/>
          <w:b/>
          <w:bCs/>
          <w:sz w:val="20"/>
          <w:szCs w:val="20"/>
          <w:lang w:eastAsia="ar-SA"/>
        </w:rPr>
        <w:t>ЗОП</w:t>
      </w:r>
      <w:r w:rsidRPr="00AB4CAA">
        <w:rPr>
          <w:rFonts w:ascii="Verdana" w:hAnsi="Verdana"/>
          <w:b/>
          <w:bCs/>
          <w:sz w:val="20"/>
          <w:szCs w:val="20"/>
          <w:lang w:val="en-GB" w:eastAsia="ar-SA"/>
        </w:rPr>
        <w:t xml:space="preserve"> </w:t>
      </w:r>
    </w:p>
    <w:p w:rsidR="002527D0" w:rsidRPr="00AB4CAA" w:rsidRDefault="002527D0" w:rsidP="002527D0">
      <w:pPr>
        <w:suppressAutoHyphens/>
        <w:contextualSpacing/>
        <w:jc w:val="center"/>
        <w:rPr>
          <w:rFonts w:ascii="Verdana" w:hAnsi="Verdana"/>
          <w:b/>
          <w:bCs/>
          <w:sz w:val="20"/>
          <w:szCs w:val="20"/>
          <w:lang w:eastAsia="ar-SA"/>
        </w:rPr>
      </w:pPr>
    </w:p>
    <w:p w:rsidR="002527D0" w:rsidRPr="00AB4CAA" w:rsidRDefault="002527D0" w:rsidP="002527D0">
      <w:pPr>
        <w:suppressAutoHyphens/>
        <w:contextualSpacing/>
        <w:jc w:val="center"/>
        <w:rPr>
          <w:rFonts w:ascii="Verdana" w:hAnsi="Verdana"/>
          <w:b/>
          <w:bCs/>
          <w:sz w:val="20"/>
          <w:szCs w:val="20"/>
          <w:lang w:eastAsia="ar-SA"/>
        </w:rPr>
      </w:pPr>
    </w:p>
    <w:p w:rsidR="00F36288" w:rsidRPr="00F14CC3" w:rsidRDefault="00F36288" w:rsidP="00F36288">
      <w:pPr>
        <w:shd w:val="clear" w:color="auto" w:fill="FFFFFF"/>
        <w:spacing w:line="276" w:lineRule="auto"/>
        <w:jc w:val="both"/>
        <w:rPr>
          <w:rFonts w:ascii="Verdana" w:hAnsi="Verdana"/>
          <w:sz w:val="20"/>
          <w:szCs w:val="20"/>
        </w:rPr>
      </w:pPr>
      <w:r>
        <w:rPr>
          <w:rFonts w:ascii="Verdana" w:hAnsi="Verdana"/>
          <w:sz w:val="20"/>
          <w:szCs w:val="20"/>
        </w:rPr>
        <w:t>Долуподписаният/ата___________________________________________________________</w:t>
      </w:r>
    </w:p>
    <w:p w:rsidR="00F36288" w:rsidRPr="00F14CC3" w:rsidRDefault="00F36288" w:rsidP="00F36288">
      <w:pPr>
        <w:shd w:val="clear" w:color="auto" w:fill="FFFFFF"/>
        <w:spacing w:line="276" w:lineRule="auto"/>
        <w:jc w:val="center"/>
        <w:rPr>
          <w:rFonts w:ascii="Verdana" w:hAnsi="Verdana"/>
          <w:sz w:val="20"/>
          <w:szCs w:val="20"/>
        </w:rPr>
      </w:pPr>
      <w:r w:rsidRPr="00F14CC3">
        <w:rPr>
          <w:rFonts w:ascii="Verdana" w:hAnsi="Verdana"/>
          <w:i/>
          <w:sz w:val="20"/>
          <w:szCs w:val="20"/>
        </w:rPr>
        <w:t xml:space="preserve">                              </w:t>
      </w:r>
      <w:r>
        <w:rPr>
          <w:rFonts w:ascii="Verdana" w:hAnsi="Verdana"/>
          <w:i/>
          <w:sz w:val="20"/>
          <w:szCs w:val="20"/>
        </w:rPr>
        <w:t xml:space="preserve"> </w:t>
      </w:r>
      <w:r w:rsidRPr="00F14CC3">
        <w:rPr>
          <w:rFonts w:ascii="Verdana" w:hAnsi="Verdana"/>
          <w:i/>
          <w:sz w:val="20"/>
          <w:szCs w:val="20"/>
        </w:rPr>
        <w:t>(собствено, бащино, фамилно име)</w:t>
      </w:r>
    </w:p>
    <w:p w:rsidR="00F36288" w:rsidRPr="00F14CC3" w:rsidRDefault="00F36288" w:rsidP="00F36288">
      <w:pPr>
        <w:shd w:val="clear" w:color="auto" w:fill="FFFFFF"/>
        <w:spacing w:line="276" w:lineRule="auto"/>
        <w:jc w:val="both"/>
        <w:rPr>
          <w:rFonts w:ascii="Verdana" w:hAnsi="Verdana"/>
          <w:sz w:val="20"/>
          <w:szCs w:val="20"/>
        </w:rPr>
      </w:pPr>
      <w:r w:rsidRPr="00F14CC3">
        <w:rPr>
          <w:rFonts w:ascii="Verdana" w:hAnsi="Verdana"/>
          <w:sz w:val="20"/>
          <w:szCs w:val="20"/>
        </w:rPr>
        <w:t xml:space="preserve">с ЕГН: </w:t>
      </w:r>
      <w:r>
        <w:rPr>
          <w:rFonts w:ascii="Verdana" w:hAnsi="Verdana"/>
          <w:sz w:val="20"/>
          <w:szCs w:val="20"/>
        </w:rPr>
        <w:t>_____________</w:t>
      </w:r>
      <w:r w:rsidRPr="00F14CC3">
        <w:rPr>
          <w:rFonts w:ascii="Verdana" w:hAnsi="Verdana"/>
          <w:sz w:val="20"/>
          <w:szCs w:val="20"/>
        </w:rPr>
        <w:t xml:space="preserve">, притежаващ/а л.к. № </w:t>
      </w:r>
      <w:r>
        <w:rPr>
          <w:rFonts w:ascii="Verdana" w:hAnsi="Verdana"/>
          <w:sz w:val="20"/>
          <w:szCs w:val="20"/>
        </w:rPr>
        <w:t>_____________</w:t>
      </w:r>
      <w:r w:rsidRPr="00F14CC3">
        <w:rPr>
          <w:rFonts w:ascii="Verdana" w:hAnsi="Verdana"/>
          <w:sz w:val="20"/>
          <w:szCs w:val="20"/>
        </w:rPr>
        <w:t>, издаде</w:t>
      </w:r>
      <w:r>
        <w:rPr>
          <w:rFonts w:ascii="Verdana" w:hAnsi="Verdana"/>
          <w:sz w:val="20"/>
          <w:szCs w:val="20"/>
        </w:rPr>
        <w:t>на на _____________</w:t>
      </w:r>
      <w:r w:rsidRPr="00F14CC3">
        <w:rPr>
          <w:rFonts w:ascii="Verdana" w:hAnsi="Verdana"/>
          <w:sz w:val="20"/>
          <w:szCs w:val="20"/>
        </w:rPr>
        <w:t xml:space="preserve"> </w:t>
      </w:r>
    </w:p>
    <w:p w:rsidR="00F36288" w:rsidRPr="00F14CC3" w:rsidRDefault="00F36288" w:rsidP="00F36288">
      <w:pPr>
        <w:shd w:val="clear" w:color="auto" w:fill="FFFFFF"/>
        <w:spacing w:line="276" w:lineRule="auto"/>
        <w:jc w:val="both"/>
        <w:rPr>
          <w:rFonts w:ascii="Verdana" w:hAnsi="Verdana"/>
          <w:sz w:val="20"/>
          <w:szCs w:val="20"/>
        </w:rPr>
      </w:pPr>
      <w:r w:rsidRPr="00F14CC3">
        <w:rPr>
          <w:rFonts w:ascii="Verdana" w:hAnsi="Verdana"/>
          <w:sz w:val="20"/>
          <w:szCs w:val="20"/>
        </w:rPr>
        <w:t xml:space="preserve">от </w:t>
      </w:r>
      <w:r>
        <w:rPr>
          <w:rFonts w:ascii="Verdana" w:hAnsi="Verdana"/>
          <w:sz w:val="20"/>
          <w:szCs w:val="20"/>
        </w:rPr>
        <w:t>____________________</w:t>
      </w:r>
      <w:r w:rsidRPr="00F14CC3">
        <w:rPr>
          <w:rFonts w:ascii="Verdana" w:hAnsi="Verdana"/>
          <w:sz w:val="20"/>
          <w:szCs w:val="20"/>
        </w:rPr>
        <w:t xml:space="preserve">, с постоянен адрес: гр.(с) </w:t>
      </w:r>
      <w:r>
        <w:rPr>
          <w:rFonts w:ascii="Verdana" w:hAnsi="Verdana"/>
          <w:sz w:val="20"/>
          <w:szCs w:val="20"/>
        </w:rPr>
        <w:t>_____________</w:t>
      </w:r>
      <w:r w:rsidRPr="00F14CC3">
        <w:rPr>
          <w:rFonts w:ascii="Verdana" w:hAnsi="Verdana"/>
          <w:sz w:val="20"/>
          <w:szCs w:val="20"/>
        </w:rPr>
        <w:t xml:space="preserve">, община </w:t>
      </w:r>
      <w:r>
        <w:rPr>
          <w:rFonts w:ascii="Verdana" w:hAnsi="Verdana"/>
          <w:sz w:val="20"/>
          <w:szCs w:val="20"/>
        </w:rPr>
        <w:t>__________</w:t>
      </w:r>
      <w:r w:rsidRPr="00F14CC3">
        <w:rPr>
          <w:rFonts w:ascii="Verdana" w:hAnsi="Verdana"/>
          <w:sz w:val="20"/>
          <w:szCs w:val="20"/>
        </w:rPr>
        <w:t>,</w:t>
      </w:r>
    </w:p>
    <w:p w:rsidR="00F36288" w:rsidRDefault="00F36288" w:rsidP="00F36288">
      <w:pPr>
        <w:shd w:val="clear" w:color="auto" w:fill="FFFFFF"/>
        <w:spacing w:line="276" w:lineRule="auto"/>
        <w:jc w:val="both"/>
        <w:rPr>
          <w:rFonts w:ascii="Verdana" w:hAnsi="Verdana"/>
          <w:sz w:val="20"/>
          <w:szCs w:val="20"/>
        </w:rPr>
      </w:pPr>
      <w:r w:rsidRPr="00F14CC3">
        <w:rPr>
          <w:rFonts w:ascii="Verdana" w:hAnsi="Verdana"/>
          <w:sz w:val="20"/>
          <w:szCs w:val="20"/>
        </w:rPr>
        <w:t xml:space="preserve">област </w:t>
      </w:r>
      <w:r>
        <w:rPr>
          <w:rFonts w:ascii="Verdana" w:hAnsi="Verdana"/>
          <w:sz w:val="20"/>
          <w:szCs w:val="20"/>
        </w:rPr>
        <w:t>_____________</w:t>
      </w:r>
      <w:r w:rsidRPr="00F14CC3">
        <w:rPr>
          <w:rFonts w:ascii="Verdana" w:hAnsi="Verdana"/>
          <w:sz w:val="20"/>
          <w:szCs w:val="20"/>
        </w:rPr>
        <w:t xml:space="preserve">, ул. </w:t>
      </w:r>
      <w:r>
        <w:rPr>
          <w:rFonts w:ascii="Verdana" w:hAnsi="Verdana"/>
          <w:sz w:val="20"/>
          <w:szCs w:val="20"/>
        </w:rPr>
        <w:t>_______________</w:t>
      </w:r>
      <w:r w:rsidRPr="00F14CC3">
        <w:rPr>
          <w:rFonts w:ascii="Verdana" w:hAnsi="Verdana"/>
          <w:sz w:val="20"/>
          <w:szCs w:val="20"/>
        </w:rPr>
        <w:t xml:space="preserve">, бл. </w:t>
      </w:r>
      <w:r>
        <w:rPr>
          <w:rFonts w:ascii="Verdana" w:hAnsi="Verdana"/>
          <w:sz w:val="20"/>
          <w:szCs w:val="20"/>
        </w:rPr>
        <w:t>___________</w:t>
      </w:r>
      <w:r w:rsidRPr="00F14CC3">
        <w:rPr>
          <w:rFonts w:ascii="Verdana" w:hAnsi="Verdana"/>
          <w:sz w:val="20"/>
          <w:szCs w:val="20"/>
        </w:rPr>
        <w:t xml:space="preserve">, ет. </w:t>
      </w:r>
      <w:r>
        <w:rPr>
          <w:rFonts w:ascii="Verdana" w:hAnsi="Verdana"/>
          <w:sz w:val="20"/>
          <w:szCs w:val="20"/>
        </w:rPr>
        <w:t>_________</w:t>
      </w:r>
      <w:r w:rsidRPr="00F14CC3">
        <w:rPr>
          <w:rFonts w:ascii="Verdana" w:hAnsi="Verdana"/>
          <w:sz w:val="20"/>
          <w:szCs w:val="20"/>
        </w:rPr>
        <w:t xml:space="preserve">, ап. </w:t>
      </w:r>
      <w:r>
        <w:rPr>
          <w:rFonts w:ascii="Verdana" w:hAnsi="Verdana"/>
          <w:sz w:val="20"/>
          <w:szCs w:val="20"/>
        </w:rPr>
        <w:t>____</w:t>
      </w:r>
      <w:r w:rsidRPr="00F14CC3">
        <w:rPr>
          <w:rFonts w:ascii="Verdana" w:hAnsi="Verdana"/>
          <w:sz w:val="20"/>
          <w:szCs w:val="20"/>
        </w:rPr>
        <w:t>,</w:t>
      </w:r>
    </w:p>
    <w:p w:rsidR="00F36288" w:rsidRPr="00F14CC3" w:rsidRDefault="00F36288" w:rsidP="00F36288">
      <w:pPr>
        <w:shd w:val="clear" w:color="auto" w:fill="FFFFFF"/>
        <w:spacing w:line="276" w:lineRule="auto"/>
        <w:jc w:val="both"/>
        <w:rPr>
          <w:rFonts w:ascii="Verdana" w:hAnsi="Verdana"/>
          <w:sz w:val="20"/>
          <w:szCs w:val="20"/>
        </w:rPr>
      </w:pPr>
      <w:r w:rsidRPr="00F14CC3">
        <w:rPr>
          <w:rFonts w:ascii="Verdana" w:hAnsi="Verdana"/>
          <w:sz w:val="20"/>
          <w:szCs w:val="20"/>
        </w:rPr>
        <w:t xml:space="preserve">в качеството си на </w:t>
      </w:r>
      <w:r>
        <w:rPr>
          <w:rFonts w:ascii="Verdana" w:hAnsi="Verdana"/>
          <w:sz w:val="20"/>
          <w:szCs w:val="20"/>
        </w:rPr>
        <w:t>________________________________________________________</w:t>
      </w:r>
      <w:r w:rsidRPr="00482AB4">
        <w:rPr>
          <w:rFonts w:ascii="Verdana" w:hAnsi="Verdana"/>
          <w:sz w:val="20"/>
          <w:szCs w:val="20"/>
        </w:rPr>
        <w:t xml:space="preserve"> </w:t>
      </w:r>
      <w:proofErr w:type="spellStart"/>
      <w:r>
        <w:rPr>
          <w:rFonts w:ascii="Verdana" w:hAnsi="Verdana"/>
          <w:sz w:val="20"/>
          <w:szCs w:val="20"/>
        </w:rPr>
        <w:t>на</w:t>
      </w:r>
      <w:proofErr w:type="spellEnd"/>
    </w:p>
    <w:p w:rsidR="00F36288" w:rsidRPr="00F14CC3" w:rsidRDefault="00F36288" w:rsidP="00F36288">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F36288" w:rsidRPr="00F14CC3" w:rsidRDefault="00F36288" w:rsidP="00F36288">
      <w:pPr>
        <w:shd w:val="clear" w:color="auto" w:fill="FFFFFF"/>
        <w:spacing w:line="276" w:lineRule="auto"/>
        <w:jc w:val="center"/>
        <w:rPr>
          <w:rFonts w:ascii="Verdana" w:hAnsi="Verdana"/>
          <w:sz w:val="20"/>
          <w:szCs w:val="20"/>
        </w:rPr>
      </w:pPr>
      <w:r>
        <w:rPr>
          <w:rFonts w:ascii="Verdana" w:hAnsi="Verdana"/>
          <w:sz w:val="20"/>
          <w:szCs w:val="20"/>
        </w:rPr>
        <w:t>участник _________________________________________________</w:t>
      </w:r>
      <w:r w:rsidRPr="00F14CC3">
        <w:rPr>
          <w:rFonts w:ascii="Verdana" w:hAnsi="Verdana"/>
          <w:sz w:val="20"/>
          <w:szCs w:val="20"/>
        </w:rPr>
        <w:t>ЕИК</w:t>
      </w:r>
      <w:r>
        <w:rPr>
          <w:rFonts w:ascii="Verdana" w:hAnsi="Verdana"/>
          <w:sz w:val="20"/>
          <w:szCs w:val="20"/>
        </w:rPr>
        <w:t>_______________</w:t>
      </w:r>
    </w:p>
    <w:p w:rsidR="00F36288" w:rsidRDefault="00F36288" w:rsidP="00F36288">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F36288" w:rsidRPr="00F14CC3" w:rsidRDefault="00F36288" w:rsidP="00F36288">
      <w:pPr>
        <w:shd w:val="clear" w:color="auto" w:fill="FFFFFF"/>
        <w:spacing w:line="276" w:lineRule="auto"/>
        <w:jc w:val="center"/>
        <w:rPr>
          <w:rFonts w:ascii="Verdana" w:hAnsi="Verdana"/>
          <w:i/>
          <w:sz w:val="20"/>
          <w:szCs w:val="20"/>
        </w:rPr>
      </w:pPr>
    </w:p>
    <w:p w:rsidR="00F36288" w:rsidRPr="003204D7" w:rsidRDefault="00F36288" w:rsidP="00F36288">
      <w:pPr>
        <w:jc w:val="both"/>
        <w:rPr>
          <w:rFonts w:ascii="Verdana" w:hAnsi="Verdana"/>
          <w:sz w:val="20"/>
          <w:szCs w:val="20"/>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Pr="003204D7">
        <w:rPr>
          <w:rFonts w:ascii="Verdana" w:hAnsi="Verdana"/>
          <w:sz w:val="20"/>
          <w:szCs w:val="20"/>
        </w:rPr>
        <w:t xml:space="preserve">„Изработка на дизайн, отпечатване, </w:t>
      </w:r>
      <w:proofErr w:type="spellStart"/>
      <w:r w:rsidRPr="003204D7">
        <w:rPr>
          <w:rFonts w:ascii="Verdana" w:hAnsi="Verdana"/>
          <w:sz w:val="20"/>
          <w:szCs w:val="20"/>
        </w:rPr>
        <w:t>брандиране</w:t>
      </w:r>
      <w:proofErr w:type="spellEnd"/>
      <w:r w:rsidRPr="003204D7">
        <w:rPr>
          <w:rFonts w:ascii="Verdana" w:hAnsi="Verdana"/>
          <w:sz w:val="20"/>
          <w:szCs w:val="20"/>
        </w:rPr>
        <w:t xml:space="preserve"> и доставка на рекламни и печатни материали за нуждите на МЗХ“</w:t>
      </w:r>
    </w:p>
    <w:p w:rsidR="002527D0" w:rsidRPr="00AB4CAA" w:rsidRDefault="002527D0" w:rsidP="002527D0">
      <w:pPr>
        <w:suppressAutoHyphens/>
        <w:spacing w:before="120"/>
        <w:ind w:right="40"/>
        <w:jc w:val="both"/>
        <w:rPr>
          <w:rFonts w:ascii="Verdana" w:hAnsi="Verdana"/>
          <w:b/>
          <w:bCs/>
          <w:sz w:val="20"/>
          <w:szCs w:val="20"/>
          <w:lang w:eastAsia="ar-SA"/>
        </w:rPr>
      </w:pP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r w:rsidRPr="00AB4CAA">
        <w:rPr>
          <w:rFonts w:ascii="Verdana" w:eastAsia="SimSun" w:hAnsi="Verdana"/>
          <w:b/>
          <w:bCs/>
          <w:kern w:val="2"/>
          <w:position w:val="16"/>
          <w:sz w:val="20"/>
          <w:szCs w:val="20"/>
          <w:lang w:eastAsia="zh-CN"/>
        </w:rPr>
        <w:t>ДЕКЛАРИРАМ, че:</w:t>
      </w: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2527D0" w:rsidP="002527D0">
      <w:pPr>
        <w:jc w:val="both"/>
        <w:rPr>
          <w:rFonts w:ascii="Verdana" w:eastAsia="Lucida Sans Unicode" w:hAnsi="Verdana"/>
          <w:kern w:val="1"/>
          <w:sz w:val="20"/>
          <w:szCs w:val="20"/>
          <w:lang w:eastAsia="x-none"/>
        </w:rPr>
      </w:pPr>
      <w:proofErr w:type="spellStart"/>
      <w:r w:rsidRPr="00AB4CAA">
        <w:rPr>
          <w:rFonts w:ascii="Verdana" w:eastAsia="Lucida Sans Unicode" w:hAnsi="Verdana"/>
          <w:kern w:val="1"/>
          <w:sz w:val="20"/>
          <w:szCs w:val="20"/>
          <w:lang w:val="en-GB" w:eastAsia="x-none"/>
        </w:rPr>
        <w:t>Представляваният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мен</w:t>
      </w:r>
      <w:proofErr w:type="spellEnd"/>
      <w:r w:rsidRPr="00AB4CAA">
        <w:rPr>
          <w:rFonts w:ascii="Verdana" w:eastAsia="Lucida Sans Unicode" w:hAnsi="Verdana"/>
          <w:kern w:val="1"/>
          <w:sz w:val="20"/>
          <w:szCs w:val="20"/>
          <w:lang w:val="en-GB" w:eastAsia="x-none"/>
        </w:rPr>
        <w:t xml:space="preserve"> </w:t>
      </w:r>
      <w:r w:rsidRPr="00AB4CAA">
        <w:rPr>
          <w:rFonts w:ascii="Verdana" w:eastAsia="Lucida Sans Unicode" w:hAnsi="Verdana"/>
          <w:kern w:val="1"/>
          <w:sz w:val="20"/>
          <w:szCs w:val="20"/>
          <w:lang w:eastAsia="x-none"/>
        </w:rPr>
        <w:t>у</w:t>
      </w:r>
      <w:proofErr w:type="spellStart"/>
      <w:r w:rsidRPr="00AB4CAA">
        <w:rPr>
          <w:rFonts w:ascii="Verdana" w:eastAsia="Lucida Sans Unicode" w:hAnsi="Verdana"/>
          <w:kern w:val="1"/>
          <w:sz w:val="20"/>
          <w:szCs w:val="20"/>
          <w:lang w:val="en-GB" w:eastAsia="x-none"/>
        </w:rPr>
        <w:t>частник</w:t>
      </w:r>
      <w:proofErr w:type="spellEnd"/>
      <w:r w:rsidRPr="00AB4CAA">
        <w:rPr>
          <w:rFonts w:ascii="Verdana" w:eastAsia="Lucida Sans Unicode" w:hAnsi="Verdana"/>
          <w:kern w:val="1"/>
          <w:sz w:val="20"/>
          <w:szCs w:val="20"/>
          <w:lang w:val="en-GB" w:eastAsia="x-none"/>
        </w:rPr>
        <w:t xml:space="preserve"> </w:t>
      </w:r>
      <w:r w:rsidR="00F36288">
        <w:rPr>
          <w:rFonts w:ascii="Verdana" w:eastAsia="Lucida Sans Unicode" w:hAnsi="Verdana"/>
          <w:kern w:val="1"/>
          <w:sz w:val="20"/>
          <w:szCs w:val="20"/>
          <w:lang w:eastAsia="x-none"/>
        </w:rPr>
        <w:t>____________________________________</w:t>
      </w:r>
      <w:r w:rsidRPr="00AB4CAA">
        <w:rPr>
          <w:rFonts w:ascii="Verdana" w:eastAsia="Lucida Sans Unicode" w:hAnsi="Verdana"/>
          <w:i/>
          <w:kern w:val="1"/>
          <w:sz w:val="20"/>
          <w:szCs w:val="20"/>
          <w:lang w:val="en-GB" w:eastAsia="x-none"/>
        </w:rPr>
        <w:t>/</w:t>
      </w:r>
      <w:proofErr w:type="spellStart"/>
      <w:r w:rsidRPr="00AB4CAA">
        <w:rPr>
          <w:rFonts w:ascii="Verdana" w:eastAsia="Lucida Sans Unicode" w:hAnsi="Verdana"/>
          <w:i/>
          <w:kern w:val="1"/>
          <w:sz w:val="20"/>
          <w:szCs w:val="20"/>
          <w:lang w:val="en-GB" w:eastAsia="x-none"/>
        </w:rPr>
        <w:t>изписва</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се</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името</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наименованието</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на</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участника</w:t>
      </w:r>
      <w:proofErr w:type="spellEnd"/>
      <w:proofErr w:type="gramStart"/>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не</w:t>
      </w:r>
      <w:proofErr w:type="spellEnd"/>
      <w:proofErr w:type="gramEnd"/>
      <w:r w:rsidRPr="00AB4CAA">
        <w:rPr>
          <w:rFonts w:ascii="Verdana" w:eastAsia="Lucida Sans Unicode" w:hAnsi="Verdana"/>
          <w:kern w:val="1"/>
          <w:sz w:val="20"/>
          <w:szCs w:val="20"/>
          <w:lang w:val="en-GB" w:eastAsia="x-none"/>
        </w:rPr>
        <w:t xml:space="preserve"> е </w:t>
      </w:r>
      <w:proofErr w:type="spellStart"/>
      <w:r w:rsidRPr="00AB4CAA">
        <w:rPr>
          <w:rFonts w:ascii="Verdana" w:eastAsia="Lucida Sans Unicode" w:hAnsi="Verdana"/>
          <w:kern w:val="1"/>
          <w:sz w:val="20"/>
          <w:szCs w:val="20"/>
          <w:lang w:val="en-GB" w:eastAsia="x-none"/>
        </w:rPr>
        <w:t>свързано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лице</w:t>
      </w:r>
      <w:proofErr w:type="spellEnd"/>
      <w:r w:rsidRPr="00AB4CAA">
        <w:rPr>
          <w:rFonts w:ascii="Verdana" w:eastAsia="Lucida Sans Unicode" w:hAnsi="Verdana"/>
          <w:kern w:val="1"/>
          <w:sz w:val="20"/>
          <w:szCs w:val="20"/>
          <w:lang w:val="en-GB" w:eastAsia="x-none"/>
        </w:rPr>
        <w:t xml:space="preserve"> с </w:t>
      </w:r>
      <w:proofErr w:type="spellStart"/>
      <w:r w:rsidRPr="00AB4CAA">
        <w:rPr>
          <w:rFonts w:ascii="Verdana" w:eastAsia="Lucida Sans Unicode" w:hAnsi="Verdana"/>
          <w:kern w:val="1"/>
          <w:sz w:val="20"/>
          <w:szCs w:val="20"/>
          <w:lang w:val="en-GB" w:eastAsia="x-none"/>
        </w:rPr>
        <w:t>друг</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участник</w:t>
      </w:r>
      <w:proofErr w:type="spellEnd"/>
      <w:r w:rsidRPr="00AB4CAA">
        <w:rPr>
          <w:rFonts w:ascii="Verdana" w:eastAsia="Lucida Sans Unicode" w:hAnsi="Verdana"/>
          <w:kern w:val="1"/>
          <w:sz w:val="20"/>
          <w:szCs w:val="20"/>
          <w:lang w:val="en-GB" w:eastAsia="x-none"/>
        </w:rPr>
        <w:t xml:space="preserve"> в </w:t>
      </w:r>
      <w:r w:rsidRPr="00AB4CAA">
        <w:rPr>
          <w:rFonts w:ascii="Verdana" w:eastAsia="Lucida Sans Unicode" w:hAnsi="Verdana"/>
          <w:kern w:val="1"/>
          <w:sz w:val="20"/>
          <w:szCs w:val="20"/>
          <w:lang w:eastAsia="x-none"/>
        </w:rPr>
        <w:t xml:space="preserve">откритата </w:t>
      </w:r>
      <w:proofErr w:type="spellStart"/>
      <w:r w:rsidRPr="00AB4CAA">
        <w:rPr>
          <w:rFonts w:ascii="Verdana" w:eastAsia="Lucida Sans Unicode" w:hAnsi="Verdana"/>
          <w:kern w:val="1"/>
          <w:sz w:val="20"/>
          <w:szCs w:val="20"/>
          <w:lang w:val="en-GB" w:eastAsia="x-none"/>
        </w:rPr>
        <w:t>процедура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възлагане</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обществена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поръчка</w:t>
      </w:r>
      <w:proofErr w:type="spellEnd"/>
      <w:r w:rsidRPr="00AB4CAA">
        <w:rPr>
          <w:rFonts w:ascii="Verdana" w:eastAsia="Lucida Sans Unicode" w:hAnsi="Verdana"/>
          <w:kern w:val="1"/>
          <w:sz w:val="20"/>
          <w:szCs w:val="20"/>
          <w:lang w:eastAsia="x-none"/>
        </w:rPr>
        <w:t>.</w:t>
      </w:r>
    </w:p>
    <w:p w:rsidR="002527D0" w:rsidRPr="00AB4CAA" w:rsidRDefault="002527D0" w:rsidP="002527D0">
      <w:pPr>
        <w:rPr>
          <w:rFonts w:ascii="Verdana" w:eastAsia="Lucida Sans Unicode" w:hAnsi="Verdana"/>
          <w:kern w:val="1"/>
          <w:sz w:val="20"/>
          <w:szCs w:val="20"/>
          <w:lang w:eastAsia="x-none"/>
        </w:rPr>
      </w:pP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proofErr w:type="spellStart"/>
      <w:proofErr w:type="gramStart"/>
      <w:r w:rsidRPr="00AB4CAA">
        <w:rPr>
          <w:rFonts w:ascii="Verdana" w:eastAsia="Arial Unicode MS" w:hAnsi="Verdana"/>
          <w:b/>
          <w:sz w:val="20"/>
          <w:szCs w:val="20"/>
          <w:lang w:val="en-GB" w:eastAsia="ar-SA"/>
        </w:rPr>
        <w:t>Известна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ми</w:t>
      </w:r>
      <w:proofErr w:type="spellEnd"/>
      <w:r w:rsidRPr="00AB4CAA">
        <w:rPr>
          <w:rFonts w:ascii="Verdana" w:eastAsia="Arial Unicode MS" w:hAnsi="Verdana"/>
          <w:b/>
          <w:sz w:val="20"/>
          <w:szCs w:val="20"/>
          <w:lang w:val="en-GB" w:eastAsia="ar-SA"/>
        </w:rPr>
        <w:t xml:space="preserve"> е </w:t>
      </w:r>
      <w:proofErr w:type="spellStart"/>
      <w:r w:rsidRPr="00AB4CAA">
        <w:rPr>
          <w:rFonts w:ascii="Verdana" w:eastAsia="Arial Unicode MS" w:hAnsi="Verdana"/>
          <w:b/>
          <w:sz w:val="20"/>
          <w:szCs w:val="20"/>
          <w:lang w:val="en-GB" w:eastAsia="ar-SA"/>
        </w:rPr>
        <w:t>отговорността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чл</w:t>
      </w:r>
      <w:proofErr w:type="spellEnd"/>
      <w:r w:rsidRPr="00AB4CAA">
        <w:rPr>
          <w:rFonts w:ascii="Verdana" w:eastAsia="Arial Unicode MS" w:hAnsi="Verdana"/>
          <w:b/>
          <w:sz w:val="20"/>
          <w:szCs w:val="20"/>
          <w:lang w:val="en-GB" w:eastAsia="ar-SA"/>
        </w:rPr>
        <w:t>.</w:t>
      </w:r>
      <w:proofErr w:type="gramEnd"/>
      <w:r w:rsidR="000B51A8">
        <w:rPr>
          <w:rFonts w:ascii="Verdana" w:eastAsia="Arial Unicode MS" w:hAnsi="Verdana"/>
          <w:b/>
          <w:sz w:val="20"/>
          <w:szCs w:val="20"/>
          <w:lang w:eastAsia="ar-SA"/>
        </w:rPr>
        <w:t xml:space="preserve"> </w:t>
      </w:r>
      <w:bookmarkStart w:id="4" w:name="_GoBack"/>
      <w:bookmarkEnd w:id="4"/>
      <w:proofErr w:type="gramStart"/>
      <w:r w:rsidRPr="00AB4CAA">
        <w:rPr>
          <w:rFonts w:ascii="Verdana" w:eastAsia="Arial Unicode MS" w:hAnsi="Verdana"/>
          <w:b/>
          <w:sz w:val="20"/>
          <w:szCs w:val="20"/>
          <w:lang w:val="en-GB" w:eastAsia="ar-SA"/>
        </w:rPr>
        <w:t xml:space="preserve">313 </w:t>
      </w:r>
      <w:proofErr w:type="spellStart"/>
      <w:r w:rsidRPr="00AB4CAA">
        <w:rPr>
          <w:rFonts w:ascii="Verdana" w:eastAsia="Arial Unicode MS" w:hAnsi="Verdana"/>
          <w:b/>
          <w:sz w:val="20"/>
          <w:szCs w:val="20"/>
          <w:lang w:val="en-GB" w:eastAsia="ar-SA"/>
        </w:rPr>
        <w:t>от</w:t>
      </w:r>
      <w:proofErr w:type="spellEnd"/>
      <w:r w:rsidRPr="00AB4CAA">
        <w:rPr>
          <w:rFonts w:ascii="Verdana" w:eastAsia="Arial Unicode MS" w:hAnsi="Verdana"/>
          <w:b/>
          <w:sz w:val="20"/>
          <w:szCs w:val="20"/>
          <w:lang w:val="en-GB" w:eastAsia="ar-SA"/>
        </w:rPr>
        <w:t xml:space="preserve"> НК </w:t>
      </w:r>
      <w:proofErr w:type="spellStart"/>
      <w:r w:rsidRPr="00AB4CAA">
        <w:rPr>
          <w:rFonts w:ascii="Verdana" w:eastAsia="Arial Unicode MS" w:hAnsi="Verdana"/>
          <w:b/>
          <w:sz w:val="20"/>
          <w:szCs w:val="20"/>
          <w:lang w:val="en-GB" w:eastAsia="ar-SA"/>
        </w:rPr>
        <w:t>за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посочване</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неверни</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данни</w:t>
      </w:r>
      <w:proofErr w:type="spellEnd"/>
      <w:r w:rsidRPr="00AB4CAA">
        <w:rPr>
          <w:rFonts w:ascii="Verdana" w:eastAsia="Arial Unicode MS" w:hAnsi="Verdana"/>
          <w:b/>
          <w:sz w:val="20"/>
          <w:szCs w:val="20"/>
          <w:lang w:val="en-GB" w:eastAsia="ar-SA"/>
        </w:rPr>
        <w:t>.</w:t>
      </w:r>
      <w:proofErr w:type="gramEnd"/>
      <w:r w:rsidRPr="00AB4CAA">
        <w:rPr>
          <w:rFonts w:ascii="Verdana" w:eastAsia="Arial Unicode MS" w:hAnsi="Verdana"/>
          <w:b/>
          <w:sz w:val="20"/>
          <w:szCs w:val="20"/>
          <w:lang w:val="en-GB" w:eastAsia="ar-SA"/>
        </w:rPr>
        <w:t xml:space="preserve"> </w:t>
      </w: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r w:rsidRPr="00AB4CAA">
        <w:rPr>
          <w:rFonts w:ascii="Verdana" w:eastAsia="Arial Unicode MS" w:hAnsi="Verdana"/>
          <w:b/>
          <w:sz w:val="20"/>
          <w:szCs w:val="20"/>
          <w:lang w:val="en-GB" w:eastAsia="ar-SA"/>
        </w:rPr>
        <w:t xml:space="preserve">             </w:t>
      </w:r>
    </w:p>
    <w:p w:rsidR="002527D0" w:rsidRPr="00AB4CAA" w:rsidRDefault="002527D0" w:rsidP="002527D0">
      <w:pPr>
        <w:autoSpaceDE w:val="0"/>
        <w:autoSpaceDN w:val="0"/>
        <w:adjustRightInd w:val="0"/>
        <w:rPr>
          <w:rFonts w:ascii="Verdana" w:hAnsi="Verdana"/>
          <w:sz w:val="20"/>
          <w:szCs w:val="20"/>
        </w:rPr>
      </w:pPr>
    </w:p>
    <w:p w:rsidR="002527D0" w:rsidRPr="00AB4CAA" w:rsidRDefault="002527D0" w:rsidP="002527D0">
      <w:pPr>
        <w:suppressAutoHyphens/>
        <w:jc w:val="both"/>
        <w:rPr>
          <w:rFonts w:ascii="Verdana" w:eastAsia="Arial Unicode MS" w:hAnsi="Verdana"/>
          <w:b/>
          <w:sz w:val="20"/>
          <w:szCs w:val="20"/>
          <w:lang w:eastAsia="ar-SA"/>
        </w:rPr>
      </w:pPr>
    </w:p>
    <w:p w:rsidR="00F36288" w:rsidRPr="00F14CC3" w:rsidRDefault="00F36288" w:rsidP="00F36288">
      <w:pPr>
        <w:shd w:val="clear" w:color="auto" w:fill="FFFFFF"/>
        <w:spacing w:line="276" w:lineRule="auto"/>
        <w:jc w:val="both"/>
        <w:rPr>
          <w:rFonts w:ascii="Verdana" w:hAnsi="Verdana"/>
          <w:b/>
          <w:sz w:val="20"/>
          <w:szCs w:val="20"/>
        </w:rPr>
      </w:pPr>
      <w:r>
        <w:rPr>
          <w:rFonts w:ascii="Verdana" w:hAnsi="Verdana"/>
          <w:b/>
          <w:sz w:val="20"/>
          <w:szCs w:val="20"/>
        </w:rPr>
        <w:t>Дата: ______________</w:t>
      </w:r>
      <w:r w:rsidRPr="00F14CC3">
        <w:rPr>
          <w:rFonts w:ascii="Verdana" w:hAnsi="Verdana"/>
          <w:b/>
          <w:sz w:val="20"/>
          <w:szCs w:val="20"/>
        </w:rPr>
        <w:t xml:space="preserve">                               </w:t>
      </w:r>
      <w:r>
        <w:rPr>
          <w:rFonts w:ascii="Verdana" w:hAnsi="Verdana"/>
          <w:b/>
          <w:sz w:val="20"/>
          <w:szCs w:val="20"/>
        </w:rPr>
        <w:t xml:space="preserve">        </w:t>
      </w:r>
      <w:r w:rsidRPr="00F14CC3">
        <w:rPr>
          <w:rFonts w:ascii="Verdana" w:hAnsi="Verdana"/>
          <w:b/>
          <w:sz w:val="20"/>
          <w:szCs w:val="20"/>
        </w:rPr>
        <w:t xml:space="preserve">Декларатор: </w:t>
      </w:r>
      <w:r>
        <w:rPr>
          <w:rFonts w:ascii="Verdana" w:hAnsi="Verdana"/>
          <w:b/>
          <w:sz w:val="20"/>
          <w:szCs w:val="20"/>
        </w:rPr>
        <w:t>___________________</w:t>
      </w:r>
    </w:p>
    <w:p w:rsidR="00F36288" w:rsidRPr="00F14CC3" w:rsidRDefault="00F36288" w:rsidP="00F36288">
      <w:pPr>
        <w:shd w:val="clear" w:color="auto" w:fill="FFFFFF"/>
        <w:spacing w:line="276" w:lineRule="auto"/>
        <w:rPr>
          <w:rFonts w:ascii="Verdana" w:hAnsi="Verdana"/>
          <w:sz w:val="20"/>
          <w:szCs w:val="20"/>
        </w:rPr>
      </w:pPr>
      <w:r>
        <w:rPr>
          <w:rFonts w:ascii="Verdana" w:hAnsi="Verdana"/>
          <w:i/>
          <w:sz w:val="20"/>
          <w:szCs w:val="20"/>
        </w:rPr>
        <w:t xml:space="preserve">                                                                                                       </w:t>
      </w:r>
      <w:r w:rsidRPr="00F14CC3">
        <w:rPr>
          <w:rFonts w:ascii="Verdana" w:hAnsi="Verdana"/>
          <w:i/>
          <w:sz w:val="20"/>
          <w:szCs w:val="20"/>
        </w:rPr>
        <w:t>/подпис и печат/</w:t>
      </w:r>
    </w:p>
    <w:p w:rsidR="002527D0" w:rsidRDefault="002527D0" w:rsidP="008C3900">
      <w:pPr>
        <w:shd w:val="clear" w:color="auto" w:fill="FFFFFF"/>
        <w:spacing w:before="120" w:after="120" w:line="276" w:lineRule="auto"/>
        <w:rPr>
          <w:rFonts w:ascii="Verdana" w:hAnsi="Verdana"/>
          <w:b/>
          <w:smallCaps/>
          <w:sz w:val="20"/>
          <w:szCs w:val="20"/>
          <w:u w:val="single"/>
        </w:rPr>
      </w:pPr>
    </w:p>
    <w:p w:rsidR="00F36288" w:rsidRDefault="00F36288" w:rsidP="008C3900">
      <w:pPr>
        <w:shd w:val="clear" w:color="auto" w:fill="FFFFFF"/>
        <w:spacing w:before="120" w:after="120" w:line="276" w:lineRule="auto"/>
        <w:rPr>
          <w:rFonts w:ascii="Verdana" w:hAnsi="Verdana"/>
          <w:b/>
          <w:smallCaps/>
          <w:sz w:val="20"/>
          <w:szCs w:val="20"/>
          <w:u w:val="single"/>
        </w:rPr>
      </w:pPr>
    </w:p>
    <w:p w:rsidR="00F36288" w:rsidRDefault="00F36288" w:rsidP="008C3900">
      <w:pPr>
        <w:shd w:val="clear" w:color="auto" w:fill="FFFFFF"/>
        <w:spacing w:before="120" w:after="120" w:line="276" w:lineRule="auto"/>
        <w:rPr>
          <w:rFonts w:ascii="Verdana" w:hAnsi="Verdana"/>
          <w:b/>
          <w:smallCaps/>
          <w:sz w:val="20"/>
          <w:szCs w:val="20"/>
          <w:u w:val="single"/>
        </w:rPr>
      </w:pPr>
    </w:p>
    <w:p w:rsidR="00F36288" w:rsidRDefault="00F36288" w:rsidP="008C3900">
      <w:pPr>
        <w:shd w:val="clear" w:color="auto" w:fill="FFFFFF"/>
        <w:spacing w:before="120" w:after="120" w:line="276" w:lineRule="auto"/>
        <w:rPr>
          <w:rFonts w:ascii="Verdana" w:hAnsi="Verdana"/>
          <w:b/>
          <w:smallCaps/>
          <w:sz w:val="20"/>
          <w:szCs w:val="20"/>
          <w:u w:val="single"/>
        </w:rPr>
      </w:pPr>
    </w:p>
    <w:p w:rsidR="00F36288" w:rsidRDefault="00F36288" w:rsidP="008C3900">
      <w:pPr>
        <w:shd w:val="clear" w:color="auto" w:fill="FFFFFF"/>
        <w:spacing w:before="120" w:after="120" w:line="276" w:lineRule="auto"/>
        <w:rPr>
          <w:rFonts w:ascii="Verdana" w:hAnsi="Verdana"/>
          <w:b/>
          <w:smallCaps/>
          <w:sz w:val="20"/>
          <w:szCs w:val="20"/>
          <w:u w:val="single"/>
        </w:rPr>
      </w:pPr>
    </w:p>
    <w:p w:rsidR="00F36288" w:rsidRDefault="00F36288" w:rsidP="008C3900">
      <w:pPr>
        <w:shd w:val="clear" w:color="auto" w:fill="FFFFFF"/>
        <w:spacing w:before="120" w:after="120" w:line="276" w:lineRule="auto"/>
        <w:rPr>
          <w:rFonts w:ascii="Verdana" w:hAnsi="Verdana"/>
          <w:b/>
          <w:smallCaps/>
          <w:sz w:val="20"/>
          <w:szCs w:val="20"/>
          <w:u w:val="single"/>
        </w:rPr>
      </w:pPr>
    </w:p>
    <w:p w:rsidR="00F36288" w:rsidRDefault="00F36288" w:rsidP="008C3900">
      <w:pPr>
        <w:shd w:val="clear" w:color="auto" w:fill="FFFFFF"/>
        <w:spacing w:before="120" w:after="120" w:line="276" w:lineRule="auto"/>
        <w:rPr>
          <w:rFonts w:ascii="Verdana" w:hAnsi="Verdana"/>
          <w:b/>
          <w:smallCaps/>
          <w:sz w:val="20"/>
          <w:szCs w:val="20"/>
          <w:u w:val="single"/>
        </w:rPr>
      </w:pPr>
    </w:p>
    <w:p w:rsidR="00F36288" w:rsidRDefault="00F36288" w:rsidP="008C3900">
      <w:pPr>
        <w:shd w:val="clear" w:color="auto" w:fill="FFFFFF"/>
        <w:spacing w:before="120" w:after="120" w:line="276" w:lineRule="auto"/>
        <w:rPr>
          <w:rFonts w:ascii="Verdana" w:hAnsi="Verdana"/>
          <w:b/>
          <w:smallCaps/>
          <w:sz w:val="20"/>
          <w:szCs w:val="20"/>
          <w:u w:val="single"/>
        </w:rPr>
      </w:pPr>
    </w:p>
    <w:sectPr w:rsidR="00F36288" w:rsidSect="00AC37B0">
      <w:footerReference w:type="even" r:id="rId13"/>
      <w:footerReference w:type="default" r:id="rId14"/>
      <w:pgSz w:w="12240" w:h="15840"/>
      <w:pgMar w:top="426" w:right="1041" w:bottom="851" w:left="1418" w:header="36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06" w:rsidRDefault="00D30706">
      <w:r>
        <w:separator/>
      </w:r>
    </w:p>
  </w:endnote>
  <w:endnote w:type="continuationSeparator" w:id="0">
    <w:p w:rsidR="00D30706" w:rsidRDefault="00D3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ll Times New Roman">
    <w:altName w:val="Times New Roman"/>
    <w:charset w:val="CC"/>
    <w:family w:val="roman"/>
    <w:pitch w:val="variable"/>
    <w:sig w:usb0="00000000" w:usb1="80000000" w:usb2="00000008" w:usb3="00000000" w:csb0="000001FF" w:csb1="00000000"/>
  </w:font>
  <w:font w:name="HebarU">
    <w:altName w:val="Courier New"/>
    <w:charset w:val="00"/>
    <w:family w:val="auto"/>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06" w:rsidRDefault="00D30706" w:rsidP="00D61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706" w:rsidRDefault="00D30706" w:rsidP="00BC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06" w:rsidRPr="00C52411" w:rsidRDefault="00D30706" w:rsidP="002D50E1">
    <w:pPr>
      <w:pStyle w:val="Footer"/>
      <w:framePr w:wrap="around" w:vAnchor="text" w:hAnchor="margin" w:xAlign="right"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0B51A8">
      <w:rPr>
        <w:rStyle w:val="PageNumber"/>
        <w:noProof/>
      </w:rPr>
      <w:t>56</w:t>
    </w:r>
    <w:r>
      <w:rPr>
        <w:rStyle w:val="PageNumber"/>
      </w:rPr>
      <w:fldChar w:fldCharType="end"/>
    </w:r>
  </w:p>
  <w:p w:rsidR="00D30706" w:rsidRPr="00027149" w:rsidRDefault="00D30706" w:rsidP="00D617AE">
    <w:pPr>
      <w:pStyle w:val="Footer"/>
      <w:framePr w:h="1059" w:hRule="exact" w:wrap="around" w:vAnchor="text" w:hAnchor="page" w:x="10779" w:y="1144"/>
      <w:ind w:right="360"/>
      <w:rPr>
        <w:rStyle w:val="PageNumber"/>
      </w:rPr>
    </w:pPr>
  </w:p>
  <w:p w:rsidR="00D30706" w:rsidRPr="006059AF" w:rsidRDefault="00D30706"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06" w:rsidRDefault="00D30706">
      <w:r>
        <w:separator/>
      </w:r>
    </w:p>
  </w:footnote>
  <w:footnote w:type="continuationSeparator" w:id="0">
    <w:p w:rsidR="00D30706" w:rsidRDefault="00D30706">
      <w:r>
        <w:continuationSeparator/>
      </w:r>
    </w:p>
  </w:footnote>
  <w:footnote w:id="1">
    <w:p w:rsidR="00D30706" w:rsidRPr="001A2A2A"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30706" w:rsidRPr="00011DCA"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D30706" w:rsidRPr="00F74DE4"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30706" w:rsidRPr="00CC374C"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D30706" w:rsidRPr="00603654"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D30706" w:rsidRPr="002C475F"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D30706" w:rsidRPr="00AD02D8"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D30706" w:rsidRPr="00123AA0" w:rsidRDefault="00D30706"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D30706" w:rsidRPr="00123AA0" w:rsidRDefault="00D30706"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5">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6">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1">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116544E"/>
    <w:multiLevelType w:val="hybridMultilevel"/>
    <w:tmpl w:val="EE12AC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0A255E99"/>
    <w:multiLevelType w:val="hybridMultilevel"/>
    <w:tmpl w:val="C0B4436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0C234031"/>
    <w:multiLevelType w:val="hybridMultilevel"/>
    <w:tmpl w:val="B516A490"/>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DA5E53"/>
    <w:multiLevelType w:val="hybridMultilevel"/>
    <w:tmpl w:val="CC7A028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17E43288"/>
    <w:multiLevelType w:val="hybridMultilevel"/>
    <w:tmpl w:val="E392F5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782714B"/>
    <w:multiLevelType w:val="hybridMultilevel"/>
    <w:tmpl w:val="F2E61D6C"/>
    <w:lvl w:ilvl="0" w:tplc="55D08DEA">
      <w:start w:val="1"/>
      <w:numFmt w:val="decimal"/>
      <w:lvlText w:val="%1."/>
      <w:lvlJc w:val="left"/>
      <w:pPr>
        <w:ind w:left="1296" w:hanging="360"/>
      </w:pPr>
    </w:lvl>
    <w:lvl w:ilvl="1" w:tplc="04020019">
      <w:start w:val="1"/>
      <w:numFmt w:val="lowerLetter"/>
      <w:lvlText w:val="%2."/>
      <w:lvlJc w:val="left"/>
      <w:pPr>
        <w:ind w:left="2016" w:hanging="360"/>
      </w:pPr>
    </w:lvl>
    <w:lvl w:ilvl="2" w:tplc="0402001B">
      <w:start w:val="1"/>
      <w:numFmt w:val="lowerRoman"/>
      <w:lvlText w:val="%3."/>
      <w:lvlJc w:val="right"/>
      <w:pPr>
        <w:ind w:left="2736" w:hanging="180"/>
      </w:pPr>
    </w:lvl>
    <w:lvl w:ilvl="3" w:tplc="0402000F">
      <w:start w:val="1"/>
      <w:numFmt w:val="decimal"/>
      <w:lvlText w:val="%4."/>
      <w:lvlJc w:val="left"/>
      <w:pPr>
        <w:ind w:left="3456" w:hanging="360"/>
      </w:pPr>
    </w:lvl>
    <w:lvl w:ilvl="4" w:tplc="04020019">
      <w:start w:val="1"/>
      <w:numFmt w:val="lowerLetter"/>
      <w:lvlText w:val="%5."/>
      <w:lvlJc w:val="left"/>
      <w:pPr>
        <w:ind w:left="4176" w:hanging="360"/>
      </w:pPr>
    </w:lvl>
    <w:lvl w:ilvl="5" w:tplc="0402001B">
      <w:start w:val="1"/>
      <w:numFmt w:val="lowerRoman"/>
      <w:lvlText w:val="%6."/>
      <w:lvlJc w:val="right"/>
      <w:pPr>
        <w:ind w:left="4896" w:hanging="180"/>
      </w:pPr>
    </w:lvl>
    <w:lvl w:ilvl="6" w:tplc="0402000F">
      <w:start w:val="1"/>
      <w:numFmt w:val="decimal"/>
      <w:lvlText w:val="%7."/>
      <w:lvlJc w:val="left"/>
      <w:pPr>
        <w:ind w:left="5616" w:hanging="360"/>
      </w:pPr>
    </w:lvl>
    <w:lvl w:ilvl="7" w:tplc="04020019">
      <w:start w:val="1"/>
      <w:numFmt w:val="lowerLetter"/>
      <w:lvlText w:val="%8."/>
      <w:lvlJc w:val="left"/>
      <w:pPr>
        <w:ind w:left="6336" w:hanging="360"/>
      </w:pPr>
    </w:lvl>
    <w:lvl w:ilvl="8" w:tplc="0402001B">
      <w:start w:val="1"/>
      <w:numFmt w:val="lowerRoman"/>
      <w:lvlText w:val="%9."/>
      <w:lvlJc w:val="right"/>
      <w:pPr>
        <w:ind w:left="7056" w:hanging="180"/>
      </w:pPr>
    </w:lvl>
  </w:abstractNum>
  <w:abstractNum w:abstractNumId="28">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9">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30">
    <w:nsid w:val="3B5E485A"/>
    <w:multiLevelType w:val="hybridMultilevel"/>
    <w:tmpl w:val="E97E376C"/>
    <w:lvl w:ilvl="0" w:tplc="520AE2F4">
      <w:start w:val="1"/>
      <w:numFmt w:val="lowerLetter"/>
      <w:lvlText w:val="%1."/>
      <w:lvlJc w:val="left"/>
      <w:pPr>
        <w:ind w:left="144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CF25637"/>
    <w:multiLevelType w:val="hybridMultilevel"/>
    <w:tmpl w:val="62C0FC10"/>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3">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35">
    <w:nsid w:val="42E75350"/>
    <w:multiLevelType w:val="hybridMultilevel"/>
    <w:tmpl w:val="9A1A65E6"/>
    <w:lvl w:ilvl="0" w:tplc="EF1A5C16">
      <w:start w:val="1"/>
      <w:numFmt w:val="upperRoman"/>
      <w:lvlText w:val="%1."/>
      <w:lvlJc w:val="left"/>
      <w:pPr>
        <w:ind w:left="1146" w:hanging="720"/>
      </w:pPr>
      <w:rPr>
        <w:rFonts w:hint="default"/>
      </w:rPr>
    </w:lvl>
    <w:lvl w:ilvl="1" w:tplc="520AE2F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CB5C22"/>
    <w:multiLevelType w:val="hybridMultilevel"/>
    <w:tmpl w:val="29EEF04C"/>
    <w:lvl w:ilvl="0" w:tplc="5698C85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4833208C"/>
    <w:multiLevelType w:val="hybridMultilevel"/>
    <w:tmpl w:val="D0C6B93E"/>
    <w:lvl w:ilvl="0" w:tplc="35E28778">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49504D9D"/>
    <w:multiLevelType w:val="hybridMultilevel"/>
    <w:tmpl w:val="2C9A6D0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2">
    <w:nsid w:val="53AE0C0B"/>
    <w:multiLevelType w:val="hybridMultilevel"/>
    <w:tmpl w:val="4A5AF5B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5698C858"/>
    <w:multiLevelType w:val="singleLevel"/>
    <w:tmpl w:val="5698C858"/>
    <w:lvl w:ilvl="0">
      <w:start w:val="1"/>
      <w:numFmt w:val="bullet"/>
      <w:lvlText w:val=""/>
      <w:lvlJc w:val="left"/>
      <w:pPr>
        <w:tabs>
          <w:tab w:val="num" w:pos="420"/>
        </w:tabs>
        <w:ind w:left="420" w:hanging="420"/>
      </w:pPr>
      <w:rPr>
        <w:rFonts w:ascii="Wingdings" w:hAnsi="Wingdings"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213421A"/>
    <w:multiLevelType w:val="hybridMultilevel"/>
    <w:tmpl w:val="5EDE05E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63F27C6B"/>
    <w:multiLevelType w:val="multilevel"/>
    <w:tmpl w:val="9E743936"/>
    <w:lvl w:ilvl="0">
      <w:start w:val="1"/>
      <w:numFmt w:val="decimal"/>
      <w:pStyle w:val="a4"/>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ADD5E87"/>
    <w:multiLevelType w:val="hybridMultilevel"/>
    <w:tmpl w:val="44F628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6B154BA2"/>
    <w:multiLevelType w:val="multilevel"/>
    <w:tmpl w:val="29AC10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2">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0B81B00"/>
    <w:multiLevelType w:val="hybridMultilevel"/>
    <w:tmpl w:val="D56E7A9C"/>
    <w:lvl w:ilvl="0" w:tplc="0409000B">
      <w:start w:val="1"/>
      <w:numFmt w:val="bullet"/>
      <w:pStyle w:val="ListNumber4"/>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58">
    <w:nsid w:val="75D11D6C"/>
    <w:multiLevelType w:val="hybridMultilevel"/>
    <w:tmpl w:val="C77A4106"/>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9">
    <w:nsid w:val="79797670"/>
    <w:multiLevelType w:val="hybridMultilevel"/>
    <w:tmpl w:val="2B5000BA"/>
    <w:lvl w:ilvl="0" w:tplc="CF323644">
      <w:start w:val="1"/>
      <w:numFmt w:val="upperRoman"/>
      <w:lvlText w:val="%1."/>
      <w:lvlJc w:val="left"/>
      <w:pPr>
        <w:tabs>
          <w:tab w:val="num" w:pos="1590"/>
        </w:tabs>
        <w:ind w:left="1590" w:hanging="720"/>
      </w:pPr>
      <w:rPr>
        <w:rFonts w:hint="default"/>
      </w:rPr>
    </w:lvl>
    <w:lvl w:ilvl="1" w:tplc="04020019" w:tentative="1">
      <w:start w:val="1"/>
      <w:numFmt w:val="lowerLetter"/>
      <w:lvlText w:val="%2."/>
      <w:lvlJc w:val="left"/>
      <w:pPr>
        <w:tabs>
          <w:tab w:val="num" w:pos="1950"/>
        </w:tabs>
        <w:ind w:left="1950" w:hanging="360"/>
      </w:pPr>
    </w:lvl>
    <w:lvl w:ilvl="2" w:tplc="0402001B" w:tentative="1">
      <w:start w:val="1"/>
      <w:numFmt w:val="lowerRoman"/>
      <w:lvlText w:val="%3."/>
      <w:lvlJc w:val="right"/>
      <w:pPr>
        <w:tabs>
          <w:tab w:val="num" w:pos="2670"/>
        </w:tabs>
        <w:ind w:left="2670" w:hanging="180"/>
      </w:pPr>
    </w:lvl>
    <w:lvl w:ilvl="3" w:tplc="0402000F" w:tentative="1">
      <w:start w:val="1"/>
      <w:numFmt w:val="decimal"/>
      <w:lvlText w:val="%4."/>
      <w:lvlJc w:val="left"/>
      <w:pPr>
        <w:tabs>
          <w:tab w:val="num" w:pos="3390"/>
        </w:tabs>
        <w:ind w:left="3390" w:hanging="360"/>
      </w:pPr>
    </w:lvl>
    <w:lvl w:ilvl="4" w:tplc="04020019" w:tentative="1">
      <w:start w:val="1"/>
      <w:numFmt w:val="lowerLetter"/>
      <w:lvlText w:val="%5."/>
      <w:lvlJc w:val="left"/>
      <w:pPr>
        <w:tabs>
          <w:tab w:val="num" w:pos="4110"/>
        </w:tabs>
        <w:ind w:left="4110" w:hanging="360"/>
      </w:pPr>
    </w:lvl>
    <w:lvl w:ilvl="5" w:tplc="0402001B" w:tentative="1">
      <w:start w:val="1"/>
      <w:numFmt w:val="lowerRoman"/>
      <w:lvlText w:val="%6."/>
      <w:lvlJc w:val="right"/>
      <w:pPr>
        <w:tabs>
          <w:tab w:val="num" w:pos="4830"/>
        </w:tabs>
        <w:ind w:left="4830" w:hanging="180"/>
      </w:pPr>
    </w:lvl>
    <w:lvl w:ilvl="6" w:tplc="0402000F" w:tentative="1">
      <w:start w:val="1"/>
      <w:numFmt w:val="decimal"/>
      <w:lvlText w:val="%7."/>
      <w:lvlJc w:val="left"/>
      <w:pPr>
        <w:tabs>
          <w:tab w:val="num" w:pos="5550"/>
        </w:tabs>
        <w:ind w:left="5550" w:hanging="360"/>
      </w:pPr>
    </w:lvl>
    <w:lvl w:ilvl="7" w:tplc="04020019" w:tentative="1">
      <w:start w:val="1"/>
      <w:numFmt w:val="lowerLetter"/>
      <w:lvlText w:val="%8."/>
      <w:lvlJc w:val="left"/>
      <w:pPr>
        <w:tabs>
          <w:tab w:val="num" w:pos="6270"/>
        </w:tabs>
        <w:ind w:left="6270" w:hanging="360"/>
      </w:pPr>
    </w:lvl>
    <w:lvl w:ilvl="8" w:tplc="0402001B" w:tentative="1">
      <w:start w:val="1"/>
      <w:numFmt w:val="lowerRoman"/>
      <w:lvlText w:val="%9."/>
      <w:lvlJc w:val="right"/>
      <w:pPr>
        <w:tabs>
          <w:tab w:val="num" w:pos="6990"/>
        </w:tabs>
        <w:ind w:left="6990" w:hanging="180"/>
      </w:pPr>
    </w:lvl>
  </w:abstractNum>
  <w:abstractNum w:abstractNumId="60">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2">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4"/>
  </w:num>
  <w:num w:numId="2">
    <w:abstractNumId w:val="53"/>
  </w:num>
  <w:num w:numId="3">
    <w:abstractNumId w:val="45"/>
  </w:num>
  <w:num w:numId="4">
    <w:abstractNumId w:val="20"/>
  </w:num>
  <w:num w:numId="5">
    <w:abstractNumId w:val="18"/>
  </w:num>
  <w:num w:numId="6">
    <w:abstractNumId w:val="48"/>
  </w:num>
  <w:num w:numId="7">
    <w:abstractNumId w:val="24"/>
  </w:num>
  <w:num w:numId="8">
    <w:abstractNumId w:val="28"/>
  </w:num>
  <w:num w:numId="9">
    <w:abstractNumId w:val="37"/>
  </w:num>
  <w:num w:numId="10">
    <w:abstractNumId w:val="29"/>
  </w:num>
  <w:num w:numId="11">
    <w:abstractNumId w:val="62"/>
  </w:num>
  <w:num w:numId="12">
    <w:abstractNumId w:val="47"/>
  </w:num>
  <w:num w:numId="13">
    <w:abstractNumId w:val="32"/>
  </w:num>
  <w:num w:numId="14">
    <w:abstractNumId w:val="33"/>
  </w:num>
  <w:num w:numId="15">
    <w:abstractNumId w:val="55"/>
  </w:num>
  <w:num w:numId="16">
    <w:abstractNumId w:val="49"/>
  </w:num>
  <w:num w:numId="17">
    <w:abstractNumId w:val="44"/>
    <w:lvlOverride w:ilvl="0">
      <w:startOverride w:val="1"/>
    </w:lvlOverride>
  </w:num>
  <w:num w:numId="18">
    <w:abstractNumId w:val="34"/>
    <w:lvlOverride w:ilvl="0">
      <w:startOverride w:val="1"/>
    </w:lvlOverride>
  </w:num>
  <w:num w:numId="19">
    <w:abstractNumId w:val="44"/>
  </w:num>
  <w:num w:numId="20">
    <w:abstractNumId w:val="34"/>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60"/>
  </w:num>
  <w:num w:numId="26">
    <w:abstractNumId w:val="40"/>
  </w:num>
  <w:num w:numId="27">
    <w:abstractNumId w:val="25"/>
  </w:num>
  <w:num w:numId="28">
    <w:abstractNumId w:val="21"/>
  </w:num>
  <w:num w:numId="29">
    <w:abstractNumId w:val="57"/>
  </w:num>
  <w:num w:numId="30">
    <w:abstractNumId w:val="41"/>
  </w:num>
  <w:num w:numId="31">
    <w:abstractNumId w:val="16"/>
  </w:num>
  <w:num w:numId="32">
    <w:abstractNumId w:val="61"/>
  </w:num>
  <w:num w:numId="33">
    <w:abstractNumId w:val="52"/>
  </w:num>
  <w:num w:numId="34">
    <w:abstractNumId w:val="43"/>
  </w:num>
  <w:num w:numId="35">
    <w:abstractNumId w:val="50"/>
  </w:num>
  <w:num w:numId="36">
    <w:abstractNumId w:val="36"/>
  </w:num>
  <w:num w:numId="37">
    <w:abstractNumId w:val="23"/>
  </w:num>
  <w:num w:numId="38">
    <w:abstractNumId w:val="59"/>
  </w:num>
  <w:num w:numId="39">
    <w:abstractNumId w:val="38"/>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9"/>
  </w:num>
  <w:num w:numId="43">
    <w:abstractNumId w:val="35"/>
  </w:num>
  <w:num w:numId="44">
    <w:abstractNumId w:val="30"/>
  </w:num>
  <w:num w:numId="45">
    <w:abstractNumId w:val="39"/>
  </w:num>
  <w:num w:numId="46">
    <w:abstractNumId w:val="46"/>
  </w:num>
  <w:num w:numId="47">
    <w:abstractNumId w:val="42"/>
  </w:num>
  <w:num w:numId="48">
    <w:abstractNumId w:val="22"/>
  </w:num>
  <w:num w:numId="49">
    <w:abstractNumId w:val="58"/>
  </w:num>
  <w:num w:numId="50">
    <w:abstractNumId w:val="17"/>
  </w:num>
  <w:num w:numId="51">
    <w:abstractNumId w:val="15"/>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lvl w:ilvl="0">
        <w:numFmt w:val="bullet"/>
        <w:lvlText w:val=""/>
        <w:legacy w:legacy="1" w:legacySpace="0" w:legacyIndent="360"/>
        <w:lvlJc w:val="left"/>
        <w:rPr>
          <w:rFonts w:ascii="Symbol" w:hAnsi="Symbol" w:hint="default"/>
        </w:rPr>
      </w:lvl>
    </w:lvlOverride>
  </w:num>
  <w:num w:numId="55">
    <w:abstractNumId w:val="47"/>
    <w:lvlOverride w:ilvl="0">
      <w:startOverride w:val="1"/>
    </w:lvlOverride>
  </w:num>
  <w:num w:numId="56">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7E1"/>
    <w:rsid w:val="00001EE2"/>
    <w:rsid w:val="00002DC8"/>
    <w:rsid w:val="00002DE3"/>
    <w:rsid w:val="00002E02"/>
    <w:rsid w:val="00002FBE"/>
    <w:rsid w:val="0000314C"/>
    <w:rsid w:val="0000335E"/>
    <w:rsid w:val="00003E3C"/>
    <w:rsid w:val="0000465D"/>
    <w:rsid w:val="00005051"/>
    <w:rsid w:val="0000592C"/>
    <w:rsid w:val="00005E73"/>
    <w:rsid w:val="00006E20"/>
    <w:rsid w:val="00006E47"/>
    <w:rsid w:val="00007702"/>
    <w:rsid w:val="00007845"/>
    <w:rsid w:val="00007D2E"/>
    <w:rsid w:val="00010639"/>
    <w:rsid w:val="000111D1"/>
    <w:rsid w:val="000115AD"/>
    <w:rsid w:val="000120C3"/>
    <w:rsid w:val="00012637"/>
    <w:rsid w:val="000127D5"/>
    <w:rsid w:val="00013E89"/>
    <w:rsid w:val="00014041"/>
    <w:rsid w:val="0001415B"/>
    <w:rsid w:val="0001427E"/>
    <w:rsid w:val="00014C6C"/>
    <w:rsid w:val="00014E35"/>
    <w:rsid w:val="0001539F"/>
    <w:rsid w:val="00015751"/>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443"/>
    <w:rsid w:val="00024BEA"/>
    <w:rsid w:val="00024CEA"/>
    <w:rsid w:val="000255F4"/>
    <w:rsid w:val="00025B19"/>
    <w:rsid w:val="000261D6"/>
    <w:rsid w:val="000263B3"/>
    <w:rsid w:val="000268FD"/>
    <w:rsid w:val="00027149"/>
    <w:rsid w:val="00027E0D"/>
    <w:rsid w:val="00030592"/>
    <w:rsid w:val="00030E22"/>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BEB"/>
    <w:rsid w:val="000364CA"/>
    <w:rsid w:val="00036EB8"/>
    <w:rsid w:val="00037039"/>
    <w:rsid w:val="00037885"/>
    <w:rsid w:val="00037CDB"/>
    <w:rsid w:val="0004002B"/>
    <w:rsid w:val="00040144"/>
    <w:rsid w:val="000407B1"/>
    <w:rsid w:val="00041608"/>
    <w:rsid w:val="00041DED"/>
    <w:rsid w:val="00041EF1"/>
    <w:rsid w:val="00042003"/>
    <w:rsid w:val="00042B8C"/>
    <w:rsid w:val="00042E8E"/>
    <w:rsid w:val="000434E5"/>
    <w:rsid w:val="000436A2"/>
    <w:rsid w:val="00044FB8"/>
    <w:rsid w:val="00045F7A"/>
    <w:rsid w:val="00047A20"/>
    <w:rsid w:val="00051791"/>
    <w:rsid w:val="000518D4"/>
    <w:rsid w:val="00051DA5"/>
    <w:rsid w:val="00052485"/>
    <w:rsid w:val="00052F04"/>
    <w:rsid w:val="00053464"/>
    <w:rsid w:val="00053A66"/>
    <w:rsid w:val="00053E30"/>
    <w:rsid w:val="00053F92"/>
    <w:rsid w:val="00055C4C"/>
    <w:rsid w:val="00056932"/>
    <w:rsid w:val="0005738F"/>
    <w:rsid w:val="00057EF7"/>
    <w:rsid w:val="000606EB"/>
    <w:rsid w:val="000610C2"/>
    <w:rsid w:val="000615DE"/>
    <w:rsid w:val="000616B4"/>
    <w:rsid w:val="000619BC"/>
    <w:rsid w:val="000619E4"/>
    <w:rsid w:val="0006263B"/>
    <w:rsid w:val="0006360F"/>
    <w:rsid w:val="00063D4E"/>
    <w:rsid w:val="00065971"/>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688"/>
    <w:rsid w:val="000777F9"/>
    <w:rsid w:val="0008017A"/>
    <w:rsid w:val="00081642"/>
    <w:rsid w:val="00082044"/>
    <w:rsid w:val="00082DF3"/>
    <w:rsid w:val="00082EC8"/>
    <w:rsid w:val="0008393E"/>
    <w:rsid w:val="00083ACE"/>
    <w:rsid w:val="000844E9"/>
    <w:rsid w:val="00084BAA"/>
    <w:rsid w:val="00084C31"/>
    <w:rsid w:val="00085139"/>
    <w:rsid w:val="00085589"/>
    <w:rsid w:val="00085DC2"/>
    <w:rsid w:val="00085EDD"/>
    <w:rsid w:val="00085F02"/>
    <w:rsid w:val="000861EF"/>
    <w:rsid w:val="000868BF"/>
    <w:rsid w:val="00086E07"/>
    <w:rsid w:val="00087320"/>
    <w:rsid w:val="00087360"/>
    <w:rsid w:val="00087539"/>
    <w:rsid w:val="00087BD4"/>
    <w:rsid w:val="00090109"/>
    <w:rsid w:val="00091572"/>
    <w:rsid w:val="000915A3"/>
    <w:rsid w:val="000917F7"/>
    <w:rsid w:val="000933A2"/>
    <w:rsid w:val="00093646"/>
    <w:rsid w:val="00094148"/>
    <w:rsid w:val="00094B3C"/>
    <w:rsid w:val="00094B8B"/>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252B"/>
    <w:rsid w:val="000A286E"/>
    <w:rsid w:val="000A29F5"/>
    <w:rsid w:val="000A2B41"/>
    <w:rsid w:val="000A3097"/>
    <w:rsid w:val="000A354C"/>
    <w:rsid w:val="000A3A0C"/>
    <w:rsid w:val="000A484D"/>
    <w:rsid w:val="000A4851"/>
    <w:rsid w:val="000A49BC"/>
    <w:rsid w:val="000A50BA"/>
    <w:rsid w:val="000A510F"/>
    <w:rsid w:val="000A5457"/>
    <w:rsid w:val="000A54AD"/>
    <w:rsid w:val="000A5965"/>
    <w:rsid w:val="000A62F5"/>
    <w:rsid w:val="000A6A1F"/>
    <w:rsid w:val="000A71A9"/>
    <w:rsid w:val="000A7C46"/>
    <w:rsid w:val="000B05B7"/>
    <w:rsid w:val="000B125B"/>
    <w:rsid w:val="000B1723"/>
    <w:rsid w:val="000B19C2"/>
    <w:rsid w:val="000B24C2"/>
    <w:rsid w:val="000B3210"/>
    <w:rsid w:val="000B3289"/>
    <w:rsid w:val="000B3781"/>
    <w:rsid w:val="000B3C7F"/>
    <w:rsid w:val="000B4019"/>
    <w:rsid w:val="000B4365"/>
    <w:rsid w:val="000B452F"/>
    <w:rsid w:val="000B51A8"/>
    <w:rsid w:val="000B5DE8"/>
    <w:rsid w:val="000B5F18"/>
    <w:rsid w:val="000B6062"/>
    <w:rsid w:val="000B684C"/>
    <w:rsid w:val="000B73E3"/>
    <w:rsid w:val="000C06B6"/>
    <w:rsid w:val="000C0C52"/>
    <w:rsid w:val="000C0D01"/>
    <w:rsid w:val="000C1378"/>
    <w:rsid w:val="000C1C07"/>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8D6"/>
    <w:rsid w:val="000D59A5"/>
    <w:rsid w:val="000D5A4D"/>
    <w:rsid w:val="000D5D51"/>
    <w:rsid w:val="000D5D77"/>
    <w:rsid w:val="000D6290"/>
    <w:rsid w:val="000D634D"/>
    <w:rsid w:val="000E0D06"/>
    <w:rsid w:val="000E1076"/>
    <w:rsid w:val="000E15B2"/>
    <w:rsid w:val="000E1E46"/>
    <w:rsid w:val="000E20B8"/>
    <w:rsid w:val="000E29A3"/>
    <w:rsid w:val="000E34D3"/>
    <w:rsid w:val="000E3819"/>
    <w:rsid w:val="000E4A86"/>
    <w:rsid w:val="000E4BC0"/>
    <w:rsid w:val="000E4F47"/>
    <w:rsid w:val="000E5453"/>
    <w:rsid w:val="000E5A67"/>
    <w:rsid w:val="000E661A"/>
    <w:rsid w:val="000E6DFB"/>
    <w:rsid w:val="000E7E31"/>
    <w:rsid w:val="000F02A1"/>
    <w:rsid w:val="000F07B5"/>
    <w:rsid w:val="000F0BF6"/>
    <w:rsid w:val="000F0E41"/>
    <w:rsid w:val="000F0ED8"/>
    <w:rsid w:val="000F0F94"/>
    <w:rsid w:val="000F13AE"/>
    <w:rsid w:val="000F1531"/>
    <w:rsid w:val="000F1870"/>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6E22"/>
    <w:rsid w:val="000F7D93"/>
    <w:rsid w:val="000F7E50"/>
    <w:rsid w:val="00100880"/>
    <w:rsid w:val="001009E8"/>
    <w:rsid w:val="00100A07"/>
    <w:rsid w:val="00100C0E"/>
    <w:rsid w:val="001011A3"/>
    <w:rsid w:val="00101318"/>
    <w:rsid w:val="00101BBB"/>
    <w:rsid w:val="00102320"/>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44B"/>
    <w:rsid w:val="00112C0A"/>
    <w:rsid w:val="00112F15"/>
    <w:rsid w:val="001130B5"/>
    <w:rsid w:val="001131EA"/>
    <w:rsid w:val="001133C2"/>
    <w:rsid w:val="001137FD"/>
    <w:rsid w:val="00113942"/>
    <w:rsid w:val="00113988"/>
    <w:rsid w:val="00113C68"/>
    <w:rsid w:val="00113C78"/>
    <w:rsid w:val="00115302"/>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576"/>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445"/>
    <w:rsid w:val="00134B82"/>
    <w:rsid w:val="001353E5"/>
    <w:rsid w:val="001359CF"/>
    <w:rsid w:val="001366DF"/>
    <w:rsid w:val="00136BE3"/>
    <w:rsid w:val="00136C58"/>
    <w:rsid w:val="00137028"/>
    <w:rsid w:val="001371EF"/>
    <w:rsid w:val="00137386"/>
    <w:rsid w:val="001376BB"/>
    <w:rsid w:val="001404B1"/>
    <w:rsid w:val="001406AB"/>
    <w:rsid w:val="001408B6"/>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A6"/>
    <w:rsid w:val="00152053"/>
    <w:rsid w:val="0015314A"/>
    <w:rsid w:val="00153172"/>
    <w:rsid w:val="0015344D"/>
    <w:rsid w:val="0015422B"/>
    <w:rsid w:val="00154BEB"/>
    <w:rsid w:val="001554FE"/>
    <w:rsid w:val="001557CD"/>
    <w:rsid w:val="00155CE6"/>
    <w:rsid w:val="00155D50"/>
    <w:rsid w:val="00155E7C"/>
    <w:rsid w:val="00156201"/>
    <w:rsid w:val="00156EE4"/>
    <w:rsid w:val="00156FB7"/>
    <w:rsid w:val="00157E4F"/>
    <w:rsid w:val="0016010A"/>
    <w:rsid w:val="001603CB"/>
    <w:rsid w:val="00160D47"/>
    <w:rsid w:val="00160F43"/>
    <w:rsid w:val="0016138C"/>
    <w:rsid w:val="0016146B"/>
    <w:rsid w:val="0016157B"/>
    <w:rsid w:val="001615E9"/>
    <w:rsid w:val="001623CB"/>
    <w:rsid w:val="0016372E"/>
    <w:rsid w:val="0016382B"/>
    <w:rsid w:val="00163963"/>
    <w:rsid w:val="001646AE"/>
    <w:rsid w:val="00165944"/>
    <w:rsid w:val="00166149"/>
    <w:rsid w:val="00166A16"/>
    <w:rsid w:val="00166C6B"/>
    <w:rsid w:val="00167235"/>
    <w:rsid w:val="00167390"/>
    <w:rsid w:val="0016788F"/>
    <w:rsid w:val="001679B0"/>
    <w:rsid w:val="00171342"/>
    <w:rsid w:val="00171EDC"/>
    <w:rsid w:val="001723F7"/>
    <w:rsid w:val="00174C08"/>
    <w:rsid w:val="0017626B"/>
    <w:rsid w:val="00176348"/>
    <w:rsid w:val="00176C6A"/>
    <w:rsid w:val="00176D28"/>
    <w:rsid w:val="001773BB"/>
    <w:rsid w:val="00177F77"/>
    <w:rsid w:val="001801EC"/>
    <w:rsid w:val="001802C2"/>
    <w:rsid w:val="00180AAB"/>
    <w:rsid w:val="00180EDA"/>
    <w:rsid w:val="001810C8"/>
    <w:rsid w:val="0018178F"/>
    <w:rsid w:val="00182592"/>
    <w:rsid w:val="00182E3B"/>
    <w:rsid w:val="00183C9C"/>
    <w:rsid w:val="00184151"/>
    <w:rsid w:val="00185318"/>
    <w:rsid w:val="00187CD0"/>
    <w:rsid w:val="00187DDA"/>
    <w:rsid w:val="00192024"/>
    <w:rsid w:val="00192483"/>
    <w:rsid w:val="00192740"/>
    <w:rsid w:val="00192FC8"/>
    <w:rsid w:val="00193B41"/>
    <w:rsid w:val="00194644"/>
    <w:rsid w:val="00194778"/>
    <w:rsid w:val="00194EAC"/>
    <w:rsid w:val="0019501B"/>
    <w:rsid w:val="0019631F"/>
    <w:rsid w:val="0019692E"/>
    <w:rsid w:val="00197453"/>
    <w:rsid w:val="001A0147"/>
    <w:rsid w:val="001A09B4"/>
    <w:rsid w:val="001A0A2C"/>
    <w:rsid w:val="001A1BD7"/>
    <w:rsid w:val="001A1D07"/>
    <w:rsid w:val="001A2294"/>
    <w:rsid w:val="001A23A1"/>
    <w:rsid w:val="001A33D2"/>
    <w:rsid w:val="001A5252"/>
    <w:rsid w:val="001A567F"/>
    <w:rsid w:val="001A57AB"/>
    <w:rsid w:val="001A5994"/>
    <w:rsid w:val="001A605E"/>
    <w:rsid w:val="001A65E0"/>
    <w:rsid w:val="001A6F64"/>
    <w:rsid w:val="001A71BC"/>
    <w:rsid w:val="001B0080"/>
    <w:rsid w:val="001B0645"/>
    <w:rsid w:val="001B07AF"/>
    <w:rsid w:val="001B0A98"/>
    <w:rsid w:val="001B0BA9"/>
    <w:rsid w:val="001B0ED1"/>
    <w:rsid w:val="001B13AC"/>
    <w:rsid w:val="001B1476"/>
    <w:rsid w:val="001B1831"/>
    <w:rsid w:val="001B2541"/>
    <w:rsid w:val="001B2647"/>
    <w:rsid w:val="001B3831"/>
    <w:rsid w:val="001B45B7"/>
    <w:rsid w:val="001B54C8"/>
    <w:rsid w:val="001B6645"/>
    <w:rsid w:val="001B72DF"/>
    <w:rsid w:val="001B76BE"/>
    <w:rsid w:val="001B7F0E"/>
    <w:rsid w:val="001C040F"/>
    <w:rsid w:val="001C0C9A"/>
    <w:rsid w:val="001C1E6C"/>
    <w:rsid w:val="001C2194"/>
    <w:rsid w:val="001C28E8"/>
    <w:rsid w:val="001C2C20"/>
    <w:rsid w:val="001C31E2"/>
    <w:rsid w:val="001C35CA"/>
    <w:rsid w:val="001C3927"/>
    <w:rsid w:val="001C3B22"/>
    <w:rsid w:val="001C4106"/>
    <w:rsid w:val="001C446F"/>
    <w:rsid w:val="001C58BD"/>
    <w:rsid w:val="001C5EAF"/>
    <w:rsid w:val="001C6EFB"/>
    <w:rsid w:val="001C7260"/>
    <w:rsid w:val="001C771D"/>
    <w:rsid w:val="001C7DB0"/>
    <w:rsid w:val="001C7FAA"/>
    <w:rsid w:val="001D03A7"/>
    <w:rsid w:val="001D09E5"/>
    <w:rsid w:val="001D1B31"/>
    <w:rsid w:val="001D1C3F"/>
    <w:rsid w:val="001D1DF9"/>
    <w:rsid w:val="001D1E65"/>
    <w:rsid w:val="001D24F9"/>
    <w:rsid w:val="001D2963"/>
    <w:rsid w:val="001D2E4B"/>
    <w:rsid w:val="001D3B93"/>
    <w:rsid w:val="001D3BC4"/>
    <w:rsid w:val="001D3C7F"/>
    <w:rsid w:val="001D3D66"/>
    <w:rsid w:val="001D44C8"/>
    <w:rsid w:val="001D601F"/>
    <w:rsid w:val="001D65FF"/>
    <w:rsid w:val="001D6B01"/>
    <w:rsid w:val="001D7035"/>
    <w:rsid w:val="001D7AC2"/>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0EDB"/>
    <w:rsid w:val="001F1067"/>
    <w:rsid w:val="001F18ED"/>
    <w:rsid w:val="001F1DFE"/>
    <w:rsid w:val="001F1FB4"/>
    <w:rsid w:val="001F20DE"/>
    <w:rsid w:val="001F281F"/>
    <w:rsid w:val="001F37FC"/>
    <w:rsid w:val="001F3D45"/>
    <w:rsid w:val="001F4188"/>
    <w:rsid w:val="001F420D"/>
    <w:rsid w:val="001F429C"/>
    <w:rsid w:val="001F4A89"/>
    <w:rsid w:val="001F4BEB"/>
    <w:rsid w:val="001F4D52"/>
    <w:rsid w:val="001F4ECE"/>
    <w:rsid w:val="001F64A9"/>
    <w:rsid w:val="001F69B7"/>
    <w:rsid w:val="001F6ADB"/>
    <w:rsid w:val="001F79A9"/>
    <w:rsid w:val="001F7D80"/>
    <w:rsid w:val="001F7E5D"/>
    <w:rsid w:val="002001DC"/>
    <w:rsid w:val="002007BD"/>
    <w:rsid w:val="002008E7"/>
    <w:rsid w:val="002017EB"/>
    <w:rsid w:val="00201959"/>
    <w:rsid w:val="00201BFF"/>
    <w:rsid w:val="002029EA"/>
    <w:rsid w:val="00203895"/>
    <w:rsid w:val="00203D98"/>
    <w:rsid w:val="0020471B"/>
    <w:rsid w:val="00204C8F"/>
    <w:rsid w:val="002050AC"/>
    <w:rsid w:val="0020519D"/>
    <w:rsid w:val="002057AE"/>
    <w:rsid w:val="00205A91"/>
    <w:rsid w:val="0020651B"/>
    <w:rsid w:val="002069DF"/>
    <w:rsid w:val="00206ED0"/>
    <w:rsid w:val="00207C8A"/>
    <w:rsid w:val="00207FB8"/>
    <w:rsid w:val="0021020C"/>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71B7"/>
    <w:rsid w:val="002276D8"/>
    <w:rsid w:val="00227949"/>
    <w:rsid w:val="00227F60"/>
    <w:rsid w:val="00230DFD"/>
    <w:rsid w:val="00230E57"/>
    <w:rsid w:val="00232531"/>
    <w:rsid w:val="00232994"/>
    <w:rsid w:val="00232DA6"/>
    <w:rsid w:val="00233D1B"/>
    <w:rsid w:val="00233EFB"/>
    <w:rsid w:val="00233F06"/>
    <w:rsid w:val="0023414C"/>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D32"/>
    <w:rsid w:val="002445FC"/>
    <w:rsid w:val="002448A2"/>
    <w:rsid w:val="00244F64"/>
    <w:rsid w:val="002469B5"/>
    <w:rsid w:val="00246B8D"/>
    <w:rsid w:val="00246EBB"/>
    <w:rsid w:val="002475DA"/>
    <w:rsid w:val="00247D4A"/>
    <w:rsid w:val="00250114"/>
    <w:rsid w:val="00250407"/>
    <w:rsid w:val="00251371"/>
    <w:rsid w:val="00251502"/>
    <w:rsid w:val="0025192D"/>
    <w:rsid w:val="00251F32"/>
    <w:rsid w:val="002527D0"/>
    <w:rsid w:val="00252860"/>
    <w:rsid w:val="00252E35"/>
    <w:rsid w:val="00253279"/>
    <w:rsid w:val="00253E9A"/>
    <w:rsid w:val="0025426C"/>
    <w:rsid w:val="002545E1"/>
    <w:rsid w:val="00254766"/>
    <w:rsid w:val="00254FD7"/>
    <w:rsid w:val="0025533D"/>
    <w:rsid w:val="00255567"/>
    <w:rsid w:val="0025592C"/>
    <w:rsid w:val="00256788"/>
    <w:rsid w:val="00257715"/>
    <w:rsid w:val="0026039C"/>
    <w:rsid w:val="0026075D"/>
    <w:rsid w:val="00262D47"/>
    <w:rsid w:val="0026365C"/>
    <w:rsid w:val="0026397B"/>
    <w:rsid w:val="0026436A"/>
    <w:rsid w:val="0026504D"/>
    <w:rsid w:val="00265551"/>
    <w:rsid w:val="00265DA3"/>
    <w:rsid w:val="00265FCC"/>
    <w:rsid w:val="0026656A"/>
    <w:rsid w:val="0026684A"/>
    <w:rsid w:val="00267898"/>
    <w:rsid w:val="00267986"/>
    <w:rsid w:val="002705B2"/>
    <w:rsid w:val="00270EB1"/>
    <w:rsid w:val="00271700"/>
    <w:rsid w:val="00272747"/>
    <w:rsid w:val="00272D10"/>
    <w:rsid w:val="00272F47"/>
    <w:rsid w:val="00273DA3"/>
    <w:rsid w:val="00273F34"/>
    <w:rsid w:val="002745A3"/>
    <w:rsid w:val="00274D45"/>
    <w:rsid w:val="00274E90"/>
    <w:rsid w:val="00274FDE"/>
    <w:rsid w:val="002752B9"/>
    <w:rsid w:val="00276B11"/>
    <w:rsid w:val="00277049"/>
    <w:rsid w:val="00277310"/>
    <w:rsid w:val="002776BC"/>
    <w:rsid w:val="0028080D"/>
    <w:rsid w:val="00280E50"/>
    <w:rsid w:val="002813BE"/>
    <w:rsid w:val="002814EB"/>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9E6"/>
    <w:rsid w:val="00293B4B"/>
    <w:rsid w:val="00293D71"/>
    <w:rsid w:val="00293E58"/>
    <w:rsid w:val="00293E83"/>
    <w:rsid w:val="00294AAB"/>
    <w:rsid w:val="00295118"/>
    <w:rsid w:val="002958C0"/>
    <w:rsid w:val="0029592D"/>
    <w:rsid w:val="00295A12"/>
    <w:rsid w:val="00295C8F"/>
    <w:rsid w:val="002964D8"/>
    <w:rsid w:val="00296D8C"/>
    <w:rsid w:val="00297CD7"/>
    <w:rsid w:val="002A0985"/>
    <w:rsid w:val="002A0D2F"/>
    <w:rsid w:val="002A0FA3"/>
    <w:rsid w:val="002A2296"/>
    <w:rsid w:val="002A2505"/>
    <w:rsid w:val="002A259A"/>
    <w:rsid w:val="002A2BBC"/>
    <w:rsid w:val="002A2CC0"/>
    <w:rsid w:val="002A2D12"/>
    <w:rsid w:val="002A3161"/>
    <w:rsid w:val="002A31A7"/>
    <w:rsid w:val="002A3422"/>
    <w:rsid w:val="002A3439"/>
    <w:rsid w:val="002A3514"/>
    <w:rsid w:val="002A370C"/>
    <w:rsid w:val="002A44ED"/>
    <w:rsid w:val="002A58AC"/>
    <w:rsid w:val="002A5B6B"/>
    <w:rsid w:val="002A5D28"/>
    <w:rsid w:val="002A6374"/>
    <w:rsid w:val="002A64EF"/>
    <w:rsid w:val="002A6571"/>
    <w:rsid w:val="002A65EB"/>
    <w:rsid w:val="002A6A41"/>
    <w:rsid w:val="002A6E2C"/>
    <w:rsid w:val="002A7607"/>
    <w:rsid w:val="002B00AB"/>
    <w:rsid w:val="002B03AA"/>
    <w:rsid w:val="002B04EF"/>
    <w:rsid w:val="002B0BCA"/>
    <w:rsid w:val="002B0F9A"/>
    <w:rsid w:val="002B1459"/>
    <w:rsid w:val="002B1D2D"/>
    <w:rsid w:val="002B234E"/>
    <w:rsid w:val="002B25E1"/>
    <w:rsid w:val="002B2886"/>
    <w:rsid w:val="002B33F4"/>
    <w:rsid w:val="002B35C2"/>
    <w:rsid w:val="002B3982"/>
    <w:rsid w:val="002B3F85"/>
    <w:rsid w:val="002B44E5"/>
    <w:rsid w:val="002B45C2"/>
    <w:rsid w:val="002B4808"/>
    <w:rsid w:val="002B4E51"/>
    <w:rsid w:val="002B5ADE"/>
    <w:rsid w:val="002B5CBB"/>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6053"/>
    <w:rsid w:val="002C66B5"/>
    <w:rsid w:val="002C7094"/>
    <w:rsid w:val="002D0509"/>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7394"/>
    <w:rsid w:val="002D76EA"/>
    <w:rsid w:val="002D773B"/>
    <w:rsid w:val="002D79F9"/>
    <w:rsid w:val="002E01E9"/>
    <w:rsid w:val="002E0BE5"/>
    <w:rsid w:val="002E0FB9"/>
    <w:rsid w:val="002E15DC"/>
    <w:rsid w:val="002E1A30"/>
    <w:rsid w:val="002E22C7"/>
    <w:rsid w:val="002E26AF"/>
    <w:rsid w:val="002E286F"/>
    <w:rsid w:val="002E5321"/>
    <w:rsid w:val="002E5562"/>
    <w:rsid w:val="002E6AB7"/>
    <w:rsid w:val="002E70C6"/>
    <w:rsid w:val="002E72E2"/>
    <w:rsid w:val="002E7A69"/>
    <w:rsid w:val="002E7DC6"/>
    <w:rsid w:val="002E7FB4"/>
    <w:rsid w:val="002F0797"/>
    <w:rsid w:val="002F0936"/>
    <w:rsid w:val="002F10C2"/>
    <w:rsid w:val="002F10D0"/>
    <w:rsid w:val="002F1322"/>
    <w:rsid w:val="002F15B0"/>
    <w:rsid w:val="002F15CD"/>
    <w:rsid w:val="002F187E"/>
    <w:rsid w:val="002F1899"/>
    <w:rsid w:val="002F1A36"/>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2BD6"/>
    <w:rsid w:val="003033C5"/>
    <w:rsid w:val="003036EA"/>
    <w:rsid w:val="00303804"/>
    <w:rsid w:val="00304C4F"/>
    <w:rsid w:val="003053A8"/>
    <w:rsid w:val="0030569B"/>
    <w:rsid w:val="0030671D"/>
    <w:rsid w:val="0030674D"/>
    <w:rsid w:val="003068F0"/>
    <w:rsid w:val="00306CC9"/>
    <w:rsid w:val="00307175"/>
    <w:rsid w:val="00307872"/>
    <w:rsid w:val="00307C10"/>
    <w:rsid w:val="00307FD6"/>
    <w:rsid w:val="0031106D"/>
    <w:rsid w:val="00311501"/>
    <w:rsid w:val="0031165C"/>
    <w:rsid w:val="00311876"/>
    <w:rsid w:val="003135FC"/>
    <w:rsid w:val="003138E3"/>
    <w:rsid w:val="0031694D"/>
    <w:rsid w:val="00316CA5"/>
    <w:rsid w:val="003173BB"/>
    <w:rsid w:val="003178E6"/>
    <w:rsid w:val="0031793D"/>
    <w:rsid w:val="003203E3"/>
    <w:rsid w:val="003204D7"/>
    <w:rsid w:val="00320BC5"/>
    <w:rsid w:val="003210B3"/>
    <w:rsid w:val="00321AC7"/>
    <w:rsid w:val="00322636"/>
    <w:rsid w:val="003233AD"/>
    <w:rsid w:val="003241FC"/>
    <w:rsid w:val="00324349"/>
    <w:rsid w:val="003247A4"/>
    <w:rsid w:val="0032494F"/>
    <w:rsid w:val="00324E8E"/>
    <w:rsid w:val="00325BFF"/>
    <w:rsid w:val="00326008"/>
    <w:rsid w:val="003263AB"/>
    <w:rsid w:val="003265EA"/>
    <w:rsid w:val="00326F47"/>
    <w:rsid w:val="003278E0"/>
    <w:rsid w:val="00327CD3"/>
    <w:rsid w:val="00327D35"/>
    <w:rsid w:val="00327E52"/>
    <w:rsid w:val="00327E6F"/>
    <w:rsid w:val="0033002F"/>
    <w:rsid w:val="00330DBD"/>
    <w:rsid w:val="00331B9E"/>
    <w:rsid w:val="00332AED"/>
    <w:rsid w:val="003336A4"/>
    <w:rsid w:val="0033451D"/>
    <w:rsid w:val="0033666F"/>
    <w:rsid w:val="003368A1"/>
    <w:rsid w:val="00336E5E"/>
    <w:rsid w:val="00336F01"/>
    <w:rsid w:val="00337234"/>
    <w:rsid w:val="00337625"/>
    <w:rsid w:val="003403F2"/>
    <w:rsid w:val="003407BB"/>
    <w:rsid w:val="0034082A"/>
    <w:rsid w:val="003413EA"/>
    <w:rsid w:val="00341E70"/>
    <w:rsid w:val="00342153"/>
    <w:rsid w:val="003423BE"/>
    <w:rsid w:val="00343BF8"/>
    <w:rsid w:val="00343C9D"/>
    <w:rsid w:val="00344192"/>
    <w:rsid w:val="00344A55"/>
    <w:rsid w:val="00344C55"/>
    <w:rsid w:val="00344D26"/>
    <w:rsid w:val="00344E16"/>
    <w:rsid w:val="003452E9"/>
    <w:rsid w:val="00346496"/>
    <w:rsid w:val="00346542"/>
    <w:rsid w:val="0034672E"/>
    <w:rsid w:val="00346CA6"/>
    <w:rsid w:val="00347875"/>
    <w:rsid w:val="003502D7"/>
    <w:rsid w:val="00350328"/>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D4E"/>
    <w:rsid w:val="0036221B"/>
    <w:rsid w:val="003625BE"/>
    <w:rsid w:val="00362F9D"/>
    <w:rsid w:val="0036334D"/>
    <w:rsid w:val="00363E53"/>
    <w:rsid w:val="0036487A"/>
    <w:rsid w:val="00364DAE"/>
    <w:rsid w:val="00365339"/>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6C52"/>
    <w:rsid w:val="00376F65"/>
    <w:rsid w:val="00377ABD"/>
    <w:rsid w:val="003801AA"/>
    <w:rsid w:val="00380592"/>
    <w:rsid w:val="003813B4"/>
    <w:rsid w:val="00381C7F"/>
    <w:rsid w:val="00381F2C"/>
    <w:rsid w:val="0038227F"/>
    <w:rsid w:val="003822D7"/>
    <w:rsid w:val="00382866"/>
    <w:rsid w:val="00382D68"/>
    <w:rsid w:val="00383255"/>
    <w:rsid w:val="00385FCA"/>
    <w:rsid w:val="00386365"/>
    <w:rsid w:val="0038642B"/>
    <w:rsid w:val="0038642C"/>
    <w:rsid w:val="00386DF1"/>
    <w:rsid w:val="00386EEC"/>
    <w:rsid w:val="00387366"/>
    <w:rsid w:val="0039025B"/>
    <w:rsid w:val="00390400"/>
    <w:rsid w:val="00391344"/>
    <w:rsid w:val="003918E8"/>
    <w:rsid w:val="00392426"/>
    <w:rsid w:val="003925E6"/>
    <w:rsid w:val="00393514"/>
    <w:rsid w:val="00393A19"/>
    <w:rsid w:val="00393EC4"/>
    <w:rsid w:val="00393F97"/>
    <w:rsid w:val="0039410D"/>
    <w:rsid w:val="00394743"/>
    <w:rsid w:val="00394A39"/>
    <w:rsid w:val="00394DAC"/>
    <w:rsid w:val="00394F67"/>
    <w:rsid w:val="0039528F"/>
    <w:rsid w:val="00396946"/>
    <w:rsid w:val="00396978"/>
    <w:rsid w:val="003976B4"/>
    <w:rsid w:val="003A0A34"/>
    <w:rsid w:val="003A0D0A"/>
    <w:rsid w:val="003A11B2"/>
    <w:rsid w:val="003A17AB"/>
    <w:rsid w:val="003A2150"/>
    <w:rsid w:val="003A2265"/>
    <w:rsid w:val="003A2CCF"/>
    <w:rsid w:val="003A2E57"/>
    <w:rsid w:val="003A2F64"/>
    <w:rsid w:val="003A34D8"/>
    <w:rsid w:val="003A415B"/>
    <w:rsid w:val="003A4616"/>
    <w:rsid w:val="003A4EA5"/>
    <w:rsid w:val="003A4F3F"/>
    <w:rsid w:val="003A4F56"/>
    <w:rsid w:val="003A566C"/>
    <w:rsid w:val="003A594C"/>
    <w:rsid w:val="003A5B86"/>
    <w:rsid w:val="003A6277"/>
    <w:rsid w:val="003A6739"/>
    <w:rsid w:val="003A6878"/>
    <w:rsid w:val="003A6BDF"/>
    <w:rsid w:val="003A70E3"/>
    <w:rsid w:val="003A712C"/>
    <w:rsid w:val="003A797A"/>
    <w:rsid w:val="003A7A71"/>
    <w:rsid w:val="003B0270"/>
    <w:rsid w:val="003B0420"/>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4F34"/>
    <w:rsid w:val="003B56DC"/>
    <w:rsid w:val="003B5C60"/>
    <w:rsid w:val="003B64F6"/>
    <w:rsid w:val="003B6558"/>
    <w:rsid w:val="003B667C"/>
    <w:rsid w:val="003B6AE4"/>
    <w:rsid w:val="003B7ADC"/>
    <w:rsid w:val="003C01B4"/>
    <w:rsid w:val="003C0224"/>
    <w:rsid w:val="003C07F4"/>
    <w:rsid w:val="003C080D"/>
    <w:rsid w:val="003C0B65"/>
    <w:rsid w:val="003C15F4"/>
    <w:rsid w:val="003C17EF"/>
    <w:rsid w:val="003C1AF6"/>
    <w:rsid w:val="003C1BFB"/>
    <w:rsid w:val="003C1EE7"/>
    <w:rsid w:val="003C1F32"/>
    <w:rsid w:val="003C2132"/>
    <w:rsid w:val="003C2227"/>
    <w:rsid w:val="003C23A2"/>
    <w:rsid w:val="003C30A7"/>
    <w:rsid w:val="003C3880"/>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A85"/>
    <w:rsid w:val="003D65F3"/>
    <w:rsid w:val="003D677C"/>
    <w:rsid w:val="003D695C"/>
    <w:rsid w:val="003D71E0"/>
    <w:rsid w:val="003E0224"/>
    <w:rsid w:val="003E0257"/>
    <w:rsid w:val="003E0994"/>
    <w:rsid w:val="003E0A86"/>
    <w:rsid w:val="003E0E86"/>
    <w:rsid w:val="003E132A"/>
    <w:rsid w:val="003E1F06"/>
    <w:rsid w:val="003E20B9"/>
    <w:rsid w:val="003E2718"/>
    <w:rsid w:val="003E47C8"/>
    <w:rsid w:val="003E48E4"/>
    <w:rsid w:val="003E4DEC"/>
    <w:rsid w:val="003E559F"/>
    <w:rsid w:val="003E630E"/>
    <w:rsid w:val="003E7023"/>
    <w:rsid w:val="003E72DB"/>
    <w:rsid w:val="003E75EB"/>
    <w:rsid w:val="003F0320"/>
    <w:rsid w:val="003F135B"/>
    <w:rsid w:val="003F1581"/>
    <w:rsid w:val="003F22D8"/>
    <w:rsid w:val="003F2303"/>
    <w:rsid w:val="003F2450"/>
    <w:rsid w:val="003F2C76"/>
    <w:rsid w:val="003F3254"/>
    <w:rsid w:val="003F3616"/>
    <w:rsid w:val="003F3E7D"/>
    <w:rsid w:val="003F413F"/>
    <w:rsid w:val="003F43B1"/>
    <w:rsid w:val="003F47EF"/>
    <w:rsid w:val="003F4891"/>
    <w:rsid w:val="003F5666"/>
    <w:rsid w:val="003F5DEA"/>
    <w:rsid w:val="003F5E54"/>
    <w:rsid w:val="003F6991"/>
    <w:rsid w:val="003F6AE7"/>
    <w:rsid w:val="003F6D10"/>
    <w:rsid w:val="003F7E7C"/>
    <w:rsid w:val="00400B48"/>
    <w:rsid w:val="00400C8A"/>
    <w:rsid w:val="00401068"/>
    <w:rsid w:val="00401ECA"/>
    <w:rsid w:val="0040222D"/>
    <w:rsid w:val="004026BD"/>
    <w:rsid w:val="00402B11"/>
    <w:rsid w:val="00403837"/>
    <w:rsid w:val="00403E57"/>
    <w:rsid w:val="00403F2E"/>
    <w:rsid w:val="00404A8E"/>
    <w:rsid w:val="00404C97"/>
    <w:rsid w:val="004050B5"/>
    <w:rsid w:val="0040543B"/>
    <w:rsid w:val="00405480"/>
    <w:rsid w:val="004059AC"/>
    <w:rsid w:val="00405A19"/>
    <w:rsid w:val="00405D97"/>
    <w:rsid w:val="00405DAE"/>
    <w:rsid w:val="0040681C"/>
    <w:rsid w:val="0040698A"/>
    <w:rsid w:val="004073E8"/>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2772C"/>
    <w:rsid w:val="00430093"/>
    <w:rsid w:val="00430868"/>
    <w:rsid w:val="004309BD"/>
    <w:rsid w:val="00431E73"/>
    <w:rsid w:val="00432701"/>
    <w:rsid w:val="00432E69"/>
    <w:rsid w:val="00433302"/>
    <w:rsid w:val="00433B82"/>
    <w:rsid w:val="004348F1"/>
    <w:rsid w:val="00434912"/>
    <w:rsid w:val="00434B67"/>
    <w:rsid w:val="00434FEE"/>
    <w:rsid w:val="0043535C"/>
    <w:rsid w:val="004353D4"/>
    <w:rsid w:val="004367C6"/>
    <w:rsid w:val="00436C81"/>
    <w:rsid w:val="00437EAA"/>
    <w:rsid w:val="00440743"/>
    <w:rsid w:val="00440923"/>
    <w:rsid w:val="00440B20"/>
    <w:rsid w:val="004413F0"/>
    <w:rsid w:val="00441D9B"/>
    <w:rsid w:val="00443121"/>
    <w:rsid w:val="004435F9"/>
    <w:rsid w:val="00444B56"/>
    <w:rsid w:val="00444CC4"/>
    <w:rsid w:val="00444DF1"/>
    <w:rsid w:val="004457A3"/>
    <w:rsid w:val="00445938"/>
    <w:rsid w:val="00445EC9"/>
    <w:rsid w:val="00445FA7"/>
    <w:rsid w:val="004462B3"/>
    <w:rsid w:val="00446C41"/>
    <w:rsid w:val="00447A23"/>
    <w:rsid w:val="00447C40"/>
    <w:rsid w:val="00447F17"/>
    <w:rsid w:val="00450193"/>
    <w:rsid w:val="0045057C"/>
    <w:rsid w:val="00450581"/>
    <w:rsid w:val="00450AAC"/>
    <w:rsid w:val="00450B28"/>
    <w:rsid w:val="004511F3"/>
    <w:rsid w:val="004516DC"/>
    <w:rsid w:val="00451B24"/>
    <w:rsid w:val="00451C55"/>
    <w:rsid w:val="00451FEE"/>
    <w:rsid w:val="00452439"/>
    <w:rsid w:val="00453A05"/>
    <w:rsid w:val="00453CCE"/>
    <w:rsid w:val="0045422A"/>
    <w:rsid w:val="004546F6"/>
    <w:rsid w:val="00455A3C"/>
    <w:rsid w:val="00455E6C"/>
    <w:rsid w:val="00456C31"/>
    <w:rsid w:val="00456C38"/>
    <w:rsid w:val="00456DFB"/>
    <w:rsid w:val="00457F22"/>
    <w:rsid w:val="00460D44"/>
    <w:rsid w:val="0046105D"/>
    <w:rsid w:val="0046213F"/>
    <w:rsid w:val="0046233C"/>
    <w:rsid w:val="00462C11"/>
    <w:rsid w:val="00462DDC"/>
    <w:rsid w:val="00463056"/>
    <w:rsid w:val="00463718"/>
    <w:rsid w:val="00463C03"/>
    <w:rsid w:val="00463C5C"/>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2D5A"/>
    <w:rsid w:val="00473FB2"/>
    <w:rsid w:val="004741BD"/>
    <w:rsid w:val="004741E6"/>
    <w:rsid w:val="00474FEC"/>
    <w:rsid w:val="00475942"/>
    <w:rsid w:val="00475D13"/>
    <w:rsid w:val="00476393"/>
    <w:rsid w:val="004765C7"/>
    <w:rsid w:val="00476DAB"/>
    <w:rsid w:val="004770A2"/>
    <w:rsid w:val="004772CE"/>
    <w:rsid w:val="00477459"/>
    <w:rsid w:val="0047791B"/>
    <w:rsid w:val="00480350"/>
    <w:rsid w:val="004808D1"/>
    <w:rsid w:val="00480FFB"/>
    <w:rsid w:val="00481520"/>
    <w:rsid w:val="0048174E"/>
    <w:rsid w:val="00481B41"/>
    <w:rsid w:val="00482247"/>
    <w:rsid w:val="004827DA"/>
    <w:rsid w:val="00482AB4"/>
    <w:rsid w:val="00483008"/>
    <w:rsid w:val="004840C0"/>
    <w:rsid w:val="004841F9"/>
    <w:rsid w:val="004842D1"/>
    <w:rsid w:val="00484310"/>
    <w:rsid w:val="00484AF6"/>
    <w:rsid w:val="00485A48"/>
    <w:rsid w:val="00486C3C"/>
    <w:rsid w:val="00487116"/>
    <w:rsid w:val="00487272"/>
    <w:rsid w:val="0048727D"/>
    <w:rsid w:val="0048739E"/>
    <w:rsid w:val="00490579"/>
    <w:rsid w:val="00490745"/>
    <w:rsid w:val="00491039"/>
    <w:rsid w:val="0049166C"/>
    <w:rsid w:val="00491BF8"/>
    <w:rsid w:val="00491F0F"/>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54E"/>
    <w:rsid w:val="004A0663"/>
    <w:rsid w:val="004A1A55"/>
    <w:rsid w:val="004A1B3C"/>
    <w:rsid w:val="004A34C7"/>
    <w:rsid w:val="004A3779"/>
    <w:rsid w:val="004A3803"/>
    <w:rsid w:val="004A3EB1"/>
    <w:rsid w:val="004A45ED"/>
    <w:rsid w:val="004A53BF"/>
    <w:rsid w:val="004A55A0"/>
    <w:rsid w:val="004A58E7"/>
    <w:rsid w:val="004A5AB4"/>
    <w:rsid w:val="004A610A"/>
    <w:rsid w:val="004A659B"/>
    <w:rsid w:val="004A6BC2"/>
    <w:rsid w:val="004A6D6F"/>
    <w:rsid w:val="004A6F31"/>
    <w:rsid w:val="004A78CA"/>
    <w:rsid w:val="004A795D"/>
    <w:rsid w:val="004A7B56"/>
    <w:rsid w:val="004A7F22"/>
    <w:rsid w:val="004B004D"/>
    <w:rsid w:val="004B0180"/>
    <w:rsid w:val="004B035D"/>
    <w:rsid w:val="004B0BDD"/>
    <w:rsid w:val="004B0E7A"/>
    <w:rsid w:val="004B10E9"/>
    <w:rsid w:val="004B1652"/>
    <w:rsid w:val="004B1664"/>
    <w:rsid w:val="004B2671"/>
    <w:rsid w:val="004B2921"/>
    <w:rsid w:val="004B2965"/>
    <w:rsid w:val="004B3125"/>
    <w:rsid w:val="004B3193"/>
    <w:rsid w:val="004B3558"/>
    <w:rsid w:val="004B3690"/>
    <w:rsid w:val="004B3815"/>
    <w:rsid w:val="004B488D"/>
    <w:rsid w:val="004B4A68"/>
    <w:rsid w:val="004B4BA3"/>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52CB"/>
    <w:rsid w:val="004C5FA1"/>
    <w:rsid w:val="004C66D0"/>
    <w:rsid w:val="004C7D7C"/>
    <w:rsid w:val="004D0A36"/>
    <w:rsid w:val="004D12BC"/>
    <w:rsid w:val="004D130E"/>
    <w:rsid w:val="004D1346"/>
    <w:rsid w:val="004D1747"/>
    <w:rsid w:val="004D180C"/>
    <w:rsid w:val="004D1DBD"/>
    <w:rsid w:val="004D2068"/>
    <w:rsid w:val="004D36DB"/>
    <w:rsid w:val="004D36E7"/>
    <w:rsid w:val="004D394F"/>
    <w:rsid w:val="004D434A"/>
    <w:rsid w:val="004D448C"/>
    <w:rsid w:val="004D4F7C"/>
    <w:rsid w:val="004D52B0"/>
    <w:rsid w:val="004D595A"/>
    <w:rsid w:val="004D5DD4"/>
    <w:rsid w:val="004D60B8"/>
    <w:rsid w:val="004D6115"/>
    <w:rsid w:val="004D64B9"/>
    <w:rsid w:val="004D6565"/>
    <w:rsid w:val="004D7311"/>
    <w:rsid w:val="004D74E2"/>
    <w:rsid w:val="004D7A9B"/>
    <w:rsid w:val="004D7DC3"/>
    <w:rsid w:val="004E015C"/>
    <w:rsid w:val="004E063B"/>
    <w:rsid w:val="004E0BF4"/>
    <w:rsid w:val="004E1C14"/>
    <w:rsid w:val="004E2386"/>
    <w:rsid w:val="004E2706"/>
    <w:rsid w:val="004E2750"/>
    <w:rsid w:val="004E2BBC"/>
    <w:rsid w:val="004E2DC1"/>
    <w:rsid w:val="004E2DF0"/>
    <w:rsid w:val="004E323C"/>
    <w:rsid w:val="004E3C7D"/>
    <w:rsid w:val="004E59DF"/>
    <w:rsid w:val="004E6C91"/>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F76"/>
    <w:rsid w:val="0050103A"/>
    <w:rsid w:val="005019F6"/>
    <w:rsid w:val="00501FAD"/>
    <w:rsid w:val="005021A7"/>
    <w:rsid w:val="0050238B"/>
    <w:rsid w:val="00503F07"/>
    <w:rsid w:val="005045D5"/>
    <w:rsid w:val="00504A5E"/>
    <w:rsid w:val="00505B73"/>
    <w:rsid w:val="00505D93"/>
    <w:rsid w:val="00505E0C"/>
    <w:rsid w:val="0050616F"/>
    <w:rsid w:val="00506191"/>
    <w:rsid w:val="00506E2E"/>
    <w:rsid w:val="00507D87"/>
    <w:rsid w:val="0051009E"/>
    <w:rsid w:val="00510371"/>
    <w:rsid w:val="005111FA"/>
    <w:rsid w:val="005114E2"/>
    <w:rsid w:val="00512331"/>
    <w:rsid w:val="00512535"/>
    <w:rsid w:val="00512EB9"/>
    <w:rsid w:val="0051342D"/>
    <w:rsid w:val="005144C7"/>
    <w:rsid w:val="00514617"/>
    <w:rsid w:val="00515540"/>
    <w:rsid w:val="0051576A"/>
    <w:rsid w:val="00515A55"/>
    <w:rsid w:val="005166CD"/>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1AA"/>
    <w:rsid w:val="005267F9"/>
    <w:rsid w:val="00526FF3"/>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5504"/>
    <w:rsid w:val="00535732"/>
    <w:rsid w:val="005357BF"/>
    <w:rsid w:val="00536322"/>
    <w:rsid w:val="00536649"/>
    <w:rsid w:val="00537074"/>
    <w:rsid w:val="00537842"/>
    <w:rsid w:val="00537887"/>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B70"/>
    <w:rsid w:val="00544F2D"/>
    <w:rsid w:val="00545C39"/>
    <w:rsid w:val="00545D69"/>
    <w:rsid w:val="00545DD2"/>
    <w:rsid w:val="00545ED0"/>
    <w:rsid w:val="00545F58"/>
    <w:rsid w:val="0055003F"/>
    <w:rsid w:val="005501F5"/>
    <w:rsid w:val="005504F4"/>
    <w:rsid w:val="00550C79"/>
    <w:rsid w:val="005518EB"/>
    <w:rsid w:val="00551BF4"/>
    <w:rsid w:val="00551C86"/>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F1A"/>
    <w:rsid w:val="00557F43"/>
    <w:rsid w:val="0056032D"/>
    <w:rsid w:val="0056058C"/>
    <w:rsid w:val="00560C38"/>
    <w:rsid w:val="00561E9F"/>
    <w:rsid w:val="005632BB"/>
    <w:rsid w:val="00563EB9"/>
    <w:rsid w:val="005645EF"/>
    <w:rsid w:val="00564775"/>
    <w:rsid w:val="00564D62"/>
    <w:rsid w:val="00565E99"/>
    <w:rsid w:val="00566366"/>
    <w:rsid w:val="00566D4F"/>
    <w:rsid w:val="00567441"/>
    <w:rsid w:val="005674B4"/>
    <w:rsid w:val="00567708"/>
    <w:rsid w:val="005678D1"/>
    <w:rsid w:val="005702FA"/>
    <w:rsid w:val="005704BE"/>
    <w:rsid w:val="005705E4"/>
    <w:rsid w:val="005708A7"/>
    <w:rsid w:val="00571D56"/>
    <w:rsid w:val="00571D5B"/>
    <w:rsid w:val="00571EAE"/>
    <w:rsid w:val="0057213A"/>
    <w:rsid w:val="005722E1"/>
    <w:rsid w:val="0057286C"/>
    <w:rsid w:val="00572E06"/>
    <w:rsid w:val="00572FCF"/>
    <w:rsid w:val="00573A0A"/>
    <w:rsid w:val="00573A8A"/>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BB7"/>
    <w:rsid w:val="00585BC2"/>
    <w:rsid w:val="005860E3"/>
    <w:rsid w:val="0058614C"/>
    <w:rsid w:val="005869F4"/>
    <w:rsid w:val="00586C54"/>
    <w:rsid w:val="00586D43"/>
    <w:rsid w:val="00590478"/>
    <w:rsid w:val="00590688"/>
    <w:rsid w:val="005909D7"/>
    <w:rsid w:val="00590BF4"/>
    <w:rsid w:val="0059121F"/>
    <w:rsid w:val="0059248F"/>
    <w:rsid w:val="00592ABF"/>
    <w:rsid w:val="00593287"/>
    <w:rsid w:val="00593B1A"/>
    <w:rsid w:val="005944AE"/>
    <w:rsid w:val="00594599"/>
    <w:rsid w:val="00594C2B"/>
    <w:rsid w:val="00595302"/>
    <w:rsid w:val="00595455"/>
    <w:rsid w:val="00596252"/>
    <w:rsid w:val="00596A43"/>
    <w:rsid w:val="00596B88"/>
    <w:rsid w:val="00597720"/>
    <w:rsid w:val="005A02C9"/>
    <w:rsid w:val="005A1056"/>
    <w:rsid w:val="005A2A09"/>
    <w:rsid w:val="005A311A"/>
    <w:rsid w:val="005A3B57"/>
    <w:rsid w:val="005A3C39"/>
    <w:rsid w:val="005A3DB4"/>
    <w:rsid w:val="005A4651"/>
    <w:rsid w:val="005A47FF"/>
    <w:rsid w:val="005A4F0E"/>
    <w:rsid w:val="005A5448"/>
    <w:rsid w:val="005A5C1E"/>
    <w:rsid w:val="005A62D0"/>
    <w:rsid w:val="005A6381"/>
    <w:rsid w:val="005A6894"/>
    <w:rsid w:val="005B0908"/>
    <w:rsid w:val="005B0FB4"/>
    <w:rsid w:val="005B1316"/>
    <w:rsid w:val="005B2101"/>
    <w:rsid w:val="005B25CB"/>
    <w:rsid w:val="005B2A78"/>
    <w:rsid w:val="005B3415"/>
    <w:rsid w:val="005B34AC"/>
    <w:rsid w:val="005B3517"/>
    <w:rsid w:val="005B3814"/>
    <w:rsid w:val="005B3B30"/>
    <w:rsid w:val="005B42FF"/>
    <w:rsid w:val="005B46F1"/>
    <w:rsid w:val="005B53F5"/>
    <w:rsid w:val="005B5845"/>
    <w:rsid w:val="005B59E4"/>
    <w:rsid w:val="005B65AD"/>
    <w:rsid w:val="005B66B7"/>
    <w:rsid w:val="005B70D4"/>
    <w:rsid w:val="005B7182"/>
    <w:rsid w:val="005B76C0"/>
    <w:rsid w:val="005C01AD"/>
    <w:rsid w:val="005C0AF6"/>
    <w:rsid w:val="005C0B2C"/>
    <w:rsid w:val="005C0B71"/>
    <w:rsid w:val="005C0D7B"/>
    <w:rsid w:val="005C1176"/>
    <w:rsid w:val="005C11F7"/>
    <w:rsid w:val="005C1481"/>
    <w:rsid w:val="005C16FD"/>
    <w:rsid w:val="005C1811"/>
    <w:rsid w:val="005C1E30"/>
    <w:rsid w:val="005C2343"/>
    <w:rsid w:val="005C2ADA"/>
    <w:rsid w:val="005C30BE"/>
    <w:rsid w:val="005C35A1"/>
    <w:rsid w:val="005C36C1"/>
    <w:rsid w:val="005C39A8"/>
    <w:rsid w:val="005C4024"/>
    <w:rsid w:val="005C406F"/>
    <w:rsid w:val="005C4452"/>
    <w:rsid w:val="005C484F"/>
    <w:rsid w:val="005C583F"/>
    <w:rsid w:val="005C5EC9"/>
    <w:rsid w:val="005C64A6"/>
    <w:rsid w:val="005C653C"/>
    <w:rsid w:val="005C723F"/>
    <w:rsid w:val="005D0091"/>
    <w:rsid w:val="005D02D1"/>
    <w:rsid w:val="005D035F"/>
    <w:rsid w:val="005D0A56"/>
    <w:rsid w:val="005D0EAE"/>
    <w:rsid w:val="005D0F50"/>
    <w:rsid w:val="005D0F81"/>
    <w:rsid w:val="005D23DB"/>
    <w:rsid w:val="005D2544"/>
    <w:rsid w:val="005D282B"/>
    <w:rsid w:val="005D357C"/>
    <w:rsid w:val="005D3599"/>
    <w:rsid w:val="005D461B"/>
    <w:rsid w:val="005D4636"/>
    <w:rsid w:val="005D481F"/>
    <w:rsid w:val="005D562A"/>
    <w:rsid w:val="005D57CE"/>
    <w:rsid w:val="005D59AB"/>
    <w:rsid w:val="005D59DA"/>
    <w:rsid w:val="005D698A"/>
    <w:rsid w:val="005D69F6"/>
    <w:rsid w:val="005D6E1D"/>
    <w:rsid w:val="005D7610"/>
    <w:rsid w:val="005D7CC6"/>
    <w:rsid w:val="005E05FB"/>
    <w:rsid w:val="005E08E5"/>
    <w:rsid w:val="005E0919"/>
    <w:rsid w:val="005E171A"/>
    <w:rsid w:val="005E1D34"/>
    <w:rsid w:val="005E1D90"/>
    <w:rsid w:val="005E29B9"/>
    <w:rsid w:val="005E2BAC"/>
    <w:rsid w:val="005E30A2"/>
    <w:rsid w:val="005E34F3"/>
    <w:rsid w:val="005E38DA"/>
    <w:rsid w:val="005E4060"/>
    <w:rsid w:val="005E4637"/>
    <w:rsid w:val="005E4EF9"/>
    <w:rsid w:val="005E513B"/>
    <w:rsid w:val="005E605F"/>
    <w:rsid w:val="005E60AB"/>
    <w:rsid w:val="005E60B4"/>
    <w:rsid w:val="005E6C6C"/>
    <w:rsid w:val="005E71BB"/>
    <w:rsid w:val="005E76D9"/>
    <w:rsid w:val="005E7753"/>
    <w:rsid w:val="005E7FBD"/>
    <w:rsid w:val="005F16E3"/>
    <w:rsid w:val="005F1F06"/>
    <w:rsid w:val="005F2461"/>
    <w:rsid w:val="005F251A"/>
    <w:rsid w:val="005F2F20"/>
    <w:rsid w:val="005F32E5"/>
    <w:rsid w:val="005F32F9"/>
    <w:rsid w:val="005F4526"/>
    <w:rsid w:val="005F469C"/>
    <w:rsid w:val="005F4E02"/>
    <w:rsid w:val="005F4FEB"/>
    <w:rsid w:val="005F5612"/>
    <w:rsid w:val="005F5775"/>
    <w:rsid w:val="005F5AF4"/>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618C"/>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20115"/>
    <w:rsid w:val="00620E8D"/>
    <w:rsid w:val="00620EA1"/>
    <w:rsid w:val="006212C2"/>
    <w:rsid w:val="0062162C"/>
    <w:rsid w:val="006229E4"/>
    <w:rsid w:val="006230B8"/>
    <w:rsid w:val="00623FB2"/>
    <w:rsid w:val="0062405B"/>
    <w:rsid w:val="0062436B"/>
    <w:rsid w:val="006243A4"/>
    <w:rsid w:val="006243F8"/>
    <w:rsid w:val="006251B0"/>
    <w:rsid w:val="00625B1B"/>
    <w:rsid w:val="00625FF1"/>
    <w:rsid w:val="00626145"/>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2B77"/>
    <w:rsid w:val="0065329E"/>
    <w:rsid w:val="006533CF"/>
    <w:rsid w:val="0065365E"/>
    <w:rsid w:val="00654307"/>
    <w:rsid w:val="00654DC2"/>
    <w:rsid w:val="00654E38"/>
    <w:rsid w:val="0065500C"/>
    <w:rsid w:val="00655083"/>
    <w:rsid w:val="00655652"/>
    <w:rsid w:val="00655BA3"/>
    <w:rsid w:val="00655EF8"/>
    <w:rsid w:val="00657864"/>
    <w:rsid w:val="00657AA7"/>
    <w:rsid w:val="006602E5"/>
    <w:rsid w:val="00660ABD"/>
    <w:rsid w:val="00660F56"/>
    <w:rsid w:val="00661059"/>
    <w:rsid w:val="006617AE"/>
    <w:rsid w:val="00661979"/>
    <w:rsid w:val="00661D24"/>
    <w:rsid w:val="00662740"/>
    <w:rsid w:val="00662B08"/>
    <w:rsid w:val="00662BAE"/>
    <w:rsid w:val="00662E77"/>
    <w:rsid w:val="00662FFF"/>
    <w:rsid w:val="006637C8"/>
    <w:rsid w:val="00663ADC"/>
    <w:rsid w:val="00663C97"/>
    <w:rsid w:val="006642DC"/>
    <w:rsid w:val="0066465E"/>
    <w:rsid w:val="0066470E"/>
    <w:rsid w:val="006648AB"/>
    <w:rsid w:val="006652AA"/>
    <w:rsid w:val="00665373"/>
    <w:rsid w:val="00665678"/>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0A66"/>
    <w:rsid w:val="0068100B"/>
    <w:rsid w:val="0068142B"/>
    <w:rsid w:val="00681B0E"/>
    <w:rsid w:val="00682511"/>
    <w:rsid w:val="00682924"/>
    <w:rsid w:val="0068489C"/>
    <w:rsid w:val="00686A08"/>
    <w:rsid w:val="00686DD6"/>
    <w:rsid w:val="00686F13"/>
    <w:rsid w:val="006872DE"/>
    <w:rsid w:val="00687E28"/>
    <w:rsid w:val="00690597"/>
    <w:rsid w:val="006905F7"/>
    <w:rsid w:val="0069091A"/>
    <w:rsid w:val="00690A24"/>
    <w:rsid w:val="00691AE0"/>
    <w:rsid w:val="00691F7C"/>
    <w:rsid w:val="00692A89"/>
    <w:rsid w:val="006935A3"/>
    <w:rsid w:val="0069447A"/>
    <w:rsid w:val="0069481F"/>
    <w:rsid w:val="00695159"/>
    <w:rsid w:val="00697B1E"/>
    <w:rsid w:val="00697DB1"/>
    <w:rsid w:val="00697EFB"/>
    <w:rsid w:val="006A0138"/>
    <w:rsid w:val="006A07E8"/>
    <w:rsid w:val="006A0B51"/>
    <w:rsid w:val="006A127A"/>
    <w:rsid w:val="006A1C14"/>
    <w:rsid w:val="006A2241"/>
    <w:rsid w:val="006A26B3"/>
    <w:rsid w:val="006A3572"/>
    <w:rsid w:val="006A3A90"/>
    <w:rsid w:val="006A3BF3"/>
    <w:rsid w:val="006A3E12"/>
    <w:rsid w:val="006A458D"/>
    <w:rsid w:val="006A49E3"/>
    <w:rsid w:val="006A5515"/>
    <w:rsid w:val="006A6A9A"/>
    <w:rsid w:val="006A6D31"/>
    <w:rsid w:val="006A70FE"/>
    <w:rsid w:val="006A7BF1"/>
    <w:rsid w:val="006B0084"/>
    <w:rsid w:val="006B00B2"/>
    <w:rsid w:val="006B0326"/>
    <w:rsid w:val="006B0483"/>
    <w:rsid w:val="006B05D5"/>
    <w:rsid w:val="006B0D01"/>
    <w:rsid w:val="006B1171"/>
    <w:rsid w:val="006B16A0"/>
    <w:rsid w:val="006B2735"/>
    <w:rsid w:val="006B330F"/>
    <w:rsid w:val="006B3636"/>
    <w:rsid w:val="006B4867"/>
    <w:rsid w:val="006B6208"/>
    <w:rsid w:val="006B6250"/>
    <w:rsid w:val="006B68D9"/>
    <w:rsid w:val="006B6980"/>
    <w:rsid w:val="006B6A44"/>
    <w:rsid w:val="006B6F85"/>
    <w:rsid w:val="006B7EAD"/>
    <w:rsid w:val="006C0547"/>
    <w:rsid w:val="006C06A5"/>
    <w:rsid w:val="006C0EDC"/>
    <w:rsid w:val="006C0F0F"/>
    <w:rsid w:val="006C160F"/>
    <w:rsid w:val="006C1BBD"/>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D5A"/>
    <w:rsid w:val="006D2029"/>
    <w:rsid w:val="006D25CF"/>
    <w:rsid w:val="006D25F3"/>
    <w:rsid w:val="006D2E63"/>
    <w:rsid w:val="006D40FC"/>
    <w:rsid w:val="006D4E30"/>
    <w:rsid w:val="006D5105"/>
    <w:rsid w:val="006D59AC"/>
    <w:rsid w:val="006D59CD"/>
    <w:rsid w:val="006D5F22"/>
    <w:rsid w:val="006D6C64"/>
    <w:rsid w:val="006D7099"/>
    <w:rsid w:val="006D713F"/>
    <w:rsid w:val="006D7231"/>
    <w:rsid w:val="006E0519"/>
    <w:rsid w:val="006E0628"/>
    <w:rsid w:val="006E1592"/>
    <w:rsid w:val="006E24FC"/>
    <w:rsid w:val="006E27A1"/>
    <w:rsid w:val="006E295D"/>
    <w:rsid w:val="006E2E55"/>
    <w:rsid w:val="006E3386"/>
    <w:rsid w:val="006E4637"/>
    <w:rsid w:val="006E551B"/>
    <w:rsid w:val="006E58B9"/>
    <w:rsid w:val="006E5F61"/>
    <w:rsid w:val="006E607E"/>
    <w:rsid w:val="006E6452"/>
    <w:rsid w:val="006E749A"/>
    <w:rsid w:val="006E7802"/>
    <w:rsid w:val="006E7E63"/>
    <w:rsid w:val="006F0817"/>
    <w:rsid w:val="006F0C55"/>
    <w:rsid w:val="006F0D6F"/>
    <w:rsid w:val="006F15F2"/>
    <w:rsid w:val="006F17F3"/>
    <w:rsid w:val="006F1D67"/>
    <w:rsid w:val="006F1FB9"/>
    <w:rsid w:val="006F205B"/>
    <w:rsid w:val="006F3633"/>
    <w:rsid w:val="006F3B9C"/>
    <w:rsid w:val="006F3DD2"/>
    <w:rsid w:val="006F40CB"/>
    <w:rsid w:val="006F40D1"/>
    <w:rsid w:val="006F4459"/>
    <w:rsid w:val="006F4AC3"/>
    <w:rsid w:val="006F522C"/>
    <w:rsid w:val="006F54C9"/>
    <w:rsid w:val="006F65FE"/>
    <w:rsid w:val="006F6CA4"/>
    <w:rsid w:val="006F6DA9"/>
    <w:rsid w:val="006F6ECC"/>
    <w:rsid w:val="006F7E84"/>
    <w:rsid w:val="007004CE"/>
    <w:rsid w:val="0070083F"/>
    <w:rsid w:val="00700C20"/>
    <w:rsid w:val="00701178"/>
    <w:rsid w:val="00701303"/>
    <w:rsid w:val="00701AC8"/>
    <w:rsid w:val="0070226F"/>
    <w:rsid w:val="0070273C"/>
    <w:rsid w:val="00702B6D"/>
    <w:rsid w:val="00702CA4"/>
    <w:rsid w:val="00703BBF"/>
    <w:rsid w:val="007047B8"/>
    <w:rsid w:val="007049A8"/>
    <w:rsid w:val="00704B97"/>
    <w:rsid w:val="00704EA1"/>
    <w:rsid w:val="007055E8"/>
    <w:rsid w:val="00706096"/>
    <w:rsid w:val="00706111"/>
    <w:rsid w:val="007061AE"/>
    <w:rsid w:val="0070693E"/>
    <w:rsid w:val="00707D74"/>
    <w:rsid w:val="00710217"/>
    <w:rsid w:val="00711EDF"/>
    <w:rsid w:val="00711F29"/>
    <w:rsid w:val="0071348C"/>
    <w:rsid w:val="00714F8A"/>
    <w:rsid w:val="007151ED"/>
    <w:rsid w:val="007154AF"/>
    <w:rsid w:val="007155BE"/>
    <w:rsid w:val="007155D7"/>
    <w:rsid w:val="007156AC"/>
    <w:rsid w:val="007171C7"/>
    <w:rsid w:val="007171DD"/>
    <w:rsid w:val="007172A1"/>
    <w:rsid w:val="0071731C"/>
    <w:rsid w:val="007173D3"/>
    <w:rsid w:val="00717985"/>
    <w:rsid w:val="00720A9A"/>
    <w:rsid w:val="00721E53"/>
    <w:rsid w:val="00722F33"/>
    <w:rsid w:val="007236B6"/>
    <w:rsid w:val="00723811"/>
    <w:rsid w:val="00723A5D"/>
    <w:rsid w:val="00723AC4"/>
    <w:rsid w:val="00723E32"/>
    <w:rsid w:val="0072492A"/>
    <w:rsid w:val="00724F63"/>
    <w:rsid w:val="0072557E"/>
    <w:rsid w:val="00725611"/>
    <w:rsid w:val="00725765"/>
    <w:rsid w:val="007259B7"/>
    <w:rsid w:val="007267CB"/>
    <w:rsid w:val="007269D3"/>
    <w:rsid w:val="00726ECA"/>
    <w:rsid w:val="007300DB"/>
    <w:rsid w:val="00730E39"/>
    <w:rsid w:val="0073157E"/>
    <w:rsid w:val="007324CF"/>
    <w:rsid w:val="007327CC"/>
    <w:rsid w:val="00732B08"/>
    <w:rsid w:val="00733B14"/>
    <w:rsid w:val="0073421D"/>
    <w:rsid w:val="0073471F"/>
    <w:rsid w:val="007350E9"/>
    <w:rsid w:val="0073540C"/>
    <w:rsid w:val="00735939"/>
    <w:rsid w:val="00735996"/>
    <w:rsid w:val="00736327"/>
    <w:rsid w:val="00736365"/>
    <w:rsid w:val="00736DD3"/>
    <w:rsid w:val="00737535"/>
    <w:rsid w:val="007379C1"/>
    <w:rsid w:val="007379D8"/>
    <w:rsid w:val="00740CCA"/>
    <w:rsid w:val="00740EFB"/>
    <w:rsid w:val="00741CD7"/>
    <w:rsid w:val="0074241B"/>
    <w:rsid w:val="00742A1F"/>
    <w:rsid w:val="00742ED5"/>
    <w:rsid w:val="00743444"/>
    <w:rsid w:val="00743A01"/>
    <w:rsid w:val="00744108"/>
    <w:rsid w:val="00744508"/>
    <w:rsid w:val="00744F04"/>
    <w:rsid w:val="0074501B"/>
    <w:rsid w:val="007459CA"/>
    <w:rsid w:val="00745D8A"/>
    <w:rsid w:val="00750AB7"/>
    <w:rsid w:val="00750C27"/>
    <w:rsid w:val="00751A33"/>
    <w:rsid w:val="00751E57"/>
    <w:rsid w:val="00752730"/>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809"/>
    <w:rsid w:val="00771D3C"/>
    <w:rsid w:val="00772ED1"/>
    <w:rsid w:val="007732B2"/>
    <w:rsid w:val="00773829"/>
    <w:rsid w:val="00773EAA"/>
    <w:rsid w:val="007761FF"/>
    <w:rsid w:val="00776AD1"/>
    <w:rsid w:val="007775C7"/>
    <w:rsid w:val="00780212"/>
    <w:rsid w:val="0078023A"/>
    <w:rsid w:val="00780CC6"/>
    <w:rsid w:val="00780E61"/>
    <w:rsid w:val="00781DFF"/>
    <w:rsid w:val="00781EC7"/>
    <w:rsid w:val="007823E0"/>
    <w:rsid w:val="00782558"/>
    <w:rsid w:val="00783201"/>
    <w:rsid w:val="00783AA6"/>
    <w:rsid w:val="00784656"/>
    <w:rsid w:val="007847A4"/>
    <w:rsid w:val="00784A6D"/>
    <w:rsid w:val="00785161"/>
    <w:rsid w:val="00785245"/>
    <w:rsid w:val="007854AB"/>
    <w:rsid w:val="00785724"/>
    <w:rsid w:val="0078579C"/>
    <w:rsid w:val="00785E63"/>
    <w:rsid w:val="00785F5F"/>
    <w:rsid w:val="0078672A"/>
    <w:rsid w:val="00786CFA"/>
    <w:rsid w:val="00786D6C"/>
    <w:rsid w:val="00786E48"/>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C68"/>
    <w:rsid w:val="007A0E94"/>
    <w:rsid w:val="007A1832"/>
    <w:rsid w:val="007A1843"/>
    <w:rsid w:val="007A1B15"/>
    <w:rsid w:val="007A262B"/>
    <w:rsid w:val="007A2641"/>
    <w:rsid w:val="007A28C0"/>
    <w:rsid w:val="007A2FF9"/>
    <w:rsid w:val="007A3189"/>
    <w:rsid w:val="007A33D6"/>
    <w:rsid w:val="007A39BF"/>
    <w:rsid w:val="007A3C01"/>
    <w:rsid w:val="007A3D27"/>
    <w:rsid w:val="007A5F8F"/>
    <w:rsid w:val="007A6D24"/>
    <w:rsid w:val="007A7007"/>
    <w:rsid w:val="007A707D"/>
    <w:rsid w:val="007A7B5D"/>
    <w:rsid w:val="007B04FE"/>
    <w:rsid w:val="007B0B7E"/>
    <w:rsid w:val="007B1D09"/>
    <w:rsid w:val="007B2337"/>
    <w:rsid w:val="007B2514"/>
    <w:rsid w:val="007B2815"/>
    <w:rsid w:val="007B2AFF"/>
    <w:rsid w:val="007B46E7"/>
    <w:rsid w:val="007B514C"/>
    <w:rsid w:val="007B5BBD"/>
    <w:rsid w:val="007B5F9F"/>
    <w:rsid w:val="007B6101"/>
    <w:rsid w:val="007B6A3A"/>
    <w:rsid w:val="007B6C8D"/>
    <w:rsid w:val="007B7097"/>
    <w:rsid w:val="007B7215"/>
    <w:rsid w:val="007B7AF0"/>
    <w:rsid w:val="007B7E8B"/>
    <w:rsid w:val="007C1046"/>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E3B"/>
    <w:rsid w:val="007E0454"/>
    <w:rsid w:val="007E132E"/>
    <w:rsid w:val="007E2DDC"/>
    <w:rsid w:val="007E2EC0"/>
    <w:rsid w:val="007E3B48"/>
    <w:rsid w:val="007E3CA9"/>
    <w:rsid w:val="007E423F"/>
    <w:rsid w:val="007E42F2"/>
    <w:rsid w:val="007E46EF"/>
    <w:rsid w:val="007E478D"/>
    <w:rsid w:val="007E488F"/>
    <w:rsid w:val="007E4B42"/>
    <w:rsid w:val="007E4C23"/>
    <w:rsid w:val="007E4DE3"/>
    <w:rsid w:val="007E535C"/>
    <w:rsid w:val="007E6450"/>
    <w:rsid w:val="007E6DF4"/>
    <w:rsid w:val="007E6E94"/>
    <w:rsid w:val="007F039F"/>
    <w:rsid w:val="007F1070"/>
    <w:rsid w:val="007F1076"/>
    <w:rsid w:val="007F10B8"/>
    <w:rsid w:val="007F1A5C"/>
    <w:rsid w:val="007F2856"/>
    <w:rsid w:val="007F3379"/>
    <w:rsid w:val="007F3D1B"/>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9C6"/>
    <w:rsid w:val="00801B17"/>
    <w:rsid w:val="00801BAE"/>
    <w:rsid w:val="00801D43"/>
    <w:rsid w:val="008023A0"/>
    <w:rsid w:val="00802708"/>
    <w:rsid w:val="00802891"/>
    <w:rsid w:val="00803CAF"/>
    <w:rsid w:val="00803E79"/>
    <w:rsid w:val="008044DC"/>
    <w:rsid w:val="00804706"/>
    <w:rsid w:val="00805105"/>
    <w:rsid w:val="008055C5"/>
    <w:rsid w:val="008059D6"/>
    <w:rsid w:val="00805A9C"/>
    <w:rsid w:val="00805AAC"/>
    <w:rsid w:val="00805B9E"/>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17421"/>
    <w:rsid w:val="008205DD"/>
    <w:rsid w:val="0082074D"/>
    <w:rsid w:val="008220A3"/>
    <w:rsid w:val="00822512"/>
    <w:rsid w:val="00822838"/>
    <w:rsid w:val="008236E3"/>
    <w:rsid w:val="00823AA5"/>
    <w:rsid w:val="00823FD9"/>
    <w:rsid w:val="00824958"/>
    <w:rsid w:val="00825692"/>
    <w:rsid w:val="00825AF6"/>
    <w:rsid w:val="00825E20"/>
    <w:rsid w:val="008269AD"/>
    <w:rsid w:val="00826A65"/>
    <w:rsid w:val="00826AFB"/>
    <w:rsid w:val="008278EF"/>
    <w:rsid w:val="00827D86"/>
    <w:rsid w:val="00827E02"/>
    <w:rsid w:val="008304AF"/>
    <w:rsid w:val="0083078B"/>
    <w:rsid w:val="00830C0B"/>
    <w:rsid w:val="00830E1F"/>
    <w:rsid w:val="008310F3"/>
    <w:rsid w:val="00832346"/>
    <w:rsid w:val="00832A5F"/>
    <w:rsid w:val="008330B4"/>
    <w:rsid w:val="008332B0"/>
    <w:rsid w:val="00833C48"/>
    <w:rsid w:val="00833D45"/>
    <w:rsid w:val="00833E30"/>
    <w:rsid w:val="00833EE3"/>
    <w:rsid w:val="00834FF7"/>
    <w:rsid w:val="00835317"/>
    <w:rsid w:val="0083556D"/>
    <w:rsid w:val="00835D5F"/>
    <w:rsid w:val="00836287"/>
    <w:rsid w:val="00836398"/>
    <w:rsid w:val="00836964"/>
    <w:rsid w:val="008407BF"/>
    <w:rsid w:val="00841252"/>
    <w:rsid w:val="00841C2C"/>
    <w:rsid w:val="008423B1"/>
    <w:rsid w:val="008428AE"/>
    <w:rsid w:val="00842FEA"/>
    <w:rsid w:val="00844074"/>
    <w:rsid w:val="008443E4"/>
    <w:rsid w:val="00844616"/>
    <w:rsid w:val="00845837"/>
    <w:rsid w:val="00845A82"/>
    <w:rsid w:val="0084622B"/>
    <w:rsid w:val="00846373"/>
    <w:rsid w:val="00846E5E"/>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BC9"/>
    <w:rsid w:val="008570DE"/>
    <w:rsid w:val="00857540"/>
    <w:rsid w:val="008575DC"/>
    <w:rsid w:val="00857E02"/>
    <w:rsid w:val="00860C8E"/>
    <w:rsid w:val="0086101B"/>
    <w:rsid w:val="0086172B"/>
    <w:rsid w:val="008622FC"/>
    <w:rsid w:val="00862FC5"/>
    <w:rsid w:val="00863F4F"/>
    <w:rsid w:val="008640FA"/>
    <w:rsid w:val="00864EF9"/>
    <w:rsid w:val="008651FF"/>
    <w:rsid w:val="008655E2"/>
    <w:rsid w:val="00865E62"/>
    <w:rsid w:val="00865FCC"/>
    <w:rsid w:val="008662BE"/>
    <w:rsid w:val="008667E8"/>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97E"/>
    <w:rsid w:val="00873DE6"/>
    <w:rsid w:val="00874313"/>
    <w:rsid w:val="00874336"/>
    <w:rsid w:val="00874FD5"/>
    <w:rsid w:val="008757BC"/>
    <w:rsid w:val="0087595E"/>
    <w:rsid w:val="008762AF"/>
    <w:rsid w:val="00876678"/>
    <w:rsid w:val="00877204"/>
    <w:rsid w:val="00877283"/>
    <w:rsid w:val="008772E7"/>
    <w:rsid w:val="008777A5"/>
    <w:rsid w:val="00881217"/>
    <w:rsid w:val="008817FC"/>
    <w:rsid w:val="00881F63"/>
    <w:rsid w:val="0088286A"/>
    <w:rsid w:val="00882AC9"/>
    <w:rsid w:val="00883032"/>
    <w:rsid w:val="00883306"/>
    <w:rsid w:val="0088352C"/>
    <w:rsid w:val="00883D6F"/>
    <w:rsid w:val="00884649"/>
    <w:rsid w:val="008846BC"/>
    <w:rsid w:val="00884CCE"/>
    <w:rsid w:val="00884ED2"/>
    <w:rsid w:val="008852E4"/>
    <w:rsid w:val="0088568D"/>
    <w:rsid w:val="00886388"/>
    <w:rsid w:val="00886FC7"/>
    <w:rsid w:val="008874FD"/>
    <w:rsid w:val="00887823"/>
    <w:rsid w:val="00890474"/>
    <w:rsid w:val="00890882"/>
    <w:rsid w:val="008908A1"/>
    <w:rsid w:val="00890B7A"/>
    <w:rsid w:val="008912BA"/>
    <w:rsid w:val="008918A8"/>
    <w:rsid w:val="00891A5C"/>
    <w:rsid w:val="008925AA"/>
    <w:rsid w:val="00892A70"/>
    <w:rsid w:val="00892BE6"/>
    <w:rsid w:val="008933D5"/>
    <w:rsid w:val="00893580"/>
    <w:rsid w:val="00893599"/>
    <w:rsid w:val="0089359C"/>
    <w:rsid w:val="0089384F"/>
    <w:rsid w:val="00893AFB"/>
    <w:rsid w:val="00893E6C"/>
    <w:rsid w:val="0089595D"/>
    <w:rsid w:val="00895C8A"/>
    <w:rsid w:val="0089667D"/>
    <w:rsid w:val="0089756D"/>
    <w:rsid w:val="00897CC9"/>
    <w:rsid w:val="008A0895"/>
    <w:rsid w:val="008A0F40"/>
    <w:rsid w:val="008A120D"/>
    <w:rsid w:val="008A1B68"/>
    <w:rsid w:val="008A2A49"/>
    <w:rsid w:val="008A2D8C"/>
    <w:rsid w:val="008A32FB"/>
    <w:rsid w:val="008A3B6F"/>
    <w:rsid w:val="008A453D"/>
    <w:rsid w:val="008A4ED1"/>
    <w:rsid w:val="008A555E"/>
    <w:rsid w:val="008A5DDB"/>
    <w:rsid w:val="008A68B2"/>
    <w:rsid w:val="008A795C"/>
    <w:rsid w:val="008B09B6"/>
    <w:rsid w:val="008B0D87"/>
    <w:rsid w:val="008B123F"/>
    <w:rsid w:val="008B1263"/>
    <w:rsid w:val="008B140F"/>
    <w:rsid w:val="008B144E"/>
    <w:rsid w:val="008B1C90"/>
    <w:rsid w:val="008B1E56"/>
    <w:rsid w:val="008B2E08"/>
    <w:rsid w:val="008B3DE2"/>
    <w:rsid w:val="008B478F"/>
    <w:rsid w:val="008B4972"/>
    <w:rsid w:val="008B57E0"/>
    <w:rsid w:val="008B587D"/>
    <w:rsid w:val="008B59CE"/>
    <w:rsid w:val="008B5D4C"/>
    <w:rsid w:val="008B5F95"/>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DDB"/>
    <w:rsid w:val="008C6B5A"/>
    <w:rsid w:val="008C6E09"/>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AA6"/>
    <w:rsid w:val="008D747E"/>
    <w:rsid w:val="008D79DC"/>
    <w:rsid w:val="008D7C2A"/>
    <w:rsid w:val="008E0829"/>
    <w:rsid w:val="008E19F2"/>
    <w:rsid w:val="008E1B72"/>
    <w:rsid w:val="008E1F03"/>
    <w:rsid w:val="008E2591"/>
    <w:rsid w:val="008E277E"/>
    <w:rsid w:val="008E286A"/>
    <w:rsid w:val="008E333E"/>
    <w:rsid w:val="008E368F"/>
    <w:rsid w:val="008E4520"/>
    <w:rsid w:val="008E4D3E"/>
    <w:rsid w:val="008E5372"/>
    <w:rsid w:val="008E5A17"/>
    <w:rsid w:val="008E61BA"/>
    <w:rsid w:val="008E6D8B"/>
    <w:rsid w:val="008E7355"/>
    <w:rsid w:val="008E7427"/>
    <w:rsid w:val="008E7874"/>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678C"/>
    <w:rsid w:val="008F6C5A"/>
    <w:rsid w:val="008F6C5C"/>
    <w:rsid w:val="008F75C4"/>
    <w:rsid w:val="008F77B9"/>
    <w:rsid w:val="008F7CE6"/>
    <w:rsid w:val="00900BE6"/>
    <w:rsid w:val="00900CED"/>
    <w:rsid w:val="00900EAC"/>
    <w:rsid w:val="0090193E"/>
    <w:rsid w:val="00901A0E"/>
    <w:rsid w:val="00901B9D"/>
    <w:rsid w:val="00901CBB"/>
    <w:rsid w:val="00901E70"/>
    <w:rsid w:val="009020AA"/>
    <w:rsid w:val="0090356C"/>
    <w:rsid w:val="00904659"/>
    <w:rsid w:val="009046E1"/>
    <w:rsid w:val="00904D43"/>
    <w:rsid w:val="00904E58"/>
    <w:rsid w:val="009056C8"/>
    <w:rsid w:val="009067ED"/>
    <w:rsid w:val="0090745B"/>
    <w:rsid w:val="00907856"/>
    <w:rsid w:val="00907A29"/>
    <w:rsid w:val="00910575"/>
    <w:rsid w:val="0091077D"/>
    <w:rsid w:val="00910BA0"/>
    <w:rsid w:val="00910C7E"/>
    <w:rsid w:val="00910D07"/>
    <w:rsid w:val="00910F3A"/>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73"/>
    <w:rsid w:val="009152B9"/>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C12"/>
    <w:rsid w:val="00923108"/>
    <w:rsid w:val="00923363"/>
    <w:rsid w:val="00923920"/>
    <w:rsid w:val="00923DDF"/>
    <w:rsid w:val="0092428B"/>
    <w:rsid w:val="009242B7"/>
    <w:rsid w:val="00924AFB"/>
    <w:rsid w:val="00924C46"/>
    <w:rsid w:val="00924FF2"/>
    <w:rsid w:val="0092516A"/>
    <w:rsid w:val="009252DC"/>
    <w:rsid w:val="00925730"/>
    <w:rsid w:val="00926D9F"/>
    <w:rsid w:val="00927378"/>
    <w:rsid w:val="0092739A"/>
    <w:rsid w:val="00927F09"/>
    <w:rsid w:val="009305F3"/>
    <w:rsid w:val="00930EBB"/>
    <w:rsid w:val="00930ED9"/>
    <w:rsid w:val="00931451"/>
    <w:rsid w:val="00931669"/>
    <w:rsid w:val="00932287"/>
    <w:rsid w:val="009327B3"/>
    <w:rsid w:val="00932B27"/>
    <w:rsid w:val="009330DA"/>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3D88"/>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2E90"/>
    <w:rsid w:val="009532F8"/>
    <w:rsid w:val="0095350A"/>
    <w:rsid w:val="00953F9F"/>
    <w:rsid w:val="00954A92"/>
    <w:rsid w:val="00955D42"/>
    <w:rsid w:val="0095624A"/>
    <w:rsid w:val="009565C5"/>
    <w:rsid w:val="009569D5"/>
    <w:rsid w:val="00956D75"/>
    <w:rsid w:val="00956EB3"/>
    <w:rsid w:val="009609C7"/>
    <w:rsid w:val="009620BA"/>
    <w:rsid w:val="00962345"/>
    <w:rsid w:val="00962528"/>
    <w:rsid w:val="00962BB4"/>
    <w:rsid w:val="00963ACA"/>
    <w:rsid w:val="009640BF"/>
    <w:rsid w:val="0096490E"/>
    <w:rsid w:val="00965877"/>
    <w:rsid w:val="00965C60"/>
    <w:rsid w:val="00966328"/>
    <w:rsid w:val="00966681"/>
    <w:rsid w:val="0097116C"/>
    <w:rsid w:val="00971264"/>
    <w:rsid w:val="00971EED"/>
    <w:rsid w:val="00972BFF"/>
    <w:rsid w:val="00972E3F"/>
    <w:rsid w:val="00973015"/>
    <w:rsid w:val="00973163"/>
    <w:rsid w:val="009742D3"/>
    <w:rsid w:val="009749F2"/>
    <w:rsid w:val="00976107"/>
    <w:rsid w:val="0097635B"/>
    <w:rsid w:val="00976CBA"/>
    <w:rsid w:val="00980233"/>
    <w:rsid w:val="009807AF"/>
    <w:rsid w:val="00980853"/>
    <w:rsid w:val="009809A2"/>
    <w:rsid w:val="00980BB8"/>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27"/>
    <w:rsid w:val="009A20B2"/>
    <w:rsid w:val="009A2A3B"/>
    <w:rsid w:val="009A2BCF"/>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0D71"/>
    <w:rsid w:val="009B155E"/>
    <w:rsid w:val="009B2785"/>
    <w:rsid w:val="009B3997"/>
    <w:rsid w:val="009B3B75"/>
    <w:rsid w:val="009B56F2"/>
    <w:rsid w:val="009B619D"/>
    <w:rsid w:val="009B64B2"/>
    <w:rsid w:val="009B6CD6"/>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CF2"/>
    <w:rsid w:val="009C7D35"/>
    <w:rsid w:val="009D00AD"/>
    <w:rsid w:val="009D0266"/>
    <w:rsid w:val="009D0D67"/>
    <w:rsid w:val="009D152A"/>
    <w:rsid w:val="009D19BD"/>
    <w:rsid w:val="009D233D"/>
    <w:rsid w:val="009D24B0"/>
    <w:rsid w:val="009D26F7"/>
    <w:rsid w:val="009D2B8C"/>
    <w:rsid w:val="009D329B"/>
    <w:rsid w:val="009D3D81"/>
    <w:rsid w:val="009D4A0A"/>
    <w:rsid w:val="009D4D5E"/>
    <w:rsid w:val="009D50A6"/>
    <w:rsid w:val="009D55DE"/>
    <w:rsid w:val="009D7EB1"/>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C0C"/>
    <w:rsid w:val="009F0DBC"/>
    <w:rsid w:val="009F0E2F"/>
    <w:rsid w:val="009F128D"/>
    <w:rsid w:val="009F17D9"/>
    <w:rsid w:val="009F2350"/>
    <w:rsid w:val="009F2391"/>
    <w:rsid w:val="009F2565"/>
    <w:rsid w:val="009F2A49"/>
    <w:rsid w:val="009F35C3"/>
    <w:rsid w:val="009F35CD"/>
    <w:rsid w:val="009F4027"/>
    <w:rsid w:val="009F405E"/>
    <w:rsid w:val="009F4363"/>
    <w:rsid w:val="009F5116"/>
    <w:rsid w:val="009F521E"/>
    <w:rsid w:val="009F52BD"/>
    <w:rsid w:val="009F5624"/>
    <w:rsid w:val="009F60D0"/>
    <w:rsid w:val="009F6A1C"/>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129"/>
    <w:rsid w:val="00A166BD"/>
    <w:rsid w:val="00A16793"/>
    <w:rsid w:val="00A169A0"/>
    <w:rsid w:val="00A16C09"/>
    <w:rsid w:val="00A17002"/>
    <w:rsid w:val="00A17357"/>
    <w:rsid w:val="00A173E4"/>
    <w:rsid w:val="00A1747C"/>
    <w:rsid w:val="00A2043D"/>
    <w:rsid w:val="00A21D70"/>
    <w:rsid w:val="00A21E97"/>
    <w:rsid w:val="00A220F9"/>
    <w:rsid w:val="00A222AF"/>
    <w:rsid w:val="00A22A5F"/>
    <w:rsid w:val="00A2375B"/>
    <w:rsid w:val="00A23FCB"/>
    <w:rsid w:val="00A24B05"/>
    <w:rsid w:val="00A24D52"/>
    <w:rsid w:val="00A24F13"/>
    <w:rsid w:val="00A25372"/>
    <w:rsid w:val="00A25730"/>
    <w:rsid w:val="00A25C63"/>
    <w:rsid w:val="00A26238"/>
    <w:rsid w:val="00A26268"/>
    <w:rsid w:val="00A2627E"/>
    <w:rsid w:val="00A275A1"/>
    <w:rsid w:val="00A279C8"/>
    <w:rsid w:val="00A27BD7"/>
    <w:rsid w:val="00A3022C"/>
    <w:rsid w:val="00A3023D"/>
    <w:rsid w:val="00A30933"/>
    <w:rsid w:val="00A3094F"/>
    <w:rsid w:val="00A30AAE"/>
    <w:rsid w:val="00A30E36"/>
    <w:rsid w:val="00A317C2"/>
    <w:rsid w:val="00A33469"/>
    <w:rsid w:val="00A33889"/>
    <w:rsid w:val="00A33FC9"/>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A2A"/>
    <w:rsid w:val="00A41B6A"/>
    <w:rsid w:val="00A41EE3"/>
    <w:rsid w:val="00A423B4"/>
    <w:rsid w:val="00A42B83"/>
    <w:rsid w:val="00A43552"/>
    <w:rsid w:val="00A43A70"/>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1DC"/>
    <w:rsid w:val="00A513BF"/>
    <w:rsid w:val="00A519E6"/>
    <w:rsid w:val="00A524B0"/>
    <w:rsid w:val="00A53100"/>
    <w:rsid w:val="00A53559"/>
    <w:rsid w:val="00A53648"/>
    <w:rsid w:val="00A539C3"/>
    <w:rsid w:val="00A53A8E"/>
    <w:rsid w:val="00A53CBF"/>
    <w:rsid w:val="00A5421E"/>
    <w:rsid w:val="00A54522"/>
    <w:rsid w:val="00A54816"/>
    <w:rsid w:val="00A5582F"/>
    <w:rsid w:val="00A5647B"/>
    <w:rsid w:val="00A5666B"/>
    <w:rsid w:val="00A5670E"/>
    <w:rsid w:val="00A569CB"/>
    <w:rsid w:val="00A57034"/>
    <w:rsid w:val="00A57763"/>
    <w:rsid w:val="00A6072C"/>
    <w:rsid w:val="00A6078F"/>
    <w:rsid w:val="00A608B9"/>
    <w:rsid w:val="00A61324"/>
    <w:rsid w:val="00A61579"/>
    <w:rsid w:val="00A61BBD"/>
    <w:rsid w:val="00A624C0"/>
    <w:rsid w:val="00A6279E"/>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675C4"/>
    <w:rsid w:val="00A700DB"/>
    <w:rsid w:val="00A702F8"/>
    <w:rsid w:val="00A71CD3"/>
    <w:rsid w:val="00A72392"/>
    <w:rsid w:val="00A72DEE"/>
    <w:rsid w:val="00A72EB9"/>
    <w:rsid w:val="00A730D5"/>
    <w:rsid w:val="00A734EF"/>
    <w:rsid w:val="00A7355E"/>
    <w:rsid w:val="00A75244"/>
    <w:rsid w:val="00A75567"/>
    <w:rsid w:val="00A76028"/>
    <w:rsid w:val="00A7616B"/>
    <w:rsid w:val="00A7695D"/>
    <w:rsid w:val="00A76B97"/>
    <w:rsid w:val="00A76CFC"/>
    <w:rsid w:val="00A77459"/>
    <w:rsid w:val="00A77991"/>
    <w:rsid w:val="00A77EA5"/>
    <w:rsid w:val="00A801E3"/>
    <w:rsid w:val="00A801EF"/>
    <w:rsid w:val="00A8043F"/>
    <w:rsid w:val="00A80895"/>
    <w:rsid w:val="00A82DB6"/>
    <w:rsid w:val="00A8312E"/>
    <w:rsid w:val="00A83B94"/>
    <w:rsid w:val="00A84A46"/>
    <w:rsid w:val="00A85F65"/>
    <w:rsid w:val="00A87B57"/>
    <w:rsid w:val="00A87DDF"/>
    <w:rsid w:val="00A9061C"/>
    <w:rsid w:val="00A90915"/>
    <w:rsid w:val="00A90BDE"/>
    <w:rsid w:val="00A91826"/>
    <w:rsid w:val="00A91DEA"/>
    <w:rsid w:val="00A924BB"/>
    <w:rsid w:val="00A92802"/>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459"/>
    <w:rsid w:val="00AA4C90"/>
    <w:rsid w:val="00AA4E8B"/>
    <w:rsid w:val="00AA5F28"/>
    <w:rsid w:val="00AA6902"/>
    <w:rsid w:val="00AA7A3A"/>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51"/>
    <w:rsid w:val="00AB25DD"/>
    <w:rsid w:val="00AB2AE5"/>
    <w:rsid w:val="00AB333C"/>
    <w:rsid w:val="00AB3AE1"/>
    <w:rsid w:val="00AB462E"/>
    <w:rsid w:val="00AB47C2"/>
    <w:rsid w:val="00AB4BAA"/>
    <w:rsid w:val="00AB4C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7B0"/>
    <w:rsid w:val="00AC3FD6"/>
    <w:rsid w:val="00AC414F"/>
    <w:rsid w:val="00AC5FEB"/>
    <w:rsid w:val="00AC6438"/>
    <w:rsid w:val="00AC6FD9"/>
    <w:rsid w:val="00AC78CC"/>
    <w:rsid w:val="00AC78E8"/>
    <w:rsid w:val="00AC7B54"/>
    <w:rsid w:val="00AC7E41"/>
    <w:rsid w:val="00AD00B8"/>
    <w:rsid w:val="00AD052B"/>
    <w:rsid w:val="00AD0AC4"/>
    <w:rsid w:val="00AD1540"/>
    <w:rsid w:val="00AD1ED2"/>
    <w:rsid w:val="00AD1F57"/>
    <w:rsid w:val="00AD227B"/>
    <w:rsid w:val="00AD26D1"/>
    <w:rsid w:val="00AD29AD"/>
    <w:rsid w:val="00AD2EB9"/>
    <w:rsid w:val="00AD3093"/>
    <w:rsid w:val="00AD38BA"/>
    <w:rsid w:val="00AD5078"/>
    <w:rsid w:val="00AD5772"/>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4A9C"/>
    <w:rsid w:val="00AE5933"/>
    <w:rsid w:val="00AE647E"/>
    <w:rsid w:val="00AE6D89"/>
    <w:rsid w:val="00AE71D2"/>
    <w:rsid w:val="00AE732D"/>
    <w:rsid w:val="00AE7659"/>
    <w:rsid w:val="00AE7B28"/>
    <w:rsid w:val="00AE7D04"/>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7210"/>
    <w:rsid w:val="00AF7A1E"/>
    <w:rsid w:val="00AF7D3E"/>
    <w:rsid w:val="00AF7E47"/>
    <w:rsid w:val="00B00A39"/>
    <w:rsid w:val="00B00CBB"/>
    <w:rsid w:val="00B00E8B"/>
    <w:rsid w:val="00B012B2"/>
    <w:rsid w:val="00B0133F"/>
    <w:rsid w:val="00B016C2"/>
    <w:rsid w:val="00B01742"/>
    <w:rsid w:val="00B01870"/>
    <w:rsid w:val="00B01C0F"/>
    <w:rsid w:val="00B01DC8"/>
    <w:rsid w:val="00B0219D"/>
    <w:rsid w:val="00B022BD"/>
    <w:rsid w:val="00B024A4"/>
    <w:rsid w:val="00B02A1D"/>
    <w:rsid w:val="00B02A4C"/>
    <w:rsid w:val="00B0363E"/>
    <w:rsid w:val="00B03887"/>
    <w:rsid w:val="00B03958"/>
    <w:rsid w:val="00B045ED"/>
    <w:rsid w:val="00B04957"/>
    <w:rsid w:val="00B049BD"/>
    <w:rsid w:val="00B067A2"/>
    <w:rsid w:val="00B06885"/>
    <w:rsid w:val="00B06A79"/>
    <w:rsid w:val="00B06FEE"/>
    <w:rsid w:val="00B07181"/>
    <w:rsid w:val="00B079EF"/>
    <w:rsid w:val="00B102F2"/>
    <w:rsid w:val="00B111EF"/>
    <w:rsid w:val="00B11D57"/>
    <w:rsid w:val="00B11D9E"/>
    <w:rsid w:val="00B11E81"/>
    <w:rsid w:val="00B138BD"/>
    <w:rsid w:val="00B14F23"/>
    <w:rsid w:val="00B15667"/>
    <w:rsid w:val="00B15828"/>
    <w:rsid w:val="00B15C88"/>
    <w:rsid w:val="00B15D61"/>
    <w:rsid w:val="00B160BF"/>
    <w:rsid w:val="00B16AB6"/>
    <w:rsid w:val="00B173BB"/>
    <w:rsid w:val="00B174CD"/>
    <w:rsid w:val="00B174CE"/>
    <w:rsid w:val="00B179F3"/>
    <w:rsid w:val="00B2051A"/>
    <w:rsid w:val="00B20D21"/>
    <w:rsid w:val="00B20E50"/>
    <w:rsid w:val="00B20FDA"/>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AEB"/>
    <w:rsid w:val="00B34A5B"/>
    <w:rsid w:val="00B34C55"/>
    <w:rsid w:val="00B360E7"/>
    <w:rsid w:val="00B36171"/>
    <w:rsid w:val="00B36D0C"/>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EAC"/>
    <w:rsid w:val="00B50F88"/>
    <w:rsid w:val="00B51622"/>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15D3"/>
    <w:rsid w:val="00B61946"/>
    <w:rsid w:val="00B619E2"/>
    <w:rsid w:val="00B6284D"/>
    <w:rsid w:val="00B62B4C"/>
    <w:rsid w:val="00B631FD"/>
    <w:rsid w:val="00B639F1"/>
    <w:rsid w:val="00B64B59"/>
    <w:rsid w:val="00B64BD5"/>
    <w:rsid w:val="00B65DC7"/>
    <w:rsid w:val="00B66046"/>
    <w:rsid w:val="00B66720"/>
    <w:rsid w:val="00B66762"/>
    <w:rsid w:val="00B7002B"/>
    <w:rsid w:val="00B70E23"/>
    <w:rsid w:val="00B718A2"/>
    <w:rsid w:val="00B71944"/>
    <w:rsid w:val="00B71C67"/>
    <w:rsid w:val="00B72D88"/>
    <w:rsid w:val="00B7331C"/>
    <w:rsid w:val="00B73388"/>
    <w:rsid w:val="00B73B79"/>
    <w:rsid w:val="00B7434F"/>
    <w:rsid w:val="00B74550"/>
    <w:rsid w:val="00B7487E"/>
    <w:rsid w:val="00B74EAD"/>
    <w:rsid w:val="00B75500"/>
    <w:rsid w:val="00B75571"/>
    <w:rsid w:val="00B75B19"/>
    <w:rsid w:val="00B7600E"/>
    <w:rsid w:val="00B76165"/>
    <w:rsid w:val="00B762A8"/>
    <w:rsid w:val="00B766BF"/>
    <w:rsid w:val="00B76D75"/>
    <w:rsid w:val="00B77025"/>
    <w:rsid w:val="00B773A4"/>
    <w:rsid w:val="00B773B8"/>
    <w:rsid w:val="00B77DD7"/>
    <w:rsid w:val="00B81543"/>
    <w:rsid w:val="00B81747"/>
    <w:rsid w:val="00B8201F"/>
    <w:rsid w:val="00B825C1"/>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49B"/>
    <w:rsid w:val="00B90738"/>
    <w:rsid w:val="00B90943"/>
    <w:rsid w:val="00B9114A"/>
    <w:rsid w:val="00B913F1"/>
    <w:rsid w:val="00B92B10"/>
    <w:rsid w:val="00B92EC3"/>
    <w:rsid w:val="00B9529B"/>
    <w:rsid w:val="00B9540A"/>
    <w:rsid w:val="00B954DB"/>
    <w:rsid w:val="00B95A98"/>
    <w:rsid w:val="00B96BB7"/>
    <w:rsid w:val="00B97348"/>
    <w:rsid w:val="00BA02DC"/>
    <w:rsid w:val="00BA09D7"/>
    <w:rsid w:val="00BA0FAF"/>
    <w:rsid w:val="00BA111C"/>
    <w:rsid w:val="00BA18C4"/>
    <w:rsid w:val="00BA1C04"/>
    <w:rsid w:val="00BA1C54"/>
    <w:rsid w:val="00BA1E79"/>
    <w:rsid w:val="00BA1EA1"/>
    <w:rsid w:val="00BA2101"/>
    <w:rsid w:val="00BA281D"/>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5C8"/>
    <w:rsid w:val="00BB38C5"/>
    <w:rsid w:val="00BB3B7B"/>
    <w:rsid w:val="00BB426B"/>
    <w:rsid w:val="00BB510B"/>
    <w:rsid w:val="00BB5595"/>
    <w:rsid w:val="00BB5756"/>
    <w:rsid w:val="00BB57B2"/>
    <w:rsid w:val="00BB6382"/>
    <w:rsid w:val="00BB6F15"/>
    <w:rsid w:val="00BB70EF"/>
    <w:rsid w:val="00BB7558"/>
    <w:rsid w:val="00BB76BE"/>
    <w:rsid w:val="00BB7783"/>
    <w:rsid w:val="00BB77FB"/>
    <w:rsid w:val="00BB7D0F"/>
    <w:rsid w:val="00BB7F02"/>
    <w:rsid w:val="00BB7FE0"/>
    <w:rsid w:val="00BC03DB"/>
    <w:rsid w:val="00BC0424"/>
    <w:rsid w:val="00BC05D6"/>
    <w:rsid w:val="00BC09CF"/>
    <w:rsid w:val="00BC16E7"/>
    <w:rsid w:val="00BC178C"/>
    <w:rsid w:val="00BC1C92"/>
    <w:rsid w:val="00BC2B19"/>
    <w:rsid w:val="00BC2F62"/>
    <w:rsid w:val="00BC2F6D"/>
    <w:rsid w:val="00BC344B"/>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A15"/>
    <w:rsid w:val="00BE0E10"/>
    <w:rsid w:val="00BE1A41"/>
    <w:rsid w:val="00BE1AC7"/>
    <w:rsid w:val="00BE3C41"/>
    <w:rsid w:val="00BE405C"/>
    <w:rsid w:val="00BE406E"/>
    <w:rsid w:val="00BE4CB3"/>
    <w:rsid w:val="00BE54A6"/>
    <w:rsid w:val="00BE59A4"/>
    <w:rsid w:val="00BE609B"/>
    <w:rsid w:val="00BE6D01"/>
    <w:rsid w:val="00BE7976"/>
    <w:rsid w:val="00BE7C52"/>
    <w:rsid w:val="00BF02DB"/>
    <w:rsid w:val="00BF0A46"/>
    <w:rsid w:val="00BF0AA1"/>
    <w:rsid w:val="00BF0EC2"/>
    <w:rsid w:val="00BF1000"/>
    <w:rsid w:val="00BF1095"/>
    <w:rsid w:val="00BF1A1B"/>
    <w:rsid w:val="00BF20AC"/>
    <w:rsid w:val="00BF2450"/>
    <w:rsid w:val="00BF25B5"/>
    <w:rsid w:val="00BF2D3A"/>
    <w:rsid w:val="00BF2F5F"/>
    <w:rsid w:val="00BF32A1"/>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B82"/>
    <w:rsid w:val="00C03F83"/>
    <w:rsid w:val="00C03FF3"/>
    <w:rsid w:val="00C04559"/>
    <w:rsid w:val="00C0481C"/>
    <w:rsid w:val="00C04997"/>
    <w:rsid w:val="00C04EE4"/>
    <w:rsid w:val="00C0500F"/>
    <w:rsid w:val="00C0562B"/>
    <w:rsid w:val="00C05717"/>
    <w:rsid w:val="00C05F01"/>
    <w:rsid w:val="00C06415"/>
    <w:rsid w:val="00C06ADC"/>
    <w:rsid w:val="00C06D41"/>
    <w:rsid w:val="00C07392"/>
    <w:rsid w:val="00C0787F"/>
    <w:rsid w:val="00C10085"/>
    <w:rsid w:val="00C11AF6"/>
    <w:rsid w:val="00C1261B"/>
    <w:rsid w:val="00C12A79"/>
    <w:rsid w:val="00C134AD"/>
    <w:rsid w:val="00C136B1"/>
    <w:rsid w:val="00C13D8B"/>
    <w:rsid w:val="00C1428A"/>
    <w:rsid w:val="00C147F7"/>
    <w:rsid w:val="00C154FA"/>
    <w:rsid w:val="00C15603"/>
    <w:rsid w:val="00C1621E"/>
    <w:rsid w:val="00C17146"/>
    <w:rsid w:val="00C17C3B"/>
    <w:rsid w:val="00C17E66"/>
    <w:rsid w:val="00C208C8"/>
    <w:rsid w:val="00C211D1"/>
    <w:rsid w:val="00C21898"/>
    <w:rsid w:val="00C21A5A"/>
    <w:rsid w:val="00C23DB7"/>
    <w:rsid w:val="00C2423F"/>
    <w:rsid w:val="00C25BDB"/>
    <w:rsid w:val="00C25C30"/>
    <w:rsid w:val="00C26089"/>
    <w:rsid w:val="00C2718B"/>
    <w:rsid w:val="00C272B1"/>
    <w:rsid w:val="00C27A4D"/>
    <w:rsid w:val="00C27EDA"/>
    <w:rsid w:val="00C30860"/>
    <w:rsid w:val="00C31357"/>
    <w:rsid w:val="00C31C0A"/>
    <w:rsid w:val="00C322A0"/>
    <w:rsid w:val="00C32D17"/>
    <w:rsid w:val="00C32D3F"/>
    <w:rsid w:val="00C330CD"/>
    <w:rsid w:val="00C337E8"/>
    <w:rsid w:val="00C33AC7"/>
    <w:rsid w:val="00C33EAA"/>
    <w:rsid w:val="00C3406C"/>
    <w:rsid w:val="00C3421D"/>
    <w:rsid w:val="00C346B0"/>
    <w:rsid w:val="00C359C8"/>
    <w:rsid w:val="00C367A1"/>
    <w:rsid w:val="00C367E3"/>
    <w:rsid w:val="00C368A8"/>
    <w:rsid w:val="00C36DBA"/>
    <w:rsid w:val="00C3743F"/>
    <w:rsid w:val="00C37D00"/>
    <w:rsid w:val="00C37FFC"/>
    <w:rsid w:val="00C4015F"/>
    <w:rsid w:val="00C402DB"/>
    <w:rsid w:val="00C40366"/>
    <w:rsid w:val="00C40865"/>
    <w:rsid w:val="00C41EFE"/>
    <w:rsid w:val="00C429FB"/>
    <w:rsid w:val="00C42C0F"/>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411"/>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960"/>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BE"/>
    <w:rsid w:val="00C63956"/>
    <w:rsid w:val="00C63B2A"/>
    <w:rsid w:val="00C63D14"/>
    <w:rsid w:val="00C63FDF"/>
    <w:rsid w:val="00C64868"/>
    <w:rsid w:val="00C658BF"/>
    <w:rsid w:val="00C65D78"/>
    <w:rsid w:val="00C65FF7"/>
    <w:rsid w:val="00C66F33"/>
    <w:rsid w:val="00C673B1"/>
    <w:rsid w:val="00C67DCE"/>
    <w:rsid w:val="00C67F1B"/>
    <w:rsid w:val="00C70108"/>
    <w:rsid w:val="00C70400"/>
    <w:rsid w:val="00C70A53"/>
    <w:rsid w:val="00C718BF"/>
    <w:rsid w:val="00C71DEB"/>
    <w:rsid w:val="00C721AA"/>
    <w:rsid w:val="00C722B3"/>
    <w:rsid w:val="00C73430"/>
    <w:rsid w:val="00C73AC8"/>
    <w:rsid w:val="00C744EE"/>
    <w:rsid w:val="00C7480E"/>
    <w:rsid w:val="00C751E2"/>
    <w:rsid w:val="00C7529A"/>
    <w:rsid w:val="00C75A6B"/>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59B6"/>
    <w:rsid w:val="00C85A16"/>
    <w:rsid w:val="00C8708B"/>
    <w:rsid w:val="00C87372"/>
    <w:rsid w:val="00C87BAC"/>
    <w:rsid w:val="00C902D5"/>
    <w:rsid w:val="00C9085A"/>
    <w:rsid w:val="00C90D5F"/>
    <w:rsid w:val="00C91146"/>
    <w:rsid w:val="00C91337"/>
    <w:rsid w:val="00C91BD4"/>
    <w:rsid w:val="00C91C65"/>
    <w:rsid w:val="00C93455"/>
    <w:rsid w:val="00C93F3A"/>
    <w:rsid w:val="00C94237"/>
    <w:rsid w:val="00C9563F"/>
    <w:rsid w:val="00C95A64"/>
    <w:rsid w:val="00C960C4"/>
    <w:rsid w:val="00C96FB7"/>
    <w:rsid w:val="00C97069"/>
    <w:rsid w:val="00C97F42"/>
    <w:rsid w:val="00CA05D6"/>
    <w:rsid w:val="00CA0B8B"/>
    <w:rsid w:val="00CA1244"/>
    <w:rsid w:val="00CA193D"/>
    <w:rsid w:val="00CA1E6E"/>
    <w:rsid w:val="00CA2174"/>
    <w:rsid w:val="00CA27D9"/>
    <w:rsid w:val="00CA2927"/>
    <w:rsid w:val="00CA2C40"/>
    <w:rsid w:val="00CA2DAA"/>
    <w:rsid w:val="00CA3107"/>
    <w:rsid w:val="00CA328F"/>
    <w:rsid w:val="00CA4063"/>
    <w:rsid w:val="00CA4497"/>
    <w:rsid w:val="00CA5618"/>
    <w:rsid w:val="00CA5A7F"/>
    <w:rsid w:val="00CA5E19"/>
    <w:rsid w:val="00CA5ED5"/>
    <w:rsid w:val="00CA63A4"/>
    <w:rsid w:val="00CA63AC"/>
    <w:rsid w:val="00CA6A4D"/>
    <w:rsid w:val="00CA6D0C"/>
    <w:rsid w:val="00CA6E23"/>
    <w:rsid w:val="00CA71AF"/>
    <w:rsid w:val="00CB0536"/>
    <w:rsid w:val="00CB0A9D"/>
    <w:rsid w:val="00CB0D41"/>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D47"/>
    <w:rsid w:val="00CB70A3"/>
    <w:rsid w:val="00CB7117"/>
    <w:rsid w:val="00CB78EE"/>
    <w:rsid w:val="00CB7C42"/>
    <w:rsid w:val="00CC0248"/>
    <w:rsid w:val="00CC0ADF"/>
    <w:rsid w:val="00CC0E0D"/>
    <w:rsid w:val="00CC17A8"/>
    <w:rsid w:val="00CC1807"/>
    <w:rsid w:val="00CC245E"/>
    <w:rsid w:val="00CC26C2"/>
    <w:rsid w:val="00CC27AE"/>
    <w:rsid w:val="00CC2805"/>
    <w:rsid w:val="00CC2BEC"/>
    <w:rsid w:val="00CC2DC8"/>
    <w:rsid w:val="00CC2E0F"/>
    <w:rsid w:val="00CC2E78"/>
    <w:rsid w:val="00CC37A1"/>
    <w:rsid w:val="00CC4FFA"/>
    <w:rsid w:val="00CC50B3"/>
    <w:rsid w:val="00CC699D"/>
    <w:rsid w:val="00CD0612"/>
    <w:rsid w:val="00CD0834"/>
    <w:rsid w:val="00CD16F0"/>
    <w:rsid w:val="00CD1A90"/>
    <w:rsid w:val="00CD296C"/>
    <w:rsid w:val="00CD2FE2"/>
    <w:rsid w:val="00CD317D"/>
    <w:rsid w:val="00CD396C"/>
    <w:rsid w:val="00CD3AB6"/>
    <w:rsid w:val="00CD4079"/>
    <w:rsid w:val="00CD41BB"/>
    <w:rsid w:val="00CD41E0"/>
    <w:rsid w:val="00CD4BCF"/>
    <w:rsid w:val="00CD4C3F"/>
    <w:rsid w:val="00CD6099"/>
    <w:rsid w:val="00CD6848"/>
    <w:rsid w:val="00CD6F3D"/>
    <w:rsid w:val="00CD7082"/>
    <w:rsid w:val="00CD757A"/>
    <w:rsid w:val="00CD7A39"/>
    <w:rsid w:val="00CE00C3"/>
    <w:rsid w:val="00CE019E"/>
    <w:rsid w:val="00CE036C"/>
    <w:rsid w:val="00CE0B57"/>
    <w:rsid w:val="00CE0E4F"/>
    <w:rsid w:val="00CE13D7"/>
    <w:rsid w:val="00CE1ED3"/>
    <w:rsid w:val="00CE2305"/>
    <w:rsid w:val="00CE30BC"/>
    <w:rsid w:val="00CE3599"/>
    <w:rsid w:val="00CE4556"/>
    <w:rsid w:val="00CE4DB5"/>
    <w:rsid w:val="00CE50B6"/>
    <w:rsid w:val="00CE518D"/>
    <w:rsid w:val="00CE593D"/>
    <w:rsid w:val="00CE5BAF"/>
    <w:rsid w:val="00CE636A"/>
    <w:rsid w:val="00CE6E15"/>
    <w:rsid w:val="00CE7FBB"/>
    <w:rsid w:val="00CF0245"/>
    <w:rsid w:val="00CF1A96"/>
    <w:rsid w:val="00CF1E18"/>
    <w:rsid w:val="00CF214A"/>
    <w:rsid w:val="00CF2259"/>
    <w:rsid w:val="00CF28EB"/>
    <w:rsid w:val="00CF33E2"/>
    <w:rsid w:val="00CF37C6"/>
    <w:rsid w:val="00CF3FE1"/>
    <w:rsid w:val="00CF46A8"/>
    <w:rsid w:val="00CF4803"/>
    <w:rsid w:val="00CF4C05"/>
    <w:rsid w:val="00CF4DF6"/>
    <w:rsid w:val="00CF5777"/>
    <w:rsid w:val="00CF656D"/>
    <w:rsid w:val="00CF750F"/>
    <w:rsid w:val="00CF7AE8"/>
    <w:rsid w:val="00CF7BD0"/>
    <w:rsid w:val="00CF7D64"/>
    <w:rsid w:val="00D000AF"/>
    <w:rsid w:val="00D003C4"/>
    <w:rsid w:val="00D008AF"/>
    <w:rsid w:val="00D00FC1"/>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2BF"/>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1D33"/>
    <w:rsid w:val="00D21EFA"/>
    <w:rsid w:val="00D23AC7"/>
    <w:rsid w:val="00D23DEB"/>
    <w:rsid w:val="00D23F18"/>
    <w:rsid w:val="00D24903"/>
    <w:rsid w:val="00D24F03"/>
    <w:rsid w:val="00D254F3"/>
    <w:rsid w:val="00D2553A"/>
    <w:rsid w:val="00D25571"/>
    <w:rsid w:val="00D263E9"/>
    <w:rsid w:val="00D26E44"/>
    <w:rsid w:val="00D270D5"/>
    <w:rsid w:val="00D273DB"/>
    <w:rsid w:val="00D27654"/>
    <w:rsid w:val="00D301B6"/>
    <w:rsid w:val="00D30706"/>
    <w:rsid w:val="00D30AA9"/>
    <w:rsid w:val="00D334A7"/>
    <w:rsid w:val="00D342D1"/>
    <w:rsid w:val="00D3472A"/>
    <w:rsid w:val="00D369F7"/>
    <w:rsid w:val="00D37216"/>
    <w:rsid w:val="00D37334"/>
    <w:rsid w:val="00D37360"/>
    <w:rsid w:val="00D37456"/>
    <w:rsid w:val="00D37621"/>
    <w:rsid w:val="00D411A0"/>
    <w:rsid w:val="00D41807"/>
    <w:rsid w:val="00D4224C"/>
    <w:rsid w:val="00D42348"/>
    <w:rsid w:val="00D427F9"/>
    <w:rsid w:val="00D429EE"/>
    <w:rsid w:val="00D43005"/>
    <w:rsid w:val="00D43EB4"/>
    <w:rsid w:val="00D44123"/>
    <w:rsid w:val="00D441C4"/>
    <w:rsid w:val="00D44BD4"/>
    <w:rsid w:val="00D44FFC"/>
    <w:rsid w:val="00D45510"/>
    <w:rsid w:val="00D4560E"/>
    <w:rsid w:val="00D459CE"/>
    <w:rsid w:val="00D45C5F"/>
    <w:rsid w:val="00D45CA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A25"/>
    <w:rsid w:val="00D57BDB"/>
    <w:rsid w:val="00D601BD"/>
    <w:rsid w:val="00D602C9"/>
    <w:rsid w:val="00D6054B"/>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21F"/>
    <w:rsid w:val="00D7327E"/>
    <w:rsid w:val="00D737B5"/>
    <w:rsid w:val="00D739A8"/>
    <w:rsid w:val="00D73EB7"/>
    <w:rsid w:val="00D74D84"/>
    <w:rsid w:val="00D754EE"/>
    <w:rsid w:val="00D7569E"/>
    <w:rsid w:val="00D75F78"/>
    <w:rsid w:val="00D75FB3"/>
    <w:rsid w:val="00D76860"/>
    <w:rsid w:val="00D774A4"/>
    <w:rsid w:val="00D776A7"/>
    <w:rsid w:val="00D77A88"/>
    <w:rsid w:val="00D805D7"/>
    <w:rsid w:val="00D80ACC"/>
    <w:rsid w:val="00D81172"/>
    <w:rsid w:val="00D81BAD"/>
    <w:rsid w:val="00D8240E"/>
    <w:rsid w:val="00D82529"/>
    <w:rsid w:val="00D832DC"/>
    <w:rsid w:val="00D835C9"/>
    <w:rsid w:val="00D83714"/>
    <w:rsid w:val="00D83747"/>
    <w:rsid w:val="00D84650"/>
    <w:rsid w:val="00D84834"/>
    <w:rsid w:val="00D85123"/>
    <w:rsid w:val="00D8533B"/>
    <w:rsid w:val="00D856DF"/>
    <w:rsid w:val="00D866DB"/>
    <w:rsid w:val="00D868B3"/>
    <w:rsid w:val="00D8720A"/>
    <w:rsid w:val="00D87552"/>
    <w:rsid w:val="00D87C9E"/>
    <w:rsid w:val="00D87E0A"/>
    <w:rsid w:val="00D90841"/>
    <w:rsid w:val="00D90DC0"/>
    <w:rsid w:val="00D90F4A"/>
    <w:rsid w:val="00D911CD"/>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759A"/>
    <w:rsid w:val="00D97A20"/>
    <w:rsid w:val="00D97C25"/>
    <w:rsid w:val="00DA01DA"/>
    <w:rsid w:val="00DA1587"/>
    <w:rsid w:val="00DA28C3"/>
    <w:rsid w:val="00DA2EED"/>
    <w:rsid w:val="00DA2F56"/>
    <w:rsid w:val="00DA37A4"/>
    <w:rsid w:val="00DA386B"/>
    <w:rsid w:val="00DA47D6"/>
    <w:rsid w:val="00DA495C"/>
    <w:rsid w:val="00DA526B"/>
    <w:rsid w:val="00DA531C"/>
    <w:rsid w:val="00DA5437"/>
    <w:rsid w:val="00DA5FB3"/>
    <w:rsid w:val="00DA5FF3"/>
    <w:rsid w:val="00DA6919"/>
    <w:rsid w:val="00DA6EEB"/>
    <w:rsid w:val="00DA7856"/>
    <w:rsid w:val="00DB1400"/>
    <w:rsid w:val="00DB18DB"/>
    <w:rsid w:val="00DB1E94"/>
    <w:rsid w:val="00DB3C53"/>
    <w:rsid w:val="00DB40C1"/>
    <w:rsid w:val="00DB4A8F"/>
    <w:rsid w:val="00DB6152"/>
    <w:rsid w:val="00DB6260"/>
    <w:rsid w:val="00DB6A30"/>
    <w:rsid w:val="00DB7429"/>
    <w:rsid w:val="00DB7ABF"/>
    <w:rsid w:val="00DB7E01"/>
    <w:rsid w:val="00DC00B6"/>
    <w:rsid w:val="00DC08B6"/>
    <w:rsid w:val="00DC17A6"/>
    <w:rsid w:val="00DC1ADA"/>
    <w:rsid w:val="00DC1B1F"/>
    <w:rsid w:val="00DC21FB"/>
    <w:rsid w:val="00DC3D98"/>
    <w:rsid w:val="00DC3F63"/>
    <w:rsid w:val="00DC3FA4"/>
    <w:rsid w:val="00DC4EEF"/>
    <w:rsid w:val="00DC55BC"/>
    <w:rsid w:val="00DC5690"/>
    <w:rsid w:val="00DC5A70"/>
    <w:rsid w:val="00DC5F34"/>
    <w:rsid w:val="00DC6D38"/>
    <w:rsid w:val="00DC6E9B"/>
    <w:rsid w:val="00DC7683"/>
    <w:rsid w:val="00DC7D96"/>
    <w:rsid w:val="00DC7FB7"/>
    <w:rsid w:val="00DD02DA"/>
    <w:rsid w:val="00DD0D2C"/>
    <w:rsid w:val="00DD0D3C"/>
    <w:rsid w:val="00DD157C"/>
    <w:rsid w:val="00DD1677"/>
    <w:rsid w:val="00DD2E49"/>
    <w:rsid w:val="00DD4268"/>
    <w:rsid w:val="00DD42CA"/>
    <w:rsid w:val="00DD471B"/>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9C3"/>
    <w:rsid w:val="00DE2F36"/>
    <w:rsid w:val="00DE31ED"/>
    <w:rsid w:val="00DE3DEE"/>
    <w:rsid w:val="00DE4283"/>
    <w:rsid w:val="00DE4986"/>
    <w:rsid w:val="00DE4AD1"/>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9CA"/>
    <w:rsid w:val="00E03A29"/>
    <w:rsid w:val="00E04482"/>
    <w:rsid w:val="00E04F7D"/>
    <w:rsid w:val="00E05B41"/>
    <w:rsid w:val="00E068A9"/>
    <w:rsid w:val="00E068BE"/>
    <w:rsid w:val="00E073B4"/>
    <w:rsid w:val="00E07533"/>
    <w:rsid w:val="00E1040A"/>
    <w:rsid w:val="00E10487"/>
    <w:rsid w:val="00E1062E"/>
    <w:rsid w:val="00E11011"/>
    <w:rsid w:val="00E11BC1"/>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B"/>
    <w:rsid w:val="00E22987"/>
    <w:rsid w:val="00E22CEE"/>
    <w:rsid w:val="00E23D96"/>
    <w:rsid w:val="00E23EDE"/>
    <w:rsid w:val="00E24D88"/>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391"/>
    <w:rsid w:val="00E344CF"/>
    <w:rsid w:val="00E3491A"/>
    <w:rsid w:val="00E34CE9"/>
    <w:rsid w:val="00E358A2"/>
    <w:rsid w:val="00E35CD7"/>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5E51"/>
    <w:rsid w:val="00E461D5"/>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2D5"/>
    <w:rsid w:val="00E62F78"/>
    <w:rsid w:val="00E63834"/>
    <w:rsid w:val="00E63C3C"/>
    <w:rsid w:val="00E64CE7"/>
    <w:rsid w:val="00E654E3"/>
    <w:rsid w:val="00E656BB"/>
    <w:rsid w:val="00E65B2B"/>
    <w:rsid w:val="00E65DD1"/>
    <w:rsid w:val="00E66186"/>
    <w:rsid w:val="00E661F6"/>
    <w:rsid w:val="00E6665C"/>
    <w:rsid w:val="00E666AD"/>
    <w:rsid w:val="00E66A6E"/>
    <w:rsid w:val="00E66EB4"/>
    <w:rsid w:val="00E67402"/>
    <w:rsid w:val="00E700C2"/>
    <w:rsid w:val="00E70529"/>
    <w:rsid w:val="00E708C1"/>
    <w:rsid w:val="00E70973"/>
    <w:rsid w:val="00E7106F"/>
    <w:rsid w:val="00E7156F"/>
    <w:rsid w:val="00E71600"/>
    <w:rsid w:val="00E719FC"/>
    <w:rsid w:val="00E72264"/>
    <w:rsid w:val="00E730E6"/>
    <w:rsid w:val="00E73874"/>
    <w:rsid w:val="00E738DF"/>
    <w:rsid w:val="00E73B25"/>
    <w:rsid w:val="00E73BAD"/>
    <w:rsid w:val="00E74162"/>
    <w:rsid w:val="00E75310"/>
    <w:rsid w:val="00E757E8"/>
    <w:rsid w:val="00E76004"/>
    <w:rsid w:val="00E76024"/>
    <w:rsid w:val="00E76814"/>
    <w:rsid w:val="00E76DA5"/>
    <w:rsid w:val="00E76E81"/>
    <w:rsid w:val="00E77136"/>
    <w:rsid w:val="00E77A01"/>
    <w:rsid w:val="00E77A83"/>
    <w:rsid w:val="00E805F0"/>
    <w:rsid w:val="00E80613"/>
    <w:rsid w:val="00E80838"/>
    <w:rsid w:val="00E80E2A"/>
    <w:rsid w:val="00E81395"/>
    <w:rsid w:val="00E8146E"/>
    <w:rsid w:val="00E8177C"/>
    <w:rsid w:val="00E81D75"/>
    <w:rsid w:val="00E8280F"/>
    <w:rsid w:val="00E82EA7"/>
    <w:rsid w:val="00E8313F"/>
    <w:rsid w:val="00E83DEA"/>
    <w:rsid w:val="00E84255"/>
    <w:rsid w:val="00E84751"/>
    <w:rsid w:val="00E8504B"/>
    <w:rsid w:val="00E8564C"/>
    <w:rsid w:val="00E85BE5"/>
    <w:rsid w:val="00E86C3C"/>
    <w:rsid w:val="00E86DB3"/>
    <w:rsid w:val="00E86F71"/>
    <w:rsid w:val="00E87081"/>
    <w:rsid w:val="00E87268"/>
    <w:rsid w:val="00E90065"/>
    <w:rsid w:val="00E905B1"/>
    <w:rsid w:val="00E90A86"/>
    <w:rsid w:val="00E91230"/>
    <w:rsid w:val="00E9159E"/>
    <w:rsid w:val="00E9193C"/>
    <w:rsid w:val="00E91FF0"/>
    <w:rsid w:val="00E92B89"/>
    <w:rsid w:val="00E92BCA"/>
    <w:rsid w:val="00E931E7"/>
    <w:rsid w:val="00E93366"/>
    <w:rsid w:val="00E935BC"/>
    <w:rsid w:val="00E93780"/>
    <w:rsid w:val="00E94D8B"/>
    <w:rsid w:val="00E94FAB"/>
    <w:rsid w:val="00E95322"/>
    <w:rsid w:val="00E9582C"/>
    <w:rsid w:val="00E95834"/>
    <w:rsid w:val="00E9584A"/>
    <w:rsid w:val="00E95C91"/>
    <w:rsid w:val="00E95D23"/>
    <w:rsid w:val="00E95EC2"/>
    <w:rsid w:val="00E9632E"/>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C6"/>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23D"/>
    <w:rsid w:val="00EB5653"/>
    <w:rsid w:val="00EB5A23"/>
    <w:rsid w:val="00EB5A48"/>
    <w:rsid w:val="00EB62A8"/>
    <w:rsid w:val="00EB65C3"/>
    <w:rsid w:val="00EB665C"/>
    <w:rsid w:val="00EB6A92"/>
    <w:rsid w:val="00EB6B0F"/>
    <w:rsid w:val="00EB6FFA"/>
    <w:rsid w:val="00EB7697"/>
    <w:rsid w:val="00EB7954"/>
    <w:rsid w:val="00EB7BF0"/>
    <w:rsid w:val="00EB7E7E"/>
    <w:rsid w:val="00EB7FF6"/>
    <w:rsid w:val="00EC070E"/>
    <w:rsid w:val="00EC07AC"/>
    <w:rsid w:val="00EC0936"/>
    <w:rsid w:val="00EC0ECD"/>
    <w:rsid w:val="00EC1796"/>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1179"/>
    <w:rsid w:val="00ED2449"/>
    <w:rsid w:val="00ED2AA9"/>
    <w:rsid w:val="00ED306E"/>
    <w:rsid w:val="00ED33A0"/>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0FD"/>
    <w:rsid w:val="00EE3663"/>
    <w:rsid w:val="00EE4A8F"/>
    <w:rsid w:val="00EE4D90"/>
    <w:rsid w:val="00EE54DF"/>
    <w:rsid w:val="00EE5538"/>
    <w:rsid w:val="00EE5707"/>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EF770C"/>
    <w:rsid w:val="00F0062C"/>
    <w:rsid w:val="00F008F8"/>
    <w:rsid w:val="00F00909"/>
    <w:rsid w:val="00F00C50"/>
    <w:rsid w:val="00F00F8E"/>
    <w:rsid w:val="00F012EC"/>
    <w:rsid w:val="00F014BF"/>
    <w:rsid w:val="00F01612"/>
    <w:rsid w:val="00F01821"/>
    <w:rsid w:val="00F01CC6"/>
    <w:rsid w:val="00F01FB2"/>
    <w:rsid w:val="00F024DB"/>
    <w:rsid w:val="00F02724"/>
    <w:rsid w:val="00F02776"/>
    <w:rsid w:val="00F059B1"/>
    <w:rsid w:val="00F05A01"/>
    <w:rsid w:val="00F05E81"/>
    <w:rsid w:val="00F05EE5"/>
    <w:rsid w:val="00F06636"/>
    <w:rsid w:val="00F06C1C"/>
    <w:rsid w:val="00F06C8F"/>
    <w:rsid w:val="00F07598"/>
    <w:rsid w:val="00F106E7"/>
    <w:rsid w:val="00F10771"/>
    <w:rsid w:val="00F10E0C"/>
    <w:rsid w:val="00F112E8"/>
    <w:rsid w:val="00F116D3"/>
    <w:rsid w:val="00F14409"/>
    <w:rsid w:val="00F14B88"/>
    <w:rsid w:val="00F14CC3"/>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4F0"/>
    <w:rsid w:val="00F34CC6"/>
    <w:rsid w:val="00F3502F"/>
    <w:rsid w:val="00F35C13"/>
    <w:rsid w:val="00F36288"/>
    <w:rsid w:val="00F366C0"/>
    <w:rsid w:val="00F36B0A"/>
    <w:rsid w:val="00F36C9F"/>
    <w:rsid w:val="00F378D5"/>
    <w:rsid w:val="00F37DF0"/>
    <w:rsid w:val="00F404A3"/>
    <w:rsid w:val="00F408AD"/>
    <w:rsid w:val="00F40DCD"/>
    <w:rsid w:val="00F40FC5"/>
    <w:rsid w:val="00F41649"/>
    <w:rsid w:val="00F41891"/>
    <w:rsid w:val="00F41B55"/>
    <w:rsid w:val="00F41BFB"/>
    <w:rsid w:val="00F41F02"/>
    <w:rsid w:val="00F424A4"/>
    <w:rsid w:val="00F426E6"/>
    <w:rsid w:val="00F42D47"/>
    <w:rsid w:val="00F431DE"/>
    <w:rsid w:val="00F4393A"/>
    <w:rsid w:val="00F44180"/>
    <w:rsid w:val="00F44186"/>
    <w:rsid w:val="00F44214"/>
    <w:rsid w:val="00F44643"/>
    <w:rsid w:val="00F446AD"/>
    <w:rsid w:val="00F455F6"/>
    <w:rsid w:val="00F45F24"/>
    <w:rsid w:val="00F46B97"/>
    <w:rsid w:val="00F47A7F"/>
    <w:rsid w:val="00F503A9"/>
    <w:rsid w:val="00F50C5C"/>
    <w:rsid w:val="00F50C8C"/>
    <w:rsid w:val="00F50D4C"/>
    <w:rsid w:val="00F51104"/>
    <w:rsid w:val="00F51F4C"/>
    <w:rsid w:val="00F52132"/>
    <w:rsid w:val="00F52D16"/>
    <w:rsid w:val="00F52EFC"/>
    <w:rsid w:val="00F53789"/>
    <w:rsid w:val="00F540DC"/>
    <w:rsid w:val="00F5434A"/>
    <w:rsid w:val="00F54811"/>
    <w:rsid w:val="00F54D4E"/>
    <w:rsid w:val="00F55967"/>
    <w:rsid w:val="00F561C5"/>
    <w:rsid w:val="00F566B7"/>
    <w:rsid w:val="00F5685B"/>
    <w:rsid w:val="00F56896"/>
    <w:rsid w:val="00F56F44"/>
    <w:rsid w:val="00F5756D"/>
    <w:rsid w:val="00F57C14"/>
    <w:rsid w:val="00F57C83"/>
    <w:rsid w:val="00F6091D"/>
    <w:rsid w:val="00F60FBA"/>
    <w:rsid w:val="00F6116B"/>
    <w:rsid w:val="00F6133D"/>
    <w:rsid w:val="00F61512"/>
    <w:rsid w:val="00F6163F"/>
    <w:rsid w:val="00F6310F"/>
    <w:rsid w:val="00F64E7F"/>
    <w:rsid w:val="00F651E2"/>
    <w:rsid w:val="00F65430"/>
    <w:rsid w:val="00F6582D"/>
    <w:rsid w:val="00F65A27"/>
    <w:rsid w:val="00F65BC1"/>
    <w:rsid w:val="00F65EFC"/>
    <w:rsid w:val="00F67BED"/>
    <w:rsid w:val="00F70199"/>
    <w:rsid w:val="00F702F4"/>
    <w:rsid w:val="00F70303"/>
    <w:rsid w:val="00F711B0"/>
    <w:rsid w:val="00F71374"/>
    <w:rsid w:val="00F717D3"/>
    <w:rsid w:val="00F71DCF"/>
    <w:rsid w:val="00F72573"/>
    <w:rsid w:val="00F72A2A"/>
    <w:rsid w:val="00F72AEA"/>
    <w:rsid w:val="00F72C40"/>
    <w:rsid w:val="00F72DCE"/>
    <w:rsid w:val="00F739A1"/>
    <w:rsid w:val="00F739DF"/>
    <w:rsid w:val="00F73C31"/>
    <w:rsid w:val="00F743AA"/>
    <w:rsid w:val="00F74BC6"/>
    <w:rsid w:val="00F74D72"/>
    <w:rsid w:val="00F74E3B"/>
    <w:rsid w:val="00F74E6B"/>
    <w:rsid w:val="00F757B7"/>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7BF"/>
    <w:rsid w:val="00F85C3C"/>
    <w:rsid w:val="00F8603E"/>
    <w:rsid w:val="00F860D6"/>
    <w:rsid w:val="00F862F7"/>
    <w:rsid w:val="00F86459"/>
    <w:rsid w:val="00F86668"/>
    <w:rsid w:val="00F866BC"/>
    <w:rsid w:val="00F86F8E"/>
    <w:rsid w:val="00F9000D"/>
    <w:rsid w:val="00F9001A"/>
    <w:rsid w:val="00F900B4"/>
    <w:rsid w:val="00F9120E"/>
    <w:rsid w:val="00F928BE"/>
    <w:rsid w:val="00F928FF"/>
    <w:rsid w:val="00F93CD4"/>
    <w:rsid w:val="00F94136"/>
    <w:rsid w:val="00F947D3"/>
    <w:rsid w:val="00F94C76"/>
    <w:rsid w:val="00F9544D"/>
    <w:rsid w:val="00F95D10"/>
    <w:rsid w:val="00F96180"/>
    <w:rsid w:val="00F96413"/>
    <w:rsid w:val="00F96984"/>
    <w:rsid w:val="00F96A6D"/>
    <w:rsid w:val="00F96CCA"/>
    <w:rsid w:val="00F96CFA"/>
    <w:rsid w:val="00F96FEF"/>
    <w:rsid w:val="00F971EC"/>
    <w:rsid w:val="00F97C8D"/>
    <w:rsid w:val="00F97EF9"/>
    <w:rsid w:val="00FA1356"/>
    <w:rsid w:val="00FA14AC"/>
    <w:rsid w:val="00FA1BFD"/>
    <w:rsid w:val="00FA2489"/>
    <w:rsid w:val="00FA2889"/>
    <w:rsid w:val="00FA2B38"/>
    <w:rsid w:val="00FA2DC4"/>
    <w:rsid w:val="00FA2FA0"/>
    <w:rsid w:val="00FA3250"/>
    <w:rsid w:val="00FA39B2"/>
    <w:rsid w:val="00FA54FC"/>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4D7"/>
    <w:rsid w:val="00FC572A"/>
    <w:rsid w:val="00FC57FA"/>
    <w:rsid w:val="00FC5DF1"/>
    <w:rsid w:val="00FC6672"/>
    <w:rsid w:val="00FC6769"/>
    <w:rsid w:val="00FC7041"/>
    <w:rsid w:val="00FD035B"/>
    <w:rsid w:val="00FD061C"/>
    <w:rsid w:val="00FD0840"/>
    <w:rsid w:val="00FD0CD9"/>
    <w:rsid w:val="00FD258E"/>
    <w:rsid w:val="00FD2BEC"/>
    <w:rsid w:val="00FD2F3A"/>
    <w:rsid w:val="00FD306A"/>
    <w:rsid w:val="00FD39CC"/>
    <w:rsid w:val="00FD4BC1"/>
    <w:rsid w:val="00FD5324"/>
    <w:rsid w:val="00FD5E48"/>
    <w:rsid w:val="00FD6AF5"/>
    <w:rsid w:val="00FD6CD4"/>
    <w:rsid w:val="00FD7CEA"/>
    <w:rsid w:val="00FE145F"/>
    <w:rsid w:val="00FE1A92"/>
    <w:rsid w:val="00FE1DED"/>
    <w:rsid w:val="00FE2621"/>
    <w:rsid w:val="00FE26E7"/>
    <w:rsid w:val="00FE2938"/>
    <w:rsid w:val="00FE37CE"/>
    <w:rsid w:val="00FE59C9"/>
    <w:rsid w:val="00FE5BBD"/>
    <w:rsid w:val="00FE6796"/>
    <w:rsid w:val="00FE6C2A"/>
    <w:rsid w:val="00FE734F"/>
    <w:rsid w:val="00FE76E9"/>
    <w:rsid w:val="00FF0DF5"/>
    <w:rsid w:val="00FF10A7"/>
    <w:rsid w:val="00FF1838"/>
    <w:rsid w:val="00FF19A8"/>
    <w:rsid w:val="00FF1C3A"/>
    <w:rsid w:val="00FF1E4F"/>
    <w:rsid w:val="00FF2875"/>
    <w:rsid w:val="00FF3322"/>
    <w:rsid w:val="00FF3A67"/>
    <w:rsid w:val="00FF3F8B"/>
    <w:rsid w:val="00FF417A"/>
    <w:rsid w:val="00FF4317"/>
    <w:rsid w:val="00FF4F53"/>
    <w:rsid w:val="00FF5646"/>
    <w:rsid w:val="00FF5718"/>
    <w:rsid w:val="00FF5C8C"/>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527D0"/>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9"/>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7"/>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1"/>
      </w:numPr>
      <w:spacing w:before="120" w:after="120"/>
      <w:jc w:val="both"/>
    </w:pPr>
    <w:rPr>
      <w:rFonts w:eastAsia="Calibri"/>
      <w:szCs w:val="22"/>
    </w:rPr>
  </w:style>
  <w:style w:type="paragraph" w:customStyle="1" w:styleId="NumPar2">
    <w:name w:val="NumPar 2"/>
    <w:basedOn w:val="Normal"/>
    <w:next w:val="Normal"/>
    <w:rsid w:val="00935422"/>
    <w:pPr>
      <w:numPr>
        <w:ilvl w:val="1"/>
        <w:numId w:val="21"/>
      </w:numPr>
      <w:spacing w:before="120" w:after="120"/>
      <w:jc w:val="both"/>
    </w:pPr>
    <w:rPr>
      <w:rFonts w:eastAsia="Calibri"/>
      <w:szCs w:val="22"/>
    </w:rPr>
  </w:style>
  <w:style w:type="paragraph" w:customStyle="1" w:styleId="NumPar3">
    <w:name w:val="NumPar 3"/>
    <w:basedOn w:val="Normal"/>
    <w:next w:val="Normal"/>
    <w:rsid w:val="00935422"/>
    <w:pPr>
      <w:numPr>
        <w:ilvl w:val="2"/>
        <w:numId w:val="21"/>
      </w:numPr>
      <w:spacing w:before="120" w:after="120"/>
      <w:jc w:val="both"/>
    </w:pPr>
    <w:rPr>
      <w:rFonts w:eastAsia="Calibri"/>
      <w:szCs w:val="22"/>
    </w:rPr>
  </w:style>
  <w:style w:type="paragraph" w:customStyle="1" w:styleId="NumPar4">
    <w:name w:val="NumPar 4"/>
    <w:basedOn w:val="Normal"/>
    <w:next w:val="Normal"/>
    <w:rsid w:val="00935422"/>
    <w:pPr>
      <w:numPr>
        <w:ilvl w:val="3"/>
        <w:numId w:val="21"/>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9"/>
      </w:numPr>
      <w:tabs>
        <w:tab w:val="left" w:pos="720"/>
      </w:tabs>
      <w:suppressAutoHyphens/>
      <w:spacing w:before="120" w:after="120"/>
      <w:jc w:val="both"/>
    </w:pPr>
    <w:rPr>
      <w:lang w:eastAsia="ar-SA"/>
    </w:rPr>
  </w:style>
  <w:style w:type="paragraph" w:styleId="ListBullet3">
    <w:name w:val="List Bullet 3"/>
    <w:basedOn w:val="Normal"/>
    <w:rsid w:val="00D27654"/>
    <w:pPr>
      <w:numPr>
        <w:numId w:val="10"/>
      </w:numPr>
      <w:suppressAutoHyphens/>
      <w:spacing w:before="120" w:after="120"/>
      <w:jc w:val="both"/>
    </w:pPr>
    <w:rPr>
      <w:lang w:eastAsia="ar-SA"/>
    </w:rPr>
  </w:style>
  <w:style w:type="paragraph" w:styleId="ListNumber">
    <w:name w:val="List Number"/>
    <w:basedOn w:val="Normal"/>
    <w:rsid w:val="00D27654"/>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2"/>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4"/>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0"/>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4"/>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6"/>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7"/>
      </w:numPr>
    </w:pPr>
  </w:style>
  <w:style w:type="paragraph" w:customStyle="1" w:styleId="a">
    <w:name w:val="ПодТочки"/>
    <w:basedOn w:val="a4"/>
    <w:link w:val="Char6"/>
    <w:qFormat/>
    <w:rsid w:val="00D27654"/>
    <w:pPr>
      <w:numPr>
        <w:numId w:val="28"/>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29"/>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0"/>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1"/>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2"/>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txcpv">
    <w:name w:val="txcpv"/>
    <w:rsid w:val="00537887"/>
  </w:style>
  <w:style w:type="paragraph" w:customStyle="1" w:styleId="CharCharCharChar1">
    <w:name w:val="Char Char Char Char"/>
    <w:basedOn w:val="Normal"/>
    <w:rsid w:val="00D427F9"/>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527D0"/>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9"/>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7"/>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1"/>
      </w:numPr>
      <w:spacing w:before="120" w:after="120"/>
      <w:jc w:val="both"/>
    </w:pPr>
    <w:rPr>
      <w:rFonts w:eastAsia="Calibri"/>
      <w:szCs w:val="22"/>
    </w:rPr>
  </w:style>
  <w:style w:type="paragraph" w:customStyle="1" w:styleId="NumPar2">
    <w:name w:val="NumPar 2"/>
    <w:basedOn w:val="Normal"/>
    <w:next w:val="Normal"/>
    <w:rsid w:val="00935422"/>
    <w:pPr>
      <w:numPr>
        <w:ilvl w:val="1"/>
        <w:numId w:val="21"/>
      </w:numPr>
      <w:spacing w:before="120" w:after="120"/>
      <w:jc w:val="both"/>
    </w:pPr>
    <w:rPr>
      <w:rFonts w:eastAsia="Calibri"/>
      <w:szCs w:val="22"/>
    </w:rPr>
  </w:style>
  <w:style w:type="paragraph" w:customStyle="1" w:styleId="NumPar3">
    <w:name w:val="NumPar 3"/>
    <w:basedOn w:val="Normal"/>
    <w:next w:val="Normal"/>
    <w:rsid w:val="00935422"/>
    <w:pPr>
      <w:numPr>
        <w:ilvl w:val="2"/>
        <w:numId w:val="21"/>
      </w:numPr>
      <w:spacing w:before="120" w:after="120"/>
      <w:jc w:val="both"/>
    </w:pPr>
    <w:rPr>
      <w:rFonts w:eastAsia="Calibri"/>
      <w:szCs w:val="22"/>
    </w:rPr>
  </w:style>
  <w:style w:type="paragraph" w:customStyle="1" w:styleId="NumPar4">
    <w:name w:val="NumPar 4"/>
    <w:basedOn w:val="Normal"/>
    <w:next w:val="Normal"/>
    <w:rsid w:val="00935422"/>
    <w:pPr>
      <w:numPr>
        <w:ilvl w:val="3"/>
        <w:numId w:val="21"/>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9"/>
      </w:numPr>
      <w:tabs>
        <w:tab w:val="left" w:pos="720"/>
      </w:tabs>
      <w:suppressAutoHyphens/>
      <w:spacing w:before="120" w:after="120"/>
      <w:jc w:val="both"/>
    </w:pPr>
    <w:rPr>
      <w:lang w:eastAsia="ar-SA"/>
    </w:rPr>
  </w:style>
  <w:style w:type="paragraph" w:styleId="ListBullet3">
    <w:name w:val="List Bullet 3"/>
    <w:basedOn w:val="Normal"/>
    <w:rsid w:val="00D27654"/>
    <w:pPr>
      <w:numPr>
        <w:numId w:val="10"/>
      </w:numPr>
      <w:suppressAutoHyphens/>
      <w:spacing w:before="120" w:after="120"/>
      <w:jc w:val="both"/>
    </w:pPr>
    <w:rPr>
      <w:lang w:eastAsia="ar-SA"/>
    </w:rPr>
  </w:style>
  <w:style w:type="paragraph" w:styleId="ListNumber">
    <w:name w:val="List Number"/>
    <w:basedOn w:val="Normal"/>
    <w:rsid w:val="00D27654"/>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2"/>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4"/>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0"/>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4"/>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6"/>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7"/>
      </w:numPr>
    </w:pPr>
  </w:style>
  <w:style w:type="paragraph" w:customStyle="1" w:styleId="a">
    <w:name w:val="ПодТочки"/>
    <w:basedOn w:val="a4"/>
    <w:link w:val="Char6"/>
    <w:qFormat/>
    <w:rsid w:val="00D27654"/>
    <w:pPr>
      <w:numPr>
        <w:numId w:val="28"/>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29"/>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0"/>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1"/>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2"/>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txcpv">
    <w:name w:val="txcpv"/>
    <w:rsid w:val="00537887"/>
  </w:style>
  <w:style w:type="paragraph" w:customStyle="1" w:styleId="CharCharCharChar1">
    <w:name w:val="Char Char Char Char"/>
    <w:basedOn w:val="Normal"/>
    <w:rsid w:val="00D427F9"/>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870">
      <w:bodyDiv w:val="1"/>
      <w:marLeft w:val="0"/>
      <w:marRight w:val="0"/>
      <w:marTop w:val="0"/>
      <w:marBottom w:val="0"/>
      <w:divBdr>
        <w:top w:val="none" w:sz="0" w:space="0" w:color="auto"/>
        <w:left w:val="none" w:sz="0" w:space="0" w:color="auto"/>
        <w:bottom w:val="none" w:sz="0" w:space="0" w:color="auto"/>
        <w:right w:val="none" w:sz="0" w:space="0" w:color="auto"/>
      </w:divBdr>
      <w:divsChild>
        <w:div w:id="1699433588">
          <w:marLeft w:val="0"/>
          <w:marRight w:val="0"/>
          <w:marTop w:val="0"/>
          <w:marBottom w:val="120"/>
          <w:divBdr>
            <w:top w:val="none" w:sz="0" w:space="0" w:color="auto"/>
            <w:left w:val="none" w:sz="0" w:space="0" w:color="auto"/>
            <w:bottom w:val="none" w:sz="0" w:space="0" w:color="auto"/>
            <w:right w:val="none" w:sz="0" w:space="0" w:color="auto"/>
          </w:divBdr>
          <w:divsChild>
            <w:div w:id="1911500284">
              <w:marLeft w:val="0"/>
              <w:marRight w:val="0"/>
              <w:marTop w:val="0"/>
              <w:marBottom w:val="0"/>
              <w:divBdr>
                <w:top w:val="none" w:sz="0" w:space="0" w:color="auto"/>
                <w:left w:val="none" w:sz="0" w:space="0" w:color="auto"/>
                <w:bottom w:val="none" w:sz="0" w:space="0" w:color="auto"/>
                <w:right w:val="none" w:sz="0" w:space="0" w:color="auto"/>
              </w:divBdr>
            </w:div>
            <w:div w:id="1077284412">
              <w:marLeft w:val="0"/>
              <w:marRight w:val="0"/>
              <w:marTop w:val="0"/>
              <w:marBottom w:val="0"/>
              <w:divBdr>
                <w:top w:val="none" w:sz="0" w:space="0" w:color="auto"/>
                <w:left w:val="none" w:sz="0" w:space="0" w:color="auto"/>
                <w:bottom w:val="none" w:sz="0" w:space="0" w:color="auto"/>
                <w:right w:val="none" w:sz="0" w:space="0" w:color="auto"/>
              </w:divBdr>
            </w:div>
            <w:div w:id="498274410">
              <w:marLeft w:val="0"/>
              <w:marRight w:val="0"/>
              <w:marTop w:val="0"/>
              <w:marBottom w:val="0"/>
              <w:divBdr>
                <w:top w:val="none" w:sz="0" w:space="0" w:color="auto"/>
                <w:left w:val="none" w:sz="0" w:space="0" w:color="auto"/>
                <w:bottom w:val="none" w:sz="0" w:space="0" w:color="auto"/>
                <w:right w:val="none" w:sz="0" w:space="0" w:color="auto"/>
              </w:divBdr>
            </w:div>
            <w:div w:id="878014068">
              <w:marLeft w:val="0"/>
              <w:marRight w:val="0"/>
              <w:marTop w:val="0"/>
              <w:marBottom w:val="0"/>
              <w:divBdr>
                <w:top w:val="none" w:sz="0" w:space="0" w:color="auto"/>
                <w:left w:val="none" w:sz="0" w:space="0" w:color="auto"/>
                <w:bottom w:val="none" w:sz="0" w:space="0" w:color="auto"/>
                <w:right w:val="none" w:sz="0" w:space="0" w:color="auto"/>
              </w:divBdr>
            </w:div>
            <w:div w:id="2136867059">
              <w:marLeft w:val="0"/>
              <w:marRight w:val="0"/>
              <w:marTop w:val="0"/>
              <w:marBottom w:val="0"/>
              <w:divBdr>
                <w:top w:val="none" w:sz="0" w:space="0" w:color="auto"/>
                <w:left w:val="none" w:sz="0" w:space="0" w:color="auto"/>
                <w:bottom w:val="none" w:sz="0" w:space="0" w:color="auto"/>
                <w:right w:val="none" w:sz="0" w:space="0" w:color="auto"/>
              </w:divBdr>
            </w:div>
            <w:div w:id="39478457">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988559068">
              <w:marLeft w:val="0"/>
              <w:marRight w:val="0"/>
              <w:marTop w:val="0"/>
              <w:marBottom w:val="0"/>
              <w:divBdr>
                <w:top w:val="none" w:sz="0" w:space="0" w:color="auto"/>
                <w:left w:val="none" w:sz="0" w:space="0" w:color="auto"/>
                <w:bottom w:val="none" w:sz="0" w:space="0" w:color="auto"/>
                <w:right w:val="none" w:sz="0" w:space="0" w:color="auto"/>
              </w:divBdr>
            </w:div>
            <w:div w:id="564418469">
              <w:marLeft w:val="0"/>
              <w:marRight w:val="0"/>
              <w:marTop w:val="0"/>
              <w:marBottom w:val="0"/>
              <w:divBdr>
                <w:top w:val="none" w:sz="0" w:space="0" w:color="auto"/>
                <w:left w:val="none" w:sz="0" w:space="0" w:color="auto"/>
                <w:bottom w:val="none" w:sz="0" w:space="0" w:color="auto"/>
                <w:right w:val="none" w:sz="0" w:space="0" w:color="auto"/>
              </w:divBdr>
            </w:div>
            <w:div w:id="1904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04">
      <w:marLeft w:val="0"/>
      <w:marRight w:val="0"/>
      <w:marTop w:val="0"/>
      <w:marBottom w:val="0"/>
      <w:divBdr>
        <w:top w:val="none" w:sz="0" w:space="0" w:color="auto"/>
        <w:left w:val="none" w:sz="0" w:space="0" w:color="auto"/>
        <w:bottom w:val="none" w:sz="0" w:space="0" w:color="auto"/>
        <w:right w:val="none" w:sz="0" w:space="0" w:color="auto"/>
      </w:divBdr>
      <w:divsChild>
        <w:div w:id="250624226">
          <w:marLeft w:val="0"/>
          <w:marRight w:val="0"/>
          <w:marTop w:val="225"/>
          <w:marBottom w:val="0"/>
          <w:divBdr>
            <w:top w:val="none" w:sz="0" w:space="0" w:color="auto"/>
            <w:left w:val="none" w:sz="0" w:space="0" w:color="auto"/>
            <w:bottom w:val="none" w:sz="0" w:space="0" w:color="auto"/>
            <w:right w:val="none" w:sz="0" w:space="0" w:color="auto"/>
          </w:divBdr>
          <w:divsChild>
            <w:div w:id="250624142">
              <w:marLeft w:val="0"/>
              <w:marRight w:val="0"/>
              <w:marTop w:val="150"/>
              <w:marBottom w:val="0"/>
              <w:divBdr>
                <w:top w:val="none" w:sz="0" w:space="0" w:color="auto"/>
                <w:left w:val="none" w:sz="0" w:space="0" w:color="auto"/>
                <w:bottom w:val="none" w:sz="0" w:space="0" w:color="auto"/>
                <w:right w:val="none" w:sz="0" w:space="0" w:color="auto"/>
              </w:divBdr>
              <w:divsChild>
                <w:div w:id="25062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7">
      <w:marLeft w:val="0"/>
      <w:marRight w:val="0"/>
      <w:marTop w:val="0"/>
      <w:marBottom w:val="0"/>
      <w:divBdr>
        <w:top w:val="none" w:sz="0" w:space="0" w:color="auto"/>
        <w:left w:val="none" w:sz="0" w:space="0" w:color="auto"/>
        <w:bottom w:val="none" w:sz="0" w:space="0" w:color="auto"/>
        <w:right w:val="none" w:sz="0" w:space="0" w:color="auto"/>
      </w:divBdr>
      <w:divsChild>
        <w:div w:id="250624160">
          <w:marLeft w:val="0"/>
          <w:marRight w:val="0"/>
          <w:marTop w:val="225"/>
          <w:marBottom w:val="0"/>
          <w:divBdr>
            <w:top w:val="none" w:sz="0" w:space="0" w:color="auto"/>
            <w:left w:val="none" w:sz="0" w:space="0" w:color="auto"/>
            <w:bottom w:val="none" w:sz="0" w:space="0" w:color="auto"/>
            <w:right w:val="none" w:sz="0" w:space="0" w:color="auto"/>
          </w:divBdr>
          <w:divsChild>
            <w:div w:id="250624183">
              <w:marLeft w:val="0"/>
              <w:marRight w:val="0"/>
              <w:marTop w:val="150"/>
              <w:marBottom w:val="0"/>
              <w:divBdr>
                <w:top w:val="none" w:sz="0" w:space="0" w:color="auto"/>
                <w:left w:val="none" w:sz="0" w:space="0" w:color="auto"/>
                <w:bottom w:val="none" w:sz="0" w:space="0" w:color="auto"/>
                <w:right w:val="none" w:sz="0" w:space="0" w:color="auto"/>
              </w:divBdr>
              <w:divsChild>
                <w:div w:id="250624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9">
      <w:marLeft w:val="0"/>
      <w:marRight w:val="0"/>
      <w:marTop w:val="0"/>
      <w:marBottom w:val="0"/>
      <w:divBdr>
        <w:top w:val="none" w:sz="0" w:space="0" w:color="auto"/>
        <w:left w:val="none" w:sz="0" w:space="0" w:color="auto"/>
        <w:bottom w:val="none" w:sz="0" w:space="0" w:color="auto"/>
        <w:right w:val="none" w:sz="0" w:space="0" w:color="auto"/>
      </w:divBdr>
      <w:divsChild>
        <w:div w:id="250624193">
          <w:marLeft w:val="0"/>
          <w:marRight w:val="0"/>
          <w:marTop w:val="0"/>
          <w:marBottom w:val="0"/>
          <w:divBdr>
            <w:top w:val="none" w:sz="0" w:space="0" w:color="auto"/>
            <w:left w:val="none" w:sz="0" w:space="0" w:color="auto"/>
            <w:bottom w:val="none" w:sz="0" w:space="0" w:color="auto"/>
            <w:right w:val="none" w:sz="0" w:space="0" w:color="auto"/>
          </w:divBdr>
          <w:divsChild>
            <w:div w:id="250624133">
              <w:marLeft w:val="0"/>
              <w:marRight w:val="0"/>
              <w:marTop w:val="0"/>
              <w:marBottom w:val="0"/>
              <w:divBdr>
                <w:top w:val="none" w:sz="0" w:space="0" w:color="auto"/>
                <w:left w:val="none" w:sz="0" w:space="0" w:color="auto"/>
                <w:bottom w:val="none" w:sz="0" w:space="0" w:color="auto"/>
                <w:right w:val="none" w:sz="0" w:space="0" w:color="auto"/>
              </w:divBdr>
              <w:divsChild>
                <w:div w:id="250624111">
                  <w:marLeft w:val="0"/>
                  <w:marRight w:val="0"/>
                  <w:marTop w:val="0"/>
                  <w:marBottom w:val="0"/>
                  <w:divBdr>
                    <w:top w:val="none" w:sz="0" w:space="0" w:color="auto"/>
                    <w:left w:val="none" w:sz="0" w:space="0" w:color="auto"/>
                    <w:bottom w:val="none" w:sz="0" w:space="0" w:color="auto"/>
                    <w:right w:val="none" w:sz="0" w:space="0" w:color="auto"/>
                  </w:divBdr>
                  <w:divsChild>
                    <w:div w:id="250624167">
                      <w:marLeft w:val="0"/>
                      <w:marRight w:val="0"/>
                      <w:marTop w:val="0"/>
                      <w:marBottom w:val="0"/>
                      <w:divBdr>
                        <w:top w:val="none" w:sz="0" w:space="0" w:color="auto"/>
                        <w:left w:val="none" w:sz="0" w:space="0" w:color="auto"/>
                        <w:bottom w:val="none" w:sz="0" w:space="0" w:color="auto"/>
                        <w:right w:val="none" w:sz="0" w:space="0" w:color="auto"/>
                      </w:divBdr>
                      <w:divsChild>
                        <w:div w:id="250624158">
                          <w:marLeft w:val="0"/>
                          <w:marRight w:val="0"/>
                          <w:marTop w:val="0"/>
                          <w:marBottom w:val="0"/>
                          <w:divBdr>
                            <w:top w:val="none" w:sz="0" w:space="0" w:color="auto"/>
                            <w:left w:val="none" w:sz="0" w:space="0" w:color="auto"/>
                            <w:bottom w:val="none" w:sz="0" w:space="0" w:color="auto"/>
                            <w:right w:val="none" w:sz="0" w:space="0" w:color="auto"/>
                          </w:divBdr>
                          <w:divsChild>
                            <w:div w:id="250624101">
                              <w:marLeft w:val="0"/>
                              <w:marRight w:val="0"/>
                              <w:marTop w:val="0"/>
                              <w:marBottom w:val="0"/>
                              <w:divBdr>
                                <w:top w:val="none" w:sz="0" w:space="0" w:color="auto"/>
                                <w:left w:val="none" w:sz="0" w:space="0" w:color="auto"/>
                                <w:bottom w:val="none" w:sz="0" w:space="0" w:color="auto"/>
                                <w:right w:val="none" w:sz="0" w:space="0" w:color="auto"/>
                              </w:divBdr>
                              <w:divsChild>
                                <w:div w:id="250624114">
                                  <w:marLeft w:val="0"/>
                                  <w:marRight w:val="0"/>
                                  <w:marTop w:val="0"/>
                                  <w:marBottom w:val="0"/>
                                  <w:divBdr>
                                    <w:top w:val="none" w:sz="0" w:space="0" w:color="auto"/>
                                    <w:left w:val="none" w:sz="0" w:space="0" w:color="auto"/>
                                    <w:bottom w:val="none" w:sz="0" w:space="0" w:color="auto"/>
                                    <w:right w:val="none" w:sz="0" w:space="0" w:color="auto"/>
                                  </w:divBdr>
                                  <w:divsChild>
                                    <w:div w:id="250624185">
                                      <w:marLeft w:val="0"/>
                                      <w:marRight w:val="0"/>
                                      <w:marTop w:val="0"/>
                                      <w:marBottom w:val="0"/>
                                      <w:divBdr>
                                        <w:top w:val="none" w:sz="0" w:space="0" w:color="auto"/>
                                        <w:left w:val="none" w:sz="0" w:space="0" w:color="auto"/>
                                        <w:bottom w:val="none" w:sz="0" w:space="0" w:color="auto"/>
                                        <w:right w:val="none" w:sz="0" w:space="0" w:color="auto"/>
                                      </w:divBdr>
                                      <w:divsChild>
                                        <w:div w:id="250624115">
                                          <w:marLeft w:val="0"/>
                                          <w:marRight w:val="0"/>
                                          <w:marTop w:val="0"/>
                                          <w:marBottom w:val="0"/>
                                          <w:divBdr>
                                            <w:top w:val="none" w:sz="0" w:space="0" w:color="auto"/>
                                            <w:left w:val="none" w:sz="0" w:space="0" w:color="auto"/>
                                            <w:bottom w:val="none" w:sz="0" w:space="0" w:color="auto"/>
                                            <w:right w:val="none" w:sz="0" w:space="0" w:color="auto"/>
                                          </w:divBdr>
                                        </w:div>
                                        <w:div w:id="250624157">
                                          <w:marLeft w:val="0"/>
                                          <w:marRight w:val="0"/>
                                          <w:marTop w:val="0"/>
                                          <w:marBottom w:val="0"/>
                                          <w:divBdr>
                                            <w:top w:val="none" w:sz="0" w:space="0" w:color="auto"/>
                                            <w:left w:val="none" w:sz="0" w:space="0" w:color="auto"/>
                                            <w:bottom w:val="none" w:sz="0" w:space="0" w:color="auto"/>
                                            <w:right w:val="none" w:sz="0" w:space="0" w:color="auto"/>
                                          </w:divBdr>
                                        </w:div>
                                        <w:div w:id="250624161">
                                          <w:marLeft w:val="0"/>
                                          <w:marRight w:val="0"/>
                                          <w:marTop w:val="0"/>
                                          <w:marBottom w:val="0"/>
                                          <w:divBdr>
                                            <w:top w:val="none" w:sz="0" w:space="0" w:color="auto"/>
                                            <w:left w:val="none" w:sz="0" w:space="0" w:color="auto"/>
                                            <w:bottom w:val="none" w:sz="0" w:space="0" w:color="auto"/>
                                            <w:right w:val="none" w:sz="0" w:space="0" w:color="auto"/>
                                          </w:divBdr>
                                        </w:div>
                                        <w:div w:id="250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13">
      <w:marLeft w:val="0"/>
      <w:marRight w:val="0"/>
      <w:marTop w:val="0"/>
      <w:marBottom w:val="0"/>
      <w:divBdr>
        <w:top w:val="none" w:sz="0" w:space="0" w:color="auto"/>
        <w:left w:val="none" w:sz="0" w:space="0" w:color="auto"/>
        <w:bottom w:val="none" w:sz="0" w:space="0" w:color="auto"/>
        <w:right w:val="none" w:sz="0" w:space="0" w:color="auto"/>
      </w:divBdr>
    </w:div>
    <w:div w:id="250624116">
      <w:marLeft w:val="0"/>
      <w:marRight w:val="0"/>
      <w:marTop w:val="0"/>
      <w:marBottom w:val="0"/>
      <w:divBdr>
        <w:top w:val="none" w:sz="0" w:space="0" w:color="auto"/>
        <w:left w:val="none" w:sz="0" w:space="0" w:color="auto"/>
        <w:bottom w:val="none" w:sz="0" w:space="0" w:color="auto"/>
        <w:right w:val="none" w:sz="0" w:space="0" w:color="auto"/>
      </w:divBdr>
    </w:div>
    <w:div w:id="250624121">
      <w:marLeft w:val="0"/>
      <w:marRight w:val="0"/>
      <w:marTop w:val="0"/>
      <w:marBottom w:val="0"/>
      <w:divBdr>
        <w:top w:val="none" w:sz="0" w:space="0" w:color="auto"/>
        <w:left w:val="none" w:sz="0" w:space="0" w:color="auto"/>
        <w:bottom w:val="none" w:sz="0" w:space="0" w:color="auto"/>
        <w:right w:val="none" w:sz="0" w:space="0" w:color="auto"/>
      </w:divBdr>
      <w:divsChild>
        <w:div w:id="250624120">
          <w:marLeft w:val="0"/>
          <w:marRight w:val="0"/>
          <w:marTop w:val="225"/>
          <w:marBottom w:val="0"/>
          <w:divBdr>
            <w:top w:val="none" w:sz="0" w:space="0" w:color="auto"/>
            <w:left w:val="none" w:sz="0" w:space="0" w:color="auto"/>
            <w:bottom w:val="none" w:sz="0" w:space="0" w:color="auto"/>
            <w:right w:val="none" w:sz="0" w:space="0" w:color="auto"/>
          </w:divBdr>
          <w:divsChild>
            <w:div w:id="250624224">
              <w:marLeft w:val="0"/>
              <w:marRight w:val="0"/>
              <w:marTop w:val="150"/>
              <w:marBottom w:val="0"/>
              <w:divBdr>
                <w:top w:val="none" w:sz="0" w:space="0" w:color="auto"/>
                <w:left w:val="none" w:sz="0" w:space="0" w:color="auto"/>
                <w:bottom w:val="none" w:sz="0" w:space="0" w:color="auto"/>
                <w:right w:val="none" w:sz="0" w:space="0" w:color="auto"/>
              </w:divBdr>
              <w:divsChild>
                <w:div w:id="25062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23">
      <w:marLeft w:val="0"/>
      <w:marRight w:val="0"/>
      <w:marTop w:val="0"/>
      <w:marBottom w:val="0"/>
      <w:divBdr>
        <w:top w:val="none" w:sz="0" w:space="0" w:color="auto"/>
        <w:left w:val="none" w:sz="0" w:space="0" w:color="auto"/>
        <w:bottom w:val="none" w:sz="0" w:space="0" w:color="auto"/>
        <w:right w:val="none" w:sz="0" w:space="0" w:color="auto"/>
      </w:divBdr>
      <w:divsChild>
        <w:div w:id="250624191">
          <w:marLeft w:val="0"/>
          <w:marRight w:val="0"/>
          <w:marTop w:val="0"/>
          <w:marBottom w:val="92"/>
          <w:divBdr>
            <w:top w:val="none" w:sz="0" w:space="0" w:color="auto"/>
            <w:left w:val="none" w:sz="0" w:space="0" w:color="auto"/>
            <w:bottom w:val="none" w:sz="0" w:space="0" w:color="auto"/>
            <w:right w:val="none" w:sz="0" w:space="0" w:color="auto"/>
          </w:divBdr>
          <w:divsChild>
            <w:div w:id="250624100">
              <w:marLeft w:val="0"/>
              <w:marRight w:val="0"/>
              <w:marTop w:val="0"/>
              <w:marBottom w:val="0"/>
              <w:divBdr>
                <w:top w:val="none" w:sz="0" w:space="0" w:color="auto"/>
                <w:left w:val="none" w:sz="0" w:space="0" w:color="auto"/>
                <w:bottom w:val="none" w:sz="0" w:space="0" w:color="auto"/>
                <w:right w:val="none" w:sz="0" w:space="0" w:color="auto"/>
              </w:divBdr>
            </w:div>
            <w:div w:id="250624207">
              <w:marLeft w:val="0"/>
              <w:marRight w:val="0"/>
              <w:marTop w:val="0"/>
              <w:marBottom w:val="0"/>
              <w:divBdr>
                <w:top w:val="none" w:sz="0" w:space="0" w:color="auto"/>
                <w:left w:val="none" w:sz="0" w:space="0" w:color="auto"/>
                <w:bottom w:val="none" w:sz="0" w:space="0" w:color="auto"/>
                <w:right w:val="none" w:sz="0" w:space="0" w:color="auto"/>
              </w:divBdr>
            </w:div>
            <w:div w:id="250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26">
      <w:marLeft w:val="0"/>
      <w:marRight w:val="0"/>
      <w:marTop w:val="0"/>
      <w:marBottom w:val="0"/>
      <w:divBdr>
        <w:top w:val="none" w:sz="0" w:space="0" w:color="auto"/>
        <w:left w:val="none" w:sz="0" w:space="0" w:color="auto"/>
        <w:bottom w:val="none" w:sz="0" w:space="0" w:color="auto"/>
        <w:right w:val="none" w:sz="0" w:space="0" w:color="auto"/>
      </w:divBdr>
    </w:div>
    <w:div w:id="250624134">
      <w:marLeft w:val="0"/>
      <w:marRight w:val="0"/>
      <w:marTop w:val="0"/>
      <w:marBottom w:val="0"/>
      <w:divBdr>
        <w:top w:val="none" w:sz="0" w:space="0" w:color="auto"/>
        <w:left w:val="none" w:sz="0" w:space="0" w:color="auto"/>
        <w:bottom w:val="none" w:sz="0" w:space="0" w:color="auto"/>
        <w:right w:val="none" w:sz="0" w:space="0" w:color="auto"/>
      </w:divBdr>
    </w:div>
    <w:div w:id="250624144">
      <w:marLeft w:val="0"/>
      <w:marRight w:val="0"/>
      <w:marTop w:val="0"/>
      <w:marBottom w:val="0"/>
      <w:divBdr>
        <w:top w:val="none" w:sz="0" w:space="0" w:color="auto"/>
        <w:left w:val="none" w:sz="0" w:space="0" w:color="auto"/>
        <w:bottom w:val="none" w:sz="0" w:space="0" w:color="auto"/>
        <w:right w:val="none" w:sz="0" w:space="0" w:color="auto"/>
      </w:divBdr>
      <w:divsChild>
        <w:div w:id="250624108">
          <w:marLeft w:val="0"/>
          <w:marRight w:val="0"/>
          <w:marTop w:val="225"/>
          <w:marBottom w:val="0"/>
          <w:divBdr>
            <w:top w:val="none" w:sz="0" w:space="0" w:color="auto"/>
            <w:left w:val="none" w:sz="0" w:space="0" w:color="auto"/>
            <w:bottom w:val="none" w:sz="0" w:space="0" w:color="auto"/>
            <w:right w:val="none" w:sz="0" w:space="0" w:color="auto"/>
          </w:divBdr>
          <w:divsChild>
            <w:div w:id="250624110">
              <w:marLeft w:val="0"/>
              <w:marRight w:val="0"/>
              <w:marTop w:val="150"/>
              <w:marBottom w:val="0"/>
              <w:divBdr>
                <w:top w:val="none" w:sz="0" w:space="0" w:color="auto"/>
                <w:left w:val="none" w:sz="0" w:space="0" w:color="auto"/>
                <w:bottom w:val="none" w:sz="0" w:space="0" w:color="auto"/>
                <w:right w:val="none" w:sz="0" w:space="0" w:color="auto"/>
              </w:divBdr>
              <w:divsChild>
                <w:div w:id="25062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5">
      <w:marLeft w:val="0"/>
      <w:marRight w:val="0"/>
      <w:marTop w:val="0"/>
      <w:marBottom w:val="0"/>
      <w:divBdr>
        <w:top w:val="none" w:sz="0" w:space="0" w:color="auto"/>
        <w:left w:val="none" w:sz="0" w:space="0" w:color="auto"/>
        <w:bottom w:val="none" w:sz="0" w:space="0" w:color="auto"/>
        <w:right w:val="none" w:sz="0" w:space="0" w:color="auto"/>
      </w:divBdr>
      <w:divsChild>
        <w:div w:id="250624118">
          <w:marLeft w:val="0"/>
          <w:marRight w:val="0"/>
          <w:marTop w:val="75"/>
          <w:marBottom w:val="0"/>
          <w:divBdr>
            <w:top w:val="none" w:sz="0" w:space="0" w:color="auto"/>
            <w:left w:val="none" w:sz="0" w:space="0" w:color="auto"/>
            <w:bottom w:val="none" w:sz="0" w:space="0" w:color="auto"/>
            <w:right w:val="none" w:sz="0" w:space="0" w:color="auto"/>
          </w:divBdr>
          <w:divsChild>
            <w:div w:id="250624096">
              <w:marLeft w:val="0"/>
              <w:marRight w:val="0"/>
              <w:marTop w:val="225"/>
              <w:marBottom w:val="0"/>
              <w:divBdr>
                <w:top w:val="none" w:sz="0" w:space="0" w:color="auto"/>
                <w:left w:val="none" w:sz="0" w:space="0" w:color="auto"/>
                <w:bottom w:val="none" w:sz="0" w:space="0" w:color="auto"/>
                <w:right w:val="none" w:sz="0" w:space="0" w:color="auto"/>
              </w:divBdr>
              <w:divsChild>
                <w:div w:id="250624156">
                  <w:marLeft w:val="0"/>
                  <w:marRight w:val="0"/>
                  <w:marTop w:val="0"/>
                  <w:marBottom w:val="120"/>
                  <w:divBdr>
                    <w:top w:val="none" w:sz="0" w:space="0" w:color="auto"/>
                    <w:left w:val="none" w:sz="0" w:space="0" w:color="auto"/>
                    <w:bottom w:val="none" w:sz="0" w:space="0" w:color="auto"/>
                    <w:right w:val="none" w:sz="0" w:space="0" w:color="auto"/>
                  </w:divBdr>
                </w:div>
                <w:div w:id="250624178">
                  <w:marLeft w:val="0"/>
                  <w:marRight w:val="0"/>
                  <w:marTop w:val="0"/>
                  <w:marBottom w:val="120"/>
                  <w:divBdr>
                    <w:top w:val="none" w:sz="0" w:space="0" w:color="auto"/>
                    <w:left w:val="none" w:sz="0" w:space="0" w:color="auto"/>
                    <w:bottom w:val="none" w:sz="0" w:space="0" w:color="auto"/>
                    <w:right w:val="none" w:sz="0" w:space="0" w:color="auto"/>
                  </w:divBdr>
                </w:div>
                <w:div w:id="250624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9">
      <w:marLeft w:val="0"/>
      <w:marRight w:val="0"/>
      <w:marTop w:val="0"/>
      <w:marBottom w:val="0"/>
      <w:divBdr>
        <w:top w:val="none" w:sz="0" w:space="0" w:color="auto"/>
        <w:left w:val="none" w:sz="0" w:space="0" w:color="auto"/>
        <w:bottom w:val="none" w:sz="0" w:space="0" w:color="auto"/>
        <w:right w:val="none" w:sz="0" w:space="0" w:color="auto"/>
      </w:divBdr>
    </w:div>
    <w:div w:id="250624154">
      <w:marLeft w:val="0"/>
      <w:marRight w:val="0"/>
      <w:marTop w:val="0"/>
      <w:marBottom w:val="0"/>
      <w:divBdr>
        <w:top w:val="none" w:sz="0" w:space="0" w:color="auto"/>
        <w:left w:val="none" w:sz="0" w:space="0" w:color="auto"/>
        <w:bottom w:val="none" w:sz="0" w:space="0" w:color="auto"/>
        <w:right w:val="none" w:sz="0" w:space="0" w:color="auto"/>
      </w:divBdr>
      <w:divsChild>
        <w:div w:id="250624172">
          <w:marLeft w:val="0"/>
          <w:marRight w:val="0"/>
          <w:marTop w:val="225"/>
          <w:marBottom w:val="0"/>
          <w:divBdr>
            <w:top w:val="none" w:sz="0" w:space="0" w:color="auto"/>
            <w:left w:val="none" w:sz="0" w:space="0" w:color="auto"/>
            <w:bottom w:val="none" w:sz="0" w:space="0" w:color="auto"/>
            <w:right w:val="none" w:sz="0" w:space="0" w:color="auto"/>
          </w:divBdr>
          <w:divsChild>
            <w:div w:id="250624205">
              <w:marLeft w:val="0"/>
              <w:marRight w:val="0"/>
              <w:marTop w:val="150"/>
              <w:marBottom w:val="0"/>
              <w:divBdr>
                <w:top w:val="none" w:sz="0" w:space="0" w:color="auto"/>
                <w:left w:val="none" w:sz="0" w:space="0" w:color="auto"/>
                <w:bottom w:val="none" w:sz="0" w:space="0" w:color="auto"/>
                <w:right w:val="none" w:sz="0" w:space="0" w:color="auto"/>
              </w:divBdr>
              <w:divsChild>
                <w:div w:id="250624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64">
      <w:marLeft w:val="0"/>
      <w:marRight w:val="0"/>
      <w:marTop w:val="0"/>
      <w:marBottom w:val="0"/>
      <w:divBdr>
        <w:top w:val="none" w:sz="0" w:space="0" w:color="auto"/>
        <w:left w:val="none" w:sz="0" w:space="0" w:color="auto"/>
        <w:bottom w:val="none" w:sz="0" w:space="0" w:color="auto"/>
        <w:right w:val="none" w:sz="0" w:space="0" w:color="auto"/>
      </w:divBdr>
    </w:div>
    <w:div w:id="250624166">
      <w:marLeft w:val="0"/>
      <w:marRight w:val="0"/>
      <w:marTop w:val="0"/>
      <w:marBottom w:val="0"/>
      <w:divBdr>
        <w:top w:val="none" w:sz="0" w:space="0" w:color="auto"/>
        <w:left w:val="none" w:sz="0" w:space="0" w:color="auto"/>
        <w:bottom w:val="none" w:sz="0" w:space="0" w:color="auto"/>
        <w:right w:val="none" w:sz="0" w:space="0" w:color="auto"/>
      </w:divBdr>
    </w:div>
    <w:div w:id="250624171">
      <w:marLeft w:val="0"/>
      <w:marRight w:val="0"/>
      <w:marTop w:val="0"/>
      <w:marBottom w:val="0"/>
      <w:divBdr>
        <w:top w:val="none" w:sz="0" w:space="0" w:color="auto"/>
        <w:left w:val="none" w:sz="0" w:space="0" w:color="auto"/>
        <w:bottom w:val="none" w:sz="0" w:space="0" w:color="auto"/>
        <w:right w:val="none" w:sz="0" w:space="0" w:color="auto"/>
      </w:divBdr>
    </w:div>
    <w:div w:id="250624173">
      <w:marLeft w:val="0"/>
      <w:marRight w:val="0"/>
      <w:marTop w:val="0"/>
      <w:marBottom w:val="0"/>
      <w:divBdr>
        <w:top w:val="none" w:sz="0" w:space="0" w:color="auto"/>
        <w:left w:val="none" w:sz="0" w:space="0" w:color="auto"/>
        <w:bottom w:val="none" w:sz="0" w:space="0" w:color="auto"/>
        <w:right w:val="none" w:sz="0" w:space="0" w:color="auto"/>
      </w:divBdr>
      <w:divsChild>
        <w:div w:id="250624131">
          <w:marLeft w:val="0"/>
          <w:marRight w:val="0"/>
          <w:marTop w:val="225"/>
          <w:marBottom w:val="0"/>
          <w:divBdr>
            <w:top w:val="none" w:sz="0" w:space="0" w:color="auto"/>
            <w:left w:val="none" w:sz="0" w:space="0" w:color="auto"/>
            <w:bottom w:val="none" w:sz="0" w:space="0" w:color="auto"/>
            <w:right w:val="none" w:sz="0" w:space="0" w:color="auto"/>
          </w:divBdr>
          <w:divsChild>
            <w:div w:id="250624222">
              <w:marLeft w:val="0"/>
              <w:marRight w:val="0"/>
              <w:marTop w:val="150"/>
              <w:marBottom w:val="0"/>
              <w:divBdr>
                <w:top w:val="none" w:sz="0" w:space="0" w:color="auto"/>
                <w:left w:val="none" w:sz="0" w:space="0" w:color="auto"/>
                <w:bottom w:val="none" w:sz="0" w:space="0" w:color="auto"/>
                <w:right w:val="none" w:sz="0" w:space="0" w:color="auto"/>
              </w:divBdr>
              <w:divsChild>
                <w:div w:id="25062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5">
      <w:marLeft w:val="0"/>
      <w:marRight w:val="0"/>
      <w:marTop w:val="0"/>
      <w:marBottom w:val="0"/>
      <w:divBdr>
        <w:top w:val="none" w:sz="0" w:space="0" w:color="auto"/>
        <w:left w:val="none" w:sz="0" w:space="0" w:color="auto"/>
        <w:bottom w:val="none" w:sz="0" w:space="0" w:color="auto"/>
        <w:right w:val="none" w:sz="0" w:space="0" w:color="auto"/>
      </w:divBdr>
      <w:divsChild>
        <w:div w:id="250624176">
          <w:marLeft w:val="0"/>
          <w:marRight w:val="0"/>
          <w:marTop w:val="225"/>
          <w:marBottom w:val="0"/>
          <w:divBdr>
            <w:top w:val="none" w:sz="0" w:space="0" w:color="auto"/>
            <w:left w:val="none" w:sz="0" w:space="0" w:color="auto"/>
            <w:bottom w:val="none" w:sz="0" w:space="0" w:color="auto"/>
            <w:right w:val="none" w:sz="0" w:space="0" w:color="auto"/>
          </w:divBdr>
          <w:divsChild>
            <w:div w:id="250624117">
              <w:marLeft w:val="0"/>
              <w:marRight w:val="0"/>
              <w:marTop w:val="150"/>
              <w:marBottom w:val="0"/>
              <w:divBdr>
                <w:top w:val="none" w:sz="0" w:space="0" w:color="auto"/>
                <w:left w:val="none" w:sz="0" w:space="0" w:color="auto"/>
                <w:bottom w:val="none" w:sz="0" w:space="0" w:color="auto"/>
                <w:right w:val="none" w:sz="0" w:space="0" w:color="auto"/>
              </w:divBdr>
              <w:divsChild>
                <w:div w:id="25062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9">
      <w:marLeft w:val="0"/>
      <w:marRight w:val="0"/>
      <w:marTop w:val="0"/>
      <w:marBottom w:val="0"/>
      <w:divBdr>
        <w:top w:val="none" w:sz="0" w:space="0" w:color="auto"/>
        <w:left w:val="none" w:sz="0" w:space="0" w:color="auto"/>
        <w:bottom w:val="none" w:sz="0" w:space="0" w:color="auto"/>
        <w:right w:val="none" w:sz="0" w:space="0" w:color="auto"/>
      </w:divBdr>
      <w:divsChild>
        <w:div w:id="250624174">
          <w:marLeft w:val="0"/>
          <w:marRight w:val="0"/>
          <w:marTop w:val="0"/>
          <w:marBottom w:val="0"/>
          <w:divBdr>
            <w:top w:val="none" w:sz="0" w:space="0" w:color="auto"/>
            <w:left w:val="none" w:sz="0" w:space="0" w:color="auto"/>
            <w:bottom w:val="none" w:sz="0" w:space="0" w:color="auto"/>
            <w:right w:val="none" w:sz="0" w:space="0" w:color="auto"/>
          </w:divBdr>
          <w:divsChild>
            <w:div w:id="250624098">
              <w:marLeft w:val="0"/>
              <w:marRight w:val="0"/>
              <w:marTop w:val="0"/>
              <w:marBottom w:val="0"/>
              <w:divBdr>
                <w:top w:val="none" w:sz="0" w:space="0" w:color="auto"/>
                <w:left w:val="none" w:sz="0" w:space="0" w:color="auto"/>
                <w:bottom w:val="none" w:sz="0" w:space="0" w:color="auto"/>
                <w:right w:val="none" w:sz="0" w:space="0" w:color="auto"/>
              </w:divBdr>
              <w:divsChild>
                <w:div w:id="250624201">
                  <w:marLeft w:val="0"/>
                  <w:marRight w:val="0"/>
                  <w:marTop w:val="0"/>
                  <w:marBottom w:val="0"/>
                  <w:divBdr>
                    <w:top w:val="none" w:sz="0" w:space="0" w:color="auto"/>
                    <w:left w:val="none" w:sz="0" w:space="0" w:color="auto"/>
                    <w:bottom w:val="none" w:sz="0" w:space="0" w:color="auto"/>
                    <w:right w:val="none" w:sz="0" w:space="0" w:color="auto"/>
                  </w:divBdr>
                  <w:divsChild>
                    <w:div w:id="250624190">
                      <w:marLeft w:val="0"/>
                      <w:marRight w:val="0"/>
                      <w:marTop w:val="0"/>
                      <w:marBottom w:val="0"/>
                      <w:divBdr>
                        <w:top w:val="none" w:sz="0" w:space="0" w:color="auto"/>
                        <w:left w:val="none" w:sz="0" w:space="0" w:color="auto"/>
                        <w:bottom w:val="none" w:sz="0" w:space="0" w:color="auto"/>
                        <w:right w:val="none" w:sz="0" w:space="0" w:color="auto"/>
                      </w:divBdr>
                      <w:divsChild>
                        <w:div w:id="250624189">
                          <w:marLeft w:val="0"/>
                          <w:marRight w:val="0"/>
                          <w:marTop w:val="0"/>
                          <w:marBottom w:val="0"/>
                          <w:divBdr>
                            <w:top w:val="none" w:sz="0" w:space="0" w:color="auto"/>
                            <w:left w:val="none" w:sz="0" w:space="0" w:color="auto"/>
                            <w:bottom w:val="none" w:sz="0" w:space="0" w:color="auto"/>
                            <w:right w:val="none" w:sz="0" w:space="0" w:color="auto"/>
                          </w:divBdr>
                          <w:divsChild>
                            <w:div w:id="250624105">
                              <w:marLeft w:val="0"/>
                              <w:marRight w:val="0"/>
                              <w:marTop w:val="0"/>
                              <w:marBottom w:val="0"/>
                              <w:divBdr>
                                <w:top w:val="none" w:sz="0" w:space="0" w:color="auto"/>
                                <w:left w:val="none" w:sz="0" w:space="0" w:color="auto"/>
                                <w:bottom w:val="none" w:sz="0" w:space="0" w:color="auto"/>
                                <w:right w:val="none" w:sz="0" w:space="0" w:color="auto"/>
                              </w:divBdr>
                              <w:divsChild>
                                <w:div w:id="250624195">
                                  <w:marLeft w:val="0"/>
                                  <w:marRight w:val="0"/>
                                  <w:marTop w:val="0"/>
                                  <w:marBottom w:val="0"/>
                                  <w:divBdr>
                                    <w:top w:val="none" w:sz="0" w:space="0" w:color="auto"/>
                                    <w:left w:val="none" w:sz="0" w:space="0" w:color="auto"/>
                                    <w:bottom w:val="none" w:sz="0" w:space="0" w:color="auto"/>
                                    <w:right w:val="none" w:sz="0" w:space="0" w:color="auto"/>
                                  </w:divBdr>
                                  <w:divsChild>
                                    <w:div w:id="250624155">
                                      <w:marLeft w:val="0"/>
                                      <w:marRight w:val="0"/>
                                      <w:marTop w:val="0"/>
                                      <w:marBottom w:val="0"/>
                                      <w:divBdr>
                                        <w:top w:val="none" w:sz="0" w:space="0" w:color="auto"/>
                                        <w:left w:val="none" w:sz="0" w:space="0" w:color="auto"/>
                                        <w:bottom w:val="none" w:sz="0" w:space="0" w:color="auto"/>
                                        <w:right w:val="none" w:sz="0" w:space="0" w:color="auto"/>
                                      </w:divBdr>
                                      <w:divsChild>
                                        <w:div w:id="250624097">
                                          <w:marLeft w:val="0"/>
                                          <w:marRight w:val="0"/>
                                          <w:marTop w:val="0"/>
                                          <w:marBottom w:val="0"/>
                                          <w:divBdr>
                                            <w:top w:val="none" w:sz="0" w:space="0" w:color="auto"/>
                                            <w:left w:val="none" w:sz="0" w:space="0" w:color="auto"/>
                                            <w:bottom w:val="none" w:sz="0" w:space="0" w:color="auto"/>
                                            <w:right w:val="none" w:sz="0" w:space="0" w:color="auto"/>
                                          </w:divBdr>
                                        </w:div>
                                        <w:div w:id="250624099">
                                          <w:marLeft w:val="0"/>
                                          <w:marRight w:val="0"/>
                                          <w:marTop w:val="0"/>
                                          <w:marBottom w:val="0"/>
                                          <w:divBdr>
                                            <w:top w:val="none" w:sz="0" w:space="0" w:color="auto"/>
                                            <w:left w:val="none" w:sz="0" w:space="0" w:color="auto"/>
                                            <w:bottom w:val="none" w:sz="0" w:space="0" w:color="auto"/>
                                            <w:right w:val="none" w:sz="0" w:space="0" w:color="auto"/>
                                          </w:divBdr>
                                        </w:div>
                                        <w:div w:id="250624192">
                                          <w:marLeft w:val="0"/>
                                          <w:marRight w:val="0"/>
                                          <w:marTop w:val="0"/>
                                          <w:marBottom w:val="0"/>
                                          <w:divBdr>
                                            <w:top w:val="none" w:sz="0" w:space="0" w:color="auto"/>
                                            <w:left w:val="none" w:sz="0" w:space="0" w:color="auto"/>
                                            <w:bottom w:val="none" w:sz="0" w:space="0" w:color="auto"/>
                                            <w:right w:val="none" w:sz="0" w:space="0" w:color="auto"/>
                                          </w:divBdr>
                                        </w:div>
                                        <w:div w:id="250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80">
      <w:marLeft w:val="0"/>
      <w:marRight w:val="0"/>
      <w:marTop w:val="0"/>
      <w:marBottom w:val="0"/>
      <w:divBdr>
        <w:top w:val="none" w:sz="0" w:space="0" w:color="auto"/>
        <w:left w:val="none" w:sz="0" w:space="0" w:color="auto"/>
        <w:bottom w:val="none" w:sz="0" w:space="0" w:color="auto"/>
        <w:right w:val="none" w:sz="0" w:space="0" w:color="auto"/>
      </w:divBdr>
      <w:divsChild>
        <w:div w:id="250624119">
          <w:marLeft w:val="0"/>
          <w:marRight w:val="0"/>
          <w:marTop w:val="225"/>
          <w:marBottom w:val="0"/>
          <w:divBdr>
            <w:top w:val="none" w:sz="0" w:space="0" w:color="auto"/>
            <w:left w:val="none" w:sz="0" w:space="0" w:color="auto"/>
            <w:bottom w:val="none" w:sz="0" w:space="0" w:color="auto"/>
            <w:right w:val="none" w:sz="0" w:space="0" w:color="auto"/>
          </w:divBdr>
          <w:divsChild>
            <w:div w:id="250624146">
              <w:marLeft w:val="0"/>
              <w:marRight w:val="0"/>
              <w:marTop w:val="150"/>
              <w:marBottom w:val="0"/>
              <w:divBdr>
                <w:top w:val="none" w:sz="0" w:space="0" w:color="auto"/>
                <w:left w:val="none" w:sz="0" w:space="0" w:color="auto"/>
                <w:bottom w:val="none" w:sz="0" w:space="0" w:color="auto"/>
                <w:right w:val="none" w:sz="0" w:space="0" w:color="auto"/>
              </w:divBdr>
              <w:divsChild>
                <w:div w:id="250624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2">
      <w:marLeft w:val="0"/>
      <w:marRight w:val="0"/>
      <w:marTop w:val="0"/>
      <w:marBottom w:val="0"/>
      <w:divBdr>
        <w:top w:val="none" w:sz="0" w:space="0" w:color="auto"/>
        <w:left w:val="none" w:sz="0" w:space="0" w:color="auto"/>
        <w:bottom w:val="none" w:sz="0" w:space="0" w:color="auto"/>
        <w:right w:val="none" w:sz="0" w:space="0" w:color="auto"/>
      </w:divBdr>
      <w:divsChild>
        <w:div w:id="250624136">
          <w:marLeft w:val="0"/>
          <w:marRight w:val="0"/>
          <w:marTop w:val="225"/>
          <w:marBottom w:val="0"/>
          <w:divBdr>
            <w:top w:val="none" w:sz="0" w:space="0" w:color="auto"/>
            <w:left w:val="none" w:sz="0" w:space="0" w:color="auto"/>
            <w:bottom w:val="none" w:sz="0" w:space="0" w:color="auto"/>
            <w:right w:val="none" w:sz="0" w:space="0" w:color="auto"/>
          </w:divBdr>
          <w:divsChild>
            <w:div w:id="250624177">
              <w:marLeft w:val="0"/>
              <w:marRight w:val="0"/>
              <w:marTop w:val="15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4">
      <w:marLeft w:val="0"/>
      <w:marRight w:val="0"/>
      <w:marTop w:val="0"/>
      <w:marBottom w:val="0"/>
      <w:divBdr>
        <w:top w:val="none" w:sz="0" w:space="0" w:color="auto"/>
        <w:left w:val="none" w:sz="0" w:space="0" w:color="auto"/>
        <w:bottom w:val="none" w:sz="0" w:space="0" w:color="auto"/>
        <w:right w:val="none" w:sz="0" w:space="0" w:color="auto"/>
      </w:divBdr>
    </w:div>
    <w:div w:id="250624186">
      <w:marLeft w:val="0"/>
      <w:marRight w:val="0"/>
      <w:marTop w:val="0"/>
      <w:marBottom w:val="0"/>
      <w:divBdr>
        <w:top w:val="none" w:sz="0" w:space="0" w:color="auto"/>
        <w:left w:val="none" w:sz="0" w:space="0" w:color="auto"/>
        <w:bottom w:val="none" w:sz="0" w:space="0" w:color="auto"/>
        <w:right w:val="none" w:sz="0" w:space="0" w:color="auto"/>
      </w:divBdr>
      <w:divsChild>
        <w:div w:id="250624147">
          <w:marLeft w:val="0"/>
          <w:marRight w:val="0"/>
          <w:marTop w:val="225"/>
          <w:marBottom w:val="0"/>
          <w:divBdr>
            <w:top w:val="none" w:sz="0" w:space="0" w:color="auto"/>
            <w:left w:val="none" w:sz="0" w:space="0" w:color="auto"/>
            <w:bottom w:val="none" w:sz="0" w:space="0" w:color="auto"/>
            <w:right w:val="none" w:sz="0" w:space="0" w:color="auto"/>
          </w:divBdr>
          <w:divsChild>
            <w:div w:id="250624129">
              <w:marLeft w:val="0"/>
              <w:marRight w:val="0"/>
              <w:marTop w:val="150"/>
              <w:marBottom w:val="0"/>
              <w:divBdr>
                <w:top w:val="none" w:sz="0" w:space="0" w:color="auto"/>
                <w:left w:val="none" w:sz="0" w:space="0" w:color="auto"/>
                <w:bottom w:val="none" w:sz="0" w:space="0" w:color="auto"/>
                <w:right w:val="none" w:sz="0" w:space="0" w:color="auto"/>
              </w:divBdr>
              <w:divsChild>
                <w:div w:id="250624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97">
      <w:marLeft w:val="0"/>
      <w:marRight w:val="0"/>
      <w:marTop w:val="0"/>
      <w:marBottom w:val="0"/>
      <w:divBdr>
        <w:top w:val="none" w:sz="0" w:space="0" w:color="auto"/>
        <w:left w:val="none" w:sz="0" w:space="0" w:color="auto"/>
        <w:bottom w:val="none" w:sz="0" w:space="0" w:color="auto"/>
        <w:right w:val="none" w:sz="0" w:space="0" w:color="auto"/>
      </w:divBdr>
    </w:div>
    <w:div w:id="250624199">
      <w:marLeft w:val="0"/>
      <w:marRight w:val="0"/>
      <w:marTop w:val="0"/>
      <w:marBottom w:val="0"/>
      <w:divBdr>
        <w:top w:val="none" w:sz="0" w:space="0" w:color="auto"/>
        <w:left w:val="none" w:sz="0" w:space="0" w:color="auto"/>
        <w:bottom w:val="none" w:sz="0" w:space="0" w:color="auto"/>
        <w:right w:val="none" w:sz="0" w:space="0" w:color="auto"/>
      </w:divBdr>
      <w:divsChild>
        <w:div w:id="250624137">
          <w:marLeft w:val="0"/>
          <w:marRight w:val="0"/>
          <w:marTop w:val="225"/>
          <w:marBottom w:val="0"/>
          <w:divBdr>
            <w:top w:val="none" w:sz="0" w:space="0" w:color="auto"/>
            <w:left w:val="none" w:sz="0" w:space="0" w:color="auto"/>
            <w:bottom w:val="none" w:sz="0" w:space="0" w:color="auto"/>
            <w:right w:val="none" w:sz="0" w:space="0" w:color="auto"/>
          </w:divBdr>
          <w:divsChild>
            <w:div w:id="250624210">
              <w:marLeft w:val="0"/>
              <w:marRight w:val="0"/>
              <w:marTop w:val="150"/>
              <w:marBottom w:val="0"/>
              <w:divBdr>
                <w:top w:val="none" w:sz="0" w:space="0" w:color="auto"/>
                <w:left w:val="none" w:sz="0" w:space="0" w:color="auto"/>
                <w:bottom w:val="none" w:sz="0" w:space="0" w:color="auto"/>
                <w:right w:val="none" w:sz="0" w:space="0" w:color="auto"/>
              </w:divBdr>
              <w:divsChild>
                <w:div w:id="250624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2">
      <w:marLeft w:val="0"/>
      <w:marRight w:val="0"/>
      <w:marTop w:val="0"/>
      <w:marBottom w:val="0"/>
      <w:divBdr>
        <w:top w:val="none" w:sz="0" w:space="0" w:color="auto"/>
        <w:left w:val="none" w:sz="0" w:space="0" w:color="auto"/>
        <w:bottom w:val="none" w:sz="0" w:space="0" w:color="auto"/>
        <w:right w:val="none" w:sz="0" w:space="0" w:color="auto"/>
      </w:divBdr>
    </w:div>
    <w:div w:id="250624203">
      <w:marLeft w:val="0"/>
      <w:marRight w:val="0"/>
      <w:marTop w:val="0"/>
      <w:marBottom w:val="0"/>
      <w:divBdr>
        <w:top w:val="none" w:sz="0" w:space="0" w:color="auto"/>
        <w:left w:val="none" w:sz="0" w:space="0" w:color="auto"/>
        <w:bottom w:val="none" w:sz="0" w:space="0" w:color="auto"/>
        <w:right w:val="none" w:sz="0" w:space="0" w:color="auto"/>
      </w:divBdr>
    </w:div>
    <w:div w:id="250624204">
      <w:marLeft w:val="0"/>
      <w:marRight w:val="0"/>
      <w:marTop w:val="0"/>
      <w:marBottom w:val="0"/>
      <w:divBdr>
        <w:top w:val="none" w:sz="0" w:space="0" w:color="auto"/>
        <w:left w:val="none" w:sz="0" w:space="0" w:color="auto"/>
        <w:bottom w:val="none" w:sz="0" w:space="0" w:color="auto"/>
        <w:right w:val="none" w:sz="0" w:space="0" w:color="auto"/>
      </w:divBdr>
    </w:div>
    <w:div w:id="250624206">
      <w:marLeft w:val="0"/>
      <w:marRight w:val="0"/>
      <w:marTop w:val="0"/>
      <w:marBottom w:val="0"/>
      <w:divBdr>
        <w:top w:val="none" w:sz="0" w:space="0" w:color="auto"/>
        <w:left w:val="none" w:sz="0" w:space="0" w:color="auto"/>
        <w:bottom w:val="none" w:sz="0" w:space="0" w:color="auto"/>
        <w:right w:val="none" w:sz="0" w:space="0" w:color="auto"/>
      </w:divBdr>
    </w:div>
    <w:div w:id="250624208">
      <w:marLeft w:val="0"/>
      <w:marRight w:val="0"/>
      <w:marTop w:val="0"/>
      <w:marBottom w:val="0"/>
      <w:divBdr>
        <w:top w:val="none" w:sz="0" w:space="0" w:color="auto"/>
        <w:left w:val="none" w:sz="0" w:space="0" w:color="auto"/>
        <w:bottom w:val="none" w:sz="0" w:space="0" w:color="auto"/>
        <w:right w:val="none" w:sz="0" w:space="0" w:color="auto"/>
      </w:divBdr>
      <w:divsChild>
        <w:div w:id="250624122">
          <w:marLeft w:val="0"/>
          <w:marRight w:val="0"/>
          <w:marTop w:val="225"/>
          <w:marBottom w:val="0"/>
          <w:divBdr>
            <w:top w:val="none" w:sz="0" w:space="0" w:color="auto"/>
            <w:left w:val="none" w:sz="0" w:space="0" w:color="auto"/>
            <w:bottom w:val="none" w:sz="0" w:space="0" w:color="auto"/>
            <w:right w:val="none" w:sz="0" w:space="0" w:color="auto"/>
          </w:divBdr>
          <w:divsChild>
            <w:div w:id="250624162">
              <w:marLeft w:val="0"/>
              <w:marRight w:val="0"/>
              <w:marTop w:val="150"/>
              <w:marBottom w:val="0"/>
              <w:divBdr>
                <w:top w:val="none" w:sz="0" w:space="0" w:color="auto"/>
                <w:left w:val="none" w:sz="0" w:space="0" w:color="auto"/>
                <w:bottom w:val="none" w:sz="0" w:space="0" w:color="auto"/>
                <w:right w:val="none" w:sz="0" w:space="0" w:color="auto"/>
              </w:divBdr>
              <w:divsChild>
                <w:div w:id="25062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9">
      <w:marLeft w:val="0"/>
      <w:marRight w:val="0"/>
      <w:marTop w:val="0"/>
      <w:marBottom w:val="0"/>
      <w:divBdr>
        <w:top w:val="none" w:sz="0" w:space="0" w:color="auto"/>
        <w:left w:val="none" w:sz="0" w:space="0" w:color="auto"/>
        <w:bottom w:val="none" w:sz="0" w:space="0" w:color="auto"/>
        <w:right w:val="none" w:sz="0" w:space="0" w:color="auto"/>
      </w:divBdr>
    </w:div>
    <w:div w:id="250624212">
      <w:marLeft w:val="0"/>
      <w:marRight w:val="0"/>
      <w:marTop w:val="0"/>
      <w:marBottom w:val="0"/>
      <w:divBdr>
        <w:top w:val="none" w:sz="0" w:space="0" w:color="auto"/>
        <w:left w:val="none" w:sz="0" w:space="0" w:color="auto"/>
        <w:bottom w:val="none" w:sz="0" w:space="0" w:color="auto"/>
        <w:right w:val="none" w:sz="0" w:space="0" w:color="auto"/>
      </w:divBdr>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50624135">
          <w:marLeft w:val="0"/>
          <w:marRight w:val="0"/>
          <w:marTop w:val="225"/>
          <w:marBottom w:val="0"/>
          <w:divBdr>
            <w:top w:val="none" w:sz="0" w:space="0" w:color="auto"/>
            <w:left w:val="none" w:sz="0" w:space="0" w:color="auto"/>
            <w:bottom w:val="none" w:sz="0" w:space="0" w:color="auto"/>
            <w:right w:val="none" w:sz="0" w:space="0" w:color="auto"/>
          </w:divBdr>
          <w:divsChild>
            <w:div w:id="250624187">
              <w:marLeft w:val="0"/>
              <w:marRight w:val="0"/>
              <w:marTop w:val="150"/>
              <w:marBottom w:val="0"/>
              <w:divBdr>
                <w:top w:val="none" w:sz="0" w:space="0" w:color="auto"/>
                <w:left w:val="none" w:sz="0" w:space="0" w:color="auto"/>
                <w:bottom w:val="none" w:sz="0" w:space="0" w:color="auto"/>
                <w:right w:val="none" w:sz="0" w:space="0" w:color="auto"/>
              </w:divBdr>
              <w:divsChild>
                <w:div w:id="250624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4">
      <w:marLeft w:val="0"/>
      <w:marRight w:val="0"/>
      <w:marTop w:val="0"/>
      <w:marBottom w:val="0"/>
      <w:divBdr>
        <w:top w:val="none" w:sz="0" w:space="0" w:color="auto"/>
        <w:left w:val="none" w:sz="0" w:space="0" w:color="auto"/>
        <w:bottom w:val="none" w:sz="0" w:space="0" w:color="auto"/>
        <w:right w:val="none" w:sz="0" w:space="0" w:color="auto"/>
      </w:divBdr>
      <w:divsChild>
        <w:div w:id="250624196">
          <w:marLeft w:val="0"/>
          <w:marRight w:val="0"/>
          <w:marTop w:val="225"/>
          <w:marBottom w:val="0"/>
          <w:divBdr>
            <w:top w:val="none" w:sz="0" w:space="0" w:color="auto"/>
            <w:left w:val="none" w:sz="0" w:space="0" w:color="auto"/>
            <w:bottom w:val="none" w:sz="0" w:space="0" w:color="auto"/>
            <w:right w:val="none" w:sz="0" w:space="0" w:color="auto"/>
          </w:divBdr>
          <w:divsChild>
            <w:div w:id="250624140">
              <w:marLeft w:val="0"/>
              <w:marRight w:val="0"/>
              <w:marTop w:val="150"/>
              <w:marBottom w:val="0"/>
              <w:divBdr>
                <w:top w:val="none" w:sz="0" w:space="0" w:color="auto"/>
                <w:left w:val="none" w:sz="0" w:space="0" w:color="auto"/>
                <w:bottom w:val="none" w:sz="0" w:space="0" w:color="auto"/>
                <w:right w:val="none" w:sz="0" w:space="0" w:color="auto"/>
              </w:divBdr>
              <w:divsChild>
                <w:div w:id="25062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6">
      <w:marLeft w:val="0"/>
      <w:marRight w:val="0"/>
      <w:marTop w:val="0"/>
      <w:marBottom w:val="0"/>
      <w:divBdr>
        <w:top w:val="none" w:sz="0" w:space="0" w:color="auto"/>
        <w:left w:val="none" w:sz="0" w:space="0" w:color="auto"/>
        <w:bottom w:val="none" w:sz="0" w:space="0" w:color="auto"/>
        <w:right w:val="none" w:sz="0" w:space="0" w:color="auto"/>
      </w:divBdr>
      <w:divsChild>
        <w:div w:id="250624150">
          <w:marLeft w:val="0"/>
          <w:marRight w:val="0"/>
          <w:marTop w:val="225"/>
          <w:marBottom w:val="0"/>
          <w:divBdr>
            <w:top w:val="none" w:sz="0" w:space="0" w:color="auto"/>
            <w:left w:val="none" w:sz="0" w:space="0" w:color="auto"/>
            <w:bottom w:val="none" w:sz="0" w:space="0" w:color="auto"/>
            <w:right w:val="none" w:sz="0" w:space="0" w:color="auto"/>
          </w:divBdr>
          <w:divsChild>
            <w:div w:id="250624152">
              <w:marLeft w:val="0"/>
              <w:marRight w:val="0"/>
              <w:marTop w:val="150"/>
              <w:marBottom w:val="0"/>
              <w:divBdr>
                <w:top w:val="none" w:sz="0" w:space="0" w:color="auto"/>
                <w:left w:val="none" w:sz="0" w:space="0" w:color="auto"/>
                <w:bottom w:val="none" w:sz="0" w:space="0" w:color="auto"/>
                <w:right w:val="none" w:sz="0" w:space="0" w:color="auto"/>
              </w:divBdr>
              <w:divsChild>
                <w:div w:id="250624106">
                  <w:marLeft w:val="0"/>
                  <w:marRight w:val="0"/>
                  <w:marTop w:val="0"/>
                  <w:marBottom w:val="120"/>
                  <w:divBdr>
                    <w:top w:val="none" w:sz="0" w:space="0" w:color="auto"/>
                    <w:left w:val="none" w:sz="0" w:space="0" w:color="auto"/>
                    <w:bottom w:val="none" w:sz="0" w:space="0" w:color="auto"/>
                    <w:right w:val="none" w:sz="0" w:space="0" w:color="auto"/>
                  </w:divBdr>
                </w:div>
                <w:div w:id="250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7">
      <w:marLeft w:val="0"/>
      <w:marRight w:val="0"/>
      <w:marTop w:val="0"/>
      <w:marBottom w:val="0"/>
      <w:divBdr>
        <w:top w:val="none" w:sz="0" w:space="0" w:color="auto"/>
        <w:left w:val="none" w:sz="0" w:space="0" w:color="auto"/>
        <w:bottom w:val="none" w:sz="0" w:space="0" w:color="auto"/>
        <w:right w:val="none" w:sz="0" w:space="0" w:color="auto"/>
      </w:divBdr>
      <w:divsChild>
        <w:div w:id="250624148">
          <w:marLeft w:val="0"/>
          <w:marRight w:val="0"/>
          <w:marTop w:val="0"/>
          <w:marBottom w:val="0"/>
          <w:divBdr>
            <w:top w:val="none" w:sz="0" w:space="0" w:color="auto"/>
            <w:left w:val="none" w:sz="0" w:space="0" w:color="auto"/>
            <w:bottom w:val="none" w:sz="0" w:space="0" w:color="auto"/>
            <w:right w:val="none" w:sz="0" w:space="0" w:color="auto"/>
          </w:divBdr>
          <w:divsChild>
            <w:div w:id="250624103">
              <w:marLeft w:val="0"/>
              <w:marRight w:val="0"/>
              <w:marTop w:val="0"/>
              <w:marBottom w:val="0"/>
              <w:divBdr>
                <w:top w:val="none" w:sz="0" w:space="0" w:color="auto"/>
                <w:left w:val="none" w:sz="0" w:space="0" w:color="auto"/>
                <w:bottom w:val="none" w:sz="0" w:space="0" w:color="auto"/>
                <w:right w:val="none" w:sz="0" w:space="0" w:color="auto"/>
              </w:divBdr>
              <w:divsChild>
                <w:div w:id="250624170">
                  <w:marLeft w:val="0"/>
                  <w:marRight w:val="0"/>
                  <w:marTop w:val="0"/>
                  <w:marBottom w:val="0"/>
                  <w:divBdr>
                    <w:top w:val="none" w:sz="0" w:space="0" w:color="auto"/>
                    <w:left w:val="none" w:sz="0" w:space="0" w:color="auto"/>
                    <w:bottom w:val="none" w:sz="0" w:space="0" w:color="auto"/>
                    <w:right w:val="none" w:sz="0" w:space="0" w:color="auto"/>
                  </w:divBdr>
                  <w:divsChild>
                    <w:div w:id="250624159">
                      <w:marLeft w:val="0"/>
                      <w:marRight w:val="0"/>
                      <w:marTop w:val="0"/>
                      <w:marBottom w:val="0"/>
                      <w:divBdr>
                        <w:top w:val="none" w:sz="0" w:space="0" w:color="auto"/>
                        <w:left w:val="none" w:sz="0" w:space="0" w:color="auto"/>
                        <w:bottom w:val="none" w:sz="0" w:space="0" w:color="auto"/>
                        <w:right w:val="none" w:sz="0" w:space="0" w:color="auto"/>
                      </w:divBdr>
                      <w:divsChild>
                        <w:div w:id="250624139">
                          <w:marLeft w:val="0"/>
                          <w:marRight w:val="0"/>
                          <w:marTop w:val="0"/>
                          <w:marBottom w:val="0"/>
                          <w:divBdr>
                            <w:top w:val="none" w:sz="0" w:space="0" w:color="auto"/>
                            <w:left w:val="none" w:sz="0" w:space="0" w:color="auto"/>
                            <w:bottom w:val="none" w:sz="0" w:space="0" w:color="auto"/>
                            <w:right w:val="none" w:sz="0" w:space="0" w:color="auto"/>
                          </w:divBdr>
                          <w:divsChild>
                            <w:div w:id="250624215">
                              <w:marLeft w:val="0"/>
                              <w:marRight w:val="0"/>
                              <w:marTop w:val="0"/>
                              <w:marBottom w:val="0"/>
                              <w:divBdr>
                                <w:top w:val="none" w:sz="0" w:space="0" w:color="auto"/>
                                <w:left w:val="none" w:sz="0" w:space="0" w:color="auto"/>
                                <w:bottom w:val="none" w:sz="0" w:space="0" w:color="auto"/>
                                <w:right w:val="none" w:sz="0" w:space="0" w:color="auto"/>
                              </w:divBdr>
                              <w:divsChild>
                                <w:div w:id="250624194">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250624130">
                                          <w:marLeft w:val="0"/>
                                          <w:marRight w:val="0"/>
                                          <w:marTop w:val="0"/>
                                          <w:marBottom w:val="0"/>
                                          <w:divBdr>
                                            <w:top w:val="none" w:sz="0" w:space="0" w:color="auto"/>
                                            <w:left w:val="none" w:sz="0" w:space="0" w:color="auto"/>
                                            <w:bottom w:val="none" w:sz="0" w:space="0" w:color="auto"/>
                                            <w:right w:val="none" w:sz="0" w:space="0" w:color="auto"/>
                                          </w:divBdr>
                                        </w:div>
                                        <w:div w:id="250624141">
                                          <w:marLeft w:val="0"/>
                                          <w:marRight w:val="0"/>
                                          <w:marTop w:val="0"/>
                                          <w:marBottom w:val="0"/>
                                          <w:divBdr>
                                            <w:top w:val="none" w:sz="0" w:space="0" w:color="auto"/>
                                            <w:left w:val="none" w:sz="0" w:space="0" w:color="auto"/>
                                            <w:bottom w:val="none" w:sz="0" w:space="0" w:color="auto"/>
                                            <w:right w:val="none" w:sz="0" w:space="0" w:color="auto"/>
                                          </w:divBdr>
                                        </w:div>
                                        <w:div w:id="2506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
    <w:div w:id="250624220">
      <w:marLeft w:val="0"/>
      <w:marRight w:val="0"/>
      <w:marTop w:val="0"/>
      <w:marBottom w:val="0"/>
      <w:divBdr>
        <w:top w:val="none" w:sz="0" w:space="0" w:color="auto"/>
        <w:left w:val="none" w:sz="0" w:space="0" w:color="auto"/>
        <w:bottom w:val="none" w:sz="0" w:space="0" w:color="auto"/>
        <w:right w:val="none" w:sz="0" w:space="0" w:color="auto"/>
      </w:divBdr>
    </w:div>
    <w:div w:id="250624225">
      <w:marLeft w:val="0"/>
      <w:marRight w:val="0"/>
      <w:marTop w:val="0"/>
      <w:marBottom w:val="0"/>
      <w:divBdr>
        <w:top w:val="none" w:sz="0" w:space="0" w:color="auto"/>
        <w:left w:val="none" w:sz="0" w:space="0" w:color="auto"/>
        <w:bottom w:val="none" w:sz="0" w:space="0" w:color="auto"/>
        <w:right w:val="none" w:sz="0" w:space="0" w:color="auto"/>
      </w:divBdr>
      <w:divsChild>
        <w:div w:id="250624124">
          <w:marLeft w:val="0"/>
          <w:marRight w:val="0"/>
          <w:marTop w:val="0"/>
          <w:marBottom w:val="0"/>
          <w:divBdr>
            <w:top w:val="none" w:sz="0" w:space="0" w:color="auto"/>
            <w:left w:val="none" w:sz="0" w:space="0" w:color="auto"/>
            <w:bottom w:val="none" w:sz="0" w:space="0" w:color="auto"/>
            <w:right w:val="none" w:sz="0" w:space="0" w:color="auto"/>
          </w:divBdr>
        </w:div>
        <w:div w:id="250624168">
          <w:marLeft w:val="0"/>
          <w:marRight w:val="0"/>
          <w:marTop w:val="0"/>
          <w:marBottom w:val="0"/>
          <w:divBdr>
            <w:top w:val="none" w:sz="0" w:space="0" w:color="auto"/>
            <w:left w:val="none" w:sz="0" w:space="0" w:color="auto"/>
            <w:bottom w:val="none" w:sz="0" w:space="0" w:color="auto"/>
            <w:right w:val="none" w:sz="0" w:space="0" w:color="auto"/>
          </w:divBdr>
        </w:div>
      </w:divsChild>
    </w:div>
    <w:div w:id="354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66">
          <w:marLeft w:val="0"/>
          <w:marRight w:val="0"/>
          <w:marTop w:val="0"/>
          <w:marBottom w:val="120"/>
          <w:divBdr>
            <w:top w:val="none" w:sz="0" w:space="0" w:color="auto"/>
            <w:left w:val="none" w:sz="0" w:space="0" w:color="auto"/>
            <w:bottom w:val="none" w:sz="0" w:space="0" w:color="auto"/>
            <w:right w:val="none" w:sz="0" w:space="0" w:color="auto"/>
          </w:divBdr>
          <w:divsChild>
            <w:div w:id="1235552502">
              <w:marLeft w:val="0"/>
              <w:marRight w:val="0"/>
              <w:marTop w:val="0"/>
              <w:marBottom w:val="0"/>
              <w:divBdr>
                <w:top w:val="none" w:sz="0" w:space="0" w:color="auto"/>
                <w:left w:val="none" w:sz="0" w:space="0" w:color="auto"/>
                <w:bottom w:val="none" w:sz="0" w:space="0" w:color="auto"/>
                <w:right w:val="none" w:sz="0" w:space="0" w:color="auto"/>
              </w:divBdr>
            </w:div>
            <w:div w:id="1633369199">
              <w:marLeft w:val="0"/>
              <w:marRight w:val="0"/>
              <w:marTop w:val="0"/>
              <w:marBottom w:val="0"/>
              <w:divBdr>
                <w:top w:val="none" w:sz="0" w:space="0" w:color="auto"/>
                <w:left w:val="none" w:sz="0" w:space="0" w:color="auto"/>
                <w:bottom w:val="none" w:sz="0" w:space="0" w:color="auto"/>
                <w:right w:val="none" w:sz="0" w:space="0" w:color="auto"/>
              </w:divBdr>
            </w:div>
            <w:div w:id="2021546489">
              <w:marLeft w:val="0"/>
              <w:marRight w:val="0"/>
              <w:marTop w:val="0"/>
              <w:marBottom w:val="0"/>
              <w:divBdr>
                <w:top w:val="none" w:sz="0" w:space="0" w:color="auto"/>
                <w:left w:val="none" w:sz="0" w:space="0" w:color="auto"/>
                <w:bottom w:val="none" w:sz="0" w:space="0" w:color="auto"/>
                <w:right w:val="none" w:sz="0" w:space="0" w:color="auto"/>
              </w:divBdr>
            </w:div>
            <w:div w:id="1164973128">
              <w:marLeft w:val="0"/>
              <w:marRight w:val="0"/>
              <w:marTop w:val="0"/>
              <w:marBottom w:val="0"/>
              <w:divBdr>
                <w:top w:val="none" w:sz="0" w:space="0" w:color="auto"/>
                <w:left w:val="none" w:sz="0" w:space="0" w:color="auto"/>
                <w:bottom w:val="none" w:sz="0" w:space="0" w:color="auto"/>
                <w:right w:val="none" w:sz="0" w:space="0" w:color="auto"/>
              </w:divBdr>
            </w:div>
            <w:div w:id="361630640">
              <w:marLeft w:val="0"/>
              <w:marRight w:val="0"/>
              <w:marTop w:val="0"/>
              <w:marBottom w:val="0"/>
              <w:divBdr>
                <w:top w:val="none" w:sz="0" w:space="0" w:color="auto"/>
                <w:left w:val="none" w:sz="0" w:space="0" w:color="auto"/>
                <w:bottom w:val="none" w:sz="0" w:space="0" w:color="auto"/>
                <w:right w:val="none" w:sz="0" w:space="0" w:color="auto"/>
              </w:divBdr>
            </w:div>
            <w:div w:id="2035688164">
              <w:marLeft w:val="0"/>
              <w:marRight w:val="0"/>
              <w:marTop w:val="0"/>
              <w:marBottom w:val="0"/>
              <w:divBdr>
                <w:top w:val="none" w:sz="0" w:space="0" w:color="auto"/>
                <w:left w:val="none" w:sz="0" w:space="0" w:color="auto"/>
                <w:bottom w:val="none" w:sz="0" w:space="0" w:color="auto"/>
                <w:right w:val="none" w:sz="0" w:space="0" w:color="auto"/>
              </w:divBdr>
            </w:div>
            <w:div w:id="349913876">
              <w:marLeft w:val="0"/>
              <w:marRight w:val="0"/>
              <w:marTop w:val="0"/>
              <w:marBottom w:val="0"/>
              <w:divBdr>
                <w:top w:val="none" w:sz="0" w:space="0" w:color="auto"/>
                <w:left w:val="none" w:sz="0" w:space="0" w:color="auto"/>
                <w:bottom w:val="none" w:sz="0" w:space="0" w:color="auto"/>
                <w:right w:val="none" w:sz="0" w:space="0" w:color="auto"/>
              </w:divBdr>
            </w:div>
            <w:div w:id="1927299838">
              <w:marLeft w:val="0"/>
              <w:marRight w:val="0"/>
              <w:marTop w:val="0"/>
              <w:marBottom w:val="0"/>
              <w:divBdr>
                <w:top w:val="none" w:sz="0" w:space="0" w:color="auto"/>
                <w:left w:val="none" w:sz="0" w:space="0" w:color="auto"/>
                <w:bottom w:val="none" w:sz="0" w:space="0" w:color="auto"/>
                <w:right w:val="none" w:sz="0" w:space="0" w:color="auto"/>
              </w:divBdr>
            </w:div>
            <w:div w:id="745617273">
              <w:marLeft w:val="0"/>
              <w:marRight w:val="0"/>
              <w:marTop w:val="0"/>
              <w:marBottom w:val="0"/>
              <w:divBdr>
                <w:top w:val="none" w:sz="0" w:space="0" w:color="auto"/>
                <w:left w:val="none" w:sz="0" w:space="0" w:color="auto"/>
                <w:bottom w:val="none" w:sz="0" w:space="0" w:color="auto"/>
                <w:right w:val="none" w:sz="0" w:space="0" w:color="auto"/>
              </w:divBdr>
            </w:div>
            <w:div w:id="700325987">
              <w:marLeft w:val="0"/>
              <w:marRight w:val="0"/>
              <w:marTop w:val="0"/>
              <w:marBottom w:val="0"/>
              <w:divBdr>
                <w:top w:val="none" w:sz="0" w:space="0" w:color="auto"/>
                <w:left w:val="none" w:sz="0" w:space="0" w:color="auto"/>
                <w:bottom w:val="none" w:sz="0" w:space="0" w:color="auto"/>
                <w:right w:val="none" w:sz="0" w:space="0" w:color="auto"/>
              </w:divBdr>
            </w:div>
            <w:div w:id="239798502">
              <w:marLeft w:val="0"/>
              <w:marRight w:val="0"/>
              <w:marTop w:val="0"/>
              <w:marBottom w:val="0"/>
              <w:divBdr>
                <w:top w:val="none" w:sz="0" w:space="0" w:color="auto"/>
                <w:left w:val="none" w:sz="0" w:space="0" w:color="auto"/>
                <w:bottom w:val="none" w:sz="0" w:space="0" w:color="auto"/>
                <w:right w:val="none" w:sz="0" w:space="0" w:color="auto"/>
              </w:divBdr>
            </w:div>
            <w:div w:id="2014918667">
              <w:marLeft w:val="0"/>
              <w:marRight w:val="0"/>
              <w:marTop w:val="0"/>
              <w:marBottom w:val="0"/>
              <w:divBdr>
                <w:top w:val="none" w:sz="0" w:space="0" w:color="auto"/>
                <w:left w:val="none" w:sz="0" w:space="0" w:color="auto"/>
                <w:bottom w:val="none" w:sz="0" w:space="0" w:color="auto"/>
                <w:right w:val="none" w:sz="0" w:space="0" w:color="auto"/>
              </w:divBdr>
            </w:div>
            <w:div w:id="295722086">
              <w:marLeft w:val="0"/>
              <w:marRight w:val="0"/>
              <w:marTop w:val="0"/>
              <w:marBottom w:val="0"/>
              <w:divBdr>
                <w:top w:val="none" w:sz="0" w:space="0" w:color="auto"/>
                <w:left w:val="none" w:sz="0" w:space="0" w:color="auto"/>
                <w:bottom w:val="none" w:sz="0" w:space="0" w:color="auto"/>
                <w:right w:val="none" w:sz="0" w:space="0" w:color="auto"/>
              </w:divBdr>
            </w:div>
            <w:div w:id="1230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624">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4">
          <w:marLeft w:val="0"/>
          <w:marRight w:val="0"/>
          <w:marTop w:val="0"/>
          <w:marBottom w:val="120"/>
          <w:divBdr>
            <w:top w:val="none" w:sz="0" w:space="0" w:color="auto"/>
            <w:left w:val="none" w:sz="0" w:space="0" w:color="auto"/>
            <w:bottom w:val="none" w:sz="0" w:space="0" w:color="auto"/>
            <w:right w:val="none" w:sz="0" w:space="0" w:color="auto"/>
          </w:divBdr>
        </w:div>
      </w:divsChild>
    </w:div>
    <w:div w:id="768235477">
      <w:bodyDiv w:val="1"/>
      <w:marLeft w:val="0"/>
      <w:marRight w:val="0"/>
      <w:marTop w:val="0"/>
      <w:marBottom w:val="0"/>
      <w:divBdr>
        <w:top w:val="none" w:sz="0" w:space="0" w:color="auto"/>
        <w:left w:val="none" w:sz="0" w:space="0" w:color="auto"/>
        <w:bottom w:val="none" w:sz="0" w:space="0" w:color="auto"/>
        <w:right w:val="none" w:sz="0" w:space="0" w:color="auto"/>
      </w:divBdr>
      <w:divsChild>
        <w:div w:id="1684355557">
          <w:marLeft w:val="0"/>
          <w:marRight w:val="0"/>
          <w:marTop w:val="0"/>
          <w:marBottom w:val="120"/>
          <w:divBdr>
            <w:top w:val="none" w:sz="0" w:space="0" w:color="auto"/>
            <w:left w:val="none" w:sz="0" w:space="0" w:color="auto"/>
            <w:bottom w:val="none" w:sz="0" w:space="0" w:color="auto"/>
            <w:right w:val="none" w:sz="0" w:space="0" w:color="auto"/>
          </w:divBdr>
          <w:divsChild>
            <w:div w:id="1251886264">
              <w:marLeft w:val="0"/>
              <w:marRight w:val="0"/>
              <w:marTop w:val="0"/>
              <w:marBottom w:val="0"/>
              <w:divBdr>
                <w:top w:val="none" w:sz="0" w:space="0" w:color="auto"/>
                <w:left w:val="none" w:sz="0" w:space="0" w:color="auto"/>
                <w:bottom w:val="none" w:sz="0" w:space="0" w:color="auto"/>
                <w:right w:val="none" w:sz="0" w:space="0" w:color="auto"/>
              </w:divBdr>
            </w:div>
            <w:div w:id="1828545602">
              <w:marLeft w:val="0"/>
              <w:marRight w:val="0"/>
              <w:marTop w:val="0"/>
              <w:marBottom w:val="0"/>
              <w:divBdr>
                <w:top w:val="none" w:sz="0" w:space="0" w:color="auto"/>
                <w:left w:val="none" w:sz="0" w:space="0" w:color="auto"/>
                <w:bottom w:val="none" w:sz="0" w:space="0" w:color="auto"/>
                <w:right w:val="none" w:sz="0" w:space="0" w:color="auto"/>
              </w:divBdr>
            </w:div>
            <w:div w:id="1681278169">
              <w:marLeft w:val="0"/>
              <w:marRight w:val="0"/>
              <w:marTop w:val="0"/>
              <w:marBottom w:val="0"/>
              <w:divBdr>
                <w:top w:val="none" w:sz="0" w:space="0" w:color="auto"/>
                <w:left w:val="none" w:sz="0" w:space="0" w:color="auto"/>
                <w:bottom w:val="none" w:sz="0" w:space="0" w:color="auto"/>
                <w:right w:val="none" w:sz="0" w:space="0" w:color="auto"/>
              </w:divBdr>
            </w:div>
            <w:div w:id="1511488369">
              <w:marLeft w:val="0"/>
              <w:marRight w:val="0"/>
              <w:marTop w:val="0"/>
              <w:marBottom w:val="0"/>
              <w:divBdr>
                <w:top w:val="none" w:sz="0" w:space="0" w:color="auto"/>
                <w:left w:val="none" w:sz="0" w:space="0" w:color="auto"/>
                <w:bottom w:val="none" w:sz="0" w:space="0" w:color="auto"/>
                <w:right w:val="none" w:sz="0" w:space="0" w:color="auto"/>
              </w:divBdr>
            </w:div>
            <w:div w:id="993531766">
              <w:marLeft w:val="0"/>
              <w:marRight w:val="0"/>
              <w:marTop w:val="0"/>
              <w:marBottom w:val="0"/>
              <w:divBdr>
                <w:top w:val="none" w:sz="0" w:space="0" w:color="auto"/>
                <w:left w:val="none" w:sz="0" w:space="0" w:color="auto"/>
                <w:bottom w:val="none" w:sz="0" w:space="0" w:color="auto"/>
                <w:right w:val="none" w:sz="0" w:space="0" w:color="auto"/>
              </w:divBdr>
            </w:div>
            <w:div w:id="475297020">
              <w:marLeft w:val="0"/>
              <w:marRight w:val="0"/>
              <w:marTop w:val="0"/>
              <w:marBottom w:val="0"/>
              <w:divBdr>
                <w:top w:val="none" w:sz="0" w:space="0" w:color="auto"/>
                <w:left w:val="none" w:sz="0" w:space="0" w:color="auto"/>
                <w:bottom w:val="none" w:sz="0" w:space="0" w:color="auto"/>
                <w:right w:val="none" w:sz="0" w:space="0" w:color="auto"/>
              </w:divBdr>
            </w:div>
            <w:div w:id="4605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2270">
      <w:bodyDiv w:val="1"/>
      <w:marLeft w:val="0"/>
      <w:marRight w:val="0"/>
      <w:marTop w:val="0"/>
      <w:marBottom w:val="0"/>
      <w:divBdr>
        <w:top w:val="none" w:sz="0" w:space="0" w:color="auto"/>
        <w:left w:val="none" w:sz="0" w:space="0" w:color="auto"/>
        <w:bottom w:val="none" w:sz="0" w:space="0" w:color="auto"/>
        <w:right w:val="none" w:sz="0" w:space="0" w:color="auto"/>
      </w:divBdr>
      <w:divsChild>
        <w:div w:id="1976370718">
          <w:marLeft w:val="0"/>
          <w:marRight w:val="0"/>
          <w:marTop w:val="0"/>
          <w:marBottom w:val="120"/>
          <w:divBdr>
            <w:top w:val="none" w:sz="0" w:space="0" w:color="auto"/>
            <w:left w:val="none" w:sz="0" w:space="0" w:color="auto"/>
            <w:bottom w:val="none" w:sz="0" w:space="0" w:color="auto"/>
            <w:right w:val="none" w:sz="0" w:space="0" w:color="auto"/>
          </w:divBdr>
          <w:divsChild>
            <w:div w:id="1550536578">
              <w:marLeft w:val="0"/>
              <w:marRight w:val="0"/>
              <w:marTop w:val="0"/>
              <w:marBottom w:val="0"/>
              <w:divBdr>
                <w:top w:val="none" w:sz="0" w:space="0" w:color="auto"/>
                <w:left w:val="none" w:sz="0" w:space="0" w:color="auto"/>
                <w:bottom w:val="none" w:sz="0" w:space="0" w:color="auto"/>
                <w:right w:val="none" w:sz="0" w:space="0" w:color="auto"/>
              </w:divBdr>
            </w:div>
            <w:div w:id="1299646434">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2111319472">
              <w:marLeft w:val="0"/>
              <w:marRight w:val="0"/>
              <w:marTop w:val="0"/>
              <w:marBottom w:val="0"/>
              <w:divBdr>
                <w:top w:val="none" w:sz="0" w:space="0" w:color="auto"/>
                <w:left w:val="none" w:sz="0" w:space="0" w:color="auto"/>
                <w:bottom w:val="none" w:sz="0" w:space="0" w:color="auto"/>
                <w:right w:val="none" w:sz="0" w:space="0" w:color="auto"/>
              </w:divBdr>
            </w:div>
            <w:div w:id="1556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5490">
      <w:bodyDiv w:val="1"/>
      <w:marLeft w:val="0"/>
      <w:marRight w:val="0"/>
      <w:marTop w:val="0"/>
      <w:marBottom w:val="0"/>
      <w:divBdr>
        <w:top w:val="none" w:sz="0" w:space="0" w:color="auto"/>
        <w:left w:val="none" w:sz="0" w:space="0" w:color="auto"/>
        <w:bottom w:val="none" w:sz="0" w:space="0" w:color="auto"/>
        <w:right w:val="none" w:sz="0" w:space="0" w:color="auto"/>
      </w:divBdr>
    </w:div>
    <w:div w:id="1376349339">
      <w:bodyDiv w:val="1"/>
      <w:marLeft w:val="0"/>
      <w:marRight w:val="0"/>
      <w:marTop w:val="0"/>
      <w:marBottom w:val="0"/>
      <w:divBdr>
        <w:top w:val="none" w:sz="0" w:space="0" w:color="auto"/>
        <w:left w:val="none" w:sz="0" w:space="0" w:color="auto"/>
        <w:bottom w:val="none" w:sz="0" w:space="0" w:color="auto"/>
        <w:right w:val="none" w:sz="0" w:space="0" w:color="auto"/>
      </w:divBdr>
    </w:div>
    <w:div w:id="19208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zh.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zh.government.b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A01CD-BAD3-4F5C-991E-622770C7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56</Pages>
  <Words>17239</Words>
  <Characters>102679</Characters>
  <Application>Microsoft Office Word</Application>
  <DocSecurity>0</DocSecurity>
  <Lines>855</Lines>
  <Paragraphs>239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Elitsa Sotirova</cp:lastModifiedBy>
  <cp:revision>312</cp:revision>
  <cp:lastPrinted>2016-06-24T08:37:00Z</cp:lastPrinted>
  <dcterms:created xsi:type="dcterms:W3CDTF">2016-05-11T08:31:00Z</dcterms:created>
  <dcterms:modified xsi:type="dcterms:W3CDTF">2016-06-28T08:20:00Z</dcterms:modified>
</cp:coreProperties>
</file>