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856" w:rsidRPr="00322856" w:rsidRDefault="00150032" w:rsidP="00322856">
      <w:pPr>
        <w:tabs>
          <w:tab w:val="left" w:pos="142"/>
          <w:tab w:val="left" w:pos="709"/>
        </w:tabs>
        <w:jc w:val="center"/>
        <w:rPr>
          <w:b/>
          <w:bCs/>
          <w:lang w:val="en-US"/>
        </w:rPr>
      </w:pPr>
      <w:r>
        <w:rPr>
          <w:b/>
          <w:bCs/>
        </w:rPr>
        <w:t xml:space="preserve"> </w:t>
      </w:r>
      <w:r w:rsidR="00322856">
        <w:rPr>
          <w:b/>
          <w:noProof/>
        </w:rPr>
        <w:drawing>
          <wp:inline distT="0" distB="0" distL="0" distR="0">
            <wp:extent cx="1155700" cy="987425"/>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987425"/>
                    </a:xfrm>
                    <a:prstGeom prst="rect">
                      <a:avLst/>
                    </a:prstGeom>
                    <a:noFill/>
                    <a:ln>
                      <a:noFill/>
                    </a:ln>
                  </pic:spPr>
                </pic:pic>
              </a:graphicData>
            </a:graphic>
          </wp:inline>
        </w:drawing>
      </w:r>
    </w:p>
    <w:p w:rsidR="00322856" w:rsidRPr="00322856" w:rsidRDefault="00322856" w:rsidP="00322856">
      <w:pPr>
        <w:tabs>
          <w:tab w:val="left" w:pos="142"/>
          <w:tab w:val="left" w:pos="709"/>
        </w:tabs>
        <w:jc w:val="both"/>
        <w:rPr>
          <w:b/>
          <w:bCs/>
          <w:lang w:val="en-US"/>
        </w:rPr>
      </w:pPr>
    </w:p>
    <w:p w:rsidR="00322856" w:rsidRPr="00322856" w:rsidRDefault="00322856" w:rsidP="00322856">
      <w:pPr>
        <w:tabs>
          <w:tab w:val="left" w:pos="-600"/>
          <w:tab w:val="left" w:pos="4678"/>
        </w:tabs>
        <w:suppressAutoHyphens/>
        <w:ind w:left="-600"/>
        <w:jc w:val="center"/>
        <w:rPr>
          <w:rFonts w:ascii="Cambria" w:hAnsi="Cambria"/>
          <w:b/>
          <w:bCs/>
          <w:kern w:val="28"/>
          <w:lang w:val="en-US" w:eastAsia="en-US"/>
        </w:rPr>
      </w:pPr>
      <w:r w:rsidRPr="00322856">
        <w:rPr>
          <w:rFonts w:ascii="Verdana" w:hAnsi="Verdana" w:cs="Arial"/>
          <w:b/>
          <w:spacing w:val="40"/>
          <w:kern w:val="32"/>
          <w:sz w:val="32"/>
          <w:szCs w:val="32"/>
          <w:lang w:val="en-US" w:eastAsia="en-US"/>
        </w:rPr>
        <w:t xml:space="preserve">       </w:t>
      </w:r>
      <w:r w:rsidR="00E17A80">
        <w:rPr>
          <w:rFonts w:ascii="Verdana" w:hAnsi="Verdana" w:cs="Arial"/>
          <w:b/>
          <w:spacing w:val="40"/>
          <w:kern w:val="32"/>
          <w:sz w:val="32"/>
          <w:szCs w:val="32"/>
          <w:lang w:eastAsia="en-US"/>
        </w:rPr>
        <w:t xml:space="preserve">  </w:t>
      </w:r>
      <w:r w:rsidRPr="00322856">
        <w:rPr>
          <w:rFonts w:ascii="Verdana" w:hAnsi="Verdana" w:cs="Arial"/>
          <w:b/>
          <w:spacing w:val="40"/>
          <w:kern w:val="32"/>
          <w:sz w:val="32"/>
          <w:szCs w:val="32"/>
          <w:lang w:val="en-US" w:eastAsia="en-US"/>
        </w:rPr>
        <w:t>РЕПУБЛИКА БЪЛГАРИЯ</w:t>
      </w:r>
    </w:p>
    <w:p w:rsidR="00322856" w:rsidRPr="00322856" w:rsidRDefault="00322856" w:rsidP="00322856">
      <w:pPr>
        <w:jc w:val="center"/>
        <w:rPr>
          <w:rFonts w:ascii="Verdana" w:hAnsi="Verdana"/>
          <w:bCs/>
        </w:rPr>
      </w:pPr>
      <w:r w:rsidRPr="00322856">
        <w:rPr>
          <w:rFonts w:ascii="Verdana" w:hAnsi="Verdana"/>
          <w:b/>
          <w:spacing w:val="40"/>
        </w:rPr>
        <w:t xml:space="preserve">     Министър на земеделието и храните</w:t>
      </w:r>
    </w:p>
    <w:p w:rsidR="00322856" w:rsidRPr="00D74E44" w:rsidRDefault="00322856" w:rsidP="00322856">
      <w:pPr>
        <w:tabs>
          <w:tab w:val="left" w:pos="4125"/>
        </w:tabs>
        <w:spacing w:before="40" w:after="40"/>
        <w:rPr>
          <w:b/>
          <w:noProof/>
          <w:color w:val="FFFFFF" w:themeColor="background1"/>
        </w:rPr>
      </w:pPr>
    </w:p>
    <w:p w:rsidR="00322856" w:rsidRPr="006E39C0" w:rsidRDefault="00322856" w:rsidP="00322856">
      <w:pPr>
        <w:tabs>
          <w:tab w:val="left" w:pos="4125"/>
        </w:tabs>
        <w:spacing w:before="40" w:after="40"/>
        <w:rPr>
          <w:rFonts w:ascii="Verdana" w:hAnsi="Verdana"/>
          <w:b/>
          <w:noProof/>
          <w:sz w:val="20"/>
          <w:szCs w:val="20"/>
          <w:lang w:val="ru-RU"/>
        </w:rPr>
      </w:pPr>
      <w:r w:rsidRPr="006E39C0">
        <w:rPr>
          <w:rFonts w:ascii="Verdana" w:hAnsi="Verdana"/>
          <w:b/>
          <w:noProof/>
          <w:sz w:val="20"/>
          <w:szCs w:val="20"/>
          <w:lang w:val="ru-RU"/>
        </w:rPr>
        <w:t>ОДОБРЯВАМ:</w:t>
      </w:r>
      <w:r w:rsidR="007925DA">
        <w:rPr>
          <w:rFonts w:ascii="Verdana" w:hAnsi="Verdana"/>
          <w:b/>
          <w:noProof/>
          <w:sz w:val="20"/>
          <w:szCs w:val="20"/>
          <w:lang w:val="ru-RU"/>
        </w:rPr>
        <w:t xml:space="preserve"> п. не се чете</w:t>
      </w:r>
      <w:r w:rsidRPr="006E39C0">
        <w:rPr>
          <w:rFonts w:ascii="Verdana" w:hAnsi="Verdana"/>
          <w:b/>
          <w:noProof/>
          <w:sz w:val="20"/>
          <w:szCs w:val="20"/>
          <w:lang w:val="ru-RU"/>
        </w:rPr>
        <w:tab/>
      </w:r>
    </w:p>
    <w:p w:rsidR="00322856" w:rsidRPr="006E39C0" w:rsidRDefault="00322856" w:rsidP="00322856">
      <w:pPr>
        <w:autoSpaceDE w:val="0"/>
        <w:autoSpaceDN w:val="0"/>
        <w:rPr>
          <w:rFonts w:ascii="Verdana" w:hAnsi="Verdana"/>
          <w:b/>
          <w:noProof/>
          <w:sz w:val="20"/>
          <w:szCs w:val="20"/>
        </w:rPr>
      </w:pPr>
      <w:r w:rsidRPr="006E39C0">
        <w:rPr>
          <w:rFonts w:ascii="Verdana" w:hAnsi="Verdana"/>
          <w:b/>
          <w:noProof/>
          <w:sz w:val="20"/>
          <w:szCs w:val="20"/>
        </w:rPr>
        <w:t>ДЕСИСЛАВА ТАНЕВА</w:t>
      </w:r>
    </w:p>
    <w:p w:rsidR="00322856" w:rsidRPr="006E39C0" w:rsidRDefault="00322856" w:rsidP="00322856">
      <w:pPr>
        <w:suppressAutoHyphens/>
        <w:rPr>
          <w:rFonts w:ascii="Verdana" w:hAnsi="Verdana"/>
          <w:b/>
          <w:sz w:val="20"/>
          <w:szCs w:val="20"/>
          <w:lang w:val="en-US" w:eastAsia="ar-SA"/>
        </w:rPr>
      </w:pPr>
      <w:r w:rsidRPr="006E39C0">
        <w:rPr>
          <w:rFonts w:ascii="Verdana" w:hAnsi="Verdana"/>
          <w:b/>
          <w:sz w:val="20"/>
          <w:szCs w:val="20"/>
          <w:lang w:eastAsia="ar-SA"/>
        </w:rPr>
        <w:t>МИНИСТЪР НА</w:t>
      </w:r>
      <w:r w:rsidRPr="006E39C0">
        <w:rPr>
          <w:rFonts w:ascii="Verdana" w:hAnsi="Verdana"/>
          <w:b/>
          <w:sz w:val="20"/>
          <w:szCs w:val="20"/>
          <w:lang w:val="en-US" w:eastAsia="ar-SA"/>
        </w:rPr>
        <w:t xml:space="preserve">  </w:t>
      </w:r>
      <w:r w:rsidRPr="006E39C0">
        <w:rPr>
          <w:rFonts w:ascii="Verdana" w:hAnsi="Verdana"/>
          <w:b/>
          <w:sz w:val="20"/>
          <w:szCs w:val="20"/>
          <w:lang w:eastAsia="ar-SA"/>
        </w:rPr>
        <w:t>ЗЕМЕДЕЛИЕТО</w:t>
      </w:r>
      <w:r w:rsidRPr="006E39C0">
        <w:rPr>
          <w:rFonts w:ascii="Verdana" w:hAnsi="Verdana"/>
          <w:b/>
          <w:sz w:val="20"/>
          <w:szCs w:val="20"/>
          <w:lang w:val="en-US" w:eastAsia="ar-SA"/>
        </w:rPr>
        <w:t xml:space="preserve"> И ХРАНИТЕ </w:t>
      </w:r>
    </w:p>
    <w:p w:rsidR="00322856" w:rsidRPr="006E39C0" w:rsidRDefault="00322856" w:rsidP="00322856">
      <w:pPr>
        <w:suppressAutoHyphens/>
        <w:rPr>
          <w:rFonts w:ascii="Verdana" w:hAnsi="Verdana"/>
          <w:b/>
          <w:sz w:val="20"/>
          <w:szCs w:val="20"/>
          <w:lang w:val="en-US" w:eastAsia="ar-SA"/>
        </w:rPr>
      </w:pPr>
    </w:p>
    <w:p w:rsidR="00322856" w:rsidRPr="006E39C0" w:rsidRDefault="00322856" w:rsidP="00322856">
      <w:pPr>
        <w:suppressAutoHyphens/>
        <w:rPr>
          <w:rFonts w:ascii="Verdana" w:hAnsi="Verdana"/>
          <w:b/>
          <w:sz w:val="20"/>
          <w:szCs w:val="20"/>
          <w:lang w:eastAsia="ar-SA"/>
        </w:rPr>
      </w:pPr>
      <w:r w:rsidRPr="006E39C0">
        <w:rPr>
          <w:rFonts w:ascii="Verdana" w:hAnsi="Verdana"/>
          <w:b/>
          <w:sz w:val="20"/>
          <w:szCs w:val="20"/>
          <w:lang w:val="en-US" w:eastAsia="ar-SA"/>
        </w:rPr>
        <w:t xml:space="preserve">                            </w:t>
      </w:r>
    </w:p>
    <w:p w:rsidR="00322856" w:rsidRPr="006E39C0" w:rsidRDefault="00322856" w:rsidP="00322856">
      <w:pPr>
        <w:suppressAutoHyphens/>
        <w:rPr>
          <w:rFonts w:ascii="Verdana" w:hAnsi="Verdana"/>
          <w:sz w:val="20"/>
          <w:szCs w:val="20"/>
          <w:lang w:eastAsia="ar-SA"/>
        </w:rPr>
      </w:pPr>
      <w:r w:rsidRPr="006E39C0">
        <w:rPr>
          <w:rFonts w:ascii="Verdana" w:hAnsi="Verdana"/>
          <w:sz w:val="20"/>
          <w:szCs w:val="20"/>
          <w:lang w:eastAsia="ar-SA"/>
        </w:rPr>
        <w:t xml:space="preserve">                                    </w:t>
      </w:r>
    </w:p>
    <w:p w:rsidR="00E17A80" w:rsidRPr="006E39C0" w:rsidRDefault="00E17A80" w:rsidP="00322856">
      <w:pPr>
        <w:suppressAutoHyphens/>
        <w:rPr>
          <w:rFonts w:ascii="Verdana" w:hAnsi="Verdana"/>
          <w:sz w:val="20"/>
          <w:szCs w:val="20"/>
          <w:lang w:eastAsia="ar-SA"/>
        </w:rPr>
      </w:pPr>
    </w:p>
    <w:p w:rsidR="00E17A80" w:rsidRPr="006E39C0" w:rsidRDefault="00E17A80" w:rsidP="00322856">
      <w:pPr>
        <w:suppressAutoHyphens/>
        <w:rPr>
          <w:rFonts w:ascii="Verdana" w:hAnsi="Verdana"/>
          <w:sz w:val="20"/>
          <w:szCs w:val="20"/>
          <w:lang w:val="en-US" w:eastAsia="ar-SA"/>
        </w:rPr>
      </w:pPr>
    </w:p>
    <w:p w:rsidR="00322856" w:rsidRPr="006E39C0" w:rsidRDefault="00322856" w:rsidP="00B10A56">
      <w:pPr>
        <w:suppressAutoHyphens/>
        <w:jc w:val="center"/>
        <w:rPr>
          <w:rFonts w:ascii="Verdana" w:hAnsi="Verdana"/>
          <w:sz w:val="20"/>
          <w:szCs w:val="20"/>
          <w:lang w:val="en-US" w:eastAsia="ar-SA"/>
        </w:rPr>
      </w:pPr>
    </w:p>
    <w:p w:rsidR="00322856" w:rsidRPr="00322856" w:rsidRDefault="00322856" w:rsidP="00B10A56">
      <w:pPr>
        <w:spacing w:line="360" w:lineRule="auto"/>
        <w:jc w:val="center"/>
        <w:rPr>
          <w:rFonts w:ascii="Verdana" w:hAnsi="Verdana"/>
          <w:b/>
          <w:noProof/>
          <w:sz w:val="20"/>
          <w:szCs w:val="20"/>
        </w:rPr>
      </w:pPr>
      <w:r w:rsidRPr="00322856">
        <w:rPr>
          <w:rFonts w:ascii="Verdana" w:hAnsi="Verdana"/>
          <w:b/>
          <w:noProof/>
          <w:sz w:val="20"/>
          <w:szCs w:val="20"/>
        </w:rPr>
        <w:t>ДОКУМЕНТАЦИЯ ЗА УЧАСТИЕ</w:t>
      </w:r>
    </w:p>
    <w:p w:rsidR="00B10A56" w:rsidRDefault="00322856" w:rsidP="00B10A56">
      <w:pPr>
        <w:keepNext/>
        <w:spacing w:line="360" w:lineRule="auto"/>
        <w:jc w:val="center"/>
        <w:outlineLvl w:val="2"/>
        <w:rPr>
          <w:rFonts w:ascii="Verdana" w:hAnsi="Verdana"/>
          <w:b/>
          <w:noProof/>
          <w:sz w:val="20"/>
          <w:szCs w:val="20"/>
        </w:rPr>
      </w:pPr>
      <w:r w:rsidRPr="00322856">
        <w:rPr>
          <w:rFonts w:ascii="Verdana" w:hAnsi="Verdana"/>
          <w:b/>
          <w:noProof/>
          <w:sz w:val="20"/>
          <w:szCs w:val="20"/>
          <w:lang w:val="x-none"/>
        </w:rPr>
        <w:t>В ПРОЦЕДУРА</w:t>
      </w:r>
      <w:r w:rsidRPr="00322856">
        <w:rPr>
          <w:rFonts w:ascii="Verdana" w:hAnsi="Verdana"/>
          <w:b/>
          <w:noProof/>
          <w:sz w:val="20"/>
          <w:szCs w:val="20"/>
        </w:rPr>
        <w:t xml:space="preserve"> ПО РЕДА НА ЧЛ. 1</w:t>
      </w:r>
      <w:r w:rsidRPr="00322856">
        <w:rPr>
          <w:rFonts w:ascii="Verdana" w:hAnsi="Verdana"/>
          <w:b/>
          <w:noProof/>
          <w:sz w:val="20"/>
          <w:szCs w:val="20"/>
          <w:lang w:val="en-US"/>
        </w:rPr>
        <w:t>8</w:t>
      </w:r>
      <w:r w:rsidRPr="00322856">
        <w:rPr>
          <w:rFonts w:ascii="Verdana" w:hAnsi="Verdana"/>
          <w:b/>
          <w:noProof/>
          <w:sz w:val="20"/>
          <w:szCs w:val="20"/>
        </w:rPr>
        <w:t>, АЛ. 1, Т. 12 ОТ ЗОП</w:t>
      </w:r>
    </w:p>
    <w:p w:rsidR="00322856" w:rsidRPr="00B10A56" w:rsidRDefault="00322856" w:rsidP="00B10A56">
      <w:pPr>
        <w:keepNext/>
        <w:spacing w:line="360" w:lineRule="auto"/>
        <w:jc w:val="center"/>
        <w:outlineLvl w:val="2"/>
        <w:rPr>
          <w:rFonts w:ascii="Verdana" w:hAnsi="Verdana"/>
          <w:b/>
          <w:noProof/>
          <w:sz w:val="20"/>
          <w:szCs w:val="20"/>
        </w:rPr>
      </w:pPr>
      <w:r w:rsidRPr="00322856">
        <w:rPr>
          <w:rFonts w:ascii="Verdana" w:hAnsi="Verdana"/>
          <w:b/>
          <w:bCs/>
          <w:noProof/>
          <w:sz w:val="20"/>
          <w:szCs w:val="20"/>
        </w:rPr>
        <w:t>ЗА ВЪЗЛАГАНЕ НА ОБЩЕСТВЕНА ПОРЪЧКА С ПРЕДМЕТ:</w:t>
      </w:r>
    </w:p>
    <w:p w:rsidR="00322856" w:rsidRPr="00322856" w:rsidRDefault="00322856" w:rsidP="00322856">
      <w:pPr>
        <w:spacing w:line="360" w:lineRule="auto"/>
        <w:jc w:val="both"/>
        <w:rPr>
          <w:rFonts w:ascii="Verdana" w:hAnsi="Verdana"/>
          <w:b/>
          <w:sz w:val="20"/>
          <w:szCs w:val="20"/>
          <w:lang w:val="en-US"/>
        </w:rPr>
      </w:pPr>
    </w:p>
    <w:p w:rsidR="00322856" w:rsidRPr="00322856" w:rsidRDefault="00322856" w:rsidP="00322856">
      <w:pPr>
        <w:spacing w:line="360" w:lineRule="auto"/>
        <w:jc w:val="both"/>
        <w:rPr>
          <w:rFonts w:ascii="Verdana" w:hAnsi="Verdana"/>
          <w:b/>
          <w:sz w:val="20"/>
          <w:szCs w:val="20"/>
        </w:rPr>
      </w:pPr>
    </w:p>
    <w:p w:rsidR="00322856" w:rsidRPr="00322856" w:rsidRDefault="00E17A80" w:rsidP="00E17A80">
      <w:pPr>
        <w:spacing w:line="360" w:lineRule="auto"/>
        <w:jc w:val="center"/>
        <w:rPr>
          <w:rFonts w:ascii="Verdana" w:hAnsi="Verdana"/>
          <w:b/>
          <w:bCs/>
          <w:sz w:val="20"/>
          <w:szCs w:val="20"/>
        </w:rPr>
      </w:pPr>
      <w:r>
        <w:rPr>
          <w:rFonts w:ascii="Verdana" w:hAnsi="Verdana"/>
          <w:b/>
          <w:bCs/>
          <w:sz w:val="20"/>
          <w:szCs w:val="20"/>
        </w:rPr>
        <w:t>„</w:t>
      </w:r>
      <w:r w:rsidRPr="00E17A80">
        <w:rPr>
          <w:rFonts w:ascii="Verdana" w:hAnsi="Verdana"/>
          <w:b/>
          <w:bCs/>
          <w:sz w:val="20"/>
          <w:szCs w:val="20"/>
        </w:rPr>
        <w:t>Ремонт на зала 112 (червен салон) като цен</w:t>
      </w:r>
      <w:r>
        <w:rPr>
          <w:rFonts w:ascii="Verdana" w:hAnsi="Verdana"/>
          <w:b/>
          <w:bCs/>
          <w:sz w:val="20"/>
          <w:szCs w:val="20"/>
        </w:rPr>
        <w:t>тър за съхранение на база данни“</w:t>
      </w:r>
    </w:p>
    <w:p w:rsidR="00322856" w:rsidRPr="00322856" w:rsidRDefault="00322856" w:rsidP="00322856">
      <w:pPr>
        <w:jc w:val="both"/>
        <w:rPr>
          <w:rFonts w:ascii="Verdana" w:hAnsi="Verdana"/>
          <w:bCs/>
          <w:color w:val="000000"/>
          <w:sz w:val="20"/>
          <w:szCs w:val="20"/>
          <w:lang w:val="en-US"/>
        </w:rPr>
      </w:pPr>
    </w:p>
    <w:p w:rsidR="00322856" w:rsidRPr="00322856" w:rsidRDefault="00322856" w:rsidP="00322856">
      <w:pPr>
        <w:jc w:val="both"/>
        <w:rPr>
          <w:rFonts w:ascii="Verdana" w:hAnsi="Verdana"/>
          <w:sz w:val="20"/>
        </w:rPr>
      </w:pPr>
      <w:r w:rsidRPr="00322856">
        <w:rPr>
          <w:rFonts w:ascii="Verdana" w:hAnsi="Verdana"/>
          <w:bCs/>
          <w:color w:val="000000"/>
          <w:sz w:val="20"/>
          <w:szCs w:val="20"/>
        </w:rPr>
        <w:tab/>
      </w:r>
    </w:p>
    <w:p w:rsidR="00322856" w:rsidRPr="00322856" w:rsidRDefault="00322856" w:rsidP="00322856">
      <w:pPr>
        <w:tabs>
          <w:tab w:val="center" w:pos="4860"/>
          <w:tab w:val="left" w:pos="7260"/>
        </w:tabs>
        <w:rPr>
          <w:rFonts w:ascii="Verdana" w:hAnsi="Verdana"/>
          <w:sz w:val="20"/>
        </w:rPr>
      </w:pPr>
    </w:p>
    <w:p w:rsidR="00322856" w:rsidRDefault="00322856" w:rsidP="00322856">
      <w:pPr>
        <w:tabs>
          <w:tab w:val="center" w:pos="4860"/>
          <w:tab w:val="left" w:pos="7260"/>
        </w:tabs>
        <w:rPr>
          <w:rFonts w:ascii="Verdana" w:hAnsi="Verdana"/>
          <w:sz w:val="20"/>
        </w:rPr>
      </w:pPr>
    </w:p>
    <w:p w:rsidR="00E17A80" w:rsidRDefault="00E17A80" w:rsidP="00322856">
      <w:pPr>
        <w:tabs>
          <w:tab w:val="center" w:pos="4860"/>
          <w:tab w:val="left" w:pos="7260"/>
        </w:tabs>
        <w:rPr>
          <w:rFonts w:ascii="Verdana" w:hAnsi="Verdana"/>
          <w:sz w:val="20"/>
        </w:rPr>
      </w:pPr>
    </w:p>
    <w:p w:rsidR="00E17A80" w:rsidRDefault="00E17A80" w:rsidP="00322856">
      <w:pPr>
        <w:tabs>
          <w:tab w:val="center" w:pos="4860"/>
          <w:tab w:val="left" w:pos="7260"/>
        </w:tabs>
        <w:rPr>
          <w:rFonts w:ascii="Verdana" w:hAnsi="Verdana"/>
          <w:sz w:val="20"/>
        </w:rPr>
      </w:pPr>
    </w:p>
    <w:p w:rsidR="00E17A80" w:rsidRDefault="00E17A80" w:rsidP="00322856">
      <w:pPr>
        <w:tabs>
          <w:tab w:val="center" w:pos="4860"/>
          <w:tab w:val="left" w:pos="7260"/>
        </w:tabs>
        <w:rPr>
          <w:rFonts w:ascii="Verdana" w:hAnsi="Verdana"/>
          <w:sz w:val="20"/>
        </w:rPr>
      </w:pPr>
    </w:p>
    <w:p w:rsidR="00E17A80" w:rsidRDefault="00E17A80" w:rsidP="00322856">
      <w:pPr>
        <w:tabs>
          <w:tab w:val="center" w:pos="4860"/>
          <w:tab w:val="left" w:pos="7260"/>
        </w:tabs>
        <w:rPr>
          <w:rFonts w:ascii="Verdana" w:hAnsi="Verdana"/>
          <w:sz w:val="20"/>
        </w:rPr>
      </w:pPr>
    </w:p>
    <w:p w:rsidR="00E17A80" w:rsidRDefault="00E17A80" w:rsidP="00322856">
      <w:pPr>
        <w:tabs>
          <w:tab w:val="center" w:pos="4860"/>
          <w:tab w:val="left" w:pos="7260"/>
        </w:tabs>
        <w:rPr>
          <w:rFonts w:ascii="Verdana" w:hAnsi="Verdana"/>
          <w:sz w:val="20"/>
        </w:rPr>
      </w:pPr>
    </w:p>
    <w:p w:rsidR="00E17A80" w:rsidRDefault="00E17A80" w:rsidP="00322856">
      <w:pPr>
        <w:tabs>
          <w:tab w:val="center" w:pos="4860"/>
          <w:tab w:val="left" w:pos="7260"/>
        </w:tabs>
        <w:rPr>
          <w:rFonts w:ascii="Verdana" w:hAnsi="Verdana"/>
          <w:sz w:val="20"/>
        </w:rPr>
      </w:pPr>
    </w:p>
    <w:p w:rsidR="00E17A80" w:rsidRDefault="00E17A80" w:rsidP="00322856">
      <w:pPr>
        <w:tabs>
          <w:tab w:val="center" w:pos="4860"/>
          <w:tab w:val="left" w:pos="7260"/>
        </w:tabs>
        <w:rPr>
          <w:rFonts w:ascii="Verdana" w:hAnsi="Verdana"/>
          <w:sz w:val="20"/>
        </w:rPr>
      </w:pPr>
    </w:p>
    <w:p w:rsidR="00E17A80" w:rsidRDefault="00E17A80" w:rsidP="00322856">
      <w:pPr>
        <w:tabs>
          <w:tab w:val="center" w:pos="4860"/>
          <w:tab w:val="left" w:pos="7260"/>
        </w:tabs>
        <w:rPr>
          <w:rFonts w:ascii="Verdana" w:hAnsi="Verdana"/>
          <w:sz w:val="20"/>
        </w:rPr>
      </w:pPr>
    </w:p>
    <w:p w:rsidR="00E17A80" w:rsidRDefault="00E17A80" w:rsidP="00322856">
      <w:pPr>
        <w:tabs>
          <w:tab w:val="center" w:pos="4860"/>
          <w:tab w:val="left" w:pos="7260"/>
        </w:tabs>
        <w:rPr>
          <w:rFonts w:ascii="Verdana" w:hAnsi="Verdana"/>
          <w:sz w:val="20"/>
        </w:rPr>
      </w:pPr>
    </w:p>
    <w:p w:rsidR="00E17A80" w:rsidRDefault="00E17A80" w:rsidP="00322856">
      <w:pPr>
        <w:tabs>
          <w:tab w:val="center" w:pos="4860"/>
          <w:tab w:val="left" w:pos="7260"/>
        </w:tabs>
        <w:rPr>
          <w:rFonts w:ascii="Verdana" w:hAnsi="Verdana"/>
          <w:sz w:val="20"/>
        </w:rPr>
      </w:pPr>
    </w:p>
    <w:p w:rsidR="00E17A80" w:rsidRDefault="00E17A80" w:rsidP="00322856">
      <w:pPr>
        <w:tabs>
          <w:tab w:val="center" w:pos="4860"/>
          <w:tab w:val="left" w:pos="7260"/>
        </w:tabs>
        <w:rPr>
          <w:rFonts w:ascii="Verdana" w:hAnsi="Verdana"/>
          <w:sz w:val="20"/>
        </w:rPr>
      </w:pPr>
    </w:p>
    <w:p w:rsidR="00E17A80" w:rsidRDefault="00E17A80" w:rsidP="00322856">
      <w:pPr>
        <w:tabs>
          <w:tab w:val="center" w:pos="4860"/>
          <w:tab w:val="left" w:pos="7260"/>
        </w:tabs>
        <w:rPr>
          <w:rFonts w:ascii="Verdana" w:hAnsi="Verdana"/>
          <w:sz w:val="20"/>
        </w:rPr>
      </w:pPr>
    </w:p>
    <w:p w:rsidR="00E17A80" w:rsidRDefault="00E17A80" w:rsidP="00322856">
      <w:pPr>
        <w:tabs>
          <w:tab w:val="center" w:pos="4860"/>
          <w:tab w:val="left" w:pos="7260"/>
        </w:tabs>
        <w:rPr>
          <w:rFonts w:ascii="Verdana" w:hAnsi="Verdana"/>
          <w:sz w:val="20"/>
        </w:rPr>
      </w:pPr>
    </w:p>
    <w:p w:rsidR="00E17A80" w:rsidRDefault="00E17A80" w:rsidP="00322856">
      <w:pPr>
        <w:tabs>
          <w:tab w:val="center" w:pos="4860"/>
          <w:tab w:val="left" w:pos="7260"/>
        </w:tabs>
        <w:rPr>
          <w:rFonts w:ascii="Verdana" w:hAnsi="Verdana"/>
          <w:sz w:val="20"/>
        </w:rPr>
      </w:pPr>
    </w:p>
    <w:p w:rsidR="00E17A80" w:rsidRDefault="00E17A80" w:rsidP="00322856">
      <w:pPr>
        <w:tabs>
          <w:tab w:val="center" w:pos="4860"/>
          <w:tab w:val="left" w:pos="7260"/>
        </w:tabs>
        <w:rPr>
          <w:rFonts w:ascii="Verdana" w:hAnsi="Verdana"/>
          <w:sz w:val="20"/>
        </w:rPr>
      </w:pPr>
    </w:p>
    <w:p w:rsidR="00E17A80" w:rsidRDefault="00E17A80" w:rsidP="00322856">
      <w:pPr>
        <w:tabs>
          <w:tab w:val="center" w:pos="4860"/>
          <w:tab w:val="left" w:pos="7260"/>
        </w:tabs>
        <w:rPr>
          <w:rFonts w:ascii="Verdana" w:hAnsi="Verdana"/>
          <w:sz w:val="20"/>
        </w:rPr>
      </w:pPr>
    </w:p>
    <w:p w:rsidR="00E17A80" w:rsidRPr="00322856" w:rsidRDefault="00E17A80" w:rsidP="00322856">
      <w:pPr>
        <w:tabs>
          <w:tab w:val="center" w:pos="4860"/>
          <w:tab w:val="left" w:pos="7260"/>
        </w:tabs>
        <w:rPr>
          <w:rFonts w:ascii="Verdana" w:hAnsi="Verdana"/>
          <w:sz w:val="20"/>
        </w:rPr>
      </w:pPr>
    </w:p>
    <w:p w:rsidR="00322856" w:rsidRPr="00322856" w:rsidRDefault="00322856" w:rsidP="00322856">
      <w:pPr>
        <w:tabs>
          <w:tab w:val="center" w:pos="4860"/>
          <w:tab w:val="left" w:pos="7260"/>
        </w:tabs>
        <w:rPr>
          <w:rFonts w:ascii="Verdana" w:hAnsi="Verdana"/>
          <w:sz w:val="20"/>
        </w:rPr>
      </w:pPr>
    </w:p>
    <w:p w:rsidR="00322856" w:rsidRPr="00322856" w:rsidRDefault="00322856" w:rsidP="00322856">
      <w:pPr>
        <w:tabs>
          <w:tab w:val="center" w:pos="4860"/>
          <w:tab w:val="left" w:pos="7260"/>
        </w:tabs>
        <w:rPr>
          <w:rFonts w:ascii="Verdana" w:hAnsi="Verdana"/>
          <w:sz w:val="20"/>
        </w:rPr>
      </w:pPr>
    </w:p>
    <w:p w:rsidR="00322856" w:rsidRPr="00322856" w:rsidRDefault="00322856" w:rsidP="00322856">
      <w:pPr>
        <w:tabs>
          <w:tab w:val="center" w:pos="4860"/>
          <w:tab w:val="left" w:pos="7260"/>
        </w:tabs>
        <w:rPr>
          <w:rFonts w:ascii="Verdana" w:hAnsi="Verdana"/>
          <w:sz w:val="20"/>
        </w:rPr>
      </w:pPr>
    </w:p>
    <w:p w:rsidR="00322856" w:rsidRPr="00322856" w:rsidRDefault="00322856" w:rsidP="00322856">
      <w:pPr>
        <w:jc w:val="center"/>
        <w:rPr>
          <w:rFonts w:ascii="Verdana" w:hAnsi="Verdana"/>
          <w:b/>
          <w:bCs/>
          <w:color w:val="000000"/>
          <w:sz w:val="20"/>
          <w:szCs w:val="20"/>
        </w:rPr>
      </w:pPr>
      <w:r w:rsidRPr="00322856">
        <w:rPr>
          <w:rFonts w:ascii="Verdana" w:hAnsi="Verdana"/>
          <w:b/>
          <w:bCs/>
          <w:color w:val="000000"/>
          <w:sz w:val="20"/>
          <w:szCs w:val="20"/>
        </w:rPr>
        <w:t>Гр. София, 2016 г.</w:t>
      </w:r>
    </w:p>
    <w:p w:rsidR="00322856" w:rsidRPr="00322856" w:rsidRDefault="00322856" w:rsidP="00322856">
      <w:pPr>
        <w:tabs>
          <w:tab w:val="center" w:pos="4860"/>
          <w:tab w:val="left" w:pos="7260"/>
        </w:tabs>
        <w:rPr>
          <w:rFonts w:ascii="Verdana" w:hAnsi="Verdana"/>
          <w:sz w:val="20"/>
        </w:rPr>
      </w:pPr>
    </w:p>
    <w:p w:rsidR="00322856" w:rsidRPr="00322856" w:rsidRDefault="00322856" w:rsidP="00322856">
      <w:pPr>
        <w:tabs>
          <w:tab w:val="center" w:pos="4860"/>
          <w:tab w:val="left" w:pos="7260"/>
        </w:tabs>
        <w:rPr>
          <w:rFonts w:ascii="Verdana" w:hAnsi="Verdana"/>
          <w:sz w:val="20"/>
        </w:rPr>
      </w:pPr>
    </w:p>
    <w:p w:rsidR="00322856" w:rsidRPr="00322856" w:rsidRDefault="00322856" w:rsidP="00322856">
      <w:pPr>
        <w:tabs>
          <w:tab w:val="center" w:pos="4860"/>
          <w:tab w:val="left" w:pos="7260"/>
        </w:tabs>
        <w:rPr>
          <w:rFonts w:ascii="Verdana" w:hAnsi="Verdana"/>
          <w:sz w:val="20"/>
        </w:rPr>
      </w:pPr>
    </w:p>
    <w:p w:rsidR="00322856" w:rsidRPr="00322856" w:rsidRDefault="00322856" w:rsidP="00322856">
      <w:pPr>
        <w:jc w:val="both"/>
        <w:rPr>
          <w:rFonts w:ascii="Verdana" w:hAnsi="Verdana"/>
          <w:bCs/>
          <w:color w:val="000000"/>
          <w:sz w:val="20"/>
          <w:szCs w:val="20"/>
          <w:lang w:val="en-US"/>
        </w:rPr>
      </w:pPr>
    </w:p>
    <w:p w:rsidR="00322856" w:rsidRPr="00322856" w:rsidRDefault="00322856" w:rsidP="00322856">
      <w:pPr>
        <w:jc w:val="both"/>
        <w:rPr>
          <w:rFonts w:ascii="Verdana" w:hAnsi="Verdana"/>
          <w:bCs/>
          <w:color w:val="000000"/>
          <w:sz w:val="20"/>
          <w:szCs w:val="20"/>
        </w:rPr>
      </w:pPr>
    </w:p>
    <w:p w:rsidR="00322856" w:rsidRPr="00322856" w:rsidRDefault="00322856" w:rsidP="00322856">
      <w:pPr>
        <w:jc w:val="both"/>
        <w:rPr>
          <w:rFonts w:ascii="Verdana" w:hAnsi="Verdana"/>
          <w:bCs/>
          <w:color w:val="000000"/>
          <w:sz w:val="20"/>
          <w:szCs w:val="20"/>
        </w:rPr>
      </w:pPr>
    </w:p>
    <w:p w:rsidR="00322856" w:rsidRPr="00322856" w:rsidRDefault="00322856" w:rsidP="00322856">
      <w:pPr>
        <w:tabs>
          <w:tab w:val="left" w:pos="-600"/>
          <w:tab w:val="left" w:pos="4678"/>
        </w:tabs>
        <w:suppressAutoHyphens/>
        <w:spacing w:line="360" w:lineRule="auto"/>
        <w:ind w:left="-600"/>
        <w:jc w:val="both"/>
        <w:rPr>
          <w:rFonts w:ascii="Verdana" w:hAnsi="Verdana"/>
          <w:b/>
          <w:kern w:val="1"/>
          <w:sz w:val="20"/>
          <w:szCs w:val="20"/>
          <w:lang w:eastAsia="ar-SA"/>
        </w:rPr>
      </w:pPr>
      <w:r w:rsidRPr="00322856">
        <w:rPr>
          <w:b/>
          <w:kern w:val="1"/>
          <w:lang w:val="en-US" w:eastAsia="ar-SA"/>
        </w:rPr>
        <w:t xml:space="preserve">    </w:t>
      </w:r>
      <w:r w:rsidRPr="00322856">
        <w:rPr>
          <w:b/>
          <w:kern w:val="1"/>
          <w:lang w:eastAsia="ar-SA"/>
        </w:rPr>
        <w:t xml:space="preserve">                                                       </w:t>
      </w:r>
      <w:r w:rsidRPr="00322856">
        <w:rPr>
          <w:rFonts w:ascii="Verdana" w:hAnsi="Verdana"/>
          <w:b/>
          <w:kern w:val="1"/>
          <w:sz w:val="20"/>
          <w:szCs w:val="20"/>
          <w:lang w:eastAsia="ar-SA"/>
        </w:rPr>
        <w:t>ИЗИСКВАНИЯ И УКАЗАНИЯ</w:t>
      </w:r>
    </w:p>
    <w:p w:rsidR="00322856" w:rsidRPr="00322856" w:rsidRDefault="00322856" w:rsidP="00322856">
      <w:pPr>
        <w:shd w:val="clear" w:color="auto" w:fill="FFFFFF"/>
        <w:spacing w:line="360" w:lineRule="auto"/>
        <w:jc w:val="center"/>
        <w:rPr>
          <w:rFonts w:ascii="Verdana" w:hAnsi="Verdana"/>
          <w:b/>
          <w:sz w:val="20"/>
          <w:szCs w:val="20"/>
        </w:rPr>
      </w:pPr>
      <w:r w:rsidRPr="00322856">
        <w:rPr>
          <w:rFonts w:ascii="Verdana" w:hAnsi="Verdana"/>
          <w:b/>
          <w:sz w:val="20"/>
          <w:szCs w:val="20"/>
        </w:rPr>
        <w:t>ЗА ПОДГОТОВКА НА ОФЕРТАТА, РЕДА И УСЛОВИЯТА ЗА ПРОВЕЖДАНЕ НА ОТКРИТА ПРОЦЕДУРА ЗА ВЪЗЛАГАНЕ НА ОБЩЕСТВЕНА ПОРЪЧКА</w:t>
      </w:r>
    </w:p>
    <w:p w:rsidR="00322856" w:rsidRPr="00322856" w:rsidRDefault="00322856" w:rsidP="00322856">
      <w:pPr>
        <w:shd w:val="clear" w:color="auto" w:fill="FFFFFF"/>
        <w:tabs>
          <w:tab w:val="left" w:pos="0"/>
          <w:tab w:val="left" w:pos="720"/>
        </w:tabs>
        <w:spacing w:line="360" w:lineRule="auto"/>
        <w:jc w:val="both"/>
        <w:rPr>
          <w:rFonts w:ascii="Verdana" w:hAnsi="Verdana"/>
          <w:b/>
          <w:sz w:val="20"/>
          <w:szCs w:val="20"/>
        </w:rPr>
      </w:pPr>
    </w:p>
    <w:p w:rsidR="00322856" w:rsidRPr="00322856" w:rsidRDefault="00322856" w:rsidP="00322856">
      <w:pPr>
        <w:shd w:val="clear" w:color="auto" w:fill="FFFFFF"/>
        <w:tabs>
          <w:tab w:val="left" w:pos="0"/>
          <w:tab w:val="left" w:pos="720"/>
        </w:tabs>
        <w:spacing w:line="360" w:lineRule="auto"/>
        <w:jc w:val="both"/>
        <w:rPr>
          <w:rFonts w:ascii="Verdana" w:hAnsi="Verdana"/>
          <w:sz w:val="20"/>
          <w:szCs w:val="20"/>
        </w:rPr>
      </w:pPr>
    </w:p>
    <w:p w:rsidR="00322856" w:rsidRPr="00322856" w:rsidRDefault="00322856" w:rsidP="00322856">
      <w:pPr>
        <w:shd w:val="clear" w:color="auto" w:fill="FFFFFF"/>
        <w:tabs>
          <w:tab w:val="left" w:pos="0"/>
          <w:tab w:val="left" w:pos="720"/>
        </w:tabs>
        <w:spacing w:line="360" w:lineRule="auto"/>
        <w:jc w:val="both"/>
        <w:rPr>
          <w:rFonts w:ascii="Verdana" w:hAnsi="Verdana"/>
          <w:sz w:val="20"/>
          <w:szCs w:val="20"/>
        </w:rPr>
      </w:pPr>
      <w:r w:rsidRPr="00322856">
        <w:rPr>
          <w:rFonts w:ascii="Verdana" w:hAnsi="Verdana"/>
          <w:sz w:val="20"/>
          <w:szCs w:val="20"/>
        </w:rPr>
        <w:tab/>
        <w:t>Тези указания определят общите правила за подготовката на офертата и изискванията към участниците в процедура</w:t>
      </w:r>
      <w:r w:rsidR="006A2304">
        <w:rPr>
          <w:rFonts w:ascii="Verdana" w:hAnsi="Verdana"/>
          <w:sz w:val="20"/>
          <w:szCs w:val="20"/>
        </w:rPr>
        <w:t xml:space="preserve"> - „Публично състезание“</w:t>
      </w:r>
      <w:r w:rsidRPr="00322856">
        <w:rPr>
          <w:rFonts w:ascii="Verdana" w:hAnsi="Verdana"/>
          <w:sz w:val="20"/>
          <w:szCs w:val="20"/>
        </w:rPr>
        <w:t xml:space="preserve"> по Закона за обществените поръчки (ЗОП).</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sz w:val="20"/>
          <w:szCs w:val="20"/>
        </w:rPr>
        <w:t xml:space="preserve">          С изпълнение на условията </w:t>
      </w:r>
      <w:r w:rsidR="00E17A80">
        <w:rPr>
          <w:rFonts w:ascii="Verdana" w:hAnsi="Verdana"/>
          <w:sz w:val="20"/>
          <w:szCs w:val="20"/>
        </w:rPr>
        <w:t>на</w:t>
      </w:r>
      <w:r w:rsidR="00E17A80" w:rsidRPr="00E17A80">
        <w:rPr>
          <w:rFonts w:ascii="Verdana" w:hAnsi="Verdana"/>
          <w:sz w:val="20"/>
          <w:szCs w:val="20"/>
        </w:rPr>
        <w:t xml:space="preserve"> настоящата обществена поръчка </w:t>
      </w:r>
      <w:r w:rsidR="00E17A80">
        <w:rPr>
          <w:rFonts w:ascii="Verdana" w:hAnsi="Verdana"/>
          <w:sz w:val="20"/>
          <w:szCs w:val="20"/>
        </w:rPr>
        <w:t>се цели</w:t>
      </w:r>
      <w:r w:rsidR="00E17A80" w:rsidRPr="00E17A80">
        <w:rPr>
          <w:rFonts w:ascii="Verdana" w:hAnsi="Verdana"/>
          <w:sz w:val="20"/>
          <w:szCs w:val="20"/>
        </w:rPr>
        <w:t xml:space="preserve"> ремонт на зала 112 (червен салон) като цен</w:t>
      </w:r>
      <w:r w:rsidR="00E17A80">
        <w:rPr>
          <w:rFonts w:ascii="Verdana" w:hAnsi="Verdana"/>
          <w:sz w:val="20"/>
          <w:szCs w:val="20"/>
        </w:rPr>
        <w:t xml:space="preserve">тър за съхранение на база данни. </w:t>
      </w:r>
      <w:r w:rsidR="00E17A80" w:rsidRPr="00E17A80">
        <w:rPr>
          <w:rFonts w:ascii="Verdana" w:hAnsi="Verdana"/>
          <w:sz w:val="20"/>
          <w:szCs w:val="20"/>
        </w:rPr>
        <w:t>За ремонт и преустройство на помещението като цент</w:t>
      </w:r>
      <w:r w:rsidR="00E17A80">
        <w:rPr>
          <w:rFonts w:ascii="Verdana" w:hAnsi="Verdana"/>
          <w:sz w:val="20"/>
          <w:szCs w:val="20"/>
        </w:rPr>
        <w:t>ър за съхранение на база данни м</w:t>
      </w:r>
      <w:r w:rsidR="00E17A80" w:rsidRPr="00E17A80">
        <w:rPr>
          <w:rFonts w:ascii="Verdana" w:hAnsi="Verdana"/>
          <w:sz w:val="20"/>
          <w:szCs w:val="20"/>
        </w:rPr>
        <w:t>инистерството разполага с Работен проект. Предвижда се изпълнението на проекта да бъде с поетапно възлагане, като първия етап ще обхване (обект на настоящата обществена поръчка) – изпълнение на всички дейности по ремонт, инсталации и окабеляване на зала 112, включени в таблици от 1-5 по части СКС, ОВК, ПГ, Ел, СК.</w:t>
      </w:r>
    </w:p>
    <w:p w:rsidR="00E17A80" w:rsidRDefault="00E17A80" w:rsidP="00322856">
      <w:pPr>
        <w:keepNext/>
        <w:spacing w:line="360" w:lineRule="auto"/>
        <w:ind w:left="570"/>
        <w:jc w:val="both"/>
        <w:outlineLvl w:val="0"/>
        <w:rPr>
          <w:rFonts w:ascii="Verdana" w:hAnsi="Verdana"/>
          <w:sz w:val="20"/>
          <w:szCs w:val="20"/>
        </w:rPr>
      </w:pPr>
    </w:p>
    <w:p w:rsidR="00322856" w:rsidRPr="00322856" w:rsidRDefault="00322856" w:rsidP="00322856">
      <w:pPr>
        <w:keepNext/>
        <w:spacing w:line="360" w:lineRule="auto"/>
        <w:ind w:left="570"/>
        <w:jc w:val="both"/>
        <w:outlineLvl w:val="0"/>
        <w:rPr>
          <w:rFonts w:ascii="Verdana" w:hAnsi="Verdana"/>
          <w:b/>
          <w:sz w:val="20"/>
          <w:szCs w:val="20"/>
        </w:rPr>
      </w:pPr>
      <w:r w:rsidRPr="00322856">
        <w:rPr>
          <w:rFonts w:ascii="Verdana" w:hAnsi="Verdana"/>
          <w:b/>
          <w:sz w:val="20"/>
          <w:szCs w:val="20"/>
        </w:rPr>
        <w:t>ВЪЗЛОЖИТЕЛ</w:t>
      </w:r>
    </w:p>
    <w:p w:rsidR="00322856" w:rsidRPr="00322856" w:rsidRDefault="00322856" w:rsidP="00322856">
      <w:pPr>
        <w:spacing w:line="360" w:lineRule="auto"/>
        <w:ind w:firstLine="567"/>
        <w:jc w:val="both"/>
        <w:rPr>
          <w:rFonts w:ascii="Verdana" w:hAnsi="Verdana"/>
          <w:sz w:val="20"/>
          <w:szCs w:val="20"/>
        </w:rPr>
      </w:pPr>
      <w:r w:rsidRPr="00322856">
        <w:rPr>
          <w:rFonts w:ascii="Verdana" w:hAnsi="Verdana"/>
          <w:sz w:val="20"/>
          <w:szCs w:val="20"/>
        </w:rPr>
        <w:t>Възложител на настоящата процедура</w:t>
      </w:r>
      <w:r w:rsidR="00B10A56">
        <w:rPr>
          <w:rFonts w:ascii="Verdana" w:hAnsi="Verdana"/>
          <w:sz w:val="20"/>
          <w:szCs w:val="20"/>
        </w:rPr>
        <w:t xml:space="preserve"> </w:t>
      </w:r>
      <w:r w:rsidRPr="00322856">
        <w:rPr>
          <w:rFonts w:ascii="Verdana" w:hAnsi="Verdana"/>
          <w:sz w:val="20"/>
          <w:szCs w:val="20"/>
        </w:rPr>
        <w:t>-</w:t>
      </w:r>
      <w:r w:rsidR="00B10A56">
        <w:rPr>
          <w:rFonts w:ascii="Verdana" w:hAnsi="Verdana"/>
          <w:sz w:val="20"/>
          <w:szCs w:val="20"/>
        </w:rPr>
        <w:t xml:space="preserve"> </w:t>
      </w:r>
      <w:r w:rsidRPr="00322856">
        <w:rPr>
          <w:rFonts w:ascii="Verdana" w:hAnsi="Verdana"/>
          <w:sz w:val="20"/>
          <w:szCs w:val="20"/>
        </w:rPr>
        <w:t>„Публично състезание“ за избор на изпълнител на обществена поръчка, възлагана по реда на Закона за обществените поръ</w:t>
      </w:r>
      <w:r w:rsidR="009201E1">
        <w:rPr>
          <w:rFonts w:ascii="Verdana" w:hAnsi="Verdana"/>
          <w:sz w:val="20"/>
          <w:szCs w:val="20"/>
        </w:rPr>
        <w:t>чки (ЗОП), съгласно чл. 5, ал. 2</w:t>
      </w:r>
      <w:r w:rsidRPr="00322856">
        <w:rPr>
          <w:rFonts w:ascii="Verdana" w:hAnsi="Verdana"/>
          <w:sz w:val="20"/>
          <w:szCs w:val="20"/>
        </w:rPr>
        <w:t>, т. 4 от ЗОП, е министърът на земеделието и храните, който организира и възлага обществени поръчки.</w:t>
      </w:r>
    </w:p>
    <w:p w:rsidR="00322856" w:rsidRPr="00322856" w:rsidRDefault="00322856" w:rsidP="00322856">
      <w:pPr>
        <w:spacing w:line="360" w:lineRule="auto"/>
        <w:ind w:firstLine="570"/>
        <w:jc w:val="both"/>
        <w:rPr>
          <w:rFonts w:ascii="Verdana" w:hAnsi="Verdana"/>
          <w:sz w:val="20"/>
          <w:szCs w:val="20"/>
        </w:rPr>
      </w:pPr>
      <w:r w:rsidRPr="00322856">
        <w:rPr>
          <w:rFonts w:ascii="Verdana" w:hAnsi="Verdana"/>
          <w:sz w:val="20"/>
          <w:szCs w:val="20"/>
        </w:rPr>
        <w:t>МЗХ е с административен адрес: гр. София, бул. „Христо Ботев“ № 55, тел.: 02/98511</w:t>
      </w:r>
      <w:r w:rsidR="00E17A80">
        <w:rPr>
          <w:rFonts w:ascii="Verdana" w:hAnsi="Verdana"/>
          <w:sz w:val="20"/>
          <w:szCs w:val="20"/>
        </w:rPr>
        <w:t>346</w:t>
      </w:r>
      <w:r w:rsidR="00B10A56">
        <w:rPr>
          <w:rFonts w:ascii="Verdana" w:hAnsi="Verdana"/>
          <w:sz w:val="20"/>
          <w:szCs w:val="20"/>
        </w:rPr>
        <w:t>, Факс:02/9803422</w:t>
      </w:r>
      <w:r w:rsidRPr="00322856">
        <w:rPr>
          <w:rFonts w:ascii="Verdana" w:hAnsi="Verdana"/>
          <w:sz w:val="20"/>
          <w:szCs w:val="20"/>
        </w:rPr>
        <w:t xml:space="preserve">. </w:t>
      </w:r>
    </w:p>
    <w:p w:rsidR="00322856" w:rsidRPr="00322856" w:rsidRDefault="00322856" w:rsidP="00322856">
      <w:pPr>
        <w:spacing w:line="360" w:lineRule="auto"/>
        <w:ind w:firstLine="570"/>
        <w:jc w:val="both"/>
        <w:rPr>
          <w:rFonts w:ascii="Verdana" w:hAnsi="Verdana"/>
          <w:sz w:val="20"/>
          <w:szCs w:val="20"/>
          <w:shd w:val="clear" w:color="auto" w:fill="F5F5F5"/>
        </w:rPr>
      </w:pPr>
      <w:r w:rsidRPr="00322856">
        <w:rPr>
          <w:rFonts w:ascii="Verdana" w:hAnsi="Verdana"/>
          <w:sz w:val="20"/>
          <w:szCs w:val="20"/>
          <w:shd w:val="clear" w:color="auto" w:fill="FFFFFF"/>
        </w:rPr>
        <w:t xml:space="preserve">Основен адрес на възлагащия орган/възложителя: </w:t>
      </w:r>
      <w:hyperlink r:id="rId10" w:history="1">
        <w:r w:rsidRPr="00322856">
          <w:rPr>
            <w:rFonts w:ascii="Verdana" w:hAnsi="Verdana"/>
            <w:sz w:val="20"/>
            <w:szCs w:val="20"/>
            <w:u w:val="single"/>
            <w:shd w:val="clear" w:color="auto" w:fill="FFFFFF"/>
          </w:rPr>
          <w:t>www.mzh.government.bg</w:t>
        </w:r>
      </w:hyperlink>
      <w:r w:rsidRPr="00322856">
        <w:rPr>
          <w:rFonts w:ascii="Verdana" w:hAnsi="Verdana"/>
          <w:sz w:val="20"/>
          <w:szCs w:val="20"/>
          <w:shd w:val="clear" w:color="auto" w:fill="F5F5F5"/>
        </w:rPr>
        <w:t xml:space="preserve">, </w:t>
      </w:r>
    </w:p>
    <w:p w:rsidR="00322856" w:rsidRPr="00322856" w:rsidRDefault="00322856" w:rsidP="00322856">
      <w:pPr>
        <w:spacing w:line="360" w:lineRule="auto"/>
        <w:ind w:firstLine="570"/>
        <w:jc w:val="both"/>
        <w:rPr>
          <w:rFonts w:ascii="Verdana" w:hAnsi="Verdana"/>
          <w:sz w:val="20"/>
          <w:szCs w:val="20"/>
          <w:shd w:val="clear" w:color="auto" w:fill="FFFFFF"/>
        </w:rPr>
      </w:pPr>
      <w:r w:rsidRPr="00322856">
        <w:rPr>
          <w:rFonts w:ascii="Verdana" w:hAnsi="Verdana"/>
          <w:sz w:val="20"/>
          <w:szCs w:val="20"/>
          <w:shd w:val="clear" w:color="auto" w:fill="FFFFFF"/>
        </w:rPr>
        <w:t>Адрес на профила на купувача:</w:t>
      </w:r>
    </w:p>
    <w:p w:rsidR="00322856" w:rsidRPr="00322856" w:rsidRDefault="007925DA" w:rsidP="00322856">
      <w:pPr>
        <w:spacing w:line="360" w:lineRule="auto"/>
        <w:ind w:firstLine="570"/>
        <w:jc w:val="both"/>
        <w:rPr>
          <w:rFonts w:ascii="Verdana" w:hAnsi="Verdana"/>
          <w:sz w:val="20"/>
          <w:szCs w:val="20"/>
          <w:shd w:val="clear" w:color="auto" w:fill="F5F5F5"/>
        </w:rPr>
      </w:pPr>
      <w:hyperlink r:id="rId11" w:history="1">
        <w:r w:rsidR="00322856" w:rsidRPr="00322856">
          <w:rPr>
            <w:rFonts w:ascii="Verdana" w:hAnsi="Verdana"/>
            <w:sz w:val="20"/>
            <w:szCs w:val="20"/>
            <w:u w:val="single"/>
            <w:shd w:val="clear" w:color="auto" w:fill="FFFFFF"/>
          </w:rPr>
          <w:t>http://www.mzh.government.bg/MZH/bg/procurement/pr_procedures/Procedura</w:t>
        </w:r>
      </w:hyperlink>
      <w:r w:rsidR="00322856" w:rsidRPr="00322856">
        <w:rPr>
          <w:rFonts w:ascii="Verdana" w:hAnsi="Verdana"/>
          <w:sz w:val="20"/>
          <w:szCs w:val="20"/>
          <w:shd w:val="clear" w:color="auto" w:fill="F5F5F5"/>
        </w:rPr>
        <w:t>;</w:t>
      </w:r>
    </w:p>
    <w:p w:rsidR="00322856" w:rsidRPr="00322856" w:rsidRDefault="00322856" w:rsidP="00322856">
      <w:pPr>
        <w:spacing w:line="360" w:lineRule="auto"/>
        <w:ind w:firstLine="570"/>
        <w:jc w:val="both"/>
        <w:rPr>
          <w:rFonts w:ascii="Verdana" w:hAnsi="Verdana"/>
          <w:sz w:val="20"/>
          <w:szCs w:val="20"/>
        </w:rPr>
      </w:pPr>
      <w:r w:rsidRPr="00322856">
        <w:rPr>
          <w:rFonts w:ascii="Verdana" w:hAnsi="Verdana"/>
          <w:sz w:val="20"/>
          <w:szCs w:val="20"/>
        </w:rPr>
        <w:t>Лице за контакт: Димитрина Маринска – държавен експерт в дирекция „Правно обслужване и обществени поръчки“.</w:t>
      </w:r>
    </w:p>
    <w:p w:rsidR="00322856" w:rsidRPr="00322856" w:rsidRDefault="00322856" w:rsidP="00322856">
      <w:pPr>
        <w:spacing w:line="360" w:lineRule="auto"/>
        <w:ind w:right="138" w:firstLine="570"/>
        <w:jc w:val="both"/>
        <w:rPr>
          <w:rFonts w:ascii="Verdana" w:hAnsi="Verdana"/>
          <w:sz w:val="20"/>
          <w:szCs w:val="20"/>
        </w:rPr>
      </w:pPr>
      <w:r w:rsidRPr="00322856">
        <w:rPr>
          <w:rFonts w:ascii="Verdana" w:hAnsi="Verdana"/>
          <w:b/>
          <w:bCs/>
          <w:sz w:val="20"/>
          <w:szCs w:val="20"/>
        </w:rPr>
        <w:t>ПРАВНО ОСНОВАНИЕ ЗА ОТКРИВАНЕ НА ПРОЦЕДУРАТА</w:t>
      </w:r>
      <w:r w:rsidRPr="00322856">
        <w:rPr>
          <w:rFonts w:ascii="Verdana" w:hAnsi="Verdana"/>
          <w:sz w:val="20"/>
          <w:szCs w:val="20"/>
        </w:rPr>
        <w:t xml:space="preserve"> </w:t>
      </w:r>
    </w:p>
    <w:p w:rsidR="00322856" w:rsidRPr="00322856" w:rsidRDefault="00322856" w:rsidP="00322856">
      <w:pPr>
        <w:spacing w:line="360" w:lineRule="auto"/>
        <w:ind w:right="138" w:firstLine="570"/>
        <w:jc w:val="both"/>
        <w:rPr>
          <w:rFonts w:ascii="Verdana" w:hAnsi="Verdana"/>
          <w:sz w:val="20"/>
          <w:szCs w:val="20"/>
        </w:rPr>
      </w:pPr>
      <w:r w:rsidRPr="00322856">
        <w:rPr>
          <w:rFonts w:ascii="Verdana" w:hAnsi="Verdana"/>
          <w:sz w:val="20"/>
          <w:szCs w:val="20"/>
        </w:rPr>
        <w:t xml:space="preserve">Възложителят обявява настоящата процедура за възлагане на обществена поръчка на основание чл. 178, ал. 1, чл. 18, ал. 1, т. 12 и чл. 20, ал. 2, т. </w:t>
      </w:r>
      <w:r w:rsidR="00E17A80">
        <w:rPr>
          <w:rFonts w:ascii="Verdana" w:hAnsi="Verdana"/>
          <w:sz w:val="20"/>
          <w:szCs w:val="20"/>
        </w:rPr>
        <w:t>1</w:t>
      </w:r>
      <w:r w:rsidRPr="00322856">
        <w:rPr>
          <w:rFonts w:ascii="Verdana" w:hAnsi="Verdana"/>
          <w:sz w:val="20"/>
          <w:szCs w:val="20"/>
        </w:rPr>
        <w:t xml:space="preserve"> 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поръчката.</w:t>
      </w:r>
    </w:p>
    <w:p w:rsidR="00322856" w:rsidRPr="00322856" w:rsidRDefault="00322856" w:rsidP="00322856">
      <w:pPr>
        <w:spacing w:line="360" w:lineRule="auto"/>
        <w:ind w:firstLine="567"/>
        <w:jc w:val="both"/>
        <w:rPr>
          <w:rFonts w:ascii="Verdana" w:hAnsi="Verdana"/>
          <w:b/>
          <w:bCs/>
          <w:sz w:val="20"/>
          <w:szCs w:val="20"/>
        </w:rPr>
      </w:pPr>
      <w:r w:rsidRPr="00322856">
        <w:rPr>
          <w:rFonts w:ascii="Verdana" w:hAnsi="Verdana"/>
          <w:b/>
          <w:bCs/>
          <w:sz w:val="20"/>
          <w:szCs w:val="20"/>
        </w:rPr>
        <w:lastRenderedPageBreak/>
        <w:t>МОТИВИ ЗА ИЗБОР НА ПРОЦЕДУРА ПО ВЪЗЛАГАНЕ НА ПОРЪЧКАТА</w:t>
      </w:r>
    </w:p>
    <w:p w:rsidR="009D3CA5" w:rsidRDefault="00322856" w:rsidP="00322856">
      <w:pPr>
        <w:shd w:val="clear" w:color="auto" w:fill="FFFFFF"/>
        <w:tabs>
          <w:tab w:val="left" w:pos="1778"/>
        </w:tabs>
        <w:spacing w:line="360" w:lineRule="auto"/>
        <w:ind w:firstLine="567"/>
        <w:jc w:val="both"/>
        <w:outlineLvl w:val="0"/>
        <w:rPr>
          <w:rFonts w:ascii="Verdana" w:hAnsi="Verdana"/>
          <w:sz w:val="20"/>
          <w:szCs w:val="20"/>
        </w:rPr>
      </w:pPr>
      <w:r w:rsidRPr="00322856">
        <w:rPr>
          <w:rFonts w:ascii="Verdana" w:hAnsi="Verdana"/>
          <w:sz w:val="20"/>
          <w:szCs w:val="20"/>
        </w:rPr>
        <w:t xml:space="preserve">Съгласно разпоредбата на чл. 20, ал. 2, т. </w:t>
      </w:r>
      <w:r w:rsidR="00E17A80">
        <w:rPr>
          <w:rFonts w:ascii="Verdana" w:hAnsi="Verdana"/>
          <w:sz w:val="20"/>
          <w:szCs w:val="20"/>
        </w:rPr>
        <w:t>1</w:t>
      </w:r>
      <w:r w:rsidRPr="00322856">
        <w:rPr>
          <w:rFonts w:ascii="Verdana" w:hAnsi="Verdana"/>
          <w:sz w:val="20"/>
          <w:szCs w:val="20"/>
        </w:rPr>
        <w:t xml:space="preserve"> от ЗОП, когато планираната за провеждане поръчка за услуга е на стойност от </w:t>
      </w:r>
      <w:r w:rsidR="00E17A80">
        <w:rPr>
          <w:rFonts w:ascii="Verdana" w:hAnsi="Verdana"/>
          <w:sz w:val="20"/>
          <w:szCs w:val="20"/>
        </w:rPr>
        <w:t>270</w:t>
      </w:r>
      <w:r w:rsidRPr="00322856">
        <w:rPr>
          <w:rFonts w:ascii="Verdana" w:hAnsi="Verdana"/>
          <w:sz w:val="20"/>
          <w:szCs w:val="20"/>
        </w:rPr>
        <w:t xml:space="preserve"> 000 /</w:t>
      </w:r>
      <w:r w:rsidR="00E17A80">
        <w:rPr>
          <w:rFonts w:ascii="Verdana" w:hAnsi="Verdana"/>
          <w:sz w:val="20"/>
          <w:szCs w:val="20"/>
        </w:rPr>
        <w:t>двеста и седемдесет</w:t>
      </w:r>
      <w:r w:rsidRPr="00322856">
        <w:rPr>
          <w:rFonts w:ascii="Verdana" w:hAnsi="Verdana"/>
          <w:sz w:val="20"/>
          <w:szCs w:val="20"/>
        </w:rPr>
        <w:t xml:space="preserve"> хиляди/ до </w:t>
      </w:r>
      <w:r w:rsidR="00E17A80">
        <w:rPr>
          <w:rFonts w:ascii="Verdana" w:hAnsi="Verdana"/>
          <w:sz w:val="20"/>
          <w:szCs w:val="20"/>
        </w:rPr>
        <w:t>съответния праг по чл. 20, ал. 2, т. 1</w:t>
      </w:r>
      <w:r w:rsidRPr="00322856">
        <w:rPr>
          <w:rFonts w:ascii="Verdana" w:hAnsi="Verdana"/>
          <w:sz w:val="20"/>
          <w:szCs w:val="20"/>
        </w:rPr>
        <w:t xml:space="preserve">, а именно до </w:t>
      </w:r>
      <w:r w:rsidR="00E17A80">
        <w:rPr>
          <w:rFonts w:ascii="Verdana" w:hAnsi="Verdana"/>
          <w:sz w:val="20"/>
          <w:szCs w:val="20"/>
        </w:rPr>
        <w:t xml:space="preserve">5 000 </w:t>
      </w:r>
      <w:proofErr w:type="spellStart"/>
      <w:r w:rsidR="00E17A80">
        <w:rPr>
          <w:rFonts w:ascii="Verdana" w:hAnsi="Verdana"/>
          <w:sz w:val="20"/>
          <w:szCs w:val="20"/>
        </w:rPr>
        <w:t>000</w:t>
      </w:r>
      <w:proofErr w:type="spellEnd"/>
      <w:r w:rsidRPr="00322856">
        <w:rPr>
          <w:rFonts w:ascii="Verdana" w:hAnsi="Verdana"/>
          <w:sz w:val="20"/>
          <w:szCs w:val="20"/>
        </w:rPr>
        <w:t xml:space="preserve"> /</w:t>
      </w:r>
      <w:r w:rsidR="00E17A80">
        <w:rPr>
          <w:rFonts w:ascii="Verdana" w:hAnsi="Verdana"/>
          <w:sz w:val="20"/>
          <w:szCs w:val="20"/>
        </w:rPr>
        <w:t>пет милиона</w:t>
      </w:r>
      <w:r w:rsidRPr="00322856">
        <w:rPr>
          <w:rFonts w:ascii="Verdana" w:hAnsi="Verdana"/>
          <w:sz w:val="20"/>
          <w:szCs w:val="20"/>
        </w:rPr>
        <w:t>/ лева, Възложителят провежда някоя от предвидените в чл. 18, ал. 1, т. 12 или 13 на ЗОП процедури. В настоящия случай, прогнозната стойност на обществената поръчка е в размер на 12</w:t>
      </w:r>
      <w:r w:rsidR="00E17A80">
        <w:rPr>
          <w:rFonts w:ascii="Verdana" w:hAnsi="Verdana"/>
          <w:sz w:val="20"/>
          <w:szCs w:val="20"/>
        </w:rPr>
        <w:t>2</w:t>
      </w:r>
      <w:r w:rsidRPr="00322856">
        <w:rPr>
          <w:rFonts w:ascii="Verdana" w:hAnsi="Verdana"/>
          <w:sz w:val="20"/>
          <w:szCs w:val="20"/>
        </w:rPr>
        <w:t xml:space="preserve"> 000 /</w:t>
      </w:r>
      <w:r w:rsidR="00E17A80" w:rsidRPr="00E17A80">
        <w:rPr>
          <w:rFonts w:ascii="Verdana" w:hAnsi="Verdana"/>
          <w:sz w:val="20"/>
          <w:szCs w:val="20"/>
        </w:rPr>
        <w:t xml:space="preserve"> </w:t>
      </w:r>
      <w:r w:rsidR="00E17A80">
        <w:rPr>
          <w:rFonts w:ascii="Verdana" w:hAnsi="Verdana"/>
          <w:sz w:val="20"/>
          <w:szCs w:val="20"/>
        </w:rPr>
        <w:t>сто двадесет и две</w:t>
      </w:r>
      <w:r w:rsidR="00E17A80" w:rsidRPr="00322856">
        <w:rPr>
          <w:rFonts w:ascii="Verdana" w:hAnsi="Verdana"/>
          <w:sz w:val="20"/>
          <w:szCs w:val="20"/>
        </w:rPr>
        <w:t xml:space="preserve"> хиляди </w:t>
      </w:r>
      <w:r w:rsidRPr="00322856">
        <w:rPr>
          <w:rFonts w:ascii="Verdana" w:hAnsi="Verdana"/>
          <w:sz w:val="20"/>
          <w:szCs w:val="20"/>
        </w:rPr>
        <w:t xml:space="preserve">/ лева без ДДС. </w:t>
      </w:r>
      <w:r w:rsidR="009D3CA5">
        <w:rPr>
          <w:rFonts w:ascii="Verdana" w:hAnsi="Verdana"/>
          <w:sz w:val="20"/>
          <w:szCs w:val="20"/>
        </w:rPr>
        <w:t xml:space="preserve">Предвид че в </w:t>
      </w:r>
      <w:r w:rsidR="00770EEE">
        <w:rPr>
          <w:rFonts w:ascii="Verdana" w:hAnsi="Verdana"/>
          <w:sz w:val="20"/>
          <w:szCs w:val="20"/>
        </w:rPr>
        <w:t>утвърдения план-график на МЗХ са</w:t>
      </w:r>
      <w:r w:rsidR="009D3CA5">
        <w:rPr>
          <w:rFonts w:ascii="Verdana" w:hAnsi="Verdana"/>
          <w:sz w:val="20"/>
          <w:szCs w:val="20"/>
        </w:rPr>
        <w:t xml:space="preserve"> заложени и други строително-монтажни дейности в сградата</w:t>
      </w:r>
      <w:r w:rsidR="004B385C">
        <w:rPr>
          <w:rFonts w:ascii="Verdana" w:hAnsi="Verdana"/>
          <w:sz w:val="20"/>
          <w:szCs w:val="20"/>
        </w:rPr>
        <w:t xml:space="preserve"> на министерството, общата стойност на всички</w:t>
      </w:r>
      <w:r w:rsidR="009D3CA5">
        <w:rPr>
          <w:rFonts w:ascii="Verdana" w:hAnsi="Verdana"/>
          <w:sz w:val="20"/>
          <w:szCs w:val="20"/>
        </w:rPr>
        <w:t xml:space="preserve"> надхвърля сумата от 270 000 лв. без ДДС. </w:t>
      </w:r>
    </w:p>
    <w:p w:rsidR="00322856" w:rsidRPr="00322856" w:rsidRDefault="00322856" w:rsidP="00322856">
      <w:pPr>
        <w:shd w:val="clear" w:color="auto" w:fill="FFFFFF"/>
        <w:tabs>
          <w:tab w:val="left" w:pos="1778"/>
        </w:tabs>
        <w:spacing w:line="360" w:lineRule="auto"/>
        <w:ind w:firstLine="567"/>
        <w:jc w:val="both"/>
        <w:outlineLvl w:val="0"/>
        <w:rPr>
          <w:rFonts w:ascii="Verdana" w:hAnsi="Verdana"/>
          <w:sz w:val="20"/>
          <w:szCs w:val="20"/>
        </w:rPr>
      </w:pPr>
      <w:r w:rsidRPr="00322856">
        <w:rPr>
          <w:rFonts w:ascii="Verdana" w:hAnsi="Verdana"/>
          <w:sz w:val="20"/>
          <w:szCs w:val="20"/>
        </w:rPr>
        <w:t xml:space="preserve">Предвид обстоятелството, че не са налице условията за провеждане на състезателен диалог или някоя от процедурите на договаряне, безспорно е налице възможност и условия обществената поръчка да бъде възложена по предвидения в ЗОП ред за провеждане на публично състезание. </w:t>
      </w:r>
    </w:p>
    <w:p w:rsidR="00322856" w:rsidRPr="00322856" w:rsidRDefault="00322856" w:rsidP="00322856">
      <w:pPr>
        <w:shd w:val="clear" w:color="auto" w:fill="FFFFFF"/>
        <w:tabs>
          <w:tab w:val="left" w:pos="1778"/>
        </w:tabs>
        <w:spacing w:line="360" w:lineRule="auto"/>
        <w:ind w:firstLine="567"/>
        <w:jc w:val="both"/>
        <w:outlineLvl w:val="0"/>
        <w:rPr>
          <w:rFonts w:ascii="Verdana" w:hAnsi="Verdana"/>
          <w:sz w:val="20"/>
          <w:szCs w:val="20"/>
        </w:rPr>
      </w:pPr>
      <w:r w:rsidRPr="00322856">
        <w:rPr>
          <w:rFonts w:ascii="Verdana" w:hAnsi="Verdana"/>
          <w:sz w:val="20"/>
          <w:szCs w:val="20"/>
        </w:rPr>
        <w:t>Провеждането на предвиденото в ЗОП публично състезание гарантира в голяма степен публичност при възлагане изпълнението на поръчката, респ. прозрачност при разходването на финансовите средства.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се създадат равни условия и прозрачност при провеждане на процедурата.</w:t>
      </w:r>
    </w:p>
    <w:p w:rsidR="00322856" w:rsidRPr="00322856" w:rsidRDefault="00322856" w:rsidP="00322856">
      <w:pPr>
        <w:spacing w:line="360" w:lineRule="auto"/>
        <w:ind w:left="720" w:right="61"/>
        <w:jc w:val="both"/>
        <w:rPr>
          <w:rFonts w:ascii="Verdana" w:hAnsi="Verdana"/>
          <w:b/>
          <w:bCs/>
          <w:sz w:val="20"/>
          <w:szCs w:val="20"/>
        </w:rPr>
      </w:pPr>
      <w:r w:rsidRPr="00322856">
        <w:rPr>
          <w:rFonts w:ascii="Verdana" w:hAnsi="Verdana"/>
          <w:b/>
          <w:bCs/>
          <w:sz w:val="20"/>
          <w:szCs w:val="20"/>
        </w:rPr>
        <w:t>ОБЕКТ на настоящата обществена поръчка</w:t>
      </w:r>
    </w:p>
    <w:p w:rsidR="00322856" w:rsidRPr="005801B6" w:rsidRDefault="00322856" w:rsidP="00322856">
      <w:pPr>
        <w:spacing w:line="360" w:lineRule="auto"/>
        <w:ind w:right="61" w:firstLine="708"/>
        <w:jc w:val="both"/>
        <w:rPr>
          <w:rFonts w:ascii="Verdana" w:hAnsi="Verdana"/>
          <w:sz w:val="20"/>
          <w:szCs w:val="20"/>
        </w:rPr>
      </w:pPr>
      <w:r w:rsidRPr="005801B6">
        <w:rPr>
          <w:rFonts w:ascii="Verdana" w:hAnsi="Verdana"/>
          <w:b/>
          <w:bCs/>
          <w:iCs/>
          <w:sz w:val="20"/>
          <w:szCs w:val="20"/>
        </w:rPr>
        <w:t>Обект</w:t>
      </w:r>
      <w:r w:rsidRPr="005801B6">
        <w:rPr>
          <w:rFonts w:ascii="Verdana" w:hAnsi="Verdana"/>
          <w:sz w:val="20"/>
          <w:szCs w:val="20"/>
        </w:rPr>
        <w:t xml:space="preserve"> на настоящата обществена поръчка е </w:t>
      </w:r>
      <w:r w:rsidRPr="005801B6">
        <w:rPr>
          <w:rFonts w:ascii="Verdana" w:hAnsi="Verdana"/>
          <w:b/>
          <w:sz w:val="20"/>
          <w:szCs w:val="20"/>
        </w:rPr>
        <w:t>„</w:t>
      </w:r>
      <w:r w:rsidR="00B10A56" w:rsidRPr="005801B6">
        <w:rPr>
          <w:rFonts w:ascii="Verdana" w:hAnsi="Verdana"/>
          <w:b/>
          <w:sz w:val="20"/>
          <w:szCs w:val="20"/>
        </w:rPr>
        <w:t xml:space="preserve">Услуги по ремонт и поддръжка </w:t>
      </w:r>
      <w:r w:rsidRPr="005801B6">
        <w:rPr>
          <w:rFonts w:ascii="Verdana" w:hAnsi="Verdana"/>
          <w:b/>
          <w:sz w:val="20"/>
          <w:szCs w:val="20"/>
        </w:rPr>
        <w:t>”</w:t>
      </w:r>
      <w:r w:rsidRPr="005801B6">
        <w:rPr>
          <w:rFonts w:ascii="Verdana" w:hAnsi="Verdana"/>
          <w:sz w:val="20"/>
          <w:szCs w:val="20"/>
        </w:rPr>
        <w:t xml:space="preserve"> по смисъла на чл. 3, ал. 1, т. </w:t>
      </w:r>
      <w:r w:rsidR="00B10A56" w:rsidRPr="005801B6">
        <w:rPr>
          <w:rFonts w:ascii="Verdana" w:hAnsi="Verdana"/>
          <w:sz w:val="20"/>
          <w:szCs w:val="20"/>
        </w:rPr>
        <w:t>1</w:t>
      </w:r>
      <w:r w:rsidRPr="005801B6">
        <w:rPr>
          <w:rFonts w:ascii="Verdana" w:hAnsi="Verdana"/>
          <w:sz w:val="20"/>
          <w:szCs w:val="20"/>
        </w:rPr>
        <w:t xml:space="preserve"> от ЗОП, а именно: </w:t>
      </w:r>
      <w:r w:rsidR="00B10A56" w:rsidRPr="005801B6">
        <w:rPr>
          <w:rFonts w:ascii="Verdana" w:hAnsi="Verdana"/>
          <w:sz w:val="20"/>
          <w:szCs w:val="20"/>
        </w:rPr>
        <w:t>строителство</w:t>
      </w:r>
      <w:r w:rsidRPr="005801B6">
        <w:rPr>
          <w:rFonts w:ascii="Verdana" w:hAnsi="Verdana"/>
          <w:sz w:val="20"/>
          <w:szCs w:val="20"/>
        </w:rPr>
        <w:t xml:space="preserve">. </w:t>
      </w:r>
    </w:p>
    <w:p w:rsidR="00322856" w:rsidRPr="005801B6" w:rsidRDefault="00322856" w:rsidP="00322856">
      <w:pPr>
        <w:shd w:val="clear" w:color="auto" w:fill="FFFFFF"/>
        <w:spacing w:line="360" w:lineRule="auto"/>
        <w:ind w:firstLine="706"/>
        <w:jc w:val="both"/>
        <w:outlineLvl w:val="0"/>
        <w:rPr>
          <w:rFonts w:ascii="Verdana" w:hAnsi="Verdana"/>
          <w:b/>
          <w:sz w:val="20"/>
          <w:szCs w:val="20"/>
        </w:rPr>
      </w:pPr>
      <w:r w:rsidRPr="005801B6">
        <w:rPr>
          <w:rFonts w:ascii="Verdana" w:hAnsi="Verdana"/>
          <w:b/>
          <w:sz w:val="20"/>
          <w:szCs w:val="20"/>
        </w:rPr>
        <w:t>СРV код</w:t>
      </w:r>
    </w:p>
    <w:p w:rsidR="00322856" w:rsidRPr="005801B6" w:rsidRDefault="003502FF" w:rsidP="00322856">
      <w:pPr>
        <w:shd w:val="clear" w:color="auto" w:fill="FFFFFF"/>
        <w:spacing w:line="360" w:lineRule="auto"/>
        <w:ind w:firstLine="706"/>
        <w:jc w:val="both"/>
        <w:outlineLvl w:val="0"/>
        <w:rPr>
          <w:rFonts w:ascii="Verdana" w:hAnsi="Verdana"/>
          <w:b/>
          <w:sz w:val="20"/>
          <w:szCs w:val="20"/>
        </w:rPr>
      </w:pPr>
      <w:r w:rsidRPr="005801B6">
        <w:rPr>
          <w:rFonts w:ascii="Verdana" w:hAnsi="Verdana"/>
          <w:b/>
          <w:sz w:val="20"/>
          <w:szCs w:val="20"/>
        </w:rPr>
        <w:t>50000000</w:t>
      </w:r>
      <w:r w:rsidR="00322856" w:rsidRPr="005801B6">
        <w:rPr>
          <w:rFonts w:ascii="Verdana" w:hAnsi="Verdana"/>
          <w:b/>
          <w:sz w:val="20"/>
          <w:szCs w:val="20"/>
        </w:rPr>
        <w:t xml:space="preserve"> „</w:t>
      </w:r>
      <w:r w:rsidRPr="005801B6">
        <w:rPr>
          <w:rFonts w:ascii="Verdana" w:hAnsi="Verdana"/>
          <w:b/>
          <w:sz w:val="20"/>
          <w:szCs w:val="20"/>
        </w:rPr>
        <w:t>Услуги по ремонт и поддръжка</w:t>
      </w:r>
      <w:r w:rsidR="00322856" w:rsidRPr="005801B6">
        <w:rPr>
          <w:rFonts w:ascii="Verdana" w:hAnsi="Verdana"/>
          <w:b/>
          <w:sz w:val="20"/>
          <w:szCs w:val="20"/>
        </w:rPr>
        <w:t>“.</w:t>
      </w:r>
    </w:p>
    <w:p w:rsidR="00322856" w:rsidRPr="00322856" w:rsidRDefault="00322856" w:rsidP="00322856">
      <w:pPr>
        <w:spacing w:line="360" w:lineRule="auto"/>
        <w:ind w:right="61" w:firstLine="708"/>
        <w:jc w:val="both"/>
        <w:rPr>
          <w:rFonts w:ascii="Verdana" w:hAnsi="Verdana"/>
          <w:b/>
          <w:bCs/>
          <w:iCs/>
          <w:sz w:val="20"/>
          <w:szCs w:val="20"/>
        </w:rPr>
      </w:pPr>
      <w:r w:rsidRPr="00322856">
        <w:rPr>
          <w:rFonts w:ascii="Verdana" w:hAnsi="Verdana"/>
          <w:b/>
          <w:bCs/>
          <w:iCs/>
          <w:sz w:val="20"/>
          <w:szCs w:val="20"/>
        </w:rPr>
        <w:t>ФИНАНСОВА РАМКА</w:t>
      </w:r>
    </w:p>
    <w:p w:rsidR="00322856" w:rsidRPr="00322856" w:rsidRDefault="00322856" w:rsidP="00322856">
      <w:pPr>
        <w:spacing w:line="360" w:lineRule="auto"/>
        <w:ind w:right="61" w:firstLine="708"/>
        <w:jc w:val="both"/>
        <w:rPr>
          <w:rFonts w:ascii="Verdana" w:hAnsi="Verdana" w:cs="All Times New Roman"/>
          <w:sz w:val="20"/>
          <w:szCs w:val="20"/>
          <w:lang w:eastAsia="ar-SA"/>
        </w:rPr>
      </w:pPr>
      <w:r w:rsidRPr="00322856">
        <w:rPr>
          <w:rFonts w:ascii="Verdana" w:hAnsi="Verdana" w:cs="All Times New Roman"/>
          <w:sz w:val="20"/>
          <w:szCs w:val="20"/>
          <w:lang w:eastAsia="ar-SA"/>
        </w:rPr>
        <w:t>Услугата се очаква да се финансира</w:t>
      </w:r>
      <w:r w:rsidR="00C06A83">
        <w:rPr>
          <w:rFonts w:ascii="Verdana" w:hAnsi="Verdana" w:cs="All Times New Roman"/>
          <w:sz w:val="20"/>
          <w:szCs w:val="20"/>
          <w:lang w:eastAsia="ar-SA"/>
        </w:rPr>
        <w:t xml:space="preserve"> със средства от бюджета на МЗХ</w:t>
      </w:r>
      <w:r w:rsidRPr="00322856">
        <w:rPr>
          <w:rFonts w:ascii="Verdana" w:hAnsi="Verdana" w:cs="All Times New Roman"/>
          <w:sz w:val="20"/>
          <w:szCs w:val="20"/>
          <w:lang w:eastAsia="ar-SA"/>
        </w:rPr>
        <w:t>.</w:t>
      </w:r>
    </w:p>
    <w:p w:rsidR="00322856" w:rsidRPr="00322856" w:rsidRDefault="00322856" w:rsidP="00322856">
      <w:pPr>
        <w:shd w:val="clear" w:color="auto" w:fill="FFFFFF"/>
        <w:tabs>
          <w:tab w:val="left" w:pos="709"/>
        </w:tabs>
        <w:spacing w:line="360" w:lineRule="auto"/>
        <w:jc w:val="both"/>
        <w:rPr>
          <w:rFonts w:ascii="Verdana" w:hAnsi="Verdana"/>
          <w:b/>
          <w:sz w:val="20"/>
          <w:szCs w:val="20"/>
          <w:u w:val="single"/>
        </w:rPr>
      </w:pPr>
      <w:r w:rsidRPr="00322856">
        <w:rPr>
          <w:rFonts w:ascii="Verdana" w:hAnsi="Verdana"/>
          <w:b/>
          <w:sz w:val="20"/>
          <w:szCs w:val="20"/>
        </w:rPr>
        <w:t xml:space="preserve">    </w:t>
      </w:r>
      <w:r w:rsidRPr="00322856">
        <w:rPr>
          <w:rFonts w:ascii="Verdana" w:hAnsi="Verdana"/>
          <w:b/>
          <w:sz w:val="20"/>
          <w:szCs w:val="20"/>
        </w:rPr>
        <w:tab/>
      </w:r>
      <w:r w:rsidRPr="00322856">
        <w:rPr>
          <w:rFonts w:ascii="Verdana" w:hAnsi="Verdana"/>
          <w:b/>
          <w:sz w:val="20"/>
          <w:szCs w:val="20"/>
          <w:u w:val="single"/>
        </w:rPr>
        <w:t>Срок на валидност на офертите:</w:t>
      </w:r>
    </w:p>
    <w:p w:rsidR="00322856" w:rsidRPr="00322856" w:rsidRDefault="00322856" w:rsidP="00322856">
      <w:pPr>
        <w:numPr>
          <w:ilvl w:val="0"/>
          <w:numId w:val="1"/>
        </w:numPr>
        <w:shd w:val="clear" w:color="auto" w:fill="FFFFFF"/>
        <w:tabs>
          <w:tab w:val="num" w:pos="0"/>
          <w:tab w:val="left" w:pos="1080"/>
          <w:tab w:val="num" w:pos="1637"/>
        </w:tabs>
        <w:autoSpaceDE w:val="0"/>
        <w:autoSpaceDN w:val="0"/>
        <w:adjustRightInd w:val="0"/>
        <w:spacing w:line="360" w:lineRule="auto"/>
        <w:ind w:firstLine="720"/>
        <w:jc w:val="both"/>
        <w:rPr>
          <w:rFonts w:ascii="Verdana" w:hAnsi="Verdana"/>
          <w:sz w:val="20"/>
          <w:szCs w:val="20"/>
        </w:rPr>
      </w:pPr>
      <w:r w:rsidRPr="00322856">
        <w:rPr>
          <w:rFonts w:ascii="Verdana" w:hAnsi="Verdana"/>
          <w:sz w:val="20"/>
          <w:szCs w:val="20"/>
        </w:rPr>
        <w:t xml:space="preserve">Срокът на валидност на офертите трябва да бъде не по-малко от </w:t>
      </w:r>
      <w:r w:rsidRPr="00322856">
        <w:rPr>
          <w:rFonts w:ascii="Verdana" w:hAnsi="Verdana"/>
          <w:b/>
          <w:sz w:val="20"/>
          <w:szCs w:val="20"/>
        </w:rPr>
        <w:t xml:space="preserve">6 /шест/ месеца, </w:t>
      </w:r>
      <w:r w:rsidRPr="00322856">
        <w:rPr>
          <w:rFonts w:ascii="Verdana" w:hAnsi="Verdana"/>
          <w:sz w:val="20"/>
          <w:szCs w:val="20"/>
        </w:rPr>
        <w:t>считано от крайния срок за получаване на офертите;</w:t>
      </w:r>
    </w:p>
    <w:p w:rsidR="00322856" w:rsidRPr="00322856" w:rsidRDefault="00322856" w:rsidP="00322856">
      <w:pPr>
        <w:numPr>
          <w:ilvl w:val="0"/>
          <w:numId w:val="1"/>
        </w:numPr>
        <w:shd w:val="clear" w:color="auto" w:fill="FFFFFF"/>
        <w:tabs>
          <w:tab w:val="num" w:pos="0"/>
          <w:tab w:val="left" w:pos="1080"/>
          <w:tab w:val="num" w:pos="1637"/>
        </w:tabs>
        <w:autoSpaceDE w:val="0"/>
        <w:autoSpaceDN w:val="0"/>
        <w:adjustRightInd w:val="0"/>
        <w:spacing w:line="360" w:lineRule="auto"/>
        <w:ind w:firstLine="720"/>
        <w:jc w:val="both"/>
        <w:rPr>
          <w:rFonts w:ascii="Verdana" w:hAnsi="Verdana"/>
          <w:sz w:val="20"/>
          <w:szCs w:val="20"/>
        </w:rPr>
      </w:pPr>
      <w:r w:rsidRPr="00322856">
        <w:rPr>
          <w:rFonts w:ascii="Verdana" w:hAnsi="Verdana"/>
          <w:sz w:val="20"/>
          <w:szCs w:val="20"/>
        </w:rPr>
        <w:t>Възложителят кани участниците да удължат срока на валидност на офертите до сключване на договора за обществената поръчка;</w:t>
      </w:r>
    </w:p>
    <w:p w:rsidR="00322856" w:rsidRPr="00322856" w:rsidRDefault="00322856" w:rsidP="00322856">
      <w:pPr>
        <w:numPr>
          <w:ilvl w:val="0"/>
          <w:numId w:val="1"/>
        </w:numPr>
        <w:shd w:val="clear" w:color="auto" w:fill="FFFFFF"/>
        <w:tabs>
          <w:tab w:val="num" w:pos="0"/>
          <w:tab w:val="left" w:pos="1080"/>
          <w:tab w:val="num" w:pos="1637"/>
        </w:tabs>
        <w:spacing w:line="360" w:lineRule="auto"/>
        <w:ind w:firstLine="720"/>
        <w:jc w:val="both"/>
        <w:rPr>
          <w:rFonts w:ascii="Verdana" w:hAnsi="Verdana"/>
          <w:b/>
          <w:sz w:val="20"/>
          <w:szCs w:val="20"/>
        </w:rPr>
      </w:pPr>
      <w:r w:rsidRPr="00322856">
        <w:rPr>
          <w:rFonts w:ascii="Verdana" w:hAnsi="Verdana"/>
          <w:sz w:val="20"/>
          <w:szCs w:val="20"/>
        </w:rPr>
        <w:t>Участникът ще бъде отстранен от участие в процедурата за възлагане на настоящата обществена поръчка, ако след поканата и в определения в нея срок откаже да удължи срока на валидност на офертата или ако представи оферта с по-кратък срок на валидност.</w:t>
      </w:r>
    </w:p>
    <w:p w:rsidR="00322856" w:rsidRPr="00322856" w:rsidRDefault="00322856" w:rsidP="00322856">
      <w:pPr>
        <w:spacing w:line="360" w:lineRule="auto"/>
        <w:ind w:firstLine="709"/>
        <w:rPr>
          <w:rFonts w:ascii="Verdana" w:hAnsi="Verdana"/>
          <w:b/>
          <w:sz w:val="20"/>
          <w:szCs w:val="20"/>
          <w:u w:val="single"/>
        </w:rPr>
      </w:pPr>
      <w:r w:rsidRPr="00322856">
        <w:rPr>
          <w:rFonts w:ascii="Verdana" w:hAnsi="Verdana"/>
          <w:b/>
          <w:sz w:val="20"/>
          <w:szCs w:val="20"/>
          <w:u w:val="single"/>
        </w:rPr>
        <w:t>Условия за получаване на разяснения по документацията за участие:</w:t>
      </w:r>
    </w:p>
    <w:p w:rsidR="00322856" w:rsidRPr="00322856" w:rsidRDefault="00322856" w:rsidP="00322856">
      <w:pPr>
        <w:shd w:val="clear" w:color="auto" w:fill="FFFFFF"/>
        <w:spacing w:line="360" w:lineRule="auto"/>
        <w:ind w:firstLine="720"/>
        <w:jc w:val="both"/>
        <w:rPr>
          <w:rFonts w:ascii="Verdana" w:hAnsi="Verdana"/>
          <w:b/>
          <w:sz w:val="20"/>
          <w:szCs w:val="20"/>
        </w:rPr>
      </w:pPr>
      <w:r w:rsidRPr="00322856">
        <w:rPr>
          <w:rFonts w:ascii="Verdana" w:hAnsi="Verdana"/>
          <w:b/>
          <w:sz w:val="20"/>
          <w:szCs w:val="20"/>
        </w:rPr>
        <w:t xml:space="preserve">На посочения интернет адрес: http://www.mzh.government.bg,  </w:t>
      </w:r>
      <w:r w:rsidRPr="00322856">
        <w:rPr>
          <w:rFonts w:ascii="Verdana" w:hAnsi="Verdana"/>
          <w:b/>
          <w:sz w:val="20"/>
          <w:szCs w:val="20"/>
        </w:rPr>
        <w:lastRenderedPageBreak/>
        <w:t xml:space="preserve">Възложителят ще публикува и писмени разяснения по условията на процедурата. Разясненията се публикуват в профила на купувача в 3-дневен срок от получаване на искането. </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sz w:val="20"/>
          <w:szCs w:val="20"/>
        </w:rPr>
        <w:t xml:space="preserve">      </w:t>
      </w:r>
      <w:r w:rsidRPr="00322856">
        <w:rPr>
          <w:rFonts w:ascii="Verdana" w:hAnsi="Verdana"/>
          <w:sz w:val="20"/>
          <w:szCs w:val="20"/>
        </w:rPr>
        <w:tab/>
        <w:t xml:space="preserve">Искания за предоставяне на разяснения по решението, обявлението, документацията за обществена поръчка и описателния документ могат да се правят до 5 (пет) календарни дни преди изтичането на срока за получаване на офертите от всяко заинтересовано лице – лично, или чрез лице с представителна власт, или чрез изрично упълномощено друго лице, по някой от допустимите способи, на посочените в обявлението за възлагане на обществена поръчка и в настоящата документация: електронен адрес, факс номер, по пощата или куриерска служба на пощенския адрес на Възложителя. </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В дадените разяснения не се посочва лицето направило запитването. </w:t>
      </w:r>
    </w:p>
    <w:p w:rsidR="00322856" w:rsidRPr="00322856" w:rsidRDefault="00322856" w:rsidP="00322856">
      <w:pPr>
        <w:shd w:val="clear" w:color="auto" w:fill="FFFFFF"/>
        <w:spacing w:line="360" w:lineRule="auto"/>
        <w:ind w:firstLine="711"/>
        <w:jc w:val="both"/>
        <w:rPr>
          <w:rFonts w:ascii="Verdana" w:hAnsi="Verdana"/>
          <w:spacing w:val="-1"/>
          <w:sz w:val="20"/>
          <w:szCs w:val="20"/>
        </w:rPr>
      </w:pPr>
      <w:r w:rsidRPr="00322856">
        <w:rPr>
          <w:rFonts w:ascii="Verdana" w:hAnsi="Verdana"/>
          <w:spacing w:val="-1"/>
          <w:sz w:val="20"/>
          <w:szCs w:val="20"/>
        </w:rPr>
        <w:t xml:space="preserve">Всички комуникации и действия между Възложителя и участниците, свързани с настоящата процедура са в писмен вид и само на </w:t>
      </w:r>
      <w:r w:rsidRPr="00322856">
        <w:rPr>
          <w:rFonts w:ascii="Verdana" w:hAnsi="Verdana"/>
          <w:b/>
          <w:spacing w:val="-1"/>
          <w:sz w:val="20"/>
          <w:szCs w:val="20"/>
        </w:rPr>
        <w:t>български език</w:t>
      </w:r>
      <w:r w:rsidRPr="00322856">
        <w:rPr>
          <w:rFonts w:ascii="Verdana" w:hAnsi="Verdana"/>
          <w:spacing w:val="-1"/>
          <w:sz w:val="20"/>
          <w:szCs w:val="20"/>
        </w:rPr>
        <w:t xml:space="preserve">. Писма/кореспонденция представени на чужд език се представят задължително в превод на </w:t>
      </w:r>
      <w:r w:rsidRPr="00322856">
        <w:rPr>
          <w:rFonts w:ascii="Verdana" w:hAnsi="Verdana"/>
          <w:b/>
          <w:spacing w:val="-1"/>
          <w:sz w:val="20"/>
          <w:szCs w:val="20"/>
        </w:rPr>
        <w:t>български език</w:t>
      </w:r>
      <w:r w:rsidRPr="00322856">
        <w:rPr>
          <w:rFonts w:ascii="Verdana" w:hAnsi="Verdana"/>
          <w:spacing w:val="-1"/>
          <w:sz w:val="20"/>
          <w:szCs w:val="20"/>
        </w:rPr>
        <w:t xml:space="preserve">. Работният език за изпълнение на поръчката е български.  </w:t>
      </w:r>
    </w:p>
    <w:p w:rsidR="00322856" w:rsidRPr="00322856" w:rsidRDefault="00322856" w:rsidP="00322856">
      <w:pPr>
        <w:numPr>
          <w:ilvl w:val="0"/>
          <w:numId w:val="34"/>
        </w:numPr>
        <w:shd w:val="clear" w:color="auto" w:fill="FFFFFF"/>
        <w:spacing w:line="360" w:lineRule="auto"/>
        <w:ind w:firstLine="711"/>
        <w:jc w:val="both"/>
        <w:rPr>
          <w:rFonts w:ascii="Verdana" w:hAnsi="Verdana"/>
          <w:spacing w:val="-1"/>
          <w:sz w:val="20"/>
          <w:szCs w:val="20"/>
        </w:rPr>
      </w:pPr>
      <w:r w:rsidRPr="00322856">
        <w:rPr>
          <w:rFonts w:ascii="Verdana" w:hAnsi="Verdana"/>
          <w:spacing w:val="-1"/>
          <w:sz w:val="20"/>
          <w:szCs w:val="20"/>
        </w:rPr>
        <w:t>Обменът на информация между Възложителя и участника може да се извършва по един от следните допустими начини:</w:t>
      </w:r>
    </w:p>
    <w:p w:rsidR="00322856" w:rsidRPr="00322856" w:rsidRDefault="00322856" w:rsidP="00322856">
      <w:pPr>
        <w:shd w:val="clear" w:color="auto" w:fill="FFFFFF"/>
        <w:spacing w:line="360" w:lineRule="auto"/>
        <w:jc w:val="both"/>
        <w:rPr>
          <w:rFonts w:ascii="Verdana" w:hAnsi="Verdana"/>
          <w:spacing w:val="-1"/>
          <w:sz w:val="20"/>
          <w:szCs w:val="20"/>
        </w:rPr>
      </w:pPr>
      <w:r w:rsidRPr="00322856">
        <w:rPr>
          <w:rFonts w:ascii="Verdana" w:hAnsi="Verdana"/>
          <w:spacing w:val="-1"/>
          <w:sz w:val="20"/>
          <w:szCs w:val="20"/>
        </w:rPr>
        <w:tab/>
      </w:r>
      <w:r w:rsidRPr="00322856">
        <w:rPr>
          <w:rFonts w:ascii="Verdana" w:hAnsi="Verdana"/>
          <w:b/>
          <w:spacing w:val="-1"/>
          <w:sz w:val="20"/>
          <w:szCs w:val="20"/>
        </w:rPr>
        <w:t>а)</w:t>
      </w:r>
      <w:r w:rsidRPr="00322856">
        <w:rPr>
          <w:rFonts w:ascii="Verdana" w:hAnsi="Verdana"/>
          <w:spacing w:val="-1"/>
          <w:sz w:val="20"/>
          <w:szCs w:val="20"/>
        </w:rPr>
        <w:t xml:space="preserve"> лично – срещу подпис;</w:t>
      </w:r>
    </w:p>
    <w:p w:rsidR="00322856" w:rsidRPr="00322856" w:rsidRDefault="00322856" w:rsidP="00322856">
      <w:pPr>
        <w:shd w:val="clear" w:color="auto" w:fill="FFFFFF"/>
        <w:spacing w:line="360" w:lineRule="auto"/>
        <w:jc w:val="both"/>
        <w:rPr>
          <w:rFonts w:ascii="Verdana" w:hAnsi="Verdana"/>
          <w:spacing w:val="-1"/>
          <w:sz w:val="20"/>
          <w:szCs w:val="20"/>
        </w:rPr>
      </w:pPr>
      <w:r w:rsidRPr="00322856">
        <w:rPr>
          <w:rFonts w:ascii="Verdana" w:hAnsi="Verdana"/>
          <w:spacing w:val="-1"/>
          <w:sz w:val="20"/>
          <w:szCs w:val="20"/>
        </w:rPr>
        <w:tab/>
      </w:r>
      <w:r w:rsidRPr="00322856">
        <w:rPr>
          <w:rFonts w:ascii="Verdana" w:hAnsi="Verdana"/>
          <w:b/>
          <w:spacing w:val="-1"/>
          <w:sz w:val="20"/>
          <w:szCs w:val="20"/>
        </w:rPr>
        <w:t>б)</w:t>
      </w:r>
      <w:r w:rsidRPr="00322856">
        <w:rPr>
          <w:rFonts w:ascii="Verdana" w:hAnsi="Verdana"/>
          <w:spacing w:val="-1"/>
          <w:sz w:val="20"/>
          <w:szCs w:val="20"/>
        </w:rPr>
        <w:t xml:space="preserve"> по пощата, чрез препоръчано писмо с обратна разписка, изпратено на посочения от участника адрес;</w:t>
      </w:r>
    </w:p>
    <w:p w:rsidR="00322856" w:rsidRPr="00322856" w:rsidRDefault="00322856" w:rsidP="00322856">
      <w:pPr>
        <w:shd w:val="clear" w:color="auto" w:fill="FFFFFF"/>
        <w:spacing w:line="360" w:lineRule="auto"/>
        <w:jc w:val="both"/>
        <w:rPr>
          <w:rFonts w:ascii="Verdana" w:hAnsi="Verdana"/>
          <w:spacing w:val="-1"/>
          <w:sz w:val="20"/>
          <w:szCs w:val="20"/>
        </w:rPr>
      </w:pPr>
      <w:r w:rsidRPr="00322856">
        <w:rPr>
          <w:rFonts w:ascii="Verdana" w:hAnsi="Verdana"/>
          <w:spacing w:val="-1"/>
          <w:sz w:val="20"/>
          <w:szCs w:val="20"/>
        </w:rPr>
        <w:tab/>
      </w:r>
      <w:r w:rsidRPr="00322856">
        <w:rPr>
          <w:rFonts w:ascii="Verdana" w:hAnsi="Verdana"/>
          <w:b/>
          <w:spacing w:val="-1"/>
          <w:sz w:val="20"/>
          <w:szCs w:val="20"/>
        </w:rPr>
        <w:t>в)</w:t>
      </w:r>
      <w:r w:rsidRPr="00322856">
        <w:rPr>
          <w:rFonts w:ascii="Verdana" w:hAnsi="Verdana"/>
          <w:spacing w:val="-1"/>
          <w:sz w:val="20"/>
          <w:szCs w:val="20"/>
        </w:rPr>
        <w:t xml:space="preserve"> чрез куриерска служба;</w:t>
      </w:r>
    </w:p>
    <w:p w:rsidR="00322856" w:rsidRPr="00322856" w:rsidRDefault="00322856" w:rsidP="00322856">
      <w:pPr>
        <w:shd w:val="clear" w:color="auto" w:fill="FFFFFF"/>
        <w:spacing w:line="360" w:lineRule="auto"/>
        <w:jc w:val="both"/>
        <w:rPr>
          <w:rFonts w:ascii="Verdana" w:hAnsi="Verdana"/>
          <w:spacing w:val="-1"/>
          <w:sz w:val="20"/>
          <w:szCs w:val="20"/>
        </w:rPr>
      </w:pPr>
      <w:r w:rsidRPr="00322856">
        <w:rPr>
          <w:rFonts w:ascii="Verdana" w:hAnsi="Verdana"/>
          <w:spacing w:val="-1"/>
          <w:sz w:val="20"/>
          <w:szCs w:val="20"/>
        </w:rPr>
        <w:tab/>
      </w:r>
      <w:r w:rsidRPr="00322856">
        <w:rPr>
          <w:rFonts w:ascii="Verdana" w:hAnsi="Verdana"/>
          <w:b/>
          <w:spacing w:val="-1"/>
          <w:sz w:val="20"/>
          <w:szCs w:val="20"/>
        </w:rPr>
        <w:t>г)</w:t>
      </w:r>
      <w:r w:rsidRPr="00322856">
        <w:rPr>
          <w:rFonts w:ascii="Verdana" w:hAnsi="Verdana"/>
          <w:spacing w:val="-1"/>
          <w:sz w:val="20"/>
          <w:szCs w:val="20"/>
        </w:rPr>
        <w:t xml:space="preserve"> по факс;</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spacing w:val="-1"/>
          <w:sz w:val="20"/>
          <w:szCs w:val="20"/>
        </w:rPr>
        <w:tab/>
      </w:r>
      <w:r w:rsidRPr="00322856">
        <w:rPr>
          <w:rFonts w:ascii="Verdana" w:hAnsi="Verdana"/>
          <w:b/>
          <w:spacing w:val="-1"/>
          <w:sz w:val="20"/>
          <w:szCs w:val="20"/>
        </w:rPr>
        <w:t>д)</w:t>
      </w:r>
      <w:r w:rsidRPr="00322856">
        <w:rPr>
          <w:rFonts w:ascii="Verdana" w:hAnsi="Verdana"/>
          <w:spacing w:val="-1"/>
          <w:sz w:val="20"/>
          <w:szCs w:val="20"/>
        </w:rPr>
        <w:t xml:space="preserve"> по електронен път – по електронна поща. </w:t>
      </w:r>
      <w:r w:rsidRPr="00322856">
        <w:rPr>
          <w:rFonts w:ascii="Verdana" w:hAnsi="Verdana"/>
          <w:sz w:val="20"/>
          <w:szCs w:val="20"/>
        </w:rPr>
        <w:t>В с</w:t>
      </w:r>
      <w:r w:rsidRPr="00322856">
        <w:rPr>
          <w:rFonts w:ascii="Verdana" w:hAnsi="Verdana"/>
          <w:spacing w:val="-1"/>
          <w:sz w:val="20"/>
          <w:szCs w:val="20"/>
        </w:rPr>
        <w:t>л</w:t>
      </w:r>
      <w:r w:rsidRPr="00322856">
        <w:rPr>
          <w:rFonts w:ascii="Verdana" w:hAnsi="Verdana"/>
          <w:sz w:val="20"/>
          <w:szCs w:val="20"/>
        </w:rPr>
        <w:t>учай,</w:t>
      </w:r>
      <w:r w:rsidRPr="00322856">
        <w:rPr>
          <w:rFonts w:ascii="Verdana" w:hAnsi="Verdana"/>
          <w:spacing w:val="14"/>
          <w:sz w:val="20"/>
          <w:szCs w:val="20"/>
        </w:rPr>
        <w:t xml:space="preserve"> че </w:t>
      </w:r>
      <w:r w:rsidRPr="00322856">
        <w:rPr>
          <w:rFonts w:ascii="Verdana" w:hAnsi="Verdana"/>
          <w:spacing w:val="2"/>
          <w:sz w:val="20"/>
          <w:szCs w:val="20"/>
        </w:rPr>
        <w:t>у</w:t>
      </w:r>
      <w:r w:rsidRPr="00322856">
        <w:rPr>
          <w:rFonts w:ascii="Verdana" w:hAnsi="Verdana"/>
          <w:spacing w:val="-1"/>
          <w:sz w:val="20"/>
          <w:szCs w:val="20"/>
        </w:rPr>
        <w:t>в</w:t>
      </w:r>
      <w:r w:rsidRPr="00322856">
        <w:rPr>
          <w:rFonts w:ascii="Verdana" w:hAnsi="Verdana"/>
          <w:sz w:val="20"/>
          <w:szCs w:val="20"/>
        </w:rPr>
        <w:t>ед</w:t>
      </w:r>
      <w:r w:rsidRPr="00322856">
        <w:rPr>
          <w:rFonts w:ascii="Verdana" w:hAnsi="Verdana"/>
          <w:spacing w:val="-1"/>
          <w:sz w:val="20"/>
          <w:szCs w:val="20"/>
        </w:rPr>
        <w:t>о</w:t>
      </w:r>
      <w:r w:rsidRPr="00322856">
        <w:rPr>
          <w:rFonts w:ascii="Verdana" w:hAnsi="Verdana"/>
          <w:sz w:val="20"/>
          <w:szCs w:val="20"/>
        </w:rPr>
        <w:t>мяването е</w:t>
      </w:r>
      <w:r w:rsidRPr="00322856">
        <w:rPr>
          <w:rFonts w:ascii="Verdana" w:hAnsi="Verdana"/>
          <w:spacing w:val="15"/>
          <w:sz w:val="20"/>
          <w:szCs w:val="20"/>
        </w:rPr>
        <w:t xml:space="preserve"> </w:t>
      </w:r>
      <w:r w:rsidRPr="00322856">
        <w:rPr>
          <w:rFonts w:ascii="Verdana" w:hAnsi="Verdana"/>
          <w:sz w:val="20"/>
          <w:szCs w:val="20"/>
        </w:rPr>
        <w:t>по</w:t>
      </w:r>
      <w:r w:rsidRPr="00322856">
        <w:rPr>
          <w:rFonts w:ascii="Verdana" w:hAnsi="Verdana"/>
          <w:spacing w:val="14"/>
          <w:sz w:val="20"/>
          <w:szCs w:val="20"/>
        </w:rPr>
        <w:t xml:space="preserve"> </w:t>
      </w:r>
      <w:r w:rsidRPr="00322856">
        <w:rPr>
          <w:rFonts w:ascii="Verdana" w:hAnsi="Verdana"/>
          <w:sz w:val="20"/>
          <w:szCs w:val="20"/>
        </w:rPr>
        <w:t>електронна</w:t>
      </w:r>
      <w:r w:rsidRPr="00322856">
        <w:rPr>
          <w:rFonts w:ascii="Verdana" w:hAnsi="Verdana"/>
          <w:spacing w:val="15"/>
          <w:sz w:val="20"/>
          <w:szCs w:val="20"/>
        </w:rPr>
        <w:t xml:space="preserve"> </w:t>
      </w:r>
      <w:r w:rsidRPr="00322856">
        <w:rPr>
          <w:rFonts w:ascii="Verdana" w:hAnsi="Verdana"/>
          <w:sz w:val="20"/>
          <w:szCs w:val="20"/>
        </w:rPr>
        <w:t>поща</w:t>
      </w:r>
      <w:r w:rsidRPr="00322856">
        <w:rPr>
          <w:rFonts w:ascii="Verdana" w:hAnsi="Verdana"/>
          <w:spacing w:val="15"/>
          <w:sz w:val="20"/>
          <w:szCs w:val="20"/>
        </w:rPr>
        <w:t xml:space="preserve"> </w:t>
      </w:r>
      <w:r w:rsidRPr="00322856">
        <w:rPr>
          <w:rFonts w:ascii="Verdana" w:hAnsi="Verdana"/>
          <w:sz w:val="20"/>
          <w:szCs w:val="20"/>
        </w:rPr>
        <w:t>(вкл.</w:t>
      </w:r>
      <w:r w:rsidRPr="00322856">
        <w:rPr>
          <w:rFonts w:ascii="Verdana" w:hAnsi="Verdana"/>
          <w:spacing w:val="14"/>
          <w:sz w:val="20"/>
          <w:szCs w:val="20"/>
        </w:rPr>
        <w:t xml:space="preserve"> </w:t>
      </w:r>
      <w:r w:rsidRPr="00322856">
        <w:rPr>
          <w:rFonts w:ascii="Verdana" w:hAnsi="Verdana"/>
          <w:sz w:val="20"/>
          <w:szCs w:val="20"/>
        </w:rPr>
        <w:t>и</w:t>
      </w:r>
      <w:r w:rsidRPr="00322856">
        <w:rPr>
          <w:rFonts w:ascii="Verdana" w:hAnsi="Verdana"/>
          <w:spacing w:val="14"/>
          <w:sz w:val="20"/>
          <w:szCs w:val="20"/>
        </w:rPr>
        <w:t xml:space="preserve"> </w:t>
      </w:r>
      <w:r w:rsidRPr="00322856">
        <w:rPr>
          <w:rFonts w:ascii="Verdana" w:hAnsi="Verdana"/>
          <w:sz w:val="20"/>
          <w:szCs w:val="20"/>
        </w:rPr>
        <w:t>такава</w:t>
      </w:r>
      <w:r w:rsidRPr="00322856">
        <w:rPr>
          <w:rFonts w:ascii="Verdana" w:hAnsi="Verdana"/>
          <w:spacing w:val="15"/>
          <w:sz w:val="20"/>
          <w:szCs w:val="20"/>
        </w:rPr>
        <w:t xml:space="preserve"> </w:t>
      </w:r>
      <w:r w:rsidRPr="00322856">
        <w:rPr>
          <w:rFonts w:ascii="Verdana" w:hAnsi="Verdana"/>
          <w:sz w:val="20"/>
          <w:szCs w:val="20"/>
        </w:rPr>
        <w:t>посочена</w:t>
      </w:r>
      <w:r w:rsidRPr="00322856">
        <w:rPr>
          <w:rFonts w:ascii="Verdana" w:hAnsi="Verdana"/>
          <w:spacing w:val="15"/>
          <w:sz w:val="20"/>
          <w:szCs w:val="20"/>
        </w:rPr>
        <w:t xml:space="preserve"> </w:t>
      </w:r>
      <w:r w:rsidRPr="00322856">
        <w:rPr>
          <w:rFonts w:ascii="Verdana" w:hAnsi="Verdana"/>
          <w:sz w:val="20"/>
          <w:szCs w:val="20"/>
        </w:rPr>
        <w:t>на</w:t>
      </w:r>
      <w:r w:rsidRPr="00322856">
        <w:rPr>
          <w:rFonts w:ascii="Verdana" w:hAnsi="Verdana"/>
          <w:spacing w:val="15"/>
          <w:sz w:val="20"/>
          <w:szCs w:val="20"/>
        </w:rPr>
        <w:t xml:space="preserve"> </w:t>
      </w:r>
      <w:r w:rsidRPr="00322856">
        <w:rPr>
          <w:rFonts w:ascii="Verdana" w:hAnsi="Verdana"/>
          <w:sz w:val="20"/>
          <w:szCs w:val="20"/>
        </w:rPr>
        <w:t>официален</w:t>
      </w:r>
      <w:r w:rsidRPr="00322856">
        <w:rPr>
          <w:rFonts w:ascii="Verdana" w:hAnsi="Verdana"/>
          <w:spacing w:val="13"/>
          <w:sz w:val="20"/>
          <w:szCs w:val="20"/>
        </w:rPr>
        <w:t xml:space="preserve"> </w:t>
      </w:r>
      <w:r w:rsidRPr="00322856">
        <w:rPr>
          <w:rFonts w:ascii="Verdana" w:hAnsi="Verdana"/>
          <w:spacing w:val="1"/>
          <w:sz w:val="20"/>
          <w:szCs w:val="20"/>
        </w:rPr>
        <w:t>у</w:t>
      </w:r>
      <w:r w:rsidRPr="00322856">
        <w:rPr>
          <w:rFonts w:ascii="Verdana" w:hAnsi="Verdana"/>
          <w:sz w:val="20"/>
          <w:szCs w:val="20"/>
        </w:rPr>
        <w:t>ебсайт на</w:t>
      </w:r>
      <w:r w:rsidRPr="00322856">
        <w:rPr>
          <w:rFonts w:ascii="Verdana" w:hAnsi="Verdana"/>
          <w:spacing w:val="21"/>
          <w:sz w:val="20"/>
          <w:szCs w:val="20"/>
        </w:rPr>
        <w:t xml:space="preserve"> </w:t>
      </w:r>
      <w:r w:rsidRPr="00322856">
        <w:rPr>
          <w:rFonts w:ascii="Verdana" w:hAnsi="Verdana"/>
          <w:spacing w:val="2"/>
          <w:sz w:val="20"/>
          <w:szCs w:val="20"/>
        </w:rPr>
        <w:t>у</w:t>
      </w:r>
      <w:r w:rsidRPr="00322856">
        <w:rPr>
          <w:rFonts w:ascii="Verdana" w:hAnsi="Verdana"/>
          <w:spacing w:val="-1"/>
          <w:sz w:val="20"/>
          <w:szCs w:val="20"/>
        </w:rPr>
        <w:t>ч</w:t>
      </w:r>
      <w:r w:rsidRPr="00322856">
        <w:rPr>
          <w:rFonts w:ascii="Verdana" w:hAnsi="Verdana"/>
          <w:sz w:val="20"/>
          <w:szCs w:val="20"/>
        </w:rPr>
        <w:t>астника),</w:t>
      </w:r>
      <w:r w:rsidRPr="00322856">
        <w:rPr>
          <w:rFonts w:ascii="Verdana" w:hAnsi="Verdana"/>
          <w:spacing w:val="22"/>
          <w:sz w:val="20"/>
          <w:szCs w:val="20"/>
        </w:rPr>
        <w:t xml:space="preserve"> </w:t>
      </w:r>
      <w:r w:rsidRPr="00322856">
        <w:rPr>
          <w:rFonts w:ascii="Verdana" w:hAnsi="Verdana"/>
          <w:sz w:val="20"/>
          <w:szCs w:val="20"/>
        </w:rPr>
        <w:t>момен</w:t>
      </w:r>
      <w:r w:rsidRPr="00322856">
        <w:rPr>
          <w:rFonts w:ascii="Verdana" w:hAnsi="Verdana"/>
          <w:spacing w:val="-2"/>
          <w:sz w:val="20"/>
          <w:szCs w:val="20"/>
        </w:rPr>
        <w:t>т</w:t>
      </w:r>
      <w:r w:rsidRPr="00322856">
        <w:rPr>
          <w:rFonts w:ascii="Verdana" w:hAnsi="Verdana"/>
          <w:sz w:val="20"/>
          <w:szCs w:val="20"/>
        </w:rPr>
        <w:t>ът</w:t>
      </w:r>
      <w:r w:rsidRPr="00322856">
        <w:rPr>
          <w:rFonts w:ascii="Verdana" w:hAnsi="Verdana"/>
          <w:spacing w:val="22"/>
          <w:sz w:val="20"/>
          <w:szCs w:val="20"/>
        </w:rPr>
        <w:t xml:space="preserve"> </w:t>
      </w:r>
      <w:r w:rsidRPr="00322856">
        <w:rPr>
          <w:rFonts w:ascii="Verdana" w:hAnsi="Verdana"/>
          <w:sz w:val="20"/>
          <w:szCs w:val="20"/>
        </w:rPr>
        <w:t>на</w:t>
      </w:r>
      <w:r w:rsidRPr="00322856">
        <w:rPr>
          <w:rFonts w:ascii="Verdana" w:hAnsi="Verdana"/>
          <w:spacing w:val="22"/>
          <w:sz w:val="20"/>
          <w:szCs w:val="20"/>
        </w:rPr>
        <w:t xml:space="preserve"> </w:t>
      </w:r>
      <w:r w:rsidRPr="00322856">
        <w:rPr>
          <w:rFonts w:ascii="Verdana" w:hAnsi="Verdana"/>
          <w:sz w:val="20"/>
          <w:szCs w:val="20"/>
        </w:rPr>
        <w:t>пол</w:t>
      </w:r>
      <w:r w:rsidRPr="00322856">
        <w:rPr>
          <w:rFonts w:ascii="Verdana" w:hAnsi="Verdana"/>
          <w:spacing w:val="1"/>
          <w:sz w:val="20"/>
          <w:szCs w:val="20"/>
        </w:rPr>
        <w:t>у</w:t>
      </w:r>
      <w:r w:rsidRPr="00322856">
        <w:rPr>
          <w:rFonts w:ascii="Verdana" w:hAnsi="Verdana"/>
          <w:sz w:val="20"/>
          <w:szCs w:val="20"/>
        </w:rPr>
        <w:t>чаването</w:t>
      </w:r>
      <w:r w:rsidRPr="00322856">
        <w:rPr>
          <w:rFonts w:ascii="Verdana" w:hAnsi="Verdana"/>
          <w:spacing w:val="22"/>
          <w:sz w:val="20"/>
          <w:szCs w:val="20"/>
        </w:rPr>
        <w:t xml:space="preserve"> </w:t>
      </w:r>
      <w:r w:rsidRPr="00322856">
        <w:rPr>
          <w:rFonts w:ascii="Verdana" w:hAnsi="Verdana"/>
          <w:sz w:val="20"/>
          <w:szCs w:val="20"/>
        </w:rPr>
        <w:t>от</w:t>
      </w:r>
      <w:r w:rsidRPr="00322856">
        <w:rPr>
          <w:rFonts w:ascii="Verdana" w:hAnsi="Verdana"/>
          <w:spacing w:val="20"/>
          <w:sz w:val="20"/>
          <w:szCs w:val="20"/>
        </w:rPr>
        <w:t xml:space="preserve"> </w:t>
      </w:r>
      <w:r w:rsidRPr="00322856">
        <w:rPr>
          <w:rFonts w:ascii="Verdana" w:hAnsi="Verdana"/>
          <w:spacing w:val="2"/>
          <w:sz w:val="20"/>
          <w:szCs w:val="20"/>
        </w:rPr>
        <w:t>у</w:t>
      </w:r>
      <w:r w:rsidRPr="00322856">
        <w:rPr>
          <w:rFonts w:ascii="Verdana" w:hAnsi="Verdana"/>
          <w:spacing w:val="1"/>
          <w:sz w:val="20"/>
          <w:szCs w:val="20"/>
        </w:rPr>
        <w:t>ч</w:t>
      </w:r>
      <w:r w:rsidRPr="00322856">
        <w:rPr>
          <w:rFonts w:ascii="Verdana" w:hAnsi="Verdana"/>
          <w:sz w:val="20"/>
          <w:szCs w:val="20"/>
        </w:rPr>
        <w:t>астника</w:t>
      </w:r>
      <w:r w:rsidRPr="00322856">
        <w:rPr>
          <w:rFonts w:ascii="Verdana" w:hAnsi="Verdana"/>
          <w:spacing w:val="-1"/>
          <w:sz w:val="20"/>
          <w:szCs w:val="20"/>
        </w:rPr>
        <w:t>/</w:t>
      </w:r>
      <w:r w:rsidRPr="00322856">
        <w:rPr>
          <w:rFonts w:ascii="Verdana" w:hAnsi="Verdana"/>
          <w:sz w:val="20"/>
          <w:szCs w:val="20"/>
        </w:rPr>
        <w:t>заинтересовано</w:t>
      </w:r>
      <w:r w:rsidRPr="00322856">
        <w:rPr>
          <w:rFonts w:ascii="Verdana" w:hAnsi="Verdana"/>
          <w:spacing w:val="21"/>
          <w:sz w:val="20"/>
          <w:szCs w:val="20"/>
        </w:rPr>
        <w:t xml:space="preserve"> </w:t>
      </w:r>
      <w:r w:rsidRPr="00322856">
        <w:rPr>
          <w:rFonts w:ascii="Verdana" w:hAnsi="Verdana"/>
          <w:sz w:val="20"/>
          <w:szCs w:val="20"/>
        </w:rPr>
        <w:t>лице</w:t>
      </w:r>
      <w:r w:rsidRPr="00322856">
        <w:rPr>
          <w:rFonts w:ascii="Verdana" w:hAnsi="Verdana"/>
          <w:spacing w:val="1"/>
          <w:sz w:val="20"/>
          <w:szCs w:val="20"/>
        </w:rPr>
        <w:t>/</w:t>
      </w:r>
      <w:r w:rsidRPr="00322856">
        <w:rPr>
          <w:rFonts w:ascii="Verdana" w:hAnsi="Verdana"/>
          <w:sz w:val="20"/>
          <w:szCs w:val="20"/>
        </w:rPr>
        <w:t>изпълнител</w:t>
      </w:r>
      <w:r w:rsidRPr="00322856">
        <w:rPr>
          <w:rFonts w:ascii="Verdana" w:hAnsi="Verdana"/>
          <w:spacing w:val="21"/>
          <w:sz w:val="20"/>
          <w:szCs w:val="20"/>
        </w:rPr>
        <w:t xml:space="preserve"> </w:t>
      </w:r>
      <w:r w:rsidRPr="00322856">
        <w:rPr>
          <w:rFonts w:ascii="Verdana" w:hAnsi="Verdana"/>
          <w:sz w:val="20"/>
          <w:szCs w:val="20"/>
        </w:rPr>
        <w:t>ще се</w:t>
      </w:r>
      <w:r w:rsidRPr="00322856">
        <w:rPr>
          <w:rFonts w:ascii="Verdana" w:hAnsi="Verdana"/>
          <w:spacing w:val="57"/>
          <w:sz w:val="20"/>
          <w:szCs w:val="20"/>
        </w:rPr>
        <w:t xml:space="preserve"> </w:t>
      </w:r>
      <w:r w:rsidRPr="00322856">
        <w:rPr>
          <w:rFonts w:ascii="Verdana" w:hAnsi="Verdana"/>
          <w:sz w:val="20"/>
          <w:szCs w:val="20"/>
        </w:rPr>
        <w:t>счита</w:t>
      </w:r>
      <w:r w:rsidRPr="00322856">
        <w:rPr>
          <w:rFonts w:ascii="Verdana" w:hAnsi="Verdana"/>
          <w:spacing w:val="57"/>
          <w:sz w:val="20"/>
          <w:szCs w:val="20"/>
        </w:rPr>
        <w:t xml:space="preserve"> </w:t>
      </w:r>
      <w:r w:rsidRPr="00322856">
        <w:rPr>
          <w:rFonts w:ascii="Verdana" w:hAnsi="Verdana"/>
          <w:sz w:val="20"/>
          <w:szCs w:val="20"/>
        </w:rPr>
        <w:t xml:space="preserve">датата на </w:t>
      </w:r>
      <w:r w:rsidRPr="00322856">
        <w:rPr>
          <w:rFonts w:ascii="Verdana" w:hAnsi="Verdana"/>
          <w:spacing w:val="57"/>
          <w:sz w:val="20"/>
          <w:szCs w:val="20"/>
        </w:rPr>
        <w:t xml:space="preserve"> </w:t>
      </w:r>
      <w:r w:rsidRPr="00322856">
        <w:rPr>
          <w:rFonts w:ascii="Verdana" w:hAnsi="Verdana"/>
          <w:sz w:val="20"/>
          <w:szCs w:val="20"/>
        </w:rPr>
        <w:t>пол</w:t>
      </w:r>
      <w:r w:rsidRPr="00322856">
        <w:rPr>
          <w:rFonts w:ascii="Verdana" w:hAnsi="Verdana"/>
          <w:spacing w:val="2"/>
          <w:sz w:val="20"/>
          <w:szCs w:val="20"/>
        </w:rPr>
        <w:t>у</w:t>
      </w:r>
      <w:r w:rsidRPr="00322856">
        <w:rPr>
          <w:rFonts w:ascii="Verdana" w:hAnsi="Verdana"/>
          <w:sz w:val="20"/>
          <w:szCs w:val="20"/>
        </w:rPr>
        <w:t>ченото</w:t>
      </w:r>
      <w:r w:rsidRPr="00322856">
        <w:rPr>
          <w:rFonts w:ascii="Verdana" w:hAnsi="Verdana"/>
          <w:spacing w:val="57"/>
          <w:sz w:val="20"/>
          <w:szCs w:val="20"/>
        </w:rPr>
        <w:t xml:space="preserve"> </w:t>
      </w:r>
      <w:r w:rsidRPr="00322856">
        <w:rPr>
          <w:rFonts w:ascii="Verdana" w:hAnsi="Verdana"/>
          <w:sz w:val="20"/>
          <w:szCs w:val="20"/>
        </w:rPr>
        <w:t xml:space="preserve">при </w:t>
      </w:r>
      <w:r w:rsidRPr="00322856">
        <w:rPr>
          <w:rFonts w:ascii="Verdana" w:hAnsi="Verdana"/>
          <w:spacing w:val="56"/>
          <w:sz w:val="20"/>
          <w:szCs w:val="20"/>
        </w:rPr>
        <w:t xml:space="preserve"> </w:t>
      </w:r>
      <w:r w:rsidRPr="00322856">
        <w:rPr>
          <w:rFonts w:ascii="Verdana" w:hAnsi="Verdana"/>
          <w:sz w:val="20"/>
          <w:szCs w:val="20"/>
        </w:rPr>
        <w:t>Възложит</w:t>
      </w:r>
      <w:r w:rsidRPr="00322856">
        <w:rPr>
          <w:rFonts w:ascii="Verdana" w:hAnsi="Verdana"/>
          <w:spacing w:val="1"/>
          <w:sz w:val="20"/>
          <w:szCs w:val="20"/>
        </w:rPr>
        <w:t>е</w:t>
      </w:r>
      <w:r w:rsidRPr="00322856">
        <w:rPr>
          <w:rFonts w:ascii="Verdana" w:hAnsi="Verdana"/>
          <w:sz w:val="20"/>
          <w:szCs w:val="20"/>
        </w:rPr>
        <w:t>ля потвъ</w:t>
      </w:r>
      <w:r w:rsidRPr="00322856">
        <w:rPr>
          <w:rFonts w:ascii="Verdana" w:hAnsi="Verdana"/>
          <w:spacing w:val="1"/>
          <w:sz w:val="20"/>
          <w:szCs w:val="20"/>
        </w:rPr>
        <w:t>р</w:t>
      </w:r>
      <w:r w:rsidRPr="00322856">
        <w:rPr>
          <w:rFonts w:ascii="Verdana" w:hAnsi="Verdana"/>
          <w:sz w:val="20"/>
          <w:szCs w:val="20"/>
        </w:rPr>
        <w:t>ждение от заинтересованото лице</w:t>
      </w:r>
      <w:r w:rsidRPr="00322856">
        <w:rPr>
          <w:rFonts w:ascii="Verdana" w:hAnsi="Verdana"/>
          <w:spacing w:val="-1"/>
          <w:sz w:val="20"/>
          <w:szCs w:val="20"/>
        </w:rPr>
        <w:t>/</w:t>
      </w:r>
      <w:r w:rsidRPr="00322856">
        <w:rPr>
          <w:rFonts w:ascii="Verdana" w:hAnsi="Verdana"/>
          <w:spacing w:val="1"/>
          <w:sz w:val="20"/>
          <w:szCs w:val="20"/>
        </w:rPr>
        <w:t>уч</w:t>
      </w:r>
      <w:r w:rsidRPr="00322856">
        <w:rPr>
          <w:rFonts w:ascii="Verdana" w:hAnsi="Verdana"/>
          <w:sz w:val="20"/>
          <w:szCs w:val="20"/>
        </w:rPr>
        <w:t>астник</w:t>
      </w:r>
      <w:r w:rsidRPr="00322856">
        <w:rPr>
          <w:rFonts w:ascii="Verdana" w:hAnsi="Verdana"/>
          <w:spacing w:val="1"/>
          <w:sz w:val="20"/>
          <w:szCs w:val="20"/>
        </w:rPr>
        <w:t xml:space="preserve">/ </w:t>
      </w:r>
      <w:r w:rsidRPr="00322856">
        <w:rPr>
          <w:rFonts w:ascii="Verdana" w:hAnsi="Verdana"/>
          <w:sz w:val="20"/>
          <w:szCs w:val="20"/>
        </w:rPr>
        <w:t>изпълнител, за пол</w:t>
      </w:r>
      <w:r w:rsidRPr="00322856">
        <w:rPr>
          <w:rFonts w:ascii="Verdana" w:hAnsi="Verdana"/>
          <w:spacing w:val="1"/>
          <w:sz w:val="20"/>
          <w:szCs w:val="20"/>
        </w:rPr>
        <w:t>у</w:t>
      </w:r>
      <w:r w:rsidRPr="00322856">
        <w:rPr>
          <w:rFonts w:ascii="Verdana" w:hAnsi="Verdana"/>
          <w:sz w:val="20"/>
          <w:szCs w:val="20"/>
        </w:rPr>
        <w:t>чено от Възложителя електронно известяване</w:t>
      </w:r>
      <w:r w:rsidRPr="00322856">
        <w:rPr>
          <w:rFonts w:ascii="Verdana" w:hAnsi="Verdana"/>
          <w:spacing w:val="-1"/>
          <w:sz w:val="20"/>
          <w:szCs w:val="20"/>
        </w:rPr>
        <w:t>/</w:t>
      </w:r>
      <w:r w:rsidRPr="00322856">
        <w:rPr>
          <w:rFonts w:ascii="Verdana" w:hAnsi="Verdana"/>
          <w:spacing w:val="2"/>
          <w:sz w:val="20"/>
          <w:szCs w:val="20"/>
        </w:rPr>
        <w:t>у</w:t>
      </w:r>
      <w:r w:rsidRPr="00322856">
        <w:rPr>
          <w:rFonts w:ascii="Verdana" w:hAnsi="Verdana"/>
          <w:spacing w:val="-1"/>
          <w:sz w:val="20"/>
          <w:szCs w:val="20"/>
        </w:rPr>
        <w:t>в</w:t>
      </w:r>
      <w:r w:rsidRPr="00322856">
        <w:rPr>
          <w:rFonts w:ascii="Verdana" w:hAnsi="Verdana"/>
          <w:sz w:val="20"/>
          <w:szCs w:val="20"/>
        </w:rPr>
        <w:t>ед</w:t>
      </w:r>
      <w:r w:rsidRPr="00322856">
        <w:rPr>
          <w:rFonts w:ascii="Verdana" w:hAnsi="Verdana"/>
          <w:spacing w:val="-1"/>
          <w:sz w:val="20"/>
          <w:szCs w:val="20"/>
        </w:rPr>
        <w:t>о</w:t>
      </w:r>
      <w:r w:rsidRPr="00322856">
        <w:rPr>
          <w:rFonts w:ascii="Verdana" w:hAnsi="Verdana"/>
          <w:sz w:val="20"/>
          <w:szCs w:val="20"/>
        </w:rPr>
        <w:t>мяване</w:t>
      </w:r>
      <w:r w:rsidRPr="00322856">
        <w:rPr>
          <w:rFonts w:ascii="Verdana" w:hAnsi="Verdana"/>
          <w:spacing w:val="-1"/>
          <w:sz w:val="20"/>
          <w:szCs w:val="20"/>
        </w:rPr>
        <w:t xml:space="preserve"> съгласно чл. 10 от ЗЕДЕП.</w:t>
      </w:r>
    </w:p>
    <w:p w:rsidR="00322856" w:rsidRPr="00322856" w:rsidRDefault="00322856" w:rsidP="00322856">
      <w:pPr>
        <w:shd w:val="clear" w:color="auto" w:fill="FFFFFF"/>
        <w:spacing w:line="360" w:lineRule="auto"/>
        <w:jc w:val="both"/>
        <w:rPr>
          <w:rFonts w:ascii="Verdana" w:hAnsi="Verdana"/>
          <w:spacing w:val="-1"/>
          <w:sz w:val="20"/>
          <w:szCs w:val="20"/>
        </w:rPr>
      </w:pPr>
      <w:r w:rsidRPr="00322856">
        <w:rPr>
          <w:rFonts w:ascii="Verdana" w:hAnsi="Verdana"/>
          <w:spacing w:val="-1"/>
          <w:sz w:val="20"/>
          <w:szCs w:val="20"/>
        </w:rPr>
        <w:tab/>
      </w:r>
      <w:r w:rsidRPr="00322856">
        <w:rPr>
          <w:rFonts w:ascii="Verdana" w:hAnsi="Verdana"/>
          <w:b/>
          <w:spacing w:val="-1"/>
          <w:sz w:val="20"/>
          <w:szCs w:val="20"/>
        </w:rPr>
        <w:t>е)</w:t>
      </w:r>
      <w:r w:rsidRPr="00322856">
        <w:rPr>
          <w:rFonts w:ascii="Verdana" w:hAnsi="Verdana"/>
          <w:spacing w:val="-1"/>
          <w:sz w:val="20"/>
          <w:szCs w:val="20"/>
        </w:rPr>
        <w:t xml:space="preserve"> чрез комбинация от тези средства.</w:t>
      </w:r>
    </w:p>
    <w:p w:rsidR="00322856" w:rsidRPr="00322856" w:rsidRDefault="00322856" w:rsidP="00322856">
      <w:pPr>
        <w:shd w:val="clear" w:color="auto" w:fill="FFFFFF"/>
        <w:spacing w:line="360" w:lineRule="auto"/>
        <w:ind w:firstLine="720"/>
        <w:jc w:val="both"/>
        <w:rPr>
          <w:rFonts w:ascii="Verdana" w:hAnsi="Verdana"/>
          <w:spacing w:val="-1"/>
          <w:sz w:val="20"/>
          <w:szCs w:val="20"/>
        </w:rPr>
      </w:pPr>
      <w:r w:rsidRPr="00322856">
        <w:rPr>
          <w:rFonts w:ascii="Verdana" w:hAnsi="Verdana"/>
          <w:spacing w:val="-1"/>
          <w:sz w:val="20"/>
          <w:szCs w:val="20"/>
        </w:rPr>
        <w:t>Писмата и уведомленията следва да бъдат адресирани до посоченото за тази цел лице за контакти.</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spacing w:val="-1"/>
          <w:sz w:val="20"/>
          <w:szCs w:val="20"/>
        </w:rPr>
        <w:tab/>
        <w:t>Обменът на информация, чрез връчването й лично срещу подпис, се извършва от страна на Възложителя чрез лицата за контакти, посочени в Обявлението. Информацията се приема от заинтересованото лице/участника чрез лицата за контакт, посочени при закупуване на документацията, съ</w:t>
      </w:r>
      <w:r w:rsidR="005E085E">
        <w:rPr>
          <w:rFonts w:ascii="Verdana" w:hAnsi="Verdana"/>
          <w:spacing w:val="-1"/>
          <w:sz w:val="20"/>
          <w:szCs w:val="20"/>
        </w:rPr>
        <w:t>ответно в офертата на участника.</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B10A56" w:rsidRPr="00B10A56" w:rsidRDefault="00B10A56" w:rsidP="00B10A56">
      <w:pPr>
        <w:spacing w:line="360" w:lineRule="auto"/>
        <w:rPr>
          <w:rFonts w:ascii="Verdana" w:eastAsia="Calibri" w:hAnsi="Verdana"/>
          <w:sz w:val="20"/>
          <w:szCs w:val="20"/>
          <w:lang w:eastAsia="en-US"/>
        </w:rPr>
      </w:pPr>
    </w:p>
    <w:p w:rsidR="00B10A56" w:rsidRPr="00B10A56" w:rsidRDefault="00B10A56" w:rsidP="00B10A56">
      <w:pPr>
        <w:spacing w:line="360" w:lineRule="auto"/>
        <w:ind w:right="-1" w:firstLine="4"/>
        <w:jc w:val="center"/>
        <w:rPr>
          <w:rFonts w:ascii="Verdana" w:hAnsi="Verdana"/>
          <w:b/>
          <w:snapToGrid w:val="0"/>
          <w:sz w:val="20"/>
          <w:szCs w:val="20"/>
        </w:rPr>
      </w:pPr>
      <w:r w:rsidRPr="00B10A56">
        <w:rPr>
          <w:rFonts w:ascii="Verdana" w:hAnsi="Verdana"/>
          <w:b/>
          <w:bCs/>
          <w:sz w:val="20"/>
          <w:szCs w:val="20"/>
        </w:rPr>
        <w:t xml:space="preserve">КРИТЕРИЙ ЗА ВЪЗЛАГАНЕ. </w:t>
      </w:r>
      <w:r w:rsidRPr="00B10A56">
        <w:rPr>
          <w:rFonts w:ascii="Verdana" w:hAnsi="Verdana"/>
          <w:b/>
          <w:snapToGrid w:val="0"/>
          <w:sz w:val="20"/>
          <w:szCs w:val="20"/>
        </w:rPr>
        <w:t>МЕТОДИКА ЗА ОПРЕДЕЛЯНЕ НА КОМПЛЕКСНАТА ОЦЕНКА</w:t>
      </w:r>
    </w:p>
    <w:p w:rsidR="00B10A56" w:rsidRPr="00B10A56" w:rsidRDefault="00B10A56" w:rsidP="00B10A56">
      <w:pPr>
        <w:spacing w:line="360" w:lineRule="auto"/>
        <w:ind w:right="-1" w:firstLine="4"/>
        <w:jc w:val="center"/>
        <w:rPr>
          <w:rFonts w:ascii="Verdana" w:hAnsi="Verdana"/>
          <w:b/>
          <w:snapToGrid w:val="0"/>
          <w:sz w:val="20"/>
          <w:szCs w:val="20"/>
        </w:rPr>
      </w:pPr>
    </w:p>
    <w:p w:rsidR="00B10A56" w:rsidRPr="00B10A56" w:rsidRDefault="00B10A56" w:rsidP="00B10A56">
      <w:pPr>
        <w:spacing w:line="360" w:lineRule="auto"/>
        <w:ind w:right="-1" w:firstLine="4"/>
        <w:jc w:val="center"/>
        <w:rPr>
          <w:rFonts w:ascii="Verdana" w:hAnsi="Verdana"/>
          <w:b/>
          <w:snapToGrid w:val="0"/>
          <w:sz w:val="20"/>
          <w:szCs w:val="20"/>
        </w:rPr>
      </w:pPr>
    </w:p>
    <w:p w:rsidR="00B10A56" w:rsidRPr="00B10A56" w:rsidRDefault="00B10A56" w:rsidP="00B10A56">
      <w:pPr>
        <w:spacing w:line="360" w:lineRule="auto"/>
        <w:ind w:right="79"/>
        <w:jc w:val="both"/>
        <w:rPr>
          <w:rFonts w:ascii="Verdana" w:hAnsi="Verdana"/>
          <w:sz w:val="20"/>
          <w:szCs w:val="20"/>
        </w:rPr>
      </w:pPr>
      <w:r w:rsidRPr="00B10A56">
        <w:rPr>
          <w:rFonts w:ascii="Verdana" w:hAnsi="Verdana"/>
          <w:sz w:val="20"/>
          <w:szCs w:val="20"/>
        </w:rPr>
        <w:t xml:space="preserve">Обществената поръчка се възлага въз основа на „икономически най-изгодна оферта”.  </w:t>
      </w:r>
    </w:p>
    <w:p w:rsidR="00B10A56" w:rsidRPr="00B10A56" w:rsidRDefault="00B10A56" w:rsidP="00B10A56">
      <w:pPr>
        <w:spacing w:line="360" w:lineRule="auto"/>
        <w:ind w:right="79"/>
        <w:jc w:val="both"/>
        <w:rPr>
          <w:rFonts w:ascii="Verdana" w:hAnsi="Verdana"/>
          <w:sz w:val="20"/>
          <w:szCs w:val="20"/>
        </w:rPr>
      </w:pPr>
      <w:r w:rsidRPr="00B10A56">
        <w:rPr>
          <w:rFonts w:ascii="Verdana" w:hAnsi="Verdana"/>
          <w:sz w:val="20"/>
          <w:szCs w:val="20"/>
        </w:rPr>
        <w:t>Икономически най-изгодната оферта се определя въз основа на критерий за възлагане „оптимално съотношение качество/цена“ по чл. 70, ал. 2, т. 3 от ЗОП.</w:t>
      </w:r>
    </w:p>
    <w:p w:rsidR="00B10A56" w:rsidRPr="00B10A56" w:rsidRDefault="00B10A56" w:rsidP="00B10A56">
      <w:pPr>
        <w:spacing w:line="360" w:lineRule="auto"/>
        <w:ind w:right="79"/>
        <w:jc w:val="both"/>
        <w:rPr>
          <w:rFonts w:ascii="Verdana" w:hAnsi="Verdana"/>
          <w:sz w:val="20"/>
          <w:szCs w:val="20"/>
        </w:rPr>
      </w:pPr>
    </w:p>
    <w:p w:rsidR="00B10A56" w:rsidRPr="00B10A56" w:rsidRDefault="00B10A56" w:rsidP="00B10A56">
      <w:pPr>
        <w:spacing w:line="360" w:lineRule="auto"/>
        <w:ind w:right="79"/>
        <w:jc w:val="both"/>
        <w:rPr>
          <w:rFonts w:ascii="Verdana" w:hAnsi="Verdana"/>
          <w:sz w:val="20"/>
          <w:szCs w:val="20"/>
        </w:rPr>
      </w:pPr>
      <w:r w:rsidRPr="00B10A56">
        <w:rPr>
          <w:rFonts w:ascii="Verdana" w:hAnsi="Verdana"/>
          <w:sz w:val="20"/>
          <w:szCs w:val="20"/>
        </w:rPr>
        <w:t xml:space="preserve">Класирането на допуснатите до участие оферти се извършва на база получената за всяка оферта комплексна оценка </w:t>
      </w:r>
      <w:proofErr w:type="spellStart"/>
      <w:r w:rsidRPr="00B10A56">
        <w:rPr>
          <w:rFonts w:ascii="Verdana" w:hAnsi="Verdana"/>
          <w:sz w:val="20"/>
          <w:szCs w:val="20"/>
        </w:rPr>
        <w:t>КОi</w:t>
      </w:r>
      <w:proofErr w:type="spellEnd"/>
      <w:r w:rsidRPr="00B10A56">
        <w:rPr>
          <w:rFonts w:ascii="Verdana" w:hAnsi="Verdana"/>
          <w:sz w:val="20"/>
          <w:szCs w:val="20"/>
        </w:rPr>
        <w:t xml:space="preserve">, като сума от Техническата оценка </w:t>
      </w:r>
      <w:proofErr w:type="spellStart"/>
      <w:r w:rsidRPr="00B10A56">
        <w:rPr>
          <w:rFonts w:ascii="Verdana" w:hAnsi="Verdana"/>
          <w:sz w:val="20"/>
          <w:szCs w:val="20"/>
        </w:rPr>
        <w:t>ТOi</w:t>
      </w:r>
      <w:proofErr w:type="spellEnd"/>
      <w:r w:rsidRPr="00B10A56">
        <w:rPr>
          <w:rFonts w:ascii="Verdana" w:hAnsi="Verdana"/>
          <w:sz w:val="20"/>
          <w:szCs w:val="20"/>
        </w:rPr>
        <w:t xml:space="preserve"> и Финансовата оценка </w:t>
      </w:r>
      <w:proofErr w:type="spellStart"/>
      <w:r w:rsidRPr="00B10A56">
        <w:rPr>
          <w:rFonts w:ascii="Verdana" w:hAnsi="Verdana"/>
          <w:sz w:val="20"/>
          <w:szCs w:val="20"/>
        </w:rPr>
        <w:t>ФОi</w:t>
      </w:r>
      <w:proofErr w:type="spellEnd"/>
      <w:r w:rsidRPr="00B10A56">
        <w:rPr>
          <w:rFonts w:ascii="Verdana" w:hAnsi="Verdana"/>
          <w:sz w:val="20"/>
          <w:szCs w:val="20"/>
        </w:rPr>
        <w:t>.</w:t>
      </w:r>
    </w:p>
    <w:p w:rsidR="00B10A56" w:rsidRPr="00B10A56" w:rsidRDefault="00B10A56" w:rsidP="00B10A56">
      <w:pPr>
        <w:spacing w:line="360" w:lineRule="auto"/>
        <w:jc w:val="both"/>
        <w:rPr>
          <w:rFonts w:ascii="Verdana" w:hAnsi="Verdana"/>
          <w:sz w:val="20"/>
          <w:szCs w:val="20"/>
        </w:rPr>
      </w:pPr>
      <w:r w:rsidRPr="00B10A56">
        <w:rPr>
          <w:rFonts w:ascii="Verdana" w:hAnsi="Verdana"/>
          <w:sz w:val="20"/>
          <w:szCs w:val="20"/>
        </w:rPr>
        <w:t>Показателите, с тяхната относителна тежест за определяне на комплексната оценка за всяка оферта, са:</w:t>
      </w:r>
    </w:p>
    <w:p w:rsidR="00B10A56" w:rsidRPr="00B10A56" w:rsidRDefault="00B10A56" w:rsidP="00B10A56">
      <w:pPr>
        <w:numPr>
          <w:ilvl w:val="0"/>
          <w:numId w:val="38"/>
        </w:numPr>
        <w:spacing w:line="360" w:lineRule="auto"/>
        <w:ind w:firstLine="0"/>
        <w:contextualSpacing/>
        <w:jc w:val="both"/>
        <w:rPr>
          <w:rFonts w:ascii="Verdana" w:hAnsi="Verdana"/>
          <w:sz w:val="20"/>
          <w:szCs w:val="20"/>
        </w:rPr>
      </w:pPr>
      <w:r w:rsidRPr="00B10A56">
        <w:rPr>
          <w:rFonts w:ascii="Verdana" w:hAnsi="Verdana"/>
          <w:sz w:val="20"/>
          <w:szCs w:val="20"/>
        </w:rPr>
        <w:t xml:space="preserve">Техническа оценка </w:t>
      </w:r>
      <w:proofErr w:type="spellStart"/>
      <w:r w:rsidRPr="00B10A56">
        <w:rPr>
          <w:rFonts w:ascii="Verdana" w:hAnsi="Verdana"/>
          <w:sz w:val="20"/>
          <w:szCs w:val="20"/>
        </w:rPr>
        <w:t>ТО</w:t>
      </w:r>
      <w:r w:rsidRPr="00B10A56">
        <w:rPr>
          <w:rFonts w:ascii="Verdana" w:hAnsi="Verdana"/>
          <w:sz w:val="20"/>
          <w:szCs w:val="20"/>
          <w:vertAlign w:val="subscript"/>
        </w:rPr>
        <w:t>i</w:t>
      </w:r>
      <w:proofErr w:type="spellEnd"/>
      <w:r w:rsidRPr="00B10A56">
        <w:rPr>
          <w:rFonts w:ascii="Verdana" w:hAnsi="Verdana"/>
          <w:sz w:val="20"/>
          <w:szCs w:val="20"/>
        </w:rPr>
        <w:fldChar w:fldCharType="begin"/>
      </w:r>
      <w:r w:rsidRPr="00B10A56">
        <w:rPr>
          <w:rFonts w:ascii="Verdana" w:hAnsi="Verdana"/>
          <w:sz w:val="20"/>
          <w:szCs w:val="20"/>
        </w:rPr>
        <w:instrText xml:space="preserve"> QUOTE </w:instrText>
      </w:r>
      <w:r w:rsidR="007925DA">
        <w:rPr>
          <w:rFonts w:ascii="Verdana" w:hAnsi="Verdana"/>
          <w:position w:val="-11"/>
          <w:sz w:val="20"/>
          <w:szCs w:val="20"/>
        </w:rPr>
        <w:pict>
          <v:shape id="_x0000_i1026" type="#_x0000_t75" style="width:16.7pt;height:15pt" equationxml="&lt;">
            <v:imagedata r:id="rId12" o:title="" chromakey="white"/>
          </v:shape>
        </w:pict>
      </w:r>
      <w:r w:rsidRPr="00B10A56">
        <w:rPr>
          <w:rFonts w:ascii="Verdana" w:hAnsi="Verdana"/>
          <w:sz w:val="20"/>
          <w:szCs w:val="20"/>
        </w:rPr>
        <w:instrText xml:space="preserve"> </w:instrText>
      </w:r>
      <w:r w:rsidRPr="00B10A56">
        <w:rPr>
          <w:rFonts w:ascii="Verdana" w:hAnsi="Verdana"/>
          <w:sz w:val="20"/>
          <w:szCs w:val="20"/>
        </w:rPr>
        <w:fldChar w:fldCharType="end"/>
      </w:r>
      <w:r w:rsidRPr="00B10A56">
        <w:rPr>
          <w:rFonts w:ascii="Verdana" w:hAnsi="Verdana"/>
          <w:sz w:val="20"/>
          <w:szCs w:val="20"/>
        </w:rPr>
        <w:t xml:space="preserve"> – </w:t>
      </w:r>
      <w:r w:rsidRPr="00B10A56">
        <w:rPr>
          <w:rFonts w:ascii="Verdana" w:hAnsi="Verdana"/>
          <w:sz w:val="20"/>
          <w:szCs w:val="20"/>
          <w:lang w:val="en-US"/>
        </w:rPr>
        <w:t>55</w:t>
      </w:r>
      <w:r w:rsidRPr="00B10A56">
        <w:rPr>
          <w:rFonts w:ascii="Verdana" w:hAnsi="Verdana"/>
          <w:sz w:val="20"/>
          <w:szCs w:val="20"/>
        </w:rPr>
        <w:t xml:space="preserve"> %;</w:t>
      </w:r>
    </w:p>
    <w:p w:rsidR="00B10A56" w:rsidRPr="00B10A56" w:rsidRDefault="00B10A56" w:rsidP="00B10A56">
      <w:pPr>
        <w:numPr>
          <w:ilvl w:val="0"/>
          <w:numId w:val="38"/>
        </w:numPr>
        <w:spacing w:line="360" w:lineRule="auto"/>
        <w:ind w:firstLine="0"/>
        <w:contextualSpacing/>
        <w:jc w:val="both"/>
        <w:rPr>
          <w:rFonts w:ascii="Verdana" w:hAnsi="Verdana"/>
          <w:sz w:val="20"/>
          <w:szCs w:val="20"/>
        </w:rPr>
      </w:pPr>
      <w:r w:rsidRPr="00B10A56">
        <w:rPr>
          <w:rFonts w:ascii="Verdana" w:hAnsi="Verdana"/>
          <w:sz w:val="20"/>
          <w:szCs w:val="20"/>
        </w:rPr>
        <w:t xml:space="preserve">Финансова оценка </w:t>
      </w:r>
      <w:proofErr w:type="spellStart"/>
      <w:r w:rsidRPr="00B10A56">
        <w:rPr>
          <w:rFonts w:ascii="Verdana" w:hAnsi="Verdana"/>
          <w:sz w:val="20"/>
          <w:szCs w:val="20"/>
        </w:rPr>
        <w:t>ФО</w:t>
      </w:r>
      <w:r w:rsidRPr="00B10A56">
        <w:rPr>
          <w:rFonts w:ascii="Verdana" w:hAnsi="Verdana"/>
          <w:sz w:val="20"/>
          <w:szCs w:val="20"/>
          <w:vertAlign w:val="subscript"/>
        </w:rPr>
        <w:t>i</w:t>
      </w:r>
      <w:proofErr w:type="spellEnd"/>
      <w:r w:rsidRPr="00B10A56">
        <w:rPr>
          <w:rFonts w:ascii="Verdana" w:hAnsi="Verdana"/>
          <w:sz w:val="20"/>
          <w:szCs w:val="20"/>
        </w:rPr>
        <w:fldChar w:fldCharType="begin"/>
      </w:r>
      <w:r w:rsidRPr="00B10A56">
        <w:rPr>
          <w:rFonts w:ascii="Verdana" w:hAnsi="Verdana"/>
          <w:sz w:val="20"/>
          <w:szCs w:val="20"/>
        </w:rPr>
        <w:instrText xml:space="preserve"> QUOTE </w:instrText>
      </w:r>
      <w:r w:rsidR="007925DA">
        <w:rPr>
          <w:rFonts w:ascii="Verdana" w:hAnsi="Verdana"/>
          <w:position w:val="-11"/>
          <w:sz w:val="20"/>
          <w:szCs w:val="20"/>
        </w:rPr>
        <w:pict>
          <v:shape id="_x0000_i1027" type="#_x0000_t75" style="width:16.7pt;height:15pt" equationxml="&lt;">
            <v:imagedata r:id="rId13" o:title="" chromakey="white"/>
          </v:shape>
        </w:pict>
      </w:r>
      <w:r w:rsidRPr="00B10A56">
        <w:rPr>
          <w:rFonts w:ascii="Verdana" w:hAnsi="Verdana"/>
          <w:sz w:val="20"/>
          <w:szCs w:val="20"/>
        </w:rPr>
        <w:instrText xml:space="preserve"> </w:instrText>
      </w:r>
      <w:r w:rsidRPr="00B10A56">
        <w:rPr>
          <w:rFonts w:ascii="Verdana" w:hAnsi="Verdana"/>
          <w:sz w:val="20"/>
          <w:szCs w:val="20"/>
        </w:rPr>
        <w:fldChar w:fldCharType="end"/>
      </w:r>
      <w:r w:rsidRPr="00B10A56">
        <w:rPr>
          <w:rFonts w:ascii="Verdana" w:hAnsi="Verdana"/>
          <w:sz w:val="20"/>
          <w:szCs w:val="20"/>
        </w:rPr>
        <w:t xml:space="preserve"> – </w:t>
      </w:r>
      <w:r w:rsidRPr="00B10A56">
        <w:rPr>
          <w:rFonts w:ascii="Verdana" w:hAnsi="Verdana"/>
          <w:sz w:val="20"/>
          <w:szCs w:val="20"/>
          <w:lang w:val="en-US"/>
        </w:rPr>
        <w:t>45</w:t>
      </w:r>
      <w:r w:rsidRPr="00B10A56">
        <w:rPr>
          <w:rFonts w:ascii="Verdana" w:hAnsi="Verdana"/>
          <w:sz w:val="20"/>
          <w:szCs w:val="20"/>
        </w:rPr>
        <w:t xml:space="preserve"> %</w:t>
      </w:r>
    </w:p>
    <w:p w:rsidR="00B10A56" w:rsidRPr="00B10A56" w:rsidRDefault="00B10A56" w:rsidP="00B10A56">
      <w:pPr>
        <w:autoSpaceDE w:val="0"/>
        <w:autoSpaceDN w:val="0"/>
        <w:adjustRightInd w:val="0"/>
        <w:spacing w:line="360" w:lineRule="auto"/>
        <w:jc w:val="both"/>
        <w:rPr>
          <w:rFonts w:ascii="Verdana" w:eastAsia="TimesNewRomanPSMT" w:hAnsi="Verdana"/>
          <w:sz w:val="20"/>
          <w:szCs w:val="20"/>
        </w:rPr>
      </w:pPr>
      <w:r w:rsidRPr="00B10A56">
        <w:rPr>
          <w:rFonts w:ascii="Verdana" w:eastAsia="TimesNewRomanPSMT" w:hAnsi="Verdana"/>
          <w:sz w:val="20"/>
          <w:szCs w:val="20"/>
        </w:rPr>
        <w:t xml:space="preserve">Комплексната оценка на всяка оферта се изчислява по формулата: </w:t>
      </w:r>
    </w:p>
    <w:p w:rsidR="00B10A56" w:rsidRPr="00B10A56" w:rsidRDefault="00B10A56" w:rsidP="00B10A56">
      <w:pPr>
        <w:autoSpaceDE w:val="0"/>
        <w:autoSpaceDN w:val="0"/>
        <w:adjustRightInd w:val="0"/>
        <w:spacing w:line="360" w:lineRule="auto"/>
        <w:jc w:val="both"/>
        <w:rPr>
          <w:rFonts w:ascii="Verdana" w:eastAsia="TimesNewRomanPSMT" w:hAnsi="Verdana"/>
          <w:b/>
          <w:sz w:val="20"/>
          <w:szCs w:val="20"/>
        </w:rPr>
      </w:pPr>
      <w:proofErr w:type="spellStart"/>
      <w:r w:rsidRPr="00B10A56">
        <w:rPr>
          <w:rFonts w:ascii="Verdana" w:eastAsia="TimesNewRomanPSMT" w:hAnsi="Verdana"/>
          <w:b/>
          <w:sz w:val="20"/>
          <w:szCs w:val="20"/>
        </w:rPr>
        <w:t>КOi</w:t>
      </w:r>
      <w:proofErr w:type="spellEnd"/>
      <w:r w:rsidRPr="00B10A56">
        <w:rPr>
          <w:rFonts w:ascii="Verdana" w:eastAsia="TimesNewRomanPSMT" w:hAnsi="Verdana"/>
          <w:b/>
          <w:sz w:val="20"/>
          <w:szCs w:val="20"/>
        </w:rPr>
        <w:t xml:space="preserve"> = (0,</w:t>
      </w:r>
      <w:r w:rsidRPr="00B10A56">
        <w:rPr>
          <w:rFonts w:ascii="Verdana" w:eastAsia="TimesNewRomanPSMT" w:hAnsi="Verdana"/>
          <w:b/>
          <w:sz w:val="20"/>
          <w:szCs w:val="20"/>
          <w:lang w:val="en-US"/>
        </w:rPr>
        <w:t>55</w:t>
      </w:r>
      <w:r w:rsidRPr="00B10A56">
        <w:rPr>
          <w:rFonts w:ascii="Verdana" w:eastAsia="TimesNewRomanPSMT" w:hAnsi="Verdana"/>
          <w:b/>
          <w:sz w:val="20"/>
          <w:szCs w:val="20"/>
        </w:rPr>
        <w:t xml:space="preserve"> x </w:t>
      </w:r>
      <w:proofErr w:type="spellStart"/>
      <w:r w:rsidRPr="00B10A56">
        <w:rPr>
          <w:rFonts w:ascii="Verdana" w:eastAsia="TimesNewRomanPSMT" w:hAnsi="Verdana"/>
          <w:b/>
          <w:sz w:val="20"/>
          <w:szCs w:val="20"/>
        </w:rPr>
        <w:t>TOi</w:t>
      </w:r>
      <w:proofErr w:type="spellEnd"/>
      <w:r w:rsidRPr="00B10A56">
        <w:rPr>
          <w:rFonts w:ascii="Verdana" w:eastAsia="TimesNewRomanPSMT" w:hAnsi="Verdana"/>
          <w:b/>
          <w:sz w:val="20"/>
          <w:szCs w:val="20"/>
        </w:rPr>
        <w:t>) + (0,</w:t>
      </w:r>
      <w:r w:rsidRPr="00B10A56">
        <w:rPr>
          <w:rFonts w:ascii="Verdana" w:eastAsia="TimesNewRomanPSMT" w:hAnsi="Verdana"/>
          <w:b/>
          <w:sz w:val="20"/>
          <w:szCs w:val="20"/>
          <w:lang w:val="en-US"/>
        </w:rPr>
        <w:t>45</w:t>
      </w:r>
      <w:r w:rsidRPr="00B10A56">
        <w:rPr>
          <w:rFonts w:ascii="Verdana" w:eastAsia="TimesNewRomanPSMT" w:hAnsi="Verdana"/>
          <w:b/>
          <w:sz w:val="20"/>
          <w:szCs w:val="20"/>
        </w:rPr>
        <w:t xml:space="preserve"> x </w:t>
      </w:r>
      <w:proofErr w:type="spellStart"/>
      <w:r w:rsidRPr="00B10A56">
        <w:rPr>
          <w:rFonts w:ascii="Verdana" w:eastAsia="TimesNewRomanPSMT" w:hAnsi="Verdana"/>
          <w:b/>
          <w:sz w:val="20"/>
          <w:szCs w:val="20"/>
        </w:rPr>
        <w:t>ФOi</w:t>
      </w:r>
      <w:proofErr w:type="spellEnd"/>
      <w:r w:rsidRPr="00B10A56">
        <w:rPr>
          <w:rFonts w:ascii="Verdana" w:eastAsia="TimesNewRomanPSMT" w:hAnsi="Verdana"/>
          <w:b/>
          <w:sz w:val="20"/>
          <w:szCs w:val="20"/>
        </w:rPr>
        <w:t>)</w:t>
      </w:r>
    </w:p>
    <w:p w:rsidR="00B10A56" w:rsidRPr="00B10A56" w:rsidRDefault="00B10A56" w:rsidP="00B10A56">
      <w:pPr>
        <w:autoSpaceDE w:val="0"/>
        <w:autoSpaceDN w:val="0"/>
        <w:adjustRightInd w:val="0"/>
        <w:spacing w:line="360" w:lineRule="auto"/>
        <w:jc w:val="both"/>
        <w:rPr>
          <w:rFonts w:ascii="Verdana" w:eastAsia="TimesNewRomanPSMT" w:hAnsi="Verdana"/>
          <w:sz w:val="20"/>
          <w:szCs w:val="20"/>
        </w:rPr>
      </w:pPr>
      <w:r w:rsidRPr="00B10A56">
        <w:rPr>
          <w:rFonts w:ascii="Verdana" w:eastAsia="TimesNewRomanPSMT" w:hAnsi="Verdana"/>
          <w:sz w:val="20"/>
          <w:szCs w:val="20"/>
        </w:rPr>
        <w:t xml:space="preserve">Максималният брой точки, който може да получи участник е 100 точки. </w:t>
      </w:r>
    </w:p>
    <w:p w:rsidR="00B10A56" w:rsidRPr="00B10A56" w:rsidRDefault="00B10A56" w:rsidP="00B10A56">
      <w:pPr>
        <w:autoSpaceDE w:val="0"/>
        <w:autoSpaceDN w:val="0"/>
        <w:adjustRightInd w:val="0"/>
        <w:spacing w:line="360" w:lineRule="auto"/>
        <w:jc w:val="both"/>
        <w:rPr>
          <w:rFonts w:ascii="Verdana" w:eastAsia="TimesNewRomanPSMT" w:hAnsi="Verdana"/>
          <w:sz w:val="20"/>
          <w:szCs w:val="20"/>
        </w:rPr>
      </w:pPr>
      <w:r w:rsidRPr="00B10A56">
        <w:rPr>
          <w:rFonts w:ascii="Verdana" w:eastAsia="TimesNewRomanPSMT" w:hAnsi="Verdana"/>
          <w:sz w:val="20"/>
          <w:szCs w:val="20"/>
        </w:rPr>
        <w:t xml:space="preserve">Класирането на участниците се извършва по низходящ ред на получената комплексна оценка, като на първо място се класира участникът, който е получил най-висока комплексна оценка (КО) на офертата. </w:t>
      </w:r>
    </w:p>
    <w:p w:rsidR="00B10A56" w:rsidRPr="00B10A56" w:rsidRDefault="00B10A56" w:rsidP="00B10A56">
      <w:pPr>
        <w:autoSpaceDE w:val="0"/>
        <w:autoSpaceDN w:val="0"/>
        <w:adjustRightInd w:val="0"/>
        <w:spacing w:line="360" w:lineRule="auto"/>
        <w:jc w:val="both"/>
        <w:rPr>
          <w:rFonts w:ascii="Verdana" w:eastAsia="TimesNewRomanPSMT" w:hAnsi="Verdana"/>
          <w:sz w:val="20"/>
          <w:szCs w:val="20"/>
        </w:rPr>
      </w:pPr>
      <w:r w:rsidRPr="00B10A56">
        <w:rPr>
          <w:rFonts w:ascii="Verdana" w:eastAsia="TimesNewRomanPSMT" w:hAnsi="Verdana"/>
          <w:sz w:val="20"/>
          <w:szCs w:val="20"/>
        </w:rPr>
        <w:t>В случай, че комплексните оценки на две или повече оферти са равни, последователно се прилагат разпоредбите на чл. 58, ал. 2 и 3 от ППЗОП.</w:t>
      </w:r>
    </w:p>
    <w:p w:rsidR="00B10A56" w:rsidRPr="00B10A56" w:rsidRDefault="00B10A56" w:rsidP="00B10A56">
      <w:pPr>
        <w:autoSpaceDE w:val="0"/>
        <w:autoSpaceDN w:val="0"/>
        <w:adjustRightInd w:val="0"/>
        <w:spacing w:line="360" w:lineRule="auto"/>
        <w:jc w:val="both"/>
        <w:rPr>
          <w:rFonts w:ascii="Verdana" w:eastAsia="TimesNewRomanPSMT" w:hAnsi="Verdana"/>
          <w:sz w:val="20"/>
          <w:szCs w:val="20"/>
        </w:rPr>
      </w:pPr>
    </w:p>
    <w:p w:rsidR="00B10A56" w:rsidRPr="00B10A56" w:rsidRDefault="00B10A56" w:rsidP="00B10A56">
      <w:pPr>
        <w:autoSpaceDE w:val="0"/>
        <w:autoSpaceDN w:val="0"/>
        <w:adjustRightInd w:val="0"/>
        <w:spacing w:line="360" w:lineRule="auto"/>
        <w:jc w:val="both"/>
        <w:rPr>
          <w:rFonts w:ascii="Verdana" w:hAnsi="Verdana"/>
          <w:color w:val="000000"/>
          <w:sz w:val="20"/>
          <w:szCs w:val="20"/>
        </w:rPr>
      </w:pPr>
      <w:r w:rsidRPr="00B10A56">
        <w:rPr>
          <w:rFonts w:ascii="Verdana" w:eastAsia="TimesNewRomanPSMT" w:hAnsi="Verdana"/>
          <w:sz w:val="20"/>
          <w:szCs w:val="20"/>
        </w:rPr>
        <w:t xml:space="preserve">Настоящата методика </w:t>
      </w:r>
      <w:r w:rsidRPr="00B10A56">
        <w:rPr>
          <w:rFonts w:ascii="Verdana" w:hAnsi="Verdana"/>
          <w:color w:val="000000"/>
          <w:sz w:val="20"/>
          <w:szCs w:val="20"/>
        </w:rPr>
        <w:t>съдържа точни указания за определяне на оценката по всеки показател и за определяне на комплексната оценка на офертата, включително за относителната тежест, която възложителят дава на всеки от показателите за определяне на икономически най-изгодната оферта.</w:t>
      </w:r>
    </w:p>
    <w:p w:rsidR="00B10A56" w:rsidRPr="00B10A56" w:rsidRDefault="00B10A56" w:rsidP="00B10A56">
      <w:pPr>
        <w:spacing w:line="360" w:lineRule="auto"/>
        <w:jc w:val="both"/>
        <w:rPr>
          <w:rFonts w:ascii="Verdana" w:hAnsi="Verdana"/>
          <w:sz w:val="20"/>
          <w:szCs w:val="20"/>
        </w:rPr>
      </w:pPr>
      <w:r w:rsidRPr="00B10A56">
        <w:rPr>
          <w:rFonts w:ascii="Verdana" w:hAnsi="Verdana"/>
          <w:b/>
          <w:sz w:val="20"/>
          <w:szCs w:val="20"/>
          <w:u w:val="single"/>
        </w:rPr>
        <w:t>Техническа оценка</w:t>
      </w:r>
      <w:r w:rsidRPr="00B10A56">
        <w:rPr>
          <w:rFonts w:ascii="Verdana" w:hAnsi="Verdana"/>
          <w:b/>
          <w:sz w:val="20"/>
          <w:szCs w:val="20"/>
        </w:rPr>
        <w:t xml:space="preserve"> „</w:t>
      </w:r>
      <w:proofErr w:type="spellStart"/>
      <w:r w:rsidRPr="00B10A56">
        <w:rPr>
          <w:rFonts w:ascii="Verdana" w:hAnsi="Verdana"/>
          <w:b/>
          <w:sz w:val="20"/>
          <w:szCs w:val="20"/>
        </w:rPr>
        <w:t>ТO</w:t>
      </w:r>
      <w:r w:rsidRPr="00B10A56">
        <w:rPr>
          <w:rFonts w:ascii="Verdana" w:hAnsi="Verdana"/>
          <w:b/>
          <w:sz w:val="20"/>
          <w:szCs w:val="20"/>
          <w:vertAlign w:val="subscript"/>
        </w:rPr>
        <w:t>i</w:t>
      </w:r>
      <w:proofErr w:type="spellEnd"/>
      <w:r w:rsidRPr="00B10A56">
        <w:rPr>
          <w:rFonts w:ascii="Verdana" w:hAnsi="Verdana"/>
          <w:b/>
          <w:sz w:val="20"/>
          <w:szCs w:val="20"/>
        </w:rPr>
        <w:t xml:space="preserve">”- </w:t>
      </w:r>
      <w:r w:rsidRPr="00B10A56">
        <w:rPr>
          <w:rFonts w:ascii="Verdana" w:hAnsi="Verdana"/>
          <w:sz w:val="20"/>
          <w:szCs w:val="20"/>
        </w:rPr>
        <w:t xml:space="preserve">представлява оценка на качествата на техническото предложение на всеки участник. </w:t>
      </w:r>
    </w:p>
    <w:p w:rsidR="00B10A56" w:rsidRPr="00B10A56" w:rsidRDefault="00B10A56" w:rsidP="00B10A56">
      <w:pPr>
        <w:autoSpaceDE w:val="0"/>
        <w:autoSpaceDN w:val="0"/>
        <w:adjustRightInd w:val="0"/>
        <w:spacing w:line="360" w:lineRule="auto"/>
        <w:jc w:val="both"/>
        <w:rPr>
          <w:rFonts w:ascii="Verdana" w:eastAsia="TimesNewRomanPSMT" w:hAnsi="Verdana"/>
          <w:sz w:val="20"/>
          <w:szCs w:val="20"/>
          <w:lang w:val="en-US"/>
        </w:rPr>
      </w:pPr>
      <w:r w:rsidRPr="00B10A56">
        <w:rPr>
          <w:rFonts w:ascii="Verdana" w:eastAsia="TimesNewRomanPSMT" w:hAnsi="Verdana"/>
          <w:sz w:val="20"/>
          <w:szCs w:val="20"/>
        </w:rPr>
        <w:t xml:space="preserve">Всеки член от комисията оценява предложението на участника по посочените в таблицата по-долу показатели, чрез прилагане на 3-степенна скала за оценяване, съдържаща различен брой точки за различните показатели, която съдържа предварително формулирани заключения относно организацията на работа, качеството на направените технически предложения по всеки от оценяваните елементи. Разликата в точките по различните скали и стъпките между оценките в една скала отразяват тежестта на съответния показател в общата техническа оценка. Поставянето на оценките по посочената </w:t>
      </w:r>
      <w:r w:rsidRPr="00B10A56">
        <w:rPr>
          <w:rFonts w:ascii="Verdana" w:eastAsia="TimesNewRomanPSMT" w:hAnsi="Verdana"/>
          <w:sz w:val="20"/>
          <w:szCs w:val="20"/>
        </w:rPr>
        <w:lastRenderedPageBreak/>
        <w:t>скала се осъществява въз основа на експертното мнение на всеки един от членовете на комисията, което се мотивира надлежно на базата на посочените заключения за присъждане на съответния брой точки, като се посочват причините (изтъкват се недостатъците и респективно преимуществата на съответното предложение като се мотивира поставената оценка).</w:t>
      </w:r>
    </w:p>
    <w:p w:rsidR="00B10A56" w:rsidRPr="00B10A56" w:rsidRDefault="00B10A56" w:rsidP="00B10A56">
      <w:pPr>
        <w:autoSpaceDE w:val="0"/>
        <w:autoSpaceDN w:val="0"/>
        <w:adjustRightInd w:val="0"/>
        <w:spacing w:line="360" w:lineRule="auto"/>
        <w:jc w:val="both"/>
        <w:rPr>
          <w:rFonts w:ascii="Verdana" w:eastAsia="TimesNewRomanPSMT" w:hAnsi="Verdana"/>
          <w:sz w:val="20"/>
          <w:szCs w:val="20"/>
        </w:rPr>
      </w:pPr>
      <w:proofErr w:type="spellStart"/>
      <w:r w:rsidRPr="00B10A56">
        <w:rPr>
          <w:rFonts w:ascii="Verdana" w:hAnsi="Verdana"/>
          <w:b/>
          <w:sz w:val="20"/>
          <w:szCs w:val="20"/>
        </w:rPr>
        <w:t>ТO</w:t>
      </w:r>
      <w:r w:rsidRPr="00B10A56">
        <w:rPr>
          <w:rFonts w:ascii="Verdana" w:hAnsi="Verdana"/>
          <w:b/>
          <w:sz w:val="20"/>
          <w:szCs w:val="20"/>
          <w:vertAlign w:val="subscript"/>
        </w:rPr>
        <w:t>i</w:t>
      </w:r>
      <w:proofErr w:type="spellEnd"/>
      <w:r w:rsidRPr="00B10A56">
        <w:rPr>
          <w:rFonts w:ascii="Verdana" w:eastAsia="TimesNewRomanPSMT" w:hAnsi="Verdana"/>
          <w:sz w:val="20"/>
          <w:szCs w:val="20"/>
        </w:rPr>
        <w:t xml:space="preserve"> =</w:t>
      </w:r>
      <w:proofErr w:type="spellStart"/>
      <w:r w:rsidRPr="00B10A56">
        <w:rPr>
          <w:rFonts w:ascii="Verdana" w:eastAsia="TimesNewRomanPSMT" w:hAnsi="Verdana"/>
          <w:sz w:val="20"/>
          <w:szCs w:val="20"/>
        </w:rPr>
        <w:t>Тп</w:t>
      </w:r>
      <w:proofErr w:type="spellEnd"/>
      <w:r w:rsidRPr="00B10A56">
        <w:rPr>
          <w:rFonts w:ascii="Verdana" w:eastAsia="TimesNewRomanPSMT" w:hAnsi="Verdana"/>
          <w:sz w:val="20"/>
          <w:szCs w:val="20"/>
          <w:vertAlign w:val="subscript"/>
          <w:lang w:val="en-US"/>
        </w:rPr>
        <w:t>1i</w:t>
      </w:r>
      <w:r w:rsidRPr="00B10A56">
        <w:rPr>
          <w:rFonts w:ascii="Verdana" w:eastAsia="TimesNewRomanPSMT" w:hAnsi="Verdana"/>
          <w:sz w:val="20"/>
          <w:szCs w:val="20"/>
          <w:lang w:val="en-US"/>
        </w:rPr>
        <w:t>+T</w:t>
      </w:r>
      <w:r w:rsidRPr="00B10A56">
        <w:rPr>
          <w:rFonts w:ascii="Verdana" w:eastAsia="TimesNewRomanPSMT" w:hAnsi="Verdana"/>
          <w:sz w:val="20"/>
          <w:szCs w:val="20"/>
        </w:rPr>
        <w:t>п</w:t>
      </w:r>
      <w:r w:rsidRPr="00B10A56">
        <w:rPr>
          <w:rFonts w:ascii="Verdana" w:eastAsia="TimesNewRomanPSMT" w:hAnsi="Verdana"/>
          <w:sz w:val="20"/>
          <w:szCs w:val="20"/>
          <w:vertAlign w:val="subscript"/>
          <w:lang w:val="en-US"/>
        </w:rPr>
        <w:t>2i</w:t>
      </w:r>
      <w:r w:rsidRPr="00B10A56">
        <w:rPr>
          <w:rFonts w:ascii="Verdana" w:eastAsia="TimesNewRomanPSMT" w:hAnsi="Verdana"/>
          <w:sz w:val="20"/>
          <w:szCs w:val="20"/>
          <w:lang w:val="en-US"/>
        </w:rPr>
        <w:t xml:space="preserve">, </w:t>
      </w:r>
      <w:r w:rsidRPr="00B10A56">
        <w:rPr>
          <w:rFonts w:ascii="Verdana" w:eastAsia="TimesNewRomanPSMT" w:hAnsi="Verdana"/>
          <w:sz w:val="20"/>
          <w:szCs w:val="20"/>
        </w:rPr>
        <w:t xml:space="preserve">където оценката по всеки </w:t>
      </w:r>
      <w:proofErr w:type="spellStart"/>
      <w:r w:rsidRPr="00B10A56">
        <w:rPr>
          <w:rFonts w:ascii="Verdana" w:eastAsia="TimesNewRomanPSMT" w:hAnsi="Verdana"/>
          <w:sz w:val="20"/>
          <w:szCs w:val="20"/>
        </w:rPr>
        <w:t>подпоказател</w:t>
      </w:r>
      <w:proofErr w:type="spellEnd"/>
      <w:r w:rsidRPr="00B10A56">
        <w:rPr>
          <w:rFonts w:ascii="Verdana" w:eastAsia="TimesNewRomanPSMT" w:hAnsi="Verdana"/>
          <w:sz w:val="20"/>
          <w:szCs w:val="20"/>
        </w:rPr>
        <w:t xml:space="preserve"> се изчислява по следния начин:</w:t>
      </w:r>
    </w:p>
    <w:p w:rsidR="00B10A56" w:rsidRPr="00B10A56" w:rsidRDefault="00B10A56" w:rsidP="00B10A56">
      <w:pPr>
        <w:autoSpaceDE w:val="0"/>
        <w:autoSpaceDN w:val="0"/>
        <w:adjustRightInd w:val="0"/>
        <w:spacing w:line="360" w:lineRule="auto"/>
        <w:jc w:val="both"/>
        <w:rPr>
          <w:rFonts w:ascii="Verdana" w:eastAsia="TimesNewRomanPSMT" w:hAnsi="Verdana"/>
          <w:sz w:val="20"/>
          <w:szCs w:val="20"/>
        </w:rPr>
      </w:pPr>
      <w:proofErr w:type="spellStart"/>
      <w:r w:rsidRPr="00B10A56">
        <w:rPr>
          <w:rFonts w:ascii="Verdana" w:eastAsia="TimesNewRomanPSMT" w:hAnsi="Verdana"/>
          <w:sz w:val="20"/>
          <w:szCs w:val="20"/>
        </w:rPr>
        <w:t>Тп</w:t>
      </w:r>
      <w:proofErr w:type="spellEnd"/>
      <w:r w:rsidRPr="00B10A56">
        <w:rPr>
          <w:rFonts w:ascii="Verdana" w:eastAsia="TimesNewRomanPSMT" w:hAnsi="Verdana"/>
          <w:sz w:val="20"/>
          <w:szCs w:val="20"/>
          <w:vertAlign w:val="subscript"/>
          <w:lang w:val="en-US"/>
        </w:rPr>
        <w:t>1i</w:t>
      </w:r>
      <w:r w:rsidRPr="00B10A56">
        <w:rPr>
          <w:rFonts w:ascii="Verdana" w:eastAsia="TimesNewRomanPSMT" w:hAnsi="Verdana"/>
          <w:sz w:val="20"/>
          <w:szCs w:val="20"/>
          <w:vertAlign w:val="subscript"/>
        </w:rPr>
        <w:t xml:space="preserve"> </w:t>
      </w:r>
      <w:r w:rsidRPr="00B10A56">
        <w:rPr>
          <w:rFonts w:ascii="Verdana" w:eastAsia="TimesNewRomanPSMT" w:hAnsi="Verdana"/>
          <w:sz w:val="20"/>
          <w:szCs w:val="20"/>
        </w:rPr>
        <w:t>= П1</w:t>
      </w:r>
      <w:proofErr w:type="spellStart"/>
      <w:r w:rsidRPr="00B10A56">
        <w:rPr>
          <w:rFonts w:ascii="Verdana" w:eastAsia="TimesNewRomanPSMT" w:hAnsi="Verdana"/>
          <w:sz w:val="20"/>
          <w:szCs w:val="20"/>
          <w:lang w:val="en-US"/>
        </w:rPr>
        <w:t>i</w:t>
      </w:r>
      <w:proofErr w:type="spellEnd"/>
      <w:r w:rsidRPr="00B10A56">
        <w:rPr>
          <w:rFonts w:ascii="Verdana" w:eastAsia="TimesNewRomanPSMT" w:hAnsi="Verdana"/>
          <w:sz w:val="20"/>
          <w:szCs w:val="20"/>
          <w:lang w:val="en-US"/>
        </w:rPr>
        <w:t xml:space="preserve">/n </w:t>
      </w:r>
    </w:p>
    <w:p w:rsidR="00B10A56" w:rsidRPr="00B10A56" w:rsidRDefault="00B10A56" w:rsidP="00B10A56">
      <w:pPr>
        <w:autoSpaceDE w:val="0"/>
        <w:autoSpaceDN w:val="0"/>
        <w:adjustRightInd w:val="0"/>
        <w:spacing w:line="360" w:lineRule="auto"/>
        <w:jc w:val="both"/>
        <w:rPr>
          <w:rFonts w:ascii="Verdana" w:eastAsia="TimesNewRomanPSMT" w:hAnsi="Verdana"/>
          <w:sz w:val="20"/>
          <w:szCs w:val="20"/>
        </w:rPr>
      </w:pPr>
      <w:r w:rsidRPr="00B10A56">
        <w:rPr>
          <w:rFonts w:ascii="Verdana" w:eastAsia="TimesNewRomanPSMT" w:hAnsi="Verdana"/>
          <w:sz w:val="20"/>
          <w:szCs w:val="20"/>
        </w:rPr>
        <w:t>Тп</w:t>
      </w:r>
      <w:r w:rsidRPr="00B10A56">
        <w:rPr>
          <w:rFonts w:ascii="Verdana" w:eastAsia="TimesNewRomanPSMT" w:hAnsi="Verdana"/>
          <w:sz w:val="20"/>
          <w:szCs w:val="20"/>
          <w:vertAlign w:val="subscript"/>
        </w:rPr>
        <w:t>2</w:t>
      </w:r>
      <w:r w:rsidRPr="00B10A56">
        <w:rPr>
          <w:rFonts w:ascii="Verdana" w:eastAsia="TimesNewRomanPSMT" w:hAnsi="Verdana"/>
          <w:sz w:val="20"/>
          <w:szCs w:val="20"/>
          <w:vertAlign w:val="subscript"/>
          <w:lang w:val="en-US"/>
        </w:rPr>
        <w:t>i</w:t>
      </w:r>
      <w:r w:rsidRPr="00B10A56">
        <w:rPr>
          <w:rFonts w:ascii="Verdana" w:eastAsia="TimesNewRomanPSMT" w:hAnsi="Verdana"/>
          <w:sz w:val="20"/>
          <w:szCs w:val="20"/>
          <w:vertAlign w:val="subscript"/>
        </w:rPr>
        <w:t xml:space="preserve"> </w:t>
      </w:r>
      <w:r w:rsidRPr="00B10A56">
        <w:rPr>
          <w:rFonts w:ascii="Verdana" w:eastAsia="TimesNewRomanPSMT" w:hAnsi="Verdana"/>
          <w:sz w:val="20"/>
          <w:szCs w:val="20"/>
        </w:rPr>
        <w:t>= П2</w:t>
      </w:r>
      <w:r w:rsidRPr="00B10A56">
        <w:rPr>
          <w:rFonts w:ascii="Verdana" w:eastAsia="TimesNewRomanPSMT" w:hAnsi="Verdana"/>
          <w:sz w:val="20"/>
          <w:szCs w:val="20"/>
          <w:lang w:val="en-US"/>
        </w:rPr>
        <w:t>i/n</w:t>
      </w:r>
      <w:r w:rsidRPr="00B10A56">
        <w:rPr>
          <w:rFonts w:ascii="Verdana" w:eastAsia="TimesNewRomanPSMT" w:hAnsi="Verdana"/>
          <w:sz w:val="20"/>
          <w:szCs w:val="20"/>
        </w:rPr>
        <w:t>, където</w:t>
      </w:r>
    </w:p>
    <w:p w:rsidR="00B10A56" w:rsidRPr="00B10A56" w:rsidRDefault="00B10A56" w:rsidP="00B10A56">
      <w:pPr>
        <w:autoSpaceDE w:val="0"/>
        <w:autoSpaceDN w:val="0"/>
        <w:adjustRightInd w:val="0"/>
        <w:spacing w:line="360" w:lineRule="auto"/>
        <w:jc w:val="both"/>
        <w:rPr>
          <w:rFonts w:ascii="Verdana" w:eastAsia="TimesNewRomanPSMT" w:hAnsi="Verdana"/>
          <w:sz w:val="20"/>
          <w:szCs w:val="20"/>
          <w:lang w:val="en-US"/>
        </w:rPr>
      </w:pPr>
      <w:proofErr w:type="spellStart"/>
      <w:r w:rsidRPr="00B10A56">
        <w:rPr>
          <w:rFonts w:ascii="Verdana" w:hAnsi="Verdana"/>
          <w:sz w:val="20"/>
          <w:szCs w:val="20"/>
        </w:rPr>
        <w:t>ТO</w:t>
      </w:r>
      <w:r w:rsidRPr="00B10A56">
        <w:rPr>
          <w:rFonts w:ascii="Verdana" w:hAnsi="Verdana"/>
          <w:sz w:val="20"/>
          <w:szCs w:val="20"/>
          <w:vertAlign w:val="subscript"/>
        </w:rPr>
        <w:t>i</w:t>
      </w:r>
      <w:proofErr w:type="spellEnd"/>
      <w:r w:rsidRPr="00B10A56">
        <w:rPr>
          <w:rFonts w:ascii="Verdana" w:eastAsia="TimesNewRomanPSMT" w:hAnsi="Verdana"/>
          <w:sz w:val="20"/>
          <w:szCs w:val="20"/>
        </w:rPr>
        <w:t xml:space="preserve"> </w:t>
      </w:r>
      <w:r w:rsidRPr="00B10A56">
        <w:rPr>
          <w:rFonts w:ascii="Verdana" w:eastAsia="TimesNewRomanPSMT" w:hAnsi="Verdana"/>
          <w:sz w:val="20"/>
          <w:szCs w:val="20"/>
          <w:lang w:val="en-US"/>
        </w:rPr>
        <w:t xml:space="preserve">– </w:t>
      </w:r>
      <w:r w:rsidRPr="00B10A56">
        <w:rPr>
          <w:rFonts w:ascii="Verdana" w:eastAsia="TimesNewRomanPSMT" w:hAnsi="Verdana"/>
          <w:sz w:val="20"/>
          <w:szCs w:val="20"/>
        </w:rPr>
        <w:t xml:space="preserve">техническа оценка на участник </w:t>
      </w:r>
      <w:proofErr w:type="spellStart"/>
      <w:r w:rsidRPr="00B10A56">
        <w:rPr>
          <w:rFonts w:ascii="Verdana" w:eastAsia="TimesNewRomanPSMT" w:hAnsi="Verdana"/>
          <w:sz w:val="20"/>
          <w:szCs w:val="20"/>
          <w:lang w:val="en-US"/>
        </w:rPr>
        <w:t>i</w:t>
      </w:r>
      <w:proofErr w:type="spellEnd"/>
    </w:p>
    <w:p w:rsidR="00B10A56" w:rsidRPr="00B10A56" w:rsidRDefault="00B10A56" w:rsidP="00B10A56">
      <w:pPr>
        <w:autoSpaceDE w:val="0"/>
        <w:autoSpaceDN w:val="0"/>
        <w:adjustRightInd w:val="0"/>
        <w:spacing w:line="360" w:lineRule="auto"/>
        <w:jc w:val="both"/>
        <w:rPr>
          <w:rFonts w:ascii="Verdana" w:eastAsia="TimesNewRomanPSMT" w:hAnsi="Verdana"/>
          <w:sz w:val="20"/>
          <w:szCs w:val="20"/>
        </w:rPr>
      </w:pPr>
      <w:proofErr w:type="spellStart"/>
      <w:r w:rsidRPr="00B10A56">
        <w:rPr>
          <w:rFonts w:ascii="Verdana" w:eastAsia="TimesNewRomanPSMT" w:hAnsi="Verdana"/>
          <w:sz w:val="20"/>
          <w:szCs w:val="20"/>
        </w:rPr>
        <w:t>Тп</w:t>
      </w:r>
      <w:proofErr w:type="spellEnd"/>
      <w:r w:rsidRPr="00B10A56">
        <w:rPr>
          <w:rFonts w:ascii="Verdana" w:eastAsia="TimesNewRomanPSMT" w:hAnsi="Verdana"/>
          <w:sz w:val="20"/>
          <w:szCs w:val="20"/>
          <w:vertAlign w:val="subscript"/>
          <w:lang w:val="en-US"/>
        </w:rPr>
        <w:t xml:space="preserve">1i – </w:t>
      </w:r>
      <w:r w:rsidRPr="00B10A56">
        <w:rPr>
          <w:rFonts w:ascii="Verdana" w:eastAsia="TimesNewRomanPSMT" w:hAnsi="Verdana"/>
          <w:sz w:val="20"/>
          <w:szCs w:val="20"/>
        </w:rPr>
        <w:t xml:space="preserve">техническа оценка по </w:t>
      </w:r>
      <w:proofErr w:type="spellStart"/>
      <w:r w:rsidRPr="00B10A56">
        <w:rPr>
          <w:rFonts w:ascii="Verdana" w:eastAsia="TimesNewRomanPSMT" w:hAnsi="Verdana"/>
          <w:sz w:val="20"/>
          <w:szCs w:val="20"/>
        </w:rPr>
        <w:t>подпоказател</w:t>
      </w:r>
      <w:proofErr w:type="spellEnd"/>
      <w:r w:rsidRPr="00B10A56">
        <w:rPr>
          <w:rFonts w:ascii="Verdana" w:eastAsia="TimesNewRomanPSMT" w:hAnsi="Verdana"/>
          <w:sz w:val="20"/>
          <w:szCs w:val="20"/>
        </w:rPr>
        <w:t xml:space="preserve"> П1 на участник </w:t>
      </w:r>
      <w:r w:rsidRPr="00B10A56">
        <w:rPr>
          <w:rFonts w:ascii="Verdana" w:eastAsia="TimesNewRomanPSMT" w:hAnsi="Verdana"/>
          <w:sz w:val="20"/>
          <w:szCs w:val="20"/>
          <w:lang w:val="en-US"/>
        </w:rPr>
        <w:t>i</w:t>
      </w:r>
      <w:r w:rsidRPr="00B10A56">
        <w:rPr>
          <w:rFonts w:ascii="Verdana" w:eastAsia="TimesNewRomanPSMT" w:hAnsi="Verdana"/>
          <w:sz w:val="20"/>
          <w:szCs w:val="20"/>
        </w:rPr>
        <w:t xml:space="preserve"> (средноаритметична оценка на оценките на членовете на комисията по П1)</w:t>
      </w:r>
    </w:p>
    <w:p w:rsidR="00B10A56" w:rsidRPr="00B10A56" w:rsidRDefault="00B10A56" w:rsidP="00B10A56">
      <w:pPr>
        <w:autoSpaceDE w:val="0"/>
        <w:autoSpaceDN w:val="0"/>
        <w:adjustRightInd w:val="0"/>
        <w:spacing w:line="360" w:lineRule="auto"/>
        <w:jc w:val="both"/>
        <w:rPr>
          <w:rFonts w:ascii="Verdana" w:eastAsia="TimesNewRomanPSMT" w:hAnsi="Verdana"/>
          <w:sz w:val="20"/>
          <w:szCs w:val="20"/>
        </w:rPr>
      </w:pPr>
      <w:r w:rsidRPr="00B10A56">
        <w:rPr>
          <w:rFonts w:ascii="Verdana" w:eastAsia="TimesNewRomanPSMT" w:hAnsi="Verdana"/>
          <w:sz w:val="20"/>
          <w:szCs w:val="20"/>
        </w:rPr>
        <w:t>Тп</w:t>
      </w:r>
      <w:r w:rsidRPr="00B10A56">
        <w:rPr>
          <w:rFonts w:ascii="Verdana" w:eastAsia="TimesNewRomanPSMT" w:hAnsi="Verdana"/>
          <w:sz w:val="20"/>
          <w:szCs w:val="20"/>
          <w:vertAlign w:val="subscript"/>
        </w:rPr>
        <w:t>2</w:t>
      </w:r>
      <w:r w:rsidRPr="00B10A56">
        <w:rPr>
          <w:rFonts w:ascii="Verdana" w:eastAsia="TimesNewRomanPSMT" w:hAnsi="Verdana"/>
          <w:sz w:val="20"/>
          <w:szCs w:val="20"/>
          <w:vertAlign w:val="subscript"/>
          <w:lang w:val="en-US"/>
        </w:rPr>
        <w:t xml:space="preserve">i – </w:t>
      </w:r>
      <w:r w:rsidRPr="00B10A56">
        <w:rPr>
          <w:rFonts w:ascii="Verdana" w:eastAsia="TimesNewRomanPSMT" w:hAnsi="Verdana"/>
          <w:sz w:val="20"/>
          <w:szCs w:val="20"/>
        </w:rPr>
        <w:t xml:space="preserve">техническа оценка по </w:t>
      </w:r>
      <w:proofErr w:type="spellStart"/>
      <w:r w:rsidRPr="00B10A56">
        <w:rPr>
          <w:rFonts w:ascii="Verdana" w:eastAsia="TimesNewRomanPSMT" w:hAnsi="Verdana"/>
          <w:sz w:val="20"/>
          <w:szCs w:val="20"/>
        </w:rPr>
        <w:t>подпоказател</w:t>
      </w:r>
      <w:proofErr w:type="spellEnd"/>
      <w:r w:rsidRPr="00B10A56">
        <w:rPr>
          <w:rFonts w:ascii="Verdana" w:eastAsia="TimesNewRomanPSMT" w:hAnsi="Verdana"/>
          <w:sz w:val="20"/>
          <w:szCs w:val="20"/>
        </w:rPr>
        <w:t xml:space="preserve"> П2 на участник </w:t>
      </w:r>
      <w:r w:rsidRPr="00B10A56">
        <w:rPr>
          <w:rFonts w:ascii="Verdana" w:eastAsia="TimesNewRomanPSMT" w:hAnsi="Verdana"/>
          <w:sz w:val="20"/>
          <w:szCs w:val="20"/>
          <w:lang w:val="en-US"/>
        </w:rPr>
        <w:t>i</w:t>
      </w:r>
      <w:r w:rsidRPr="00B10A56">
        <w:rPr>
          <w:rFonts w:ascii="Verdana" w:eastAsia="TimesNewRomanPSMT" w:hAnsi="Verdana"/>
          <w:sz w:val="20"/>
          <w:szCs w:val="20"/>
        </w:rPr>
        <w:t xml:space="preserve"> (средноаритметична оценка на оценките на членовете на комисията по П1)</w:t>
      </w:r>
    </w:p>
    <w:p w:rsidR="00B10A56" w:rsidRPr="00B10A56" w:rsidRDefault="00B10A56" w:rsidP="00B10A56">
      <w:pPr>
        <w:autoSpaceDE w:val="0"/>
        <w:autoSpaceDN w:val="0"/>
        <w:adjustRightInd w:val="0"/>
        <w:spacing w:line="360" w:lineRule="auto"/>
        <w:jc w:val="both"/>
        <w:rPr>
          <w:rFonts w:ascii="Verdana" w:eastAsia="TimesNewRomanPSMT" w:hAnsi="Verdana"/>
          <w:sz w:val="20"/>
          <w:szCs w:val="20"/>
        </w:rPr>
      </w:pPr>
      <w:r w:rsidRPr="00B10A56">
        <w:rPr>
          <w:rFonts w:ascii="Verdana" w:eastAsia="TimesNewRomanPSMT" w:hAnsi="Verdana"/>
          <w:sz w:val="20"/>
          <w:szCs w:val="20"/>
        </w:rPr>
        <w:t>П1</w:t>
      </w:r>
      <w:r w:rsidRPr="00B10A56">
        <w:rPr>
          <w:rFonts w:ascii="Verdana" w:eastAsia="TimesNewRomanPSMT" w:hAnsi="Verdana"/>
          <w:sz w:val="20"/>
          <w:szCs w:val="20"/>
          <w:lang w:val="en-US"/>
        </w:rPr>
        <w:t xml:space="preserve">i </w:t>
      </w:r>
      <w:r w:rsidRPr="00B10A56">
        <w:rPr>
          <w:rFonts w:ascii="Verdana" w:eastAsia="TimesNewRomanPSMT" w:hAnsi="Verdana"/>
          <w:sz w:val="20"/>
          <w:szCs w:val="20"/>
        </w:rPr>
        <w:t xml:space="preserve">– сбора от индивидуалните оценки на членовете на комисията по </w:t>
      </w:r>
      <w:proofErr w:type="spellStart"/>
      <w:r w:rsidRPr="00B10A56">
        <w:rPr>
          <w:rFonts w:ascii="Verdana" w:eastAsia="TimesNewRomanPSMT" w:hAnsi="Verdana"/>
          <w:sz w:val="20"/>
          <w:szCs w:val="20"/>
        </w:rPr>
        <w:t>подпоказател</w:t>
      </w:r>
      <w:proofErr w:type="spellEnd"/>
      <w:r w:rsidRPr="00B10A56">
        <w:rPr>
          <w:rFonts w:ascii="Verdana" w:eastAsia="TimesNewRomanPSMT" w:hAnsi="Verdana"/>
          <w:sz w:val="20"/>
          <w:szCs w:val="20"/>
        </w:rPr>
        <w:t xml:space="preserve"> П1;</w:t>
      </w:r>
    </w:p>
    <w:p w:rsidR="00B10A56" w:rsidRPr="00B10A56" w:rsidRDefault="00B10A56" w:rsidP="00B10A56">
      <w:pPr>
        <w:autoSpaceDE w:val="0"/>
        <w:autoSpaceDN w:val="0"/>
        <w:adjustRightInd w:val="0"/>
        <w:spacing w:line="360" w:lineRule="auto"/>
        <w:jc w:val="both"/>
        <w:rPr>
          <w:rFonts w:ascii="Verdana" w:eastAsia="TimesNewRomanPSMT" w:hAnsi="Verdana"/>
          <w:sz w:val="20"/>
          <w:szCs w:val="20"/>
        </w:rPr>
      </w:pPr>
      <w:r w:rsidRPr="00B10A56">
        <w:rPr>
          <w:rFonts w:ascii="Verdana" w:eastAsia="TimesNewRomanPSMT" w:hAnsi="Verdana"/>
          <w:sz w:val="20"/>
          <w:szCs w:val="20"/>
        </w:rPr>
        <w:t>П2</w:t>
      </w:r>
      <w:r w:rsidRPr="00B10A56">
        <w:rPr>
          <w:rFonts w:ascii="Verdana" w:eastAsia="TimesNewRomanPSMT" w:hAnsi="Verdana"/>
          <w:sz w:val="20"/>
          <w:szCs w:val="20"/>
          <w:lang w:val="en-US"/>
        </w:rPr>
        <w:t xml:space="preserve">i </w:t>
      </w:r>
      <w:r w:rsidRPr="00B10A56">
        <w:rPr>
          <w:rFonts w:ascii="Verdana" w:eastAsia="TimesNewRomanPSMT" w:hAnsi="Verdana"/>
          <w:sz w:val="20"/>
          <w:szCs w:val="20"/>
        </w:rPr>
        <w:t xml:space="preserve">– сбора от индивидуалните оценки на членовете на комисията по </w:t>
      </w:r>
      <w:proofErr w:type="spellStart"/>
      <w:r w:rsidRPr="00B10A56">
        <w:rPr>
          <w:rFonts w:ascii="Verdana" w:eastAsia="TimesNewRomanPSMT" w:hAnsi="Verdana"/>
          <w:sz w:val="20"/>
          <w:szCs w:val="20"/>
        </w:rPr>
        <w:t>подпоказател</w:t>
      </w:r>
      <w:proofErr w:type="spellEnd"/>
      <w:r w:rsidRPr="00B10A56">
        <w:rPr>
          <w:rFonts w:ascii="Verdana" w:eastAsia="TimesNewRomanPSMT" w:hAnsi="Verdana"/>
          <w:sz w:val="20"/>
          <w:szCs w:val="20"/>
        </w:rPr>
        <w:t xml:space="preserve"> П2;</w:t>
      </w:r>
    </w:p>
    <w:p w:rsidR="00B10A56" w:rsidRPr="00B10A56" w:rsidRDefault="00B10A56" w:rsidP="00B10A56">
      <w:pPr>
        <w:autoSpaceDE w:val="0"/>
        <w:autoSpaceDN w:val="0"/>
        <w:adjustRightInd w:val="0"/>
        <w:spacing w:line="360" w:lineRule="auto"/>
        <w:jc w:val="both"/>
        <w:rPr>
          <w:rFonts w:ascii="Verdana" w:eastAsia="TimesNewRomanPSMT" w:hAnsi="Verdana"/>
          <w:sz w:val="20"/>
          <w:szCs w:val="20"/>
        </w:rPr>
      </w:pPr>
      <w:r w:rsidRPr="00B10A56">
        <w:rPr>
          <w:rFonts w:ascii="Verdana" w:eastAsia="TimesNewRomanPSMT" w:hAnsi="Verdana"/>
          <w:sz w:val="20"/>
          <w:szCs w:val="20"/>
          <w:lang w:val="en-US"/>
        </w:rPr>
        <w:t xml:space="preserve">n - </w:t>
      </w:r>
      <w:r w:rsidRPr="00B10A56">
        <w:rPr>
          <w:rFonts w:ascii="Verdana" w:eastAsia="TimesNewRomanPSMT" w:hAnsi="Verdana"/>
          <w:sz w:val="20"/>
          <w:szCs w:val="20"/>
        </w:rPr>
        <w:t>брой членове на комисията</w:t>
      </w:r>
    </w:p>
    <w:p w:rsidR="00B10A56" w:rsidRPr="00B10A56" w:rsidRDefault="00B10A56" w:rsidP="00B10A56">
      <w:pPr>
        <w:autoSpaceDE w:val="0"/>
        <w:autoSpaceDN w:val="0"/>
        <w:adjustRightInd w:val="0"/>
        <w:spacing w:line="360" w:lineRule="auto"/>
        <w:jc w:val="both"/>
        <w:rPr>
          <w:rFonts w:ascii="Verdana" w:eastAsia="TimesNewRomanPSMT" w:hAnsi="Verdana"/>
          <w:sz w:val="20"/>
          <w:szCs w:val="20"/>
        </w:rPr>
      </w:pPr>
    </w:p>
    <w:p w:rsidR="00B10A56" w:rsidRPr="00B10A56" w:rsidRDefault="00B10A56" w:rsidP="00B10A56">
      <w:pPr>
        <w:autoSpaceDE w:val="0"/>
        <w:autoSpaceDN w:val="0"/>
        <w:adjustRightInd w:val="0"/>
        <w:spacing w:line="360" w:lineRule="auto"/>
        <w:jc w:val="both"/>
        <w:rPr>
          <w:rFonts w:ascii="Verdana" w:hAnsi="Verdana"/>
          <w:sz w:val="20"/>
          <w:szCs w:val="20"/>
        </w:rPr>
      </w:pPr>
      <w:r w:rsidRPr="00B10A56">
        <w:rPr>
          <w:rFonts w:ascii="Verdana" w:eastAsia="TimesNewRomanPSMT" w:hAnsi="Verdana"/>
          <w:sz w:val="20"/>
          <w:szCs w:val="20"/>
        </w:rPr>
        <w:t>Максималният брой точки, които участникът може да получи на техническа оценка е 100 т.</w:t>
      </w:r>
    </w:p>
    <w:p w:rsidR="00B10A56" w:rsidRPr="00B10A56" w:rsidRDefault="00B10A56" w:rsidP="00B10A56">
      <w:pPr>
        <w:numPr>
          <w:ilvl w:val="0"/>
          <w:numId w:val="39"/>
        </w:numPr>
        <w:spacing w:line="360" w:lineRule="auto"/>
        <w:ind w:left="0" w:firstLine="284"/>
        <w:jc w:val="both"/>
        <w:rPr>
          <w:rFonts w:ascii="Verdana" w:hAnsi="Verdana"/>
          <w:bCs/>
          <w:i/>
          <w:iCs/>
          <w:sz w:val="20"/>
          <w:szCs w:val="20"/>
        </w:rPr>
      </w:pPr>
      <w:proofErr w:type="spellStart"/>
      <w:r w:rsidRPr="00B10A56">
        <w:rPr>
          <w:rFonts w:ascii="Verdana" w:hAnsi="Verdana"/>
          <w:b/>
          <w:bCs/>
          <w:i/>
          <w:iCs/>
          <w:sz w:val="20"/>
          <w:szCs w:val="20"/>
        </w:rPr>
        <w:t>Подпоказател</w:t>
      </w:r>
      <w:proofErr w:type="spellEnd"/>
      <w:r w:rsidRPr="00B10A56">
        <w:rPr>
          <w:rFonts w:ascii="Verdana" w:hAnsi="Verdana"/>
          <w:b/>
          <w:bCs/>
          <w:i/>
          <w:iCs/>
          <w:sz w:val="20"/>
          <w:szCs w:val="20"/>
        </w:rPr>
        <w:t xml:space="preserve"> </w:t>
      </w:r>
      <w:r w:rsidRPr="00B10A56">
        <w:rPr>
          <w:rFonts w:ascii="Verdana" w:hAnsi="Verdana"/>
          <w:b/>
          <w:sz w:val="20"/>
          <w:szCs w:val="20"/>
        </w:rPr>
        <w:t>П</w:t>
      </w:r>
      <w:r w:rsidRPr="00B10A56">
        <w:rPr>
          <w:rFonts w:ascii="Verdana" w:hAnsi="Verdana"/>
          <w:b/>
          <w:bCs/>
          <w:i/>
          <w:iCs/>
          <w:sz w:val="20"/>
          <w:szCs w:val="20"/>
        </w:rPr>
        <w:t>1</w:t>
      </w:r>
      <w:r w:rsidRPr="00B10A56">
        <w:rPr>
          <w:rFonts w:ascii="Verdana" w:hAnsi="Verdana"/>
          <w:bCs/>
          <w:i/>
          <w:iCs/>
          <w:sz w:val="20"/>
          <w:szCs w:val="20"/>
        </w:rPr>
        <w:t xml:space="preserve"> – „Концепция за изпълнение и управление на поръчката”. По този </w:t>
      </w:r>
      <w:proofErr w:type="spellStart"/>
      <w:r w:rsidRPr="00B10A56">
        <w:rPr>
          <w:rFonts w:ascii="Verdana" w:hAnsi="Verdana"/>
          <w:bCs/>
          <w:i/>
          <w:iCs/>
          <w:sz w:val="20"/>
          <w:szCs w:val="20"/>
        </w:rPr>
        <w:t>подпоказател</w:t>
      </w:r>
      <w:proofErr w:type="spellEnd"/>
      <w:r w:rsidRPr="00B10A56">
        <w:rPr>
          <w:rFonts w:ascii="Verdana" w:hAnsi="Verdana"/>
          <w:bCs/>
          <w:i/>
          <w:iCs/>
          <w:sz w:val="20"/>
          <w:szCs w:val="20"/>
        </w:rPr>
        <w:t xml:space="preserve"> ще се оценява цялостната концепция и виждане на участника (неговото разбиране за отговорностите, организацията и управлението) на обществената поръчка. По този </w:t>
      </w:r>
      <w:proofErr w:type="spellStart"/>
      <w:r w:rsidRPr="00B10A56">
        <w:rPr>
          <w:rFonts w:ascii="Verdana" w:hAnsi="Verdana"/>
          <w:bCs/>
          <w:i/>
          <w:iCs/>
          <w:sz w:val="20"/>
          <w:szCs w:val="20"/>
        </w:rPr>
        <w:t>подпоказател</w:t>
      </w:r>
      <w:proofErr w:type="spellEnd"/>
      <w:r w:rsidRPr="00B10A56">
        <w:rPr>
          <w:rFonts w:ascii="Verdana" w:hAnsi="Verdana"/>
          <w:bCs/>
          <w:i/>
          <w:iCs/>
          <w:sz w:val="20"/>
          <w:szCs w:val="20"/>
        </w:rPr>
        <w:t xml:space="preserve"> техническото предложение може да получи 10, 30 или 60 т.:</w:t>
      </w:r>
    </w:p>
    <w:p w:rsidR="00B10A56" w:rsidRDefault="00B10A56" w:rsidP="00B10A56">
      <w:pPr>
        <w:spacing w:line="360" w:lineRule="auto"/>
        <w:jc w:val="both"/>
        <w:rPr>
          <w:rFonts w:ascii="Verdana" w:hAnsi="Verdana"/>
          <w:bCs/>
          <w:i/>
          <w:iCs/>
          <w:sz w:val="20"/>
          <w:szCs w:val="20"/>
        </w:rPr>
      </w:pPr>
    </w:p>
    <w:p w:rsidR="007925DA" w:rsidRDefault="007925DA" w:rsidP="00B10A56">
      <w:pPr>
        <w:spacing w:line="360" w:lineRule="auto"/>
        <w:jc w:val="both"/>
        <w:rPr>
          <w:rFonts w:ascii="Verdana" w:hAnsi="Verdana"/>
          <w:bCs/>
          <w:i/>
          <w:iCs/>
          <w:sz w:val="20"/>
          <w:szCs w:val="20"/>
        </w:rPr>
      </w:pPr>
    </w:p>
    <w:p w:rsidR="007925DA" w:rsidRDefault="007925DA" w:rsidP="00B10A56">
      <w:pPr>
        <w:spacing w:line="360" w:lineRule="auto"/>
        <w:jc w:val="both"/>
        <w:rPr>
          <w:rFonts w:ascii="Verdana" w:hAnsi="Verdana"/>
          <w:bCs/>
          <w:i/>
          <w:iCs/>
          <w:sz w:val="20"/>
          <w:szCs w:val="20"/>
        </w:rPr>
      </w:pPr>
    </w:p>
    <w:p w:rsidR="007925DA" w:rsidRDefault="007925DA" w:rsidP="00B10A56">
      <w:pPr>
        <w:spacing w:line="360" w:lineRule="auto"/>
        <w:jc w:val="both"/>
        <w:rPr>
          <w:rFonts w:ascii="Verdana" w:hAnsi="Verdana"/>
          <w:bCs/>
          <w:i/>
          <w:iCs/>
          <w:sz w:val="20"/>
          <w:szCs w:val="20"/>
        </w:rPr>
      </w:pPr>
    </w:p>
    <w:p w:rsidR="007925DA" w:rsidRDefault="007925DA" w:rsidP="00B10A56">
      <w:pPr>
        <w:spacing w:line="360" w:lineRule="auto"/>
        <w:jc w:val="both"/>
        <w:rPr>
          <w:rFonts w:ascii="Verdana" w:hAnsi="Verdana"/>
          <w:bCs/>
          <w:i/>
          <w:iCs/>
          <w:sz w:val="20"/>
          <w:szCs w:val="20"/>
        </w:rPr>
      </w:pPr>
    </w:p>
    <w:p w:rsidR="007925DA" w:rsidRDefault="007925DA" w:rsidP="00B10A56">
      <w:pPr>
        <w:spacing w:line="360" w:lineRule="auto"/>
        <w:jc w:val="both"/>
        <w:rPr>
          <w:rFonts w:ascii="Verdana" w:hAnsi="Verdana"/>
          <w:bCs/>
          <w:i/>
          <w:iCs/>
          <w:sz w:val="20"/>
          <w:szCs w:val="20"/>
        </w:rPr>
      </w:pPr>
    </w:p>
    <w:p w:rsidR="007925DA" w:rsidRDefault="007925DA" w:rsidP="00B10A56">
      <w:pPr>
        <w:spacing w:line="360" w:lineRule="auto"/>
        <w:jc w:val="both"/>
        <w:rPr>
          <w:rFonts w:ascii="Verdana" w:hAnsi="Verdana"/>
          <w:bCs/>
          <w:i/>
          <w:iCs/>
          <w:sz w:val="20"/>
          <w:szCs w:val="20"/>
        </w:rPr>
      </w:pPr>
    </w:p>
    <w:p w:rsidR="007925DA" w:rsidRDefault="007925DA" w:rsidP="00B10A56">
      <w:pPr>
        <w:spacing w:line="360" w:lineRule="auto"/>
        <w:jc w:val="both"/>
        <w:rPr>
          <w:rFonts w:ascii="Verdana" w:hAnsi="Verdana"/>
          <w:bCs/>
          <w:i/>
          <w:iCs/>
          <w:sz w:val="20"/>
          <w:szCs w:val="20"/>
        </w:rPr>
      </w:pPr>
    </w:p>
    <w:p w:rsidR="007925DA" w:rsidRDefault="007925DA" w:rsidP="00B10A56">
      <w:pPr>
        <w:spacing w:line="360" w:lineRule="auto"/>
        <w:jc w:val="both"/>
        <w:rPr>
          <w:rFonts w:ascii="Verdana" w:hAnsi="Verdana"/>
          <w:bCs/>
          <w:i/>
          <w:iCs/>
          <w:sz w:val="20"/>
          <w:szCs w:val="20"/>
        </w:rPr>
      </w:pPr>
    </w:p>
    <w:p w:rsidR="007925DA" w:rsidRDefault="007925DA" w:rsidP="00B10A56">
      <w:pPr>
        <w:spacing w:line="360" w:lineRule="auto"/>
        <w:jc w:val="both"/>
        <w:rPr>
          <w:rFonts w:ascii="Verdana" w:hAnsi="Verdana"/>
          <w:bCs/>
          <w:i/>
          <w:iCs/>
          <w:sz w:val="20"/>
          <w:szCs w:val="20"/>
        </w:rPr>
      </w:pPr>
    </w:p>
    <w:p w:rsidR="007925DA" w:rsidRDefault="007925DA" w:rsidP="00B10A56">
      <w:pPr>
        <w:spacing w:line="360" w:lineRule="auto"/>
        <w:jc w:val="both"/>
        <w:rPr>
          <w:rFonts w:ascii="Verdana" w:hAnsi="Verdana"/>
          <w:bCs/>
          <w:i/>
          <w:iCs/>
          <w:sz w:val="20"/>
          <w:szCs w:val="20"/>
        </w:rPr>
      </w:pPr>
    </w:p>
    <w:p w:rsidR="007925DA" w:rsidRDefault="007925DA" w:rsidP="00B10A56">
      <w:pPr>
        <w:spacing w:line="360" w:lineRule="auto"/>
        <w:jc w:val="both"/>
        <w:rPr>
          <w:rFonts w:ascii="Verdana" w:hAnsi="Verdana"/>
          <w:bCs/>
          <w:i/>
          <w:iCs/>
          <w:sz w:val="20"/>
          <w:szCs w:val="20"/>
        </w:rPr>
      </w:pPr>
    </w:p>
    <w:p w:rsidR="007925DA" w:rsidRDefault="007925DA" w:rsidP="00B10A56">
      <w:pPr>
        <w:spacing w:line="360" w:lineRule="auto"/>
        <w:jc w:val="both"/>
        <w:rPr>
          <w:rFonts w:ascii="Verdana" w:hAnsi="Verdana"/>
          <w:bCs/>
          <w:i/>
          <w:iCs/>
          <w:sz w:val="20"/>
          <w:szCs w:val="20"/>
        </w:rPr>
      </w:pPr>
    </w:p>
    <w:p w:rsidR="007925DA" w:rsidRDefault="007925DA" w:rsidP="00B10A56">
      <w:pPr>
        <w:spacing w:line="360" w:lineRule="auto"/>
        <w:jc w:val="both"/>
        <w:rPr>
          <w:rFonts w:ascii="Verdana" w:hAnsi="Verdana"/>
          <w:bCs/>
          <w:i/>
          <w:iCs/>
          <w:sz w:val="20"/>
          <w:szCs w:val="20"/>
        </w:rPr>
      </w:pPr>
    </w:p>
    <w:p w:rsidR="007925DA" w:rsidRDefault="007925DA" w:rsidP="00B10A56">
      <w:pPr>
        <w:spacing w:line="360" w:lineRule="auto"/>
        <w:jc w:val="both"/>
        <w:rPr>
          <w:rFonts w:ascii="Verdana" w:hAnsi="Verdana"/>
          <w:bCs/>
          <w:i/>
          <w:iCs/>
          <w:sz w:val="20"/>
          <w:szCs w:val="20"/>
        </w:rPr>
      </w:pPr>
    </w:p>
    <w:p w:rsidR="007925DA" w:rsidRDefault="007925DA" w:rsidP="00B10A56">
      <w:pPr>
        <w:spacing w:line="360" w:lineRule="auto"/>
        <w:jc w:val="both"/>
        <w:rPr>
          <w:rFonts w:ascii="Verdana" w:hAnsi="Verdana"/>
          <w:bCs/>
          <w:i/>
          <w:iCs/>
          <w:sz w:val="20"/>
          <w:szCs w:val="20"/>
        </w:rPr>
      </w:pPr>
    </w:p>
    <w:p w:rsidR="00B10A56" w:rsidRPr="00B10A56" w:rsidRDefault="00B10A56" w:rsidP="00B10A56">
      <w:pPr>
        <w:spacing w:line="360" w:lineRule="auto"/>
        <w:jc w:val="both"/>
        <w:rPr>
          <w:rFonts w:ascii="Verdana" w:hAnsi="Verdana"/>
          <w:bCs/>
          <w:i/>
          <w:iCs/>
          <w:sz w:val="20"/>
          <w:szCs w:val="20"/>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1559"/>
      </w:tblGrid>
      <w:tr w:rsidR="00B10A56" w:rsidRPr="00B10A56" w:rsidTr="00B10A56">
        <w:trPr>
          <w:tblHeader/>
        </w:trPr>
        <w:tc>
          <w:tcPr>
            <w:tcW w:w="8505" w:type="dxa"/>
            <w:shd w:val="clear" w:color="auto" w:fill="808080"/>
            <w:vAlign w:val="center"/>
          </w:tcPr>
          <w:p w:rsidR="00B10A56" w:rsidRPr="00B10A56" w:rsidRDefault="00B10A56" w:rsidP="00B10A56">
            <w:pPr>
              <w:tabs>
                <w:tab w:val="left" w:pos="8931"/>
              </w:tabs>
              <w:spacing w:line="360" w:lineRule="auto"/>
              <w:jc w:val="center"/>
              <w:rPr>
                <w:rFonts w:ascii="Verdana" w:hAnsi="Verdana"/>
                <w:b/>
                <w:sz w:val="20"/>
                <w:szCs w:val="20"/>
              </w:rPr>
            </w:pPr>
            <w:r w:rsidRPr="00B10A56">
              <w:rPr>
                <w:rFonts w:ascii="Verdana" w:hAnsi="Verdana"/>
                <w:b/>
                <w:sz w:val="20"/>
                <w:szCs w:val="20"/>
              </w:rPr>
              <w:t>Степени за оценка</w:t>
            </w:r>
          </w:p>
        </w:tc>
        <w:tc>
          <w:tcPr>
            <w:tcW w:w="1559" w:type="dxa"/>
            <w:shd w:val="clear" w:color="auto" w:fill="808080"/>
            <w:vAlign w:val="center"/>
          </w:tcPr>
          <w:p w:rsidR="00B10A56" w:rsidRPr="00B10A56" w:rsidRDefault="00B10A56" w:rsidP="00B10A56">
            <w:pPr>
              <w:tabs>
                <w:tab w:val="left" w:pos="8931"/>
              </w:tabs>
              <w:spacing w:line="360" w:lineRule="auto"/>
              <w:jc w:val="center"/>
              <w:rPr>
                <w:rFonts w:ascii="Verdana" w:hAnsi="Verdana"/>
                <w:b/>
                <w:sz w:val="20"/>
                <w:szCs w:val="20"/>
              </w:rPr>
            </w:pPr>
            <w:r w:rsidRPr="00B10A56">
              <w:rPr>
                <w:rFonts w:ascii="Verdana" w:hAnsi="Verdana"/>
                <w:b/>
                <w:sz w:val="20"/>
                <w:szCs w:val="20"/>
              </w:rPr>
              <w:t>Брой точки</w:t>
            </w:r>
          </w:p>
        </w:tc>
      </w:tr>
      <w:tr w:rsidR="00B10A56" w:rsidRPr="00B10A56" w:rsidTr="00B10A56">
        <w:trPr>
          <w:trHeight w:val="1929"/>
          <w:tblHeader/>
        </w:trPr>
        <w:tc>
          <w:tcPr>
            <w:tcW w:w="8505" w:type="dxa"/>
          </w:tcPr>
          <w:p w:rsidR="00B10A56" w:rsidRPr="00B10A56" w:rsidRDefault="00B10A56" w:rsidP="00B10A56">
            <w:pPr>
              <w:spacing w:line="360" w:lineRule="auto"/>
              <w:rPr>
                <w:rFonts w:ascii="Verdana" w:hAnsi="Verdana"/>
                <w:snapToGrid w:val="0"/>
                <w:sz w:val="20"/>
                <w:szCs w:val="20"/>
              </w:rPr>
            </w:pPr>
            <w:r w:rsidRPr="00B10A56">
              <w:rPr>
                <w:rFonts w:ascii="Verdana" w:hAnsi="Verdana"/>
                <w:snapToGrid w:val="0"/>
                <w:sz w:val="20"/>
                <w:szCs w:val="20"/>
              </w:rPr>
              <w:t xml:space="preserve">Налице е подробна концепция, съдържаща действията, методите и средствата за изпълнение на поръчката. </w:t>
            </w:r>
          </w:p>
          <w:p w:rsidR="00B10A56" w:rsidRPr="00B10A56" w:rsidRDefault="00B10A56" w:rsidP="00B10A56">
            <w:pPr>
              <w:spacing w:line="360" w:lineRule="auto"/>
              <w:rPr>
                <w:rFonts w:ascii="Verdana" w:hAnsi="Verdana"/>
                <w:snapToGrid w:val="0"/>
                <w:sz w:val="20"/>
                <w:szCs w:val="20"/>
              </w:rPr>
            </w:pPr>
            <w:r w:rsidRPr="00B10A56">
              <w:rPr>
                <w:rFonts w:ascii="Verdana" w:hAnsi="Verdana"/>
                <w:snapToGrid w:val="0"/>
                <w:sz w:val="20"/>
                <w:szCs w:val="20"/>
              </w:rPr>
              <w:t>В предложената от участника концепция за изпълнение на поръчката са налице следните обстоятелства:</w:t>
            </w:r>
          </w:p>
          <w:p w:rsidR="00B10A56" w:rsidRPr="00B10A56" w:rsidRDefault="00B10A56" w:rsidP="00B10A56">
            <w:pPr>
              <w:numPr>
                <w:ilvl w:val="0"/>
                <w:numId w:val="41"/>
              </w:numPr>
              <w:spacing w:line="360" w:lineRule="auto"/>
              <w:jc w:val="both"/>
              <w:rPr>
                <w:rFonts w:ascii="Verdana" w:hAnsi="Verdana"/>
                <w:snapToGrid w:val="0"/>
                <w:sz w:val="20"/>
                <w:szCs w:val="20"/>
              </w:rPr>
            </w:pPr>
            <w:r w:rsidRPr="00B10A56">
              <w:rPr>
                <w:rFonts w:ascii="Verdana" w:eastAsia="PMingLiU" w:hAnsi="Verdana"/>
                <w:sz w:val="20"/>
                <w:szCs w:val="20"/>
                <w:lang w:bidi="en-US"/>
              </w:rPr>
              <w:t xml:space="preserve">Участникът е представил концепция за управление на поръчката със информация относно основните етапи и дейности, методите и средствата свързани с изпълнението на дейностите в обхвата на поръчката. </w:t>
            </w:r>
          </w:p>
          <w:p w:rsidR="00B10A56" w:rsidRPr="00B10A56" w:rsidRDefault="00B10A56" w:rsidP="00B10A56">
            <w:pPr>
              <w:numPr>
                <w:ilvl w:val="0"/>
                <w:numId w:val="41"/>
              </w:numPr>
              <w:spacing w:line="360" w:lineRule="auto"/>
              <w:jc w:val="both"/>
              <w:rPr>
                <w:rFonts w:ascii="Verdana" w:hAnsi="Verdana"/>
                <w:snapToGrid w:val="0"/>
                <w:sz w:val="20"/>
                <w:szCs w:val="20"/>
              </w:rPr>
            </w:pPr>
            <w:r w:rsidRPr="00B10A56">
              <w:rPr>
                <w:rFonts w:ascii="Verdana" w:hAnsi="Verdana"/>
                <w:sz w:val="20"/>
                <w:szCs w:val="20"/>
              </w:rPr>
              <w:t xml:space="preserve">Предложена е организация на работа, която показва разпределение на задачите, </w:t>
            </w:r>
            <w:r w:rsidRPr="00B10A56">
              <w:rPr>
                <w:rFonts w:ascii="Verdana" w:eastAsia="PMingLiU" w:hAnsi="Verdana"/>
                <w:sz w:val="20"/>
                <w:szCs w:val="20"/>
                <w:lang w:bidi="en-US"/>
              </w:rPr>
              <w:t xml:space="preserve">ролите, ресурсите, отговорностите на отделните експерти, механизми за </w:t>
            </w:r>
            <w:proofErr w:type="spellStart"/>
            <w:r w:rsidRPr="00B10A56">
              <w:rPr>
                <w:rFonts w:ascii="Verdana" w:eastAsia="PMingLiU" w:hAnsi="Verdana"/>
                <w:sz w:val="20"/>
                <w:szCs w:val="20"/>
                <w:lang w:bidi="en-US"/>
              </w:rPr>
              <w:t>проследимост</w:t>
            </w:r>
            <w:proofErr w:type="spellEnd"/>
            <w:r w:rsidRPr="00B10A56">
              <w:rPr>
                <w:rFonts w:ascii="Verdana" w:eastAsia="PMingLiU" w:hAnsi="Verdana"/>
                <w:sz w:val="20"/>
                <w:szCs w:val="20"/>
                <w:lang w:bidi="en-US"/>
              </w:rPr>
              <w:t xml:space="preserve"> и отчетност на изпълнението.</w:t>
            </w:r>
          </w:p>
          <w:p w:rsidR="00B10A56" w:rsidRPr="00B10A56" w:rsidRDefault="00B10A56" w:rsidP="00B10A56">
            <w:pPr>
              <w:numPr>
                <w:ilvl w:val="0"/>
                <w:numId w:val="41"/>
              </w:numPr>
              <w:spacing w:line="360" w:lineRule="auto"/>
              <w:jc w:val="both"/>
              <w:rPr>
                <w:rFonts w:ascii="Verdana" w:hAnsi="Verdana"/>
                <w:snapToGrid w:val="0"/>
                <w:sz w:val="20"/>
                <w:szCs w:val="20"/>
              </w:rPr>
            </w:pPr>
            <w:r w:rsidRPr="00B10A56">
              <w:rPr>
                <w:rFonts w:ascii="Verdana" w:hAnsi="Verdana"/>
                <w:snapToGrid w:val="0"/>
                <w:sz w:val="20"/>
                <w:szCs w:val="20"/>
              </w:rPr>
              <w:t>В представения план-график са включени всички междинни и крайни резултати по дейности /етапи, както и времето на тяхното предаване. Представено е разпределението на задачите, с тяхната продължителност, и отговорен експерт от екипа, съобразени с неговата професионална и практическа компетентност.</w:t>
            </w:r>
          </w:p>
        </w:tc>
        <w:tc>
          <w:tcPr>
            <w:tcW w:w="1559" w:type="dxa"/>
            <w:vAlign w:val="center"/>
          </w:tcPr>
          <w:p w:rsidR="00B10A56" w:rsidRPr="00B10A56" w:rsidRDefault="00B10A56" w:rsidP="00B10A56">
            <w:pPr>
              <w:tabs>
                <w:tab w:val="left" w:pos="8931"/>
              </w:tabs>
              <w:spacing w:line="360" w:lineRule="auto"/>
              <w:jc w:val="center"/>
              <w:rPr>
                <w:rFonts w:ascii="Verdana" w:hAnsi="Verdana"/>
                <w:sz w:val="20"/>
                <w:szCs w:val="20"/>
              </w:rPr>
            </w:pPr>
            <w:r w:rsidRPr="00B10A56">
              <w:rPr>
                <w:rFonts w:ascii="Verdana" w:hAnsi="Verdana"/>
                <w:sz w:val="20"/>
                <w:szCs w:val="20"/>
              </w:rPr>
              <w:t>60</w:t>
            </w:r>
          </w:p>
        </w:tc>
      </w:tr>
      <w:tr w:rsidR="00B10A56" w:rsidRPr="00B10A56" w:rsidTr="00B10A56">
        <w:trPr>
          <w:trHeight w:val="2781"/>
          <w:tblHeader/>
        </w:trPr>
        <w:tc>
          <w:tcPr>
            <w:tcW w:w="8505" w:type="dxa"/>
          </w:tcPr>
          <w:p w:rsidR="00B10A56" w:rsidRPr="00B10A56" w:rsidRDefault="00B10A56" w:rsidP="00B10A56">
            <w:pPr>
              <w:spacing w:line="360" w:lineRule="auto"/>
              <w:jc w:val="both"/>
              <w:rPr>
                <w:rFonts w:ascii="Verdana" w:hAnsi="Verdana"/>
                <w:snapToGrid w:val="0"/>
                <w:sz w:val="20"/>
                <w:szCs w:val="20"/>
              </w:rPr>
            </w:pPr>
            <w:r w:rsidRPr="00B10A56">
              <w:rPr>
                <w:rFonts w:ascii="Verdana" w:hAnsi="Verdana"/>
                <w:snapToGrid w:val="0"/>
                <w:sz w:val="20"/>
                <w:szCs w:val="20"/>
              </w:rPr>
              <w:t xml:space="preserve">Налице е концепция, съдържаща действията, методите и средствата за изпълнение на поръчката. </w:t>
            </w:r>
          </w:p>
          <w:p w:rsidR="00B10A56" w:rsidRPr="00B10A56" w:rsidRDefault="00B10A56" w:rsidP="00B10A56">
            <w:pPr>
              <w:spacing w:line="360" w:lineRule="auto"/>
              <w:jc w:val="both"/>
              <w:rPr>
                <w:rFonts w:ascii="Verdana" w:hAnsi="Verdana"/>
                <w:snapToGrid w:val="0"/>
                <w:sz w:val="20"/>
                <w:szCs w:val="20"/>
              </w:rPr>
            </w:pPr>
            <w:r w:rsidRPr="00B10A56">
              <w:rPr>
                <w:rFonts w:ascii="Verdana" w:hAnsi="Verdana"/>
                <w:snapToGrid w:val="0"/>
                <w:sz w:val="20"/>
                <w:szCs w:val="20"/>
              </w:rPr>
              <w:t>В предложената от участника концепция за изпълнение на поръчката са налице минимум две от следните обстоятелства:</w:t>
            </w:r>
          </w:p>
          <w:p w:rsidR="00B10A56" w:rsidRPr="00B10A56" w:rsidRDefault="00B10A56" w:rsidP="00B10A56">
            <w:pPr>
              <w:numPr>
                <w:ilvl w:val="0"/>
                <w:numId w:val="41"/>
              </w:numPr>
              <w:spacing w:line="360" w:lineRule="auto"/>
              <w:jc w:val="both"/>
              <w:rPr>
                <w:rFonts w:ascii="Verdana" w:hAnsi="Verdana"/>
                <w:snapToGrid w:val="0"/>
                <w:sz w:val="20"/>
                <w:szCs w:val="20"/>
              </w:rPr>
            </w:pPr>
            <w:r w:rsidRPr="00B10A56">
              <w:rPr>
                <w:rFonts w:ascii="Verdana" w:eastAsia="PMingLiU" w:hAnsi="Verdana"/>
                <w:sz w:val="20"/>
                <w:szCs w:val="20"/>
                <w:lang w:bidi="en-US"/>
              </w:rPr>
              <w:t xml:space="preserve">Участникът е представил концепция за управление на поръчката със информация относно основните етапи и дейности, методите и средствата свързани с изпълнението на дейностите в обхвата на поръчката. </w:t>
            </w:r>
          </w:p>
          <w:p w:rsidR="00B10A56" w:rsidRPr="00B10A56" w:rsidRDefault="00B10A56" w:rsidP="00B10A56">
            <w:pPr>
              <w:numPr>
                <w:ilvl w:val="0"/>
                <w:numId w:val="41"/>
              </w:numPr>
              <w:spacing w:line="360" w:lineRule="auto"/>
              <w:jc w:val="both"/>
              <w:rPr>
                <w:rFonts w:ascii="Verdana" w:hAnsi="Verdana"/>
                <w:snapToGrid w:val="0"/>
                <w:sz w:val="20"/>
                <w:szCs w:val="20"/>
              </w:rPr>
            </w:pPr>
            <w:r w:rsidRPr="00B10A56">
              <w:rPr>
                <w:rFonts w:ascii="Verdana" w:hAnsi="Verdana"/>
                <w:sz w:val="20"/>
                <w:szCs w:val="20"/>
              </w:rPr>
              <w:t xml:space="preserve">Предложена е организация на работа, която показва разпределение на задачите, </w:t>
            </w:r>
            <w:r w:rsidRPr="00B10A56">
              <w:rPr>
                <w:rFonts w:ascii="Verdana" w:eastAsia="PMingLiU" w:hAnsi="Verdana"/>
                <w:sz w:val="20"/>
                <w:szCs w:val="20"/>
                <w:lang w:bidi="en-US"/>
              </w:rPr>
              <w:t xml:space="preserve">ролите, ресурсите, отговорностите на отделните експерти, механизми за </w:t>
            </w:r>
            <w:proofErr w:type="spellStart"/>
            <w:r w:rsidRPr="00B10A56">
              <w:rPr>
                <w:rFonts w:ascii="Verdana" w:eastAsia="PMingLiU" w:hAnsi="Verdana"/>
                <w:sz w:val="20"/>
                <w:szCs w:val="20"/>
                <w:lang w:bidi="en-US"/>
              </w:rPr>
              <w:t>проследимост</w:t>
            </w:r>
            <w:proofErr w:type="spellEnd"/>
            <w:r w:rsidRPr="00B10A56">
              <w:rPr>
                <w:rFonts w:ascii="Verdana" w:eastAsia="PMingLiU" w:hAnsi="Verdana"/>
                <w:sz w:val="20"/>
                <w:szCs w:val="20"/>
                <w:lang w:bidi="en-US"/>
              </w:rPr>
              <w:t xml:space="preserve"> и отчетност на изпълнението.</w:t>
            </w:r>
          </w:p>
          <w:p w:rsidR="00B10A56" w:rsidRPr="00B10A56" w:rsidRDefault="00B10A56" w:rsidP="00B10A56">
            <w:pPr>
              <w:numPr>
                <w:ilvl w:val="0"/>
                <w:numId w:val="41"/>
              </w:numPr>
              <w:spacing w:line="360" w:lineRule="auto"/>
              <w:jc w:val="both"/>
              <w:rPr>
                <w:rFonts w:ascii="Verdana" w:hAnsi="Verdana"/>
                <w:snapToGrid w:val="0"/>
                <w:sz w:val="20"/>
                <w:szCs w:val="20"/>
              </w:rPr>
            </w:pPr>
            <w:r w:rsidRPr="00B10A56">
              <w:rPr>
                <w:rFonts w:ascii="Verdana" w:hAnsi="Verdana"/>
                <w:snapToGrid w:val="0"/>
                <w:sz w:val="20"/>
                <w:szCs w:val="20"/>
              </w:rPr>
              <w:t>В представения план-график са включени всички междинни и крайни резултати по дейности /етапи, както и времето на тяхното предаване. Представено е разпределението на задачите, с тяхната продължителност, и отговорен експерт от екипа, съобразени с неговата професионална и практическа компетентност.</w:t>
            </w:r>
          </w:p>
        </w:tc>
        <w:tc>
          <w:tcPr>
            <w:tcW w:w="1559" w:type="dxa"/>
            <w:vAlign w:val="center"/>
          </w:tcPr>
          <w:p w:rsidR="00B10A56" w:rsidRPr="00B10A56" w:rsidRDefault="00B10A56" w:rsidP="00B10A56">
            <w:pPr>
              <w:tabs>
                <w:tab w:val="left" w:pos="8931"/>
              </w:tabs>
              <w:spacing w:line="360" w:lineRule="auto"/>
              <w:jc w:val="center"/>
              <w:rPr>
                <w:rFonts w:ascii="Verdana" w:hAnsi="Verdana"/>
                <w:sz w:val="20"/>
                <w:szCs w:val="20"/>
              </w:rPr>
            </w:pPr>
            <w:r w:rsidRPr="00B10A56">
              <w:rPr>
                <w:rFonts w:ascii="Verdana" w:hAnsi="Verdana"/>
                <w:sz w:val="20"/>
                <w:szCs w:val="20"/>
              </w:rPr>
              <w:t>30</w:t>
            </w:r>
          </w:p>
        </w:tc>
      </w:tr>
      <w:tr w:rsidR="00B10A56" w:rsidRPr="00B10A56" w:rsidTr="00B10A56">
        <w:trPr>
          <w:trHeight w:val="5083"/>
          <w:tblHeader/>
        </w:trPr>
        <w:tc>
          <w:tcPr>
            <w:tcW w:w="8505" w:type="dxa"/>
          </w:tcPr>
          <w:p w:rsidR="00B10A56" w:rsidRPr="00B10A56" w:rsidRDefault="00B10A56" w:rsidP="00B10A56">
            <w:pPr>
              <w:spacing w:line="360" w:lineRule="auto"/>
              <w:jc w:val="both"/>
              <w:rPr>
                <w:rFonts w:ascii="Verdana" w:hAnsi="Verdana"/>
                <w:snapToGrid w:val="0"/>
                <w:sz w:val="20"/>
                <w:szCs w:val="20"/>
              </w:rPr>
            </w:pPr>
            <w:r w:rsidRPr="00B10A56">
              <w:rPr>
                <w:rFonts w:ascii="Verdana" w:hAnsi="Verdana"/>
                <w:snapToGrid w:val="0"/>
                <w:sz w:val="20"/>
                <w:szCs w:val="20"/>
              </w:rPr>
              <w:lastRenderedPageBreak/>
              <w:t xml:space="preserve">Налице е концепция, съдържаща действията, методите и средствата за изпълнение на поръчката. </w:t>
            </w:r>
          </w:p>
          <w:p w:rsidR="00B10A56" w:rsidRPr="00B10A56" w:rsidRDefault="00B10A56" w:rsidP="00B10A56">
            <w:pPr>
              <w:spacing w:line="360" w:lineRule="auto"/>
              <w:jc w:val="both"/>
              <w:rPr>
                <w:rFonts w:ascii="Verdana" w:hAnsi="Verdana"/>
                <w:snapToGrid w:val="0"/>
                <w:sz w:val="20"/>
                <w:szCs w:val="20"/>
              </w:rPr>
            </w:pPr>
            <w:r w:rsidRPr="00B10A56">
              <w:rPr>
                <w:rFonts w:ascii="Verdana" w:hAnsi="Verdana"/>
                <w:snapToGrid w:val="0"/>
                <w:sz w:val="20"/>
                <w:szCs w:val="20"/>
              </w:rPr>
              <w:t>В предложената от участника концепция за изпълнение на поръчката е засегнато минимум едно от следното обстоятелство:</w:t>
            </w:r>
          </w:p>
          <w:p w:rsidR="00B10A56" w:rsidRPr="00B10A56" w:rsidRDefault="00B10A56" w:rsidP="00B10A56">
            <w:pPr>
              <w:numPr>
                <w:ilvl w:val="0"/>
                <w:numId w:val="41"/>
              </w:numPr>
              <w:spacing w:line="360" w:lineRule="auto"/>
              <w:jc w:val="both"/>
              <w:rPr>
                <w:rFonts w:ascii="Verdana" w:hAnsi="Verdana"/>
                <w:snapToGrid w:val="0"/>
                <w:sz w:val="20"/>
                <w:szCs w:val="20"/>
              </w:rPr>
            </w:pPr>
            <w:r w:rsidRPr="00B10A56">
              <w:rPr>
                <w:rFonts w:ascii="Verdana" w:eastAsia="PMingLiU" w:hAnsi="Verdana"/>
                <w:sz w:val="20"/>
                <w:szCs w:val="20"/>
                <w:lang w:bidi="en-US"/>
              </w:rPr>
              <w:t xml:space="preserve">Участникът е представил концепция за управление на поръчката със информация относно основните етапи и дейности, методите и средствата свързани с изпълнението на дейностите в обхвата на поръчката. </w:t>
            </w:r>
          </w:p>
          <w:p w:rsidR="00B10A56" w:rsidRPr="00B10A56" w:rsidRDefault="00B10A56" w:rsidP="00B10A56">
            <w:pPr>
              <w:numPr>
                <w:ilvl w:val="0"/>
                <w:numId w:val="41"/>
              </w:numPr>
              <w:spacing w:line="360" w:lineRule="auto"/>
              <w:jc w:val="both"/>
              <w:rPr>
                <w:rFonts w:ascii="Verdana" w:hAnsi="Verdana"/>
                <w:snapToGrid w:val="0"/>
                <w:sz w:val="20"/>
                <w:szCs w:val="20"/>
              </w:rPr>
            </w:pPr>
            <w:r w:rsidRPr="00B10A56">
              <w:rPr>
                <w:rFonts w:ascii="Verdana" w:hAnsi="Verdana"/>
                <w:sz w:val="20"/>
                <w:szCs w:val="20"/>
              </w:rPr>
              <w:t xml:space="preserve">Предложена е организация на работа, която показва разпределение на задачите, </w:t>
            </w:r>
            <w:r w:rsidRPr="00B10A56">
              <w:rPr>
                <w:rFonts w:ascii="Verdana" w:eastAsia="PMingLiU" w:hAnsi="Verdana"/>
                <w:sz w:val="20"/>
                <w:szCs w:val="20"/>
                <w:lang w:bidi="en-US"/>
              </w:rPr>
              <w:t xml:space="preserve">ролите, ресурсите, отговорностите на отделните експерти, механизми за </w:t>
            </w:r>
            <w:proofErr w:type="spellStart"/>
            <w:r w:rsidRPr="00B10A56">
              <w:rPr>
                <w:rFonts w:ascii="Verdana" w:eastAsia="PMingLiU" w:hAnsi="Verdana"/>
                <w:sz w:val="20"/>
                <w:szCs w:val="20"/>
                <w:lang w:bidi="en-US"/>
              </w:rPr>
              <w:t>проследимост</w:t>
            </w:r>
            <w:proofErr w:type="spellEnd"/>
            <w:r w:rsidRPr="00B10A56">
              <w:rPr>
                <w:rFonts w:ascii="Verdana" w:eastAsia="PMingLiU" w:hAnsi="Verdana"/>
                <w:sz w:val="20"/>
                <w:szCs w:val="20"/>
                <w:lang w:bidi="en-US"/>
              </w:rPr>
              <w:t xml:space="preserve"> и отчетност на изпълнението.</w:t>
            </w:r>
          </w:p>
          <w:p w:rsidR="00B10A56" w:rsidRPr="00B10A56" w:rsidRDefault="00B10A56" w:rsidP="00B10A56">
            <w:pPr>
              <w:numPr>
                <w:ilvl w:val="0"/>
                <w:numId w:val="41"/>
              </w:numPr>
              <w:spacing w:line="360" w:lineRule="auto"/>
              <w:jc w:val="both"/>
              <w:rPr>
                <w:rFonts w:ascii="Verdana" w:hAnsi="Verdana"/>
                <w:snapToGrid w:val="0"/>
                <w:sz w:val="20"/>
                <w:szCs w:val="20"/>
              </w:rPr>
            </w:pPr>
            <w:r w:rsidRPr="00B10A56">
              <w:rPr>
                <w:rFonts w:ascii="Verdana" w:hAnsi="Verdana"/>
                <w:snapToGrid w:val="0"/>
                <w:sz w:val="20"/>
                <w:szCs w:val="20"/>
              </w:rPr>
              <w:t>В представения план-график са включени всички междинни и крайни резултати по дейности /етапи, както и времето на тяхното предаване. Представено е разпределението на задачите, с тяхната продължителност, и отговорен експерт от екипа, съобразени с неговата професионална и практическа компетентност.</w:t>
            </w:r>
          </w:p>
        </w:tc>
        <w:tc>
          <w:tcPr>
            <w:tcW w:w="1559" w:type="dxa"/>
            <w:vAlign w:val="center"/>
          </w:tcPr>
          <w:p w:rsidR="00B10A56" w:rsidRPr="00B10A56" w:rsidRDefault="00B10A56" w:rsidP="00B10A56">
            <w:pPr>
              <w:spacing w:line="360" w:lineRule="auto"/>
              <w:jc w:val="center"/>
              <w:rPr>
                <w:rFonts w:ascii="Verdana" w:hAnsi="Verdana"/>
                <w:sz w:val="20"/>
                <w:szCs w:val="20"/>
              </w:rPr>
            </w:pPr>
          </w:p>
          <w:p w:rsidR="00B10A56" w:rsidRPr="00B10A56" w:rsidRDefault="00B10A56" w:rsidP="00B10A56">
            <w:pPr>
              <w:spacing w:line="360" w:lineRule="auto"/>
              <w:jc w:val="center"/>
              <w:rPr>
                <w:rFonts w:ascii="Verdana" w:hAnsi="Verdana"/>
                <w:sz w:val="20"/>
                <w:szCs w:val="20"/>
              </w:rPr>
            </w:pPr>
          </w:p>
          <w:p w:rsidR="00B10A56" w:rsidRPr="00B10A56" w:rsidRDefault="00B10A56" w:rsidP="00B10A56">
            <w:pPr>
              <w:spacing w:line="360" w:lineRule="auto"/>
              <w:jc w:val="center"/>
              <w:rPr>
                <w:rFonts w:ascii="Verdana" w:hAnsi="Verdana"/>
                <w:sz w:val="20"/>
                <w:szCs w:val="20"/>
              </w:rPr>
            </w:pPr>
          </w:p>
          <w:p w:rsidR="00B10A56" w:rsidRPr="00B10A56" w:rsidRDefault="00B10A56" w:rsidP="00B10A56">
            <w:pPr>
              <w:spacing w:line="360" w:lineRule="auto"/>
              <w:jc w:val="center"/>
              <w:rPr>
                <w:rFonts w:ascii="Verdana" w:hAnsi="Verdana"/>
                <w:sz w:val="20"/>
                <w:szCs w:val="20"/>
              </w:rPr>
            </w:pPr>
          </w:p>
          <w:p w:rsidR="00B10A56" w:rsidRPr="00B10A56" w:rsidRDefault="00B10A56" w:rsidP="00B10A56">
            <w:pPr>
              <w:spacing w:line="360" w:lineRule="auto"/>
              <w:jc w:val="center"/>
              <w:rPr>
                <w:rFonts w:ascii="Verdana" w:hAnsi="Verdana"/>
                <w:sz w:val="20"/>
                <w:szCs w:val="20"/>
              </w:rPr>
            </w:pPr>
          </w:p>
          <w:p w:rsidR="00B10A56" w:rsidRPr="00B10A56" w:rsidRDefault="00B10A56" w:rsidP="00B10A56">
            <w:pPr>
              <w:spacing w:line="360" w:lineRule="auto"/>
              <w:jc w:val="center"/>
              <w:rPr>
                <w:rFonts w:ascii="Verdana" w:hAnsi="Verdana"/>
                <w:sz w:val="20"/>
                <w:szCs w:val="20"/>
                <w:lang w:val="en-US"/>
              </w:rPr>
            </w:pPr>
            <w:r w:rsidRPr="00B10A56">
              <w:rPr>
                <w:rFonts w:ascii="Verdana" w:hAnsi="Verdana"/>
                <w:sz w:val="20"/>
                <w:szCs w:val="20"/>
                <w:lang w:val="en-US"/>
              </w:rPr>
              <w:t>10</w:t>
            </w:r>
          </w:p>
          <w:p w:rsidR="00B10A56" w:rsidRPr="00B10A56" w:rsidRDefault="00B10A56" w:rsidP="00B10A56">
            <w:pPr>
              <w:spacing w:line="360" w:lineRule="auto"/>
              <w:jc w:val="center"/>
              <w:rPr>
                <w:rFonts w:ascii="Verdana" w:hAnsi="Verdana"/>
                <w:sz w:val="20"/>
                <w:szCs w:val="20"/>
              </w:rPr>
            </w:pPr>
          </w:p>
          <w:p w:rsidR="00B10A56" w:rsidRPr="00B10A56" w:rsidRDefault="00B10A56" w:rsidP="00B10A56">
            <w:pPr>
              <w:spacing w:line="360" w:lineRule="auto"/>
              <w:jc w:val="center"/>
              <w:rPr>
                <w:rFonts w:ascii="Verdana" w:hAnsi="Verdana"/>
                <w:sz w:val="20"/>
                <w:szCs w:val="20"/>
              </w:rPr>
            </w:pPr>
          </w:p>
          <w:p w:rsidR="00B10A56" w:rsidRPr="00B10A56" w:rsidRDefault="00B10A56" w:rsidP="00B10A56">
            <w:pPr>
              <w:spacing w:line="360" w:lineRule="auto"/>
              <w:jc w:val="center"/>
              <w:rPr>
                <w:rFonts w:ascii="Verdana" w:hAnsi="Verdana"/>
                <w:sz w:val="20"/>
                <w:szCs w:val="20"/>
                <w:lang w:val="en-US"/>
              </w:rPr>
            </w:pPr>
          </w:p>
          <w:p w:rsidR="00B10A56" w:rsidRPr="00B10A56" w:rsidRDefault="00B10A56" w:rsidP="00B10A56">
            <w:pPr>
              <w:spacing w:line="360" w:lineRule="auto"/>
              <w:jc w:val="center"/>
              <w:rPr>
                <w:rFonts w:ascii="Verdana" w:hAnsi="Verdana"/>
                <w:sz w:val="20"/>
                <w:szCs w:val="20"/>
                <w:lang w:val="en-US"/>
              </w:rPr>
            </w:pPr>
          </w:p>
        </w:tc>
      </w:tr>
    </w:tbl>
    <w:p w:rsidR="00B10A56" w:rsidRPr="00B10A56" w:rsidRDefault="00B10A56" w:rsidP="00B10A56">
      <w:pPr>
        <w:spacing w:line="360" w:lineRule="auto"/>
        <w:jc w:val="both"/>
        <w:rPr>
          <w:rFonts w:ascii="Verdana" w:hAnsi="Verdana"/>
          <w:bCs/>
          <w:i/>
          <w:iCs/>
          <w:sz w:val="20"/>
          <w:szCs w:val="20"/>
          <w:lang w:val="en-US"/>
        </w:rPr>
      </w:pPr>
    </w:p>
    <w:p w:rsidR="00B10A56" w:rsidRPr="00B10A56" w:rsidRDefault="00B10A56" w:rsidP="00B10A56">
      <w:pPr>
        <w:spacing w:line="360" w:lineRule="auto"/>
        <w:ind w:right="79"/>
        <w:jc w:val="both"/>
        <w:rPr>
          <w:rFonts w:ascii="Verdana" w:hAnsi="Verdana"/>
          <w:sz w:val="20"/>
          <w:szCs w:val="20"/>
          <w:lang w:val="en-US"/>
        </w:rPr>
      </w:pPr>
    </w:p>
    <w:p w:rsidR="00B10A56" w:rsidRPr="00B10A56" w:rsidRDefault="00B10A56" w:rsidP="00B10A56">
      <w:pPr>
        <w:numPr>
          <w:ilvl w:val="0"/>
          <w:numId w:val="40"/>
        </w:numPr>
        <w:suppressAutoHyphens/>
        <w:spacing w:line="360" w:lineRule="auto"/>
        <w:jc w:val="both"/>
        <w:rPr>
          <w:rFonts w:ascii="Verdana" w:hAnsi="Verdana"/>
          <w:bCs/>
          <w:i/>
          <w:iCs/>
          <w:sz w:val="20"/>
          <w:szCs w:val="20"/>
        </w:rPr>
      </w:pPr>
      <w:proofErr w:type="spellStart"/>
      <w:r w:rsidRPr="00B10A56">
        <w:rPr>
          <w:rFonts w:ascii="Verdana" w:hAnsi="Verdana"/>
          <w:b/>
          <w:bCs/>
          <w:i/>
          <w:iCs/>
          <w:sz w:val="20"/>
          <w:szCs w:val="20"/>
        </w:rPr>
        <w:t>Подпоказател</w:t>
      </w:r>
      <w:proofErr w:type="spellEnd"/>
      <w:r w:rsidRPr="00B10A56">
        <w:rPr>
          <w:rFonts w:ascii="Verdana" w:hAnsi="Verdana"/>
          <w:b/>
          <w:bCs/>
          <w:i/>
          <w:iCs/>
          <w:sz w:val="20"/>
          <w:szCs w:val="20"/>
        </w:rPr>
        <w:t xml:space="preserve"> </w:t>
      </w:r>
      <w:r w:rsidRPr="00B10A56">
        <w:rPr>
          <w:rFonts w:ascii="Verdana" w:hAnsi="Verdana"/>
          <w:b/>
          <w:sz w:val="20"/>
          <w:szCs w:val="20"/>
        </w:rPr>
        <w:t>П</w:t>
      </w:r>
      <w:r w:rsidRPr="00B10A56">
        <w:rPr>
          <w:rFonts w:ascii="Verdana" w:hAnsi="Verdana"/>
          <w:b/>
          <w:bCs/>
          <w:i/>
          <w:iCs/>
          <w:sz w:val="20"/>
          <w:szCs w:val="20"/>
        </w:rPr>
        <w:t>2</w:t>
      </w:r>
      <w:r w:rsidRPr="00B10A56">
        <w:rPr>
          <w:rFonts w:ascii="Verdana" w:hAnsi="Verdana"/>
          <w:bCs/>
          <w:i/>
          <w:iCs/>
          <w:sz w:val="20"/>
          <w:szCs w:val="20"/>
        </w:rPr>
        <w:t xml:space="preserve"> – </w:t>
      </w:r>
      <w:r w:rsidRPr="00B10A56">
        <w:rPr>
          <w:rFonts w:ascii="Verdana" w:hAnsi="Verdana"/>
          <w:b/>
          <w:bCs/>
          <w:i/>
          <w:iCs/>
          <w:sz w:val="20"/>
          <w:szCs w:val="20"/>
        </w:rPr>
        <w:t xml:space="preserve">„Управление на риска“. </w:t>
      </w:r>
      <w:r w:rsidRPr="00B10A56">
        <w:rPr>
          <w:rFonts w:ascii="Verdana" w:hAnsi="Verdana"/>
          <w:bCs/>
          <w:i/>
          <w:iCs/>
          <w:sz w:val="20"/>
          <w:szCs w:val="20"/>
        </w:rPr>
        <w:t xml:space="preserve">По този </w:t>
      </w:r>
      <w:proofErr w:type="spellStart"/>
      <w:r w:rsidRPr="00B10A56">
        <w:rPr>
          <w:rFonts w:ascii="Verdana" w:hAnsi="Verdana"/>
          <w:bCs/>
          <w:i/>
          <w:iCs/>
          <w:sz w:val="20"/>
          <w:szCs w:val="20"/>
        </w:rPr>
        <w:t>подпоказател</w:t>
      </w:r>
      <w:proofErr w:type="spellEnd"/>
      <w:r w:rsidRPr="00B10A56">
        <w:rPr>
          <w:rFonts w:ascii="Verdana" w:hAnsi="Verdana"/>
          <w:bCs/>
          <w:i/>
          <w:iCs/>
          <w:sz w:val="20"/>
          <w:szCs w:val="20"/>
        </w:rPr>
        <w:t xml:space="preserve"> ще се оценяват предложените мерки за противодействие и справяне с дефинираните от Възложителя рискове. По този </w:t>
      </w:r>
      <w:proofErr w:type="spellStart"/>
      <w:r w:rsidRPr="00B10A56">
        <w:rPr>
          <w:rFonts w:ascii="Verdana" w:hAnsi="Verdana"/>
          <w:bCs/>
          <w:i/>
          <w:iCs/>
          <w:sz w:val="20"/>
          <w:szCs w:val="20"/>
        </w:rPr>
        <w:t>подпоказател</w:t>
      </w:r>
      <w:proofErr w:type="spellEnd"/>
      <w:r w:rsidRPr="00B10A56">
        <w:rPr>
          <w:rFonts w:ascii="Verdana" w:hAnsi="Verdana"/>
          <w:bCs/>
          <w:i/>
          <w:iCs/>
          <w:sz w:val="20"/>
          <w:szCs w:val="20"/>
        </w:rPr>
        <w:t xml:space="preserve"> техническото предложение може да получи 20, 30 и 40 точки.</w:t>
      </w:r>
    </w:p>
    <w:p w:rsidR="00B10A56" w:rsidRPr="00B10A56" w:rsidRDefault="00B10A56" w:rsidP="00B10A56">
      <w:pPr>
        <w:suppressAutoHyphens/>
        <w:spacing w:line="360" w:lineRule="auto"/>
        <w:ind w:left="720" w:hanging="720"/>
        <w:jc w:val="both"/>
        <w:rPr>
          <w:rFonts w:ascii="Verdana" w:hAnsi="Verdana"/>
          <w:bCs/>
          <w:i/>
          <w:iCs/>
          <w:sz w:val="20"/>
          <w:szCs w:val="20"/>
        </w:rPr>
      </w:pPr>
      <w:r w:rsidRPr="00B10A56">
        <w:rPr>
          <w:rFonts w:ascii="Verdana" w:hAnsi="Verdana"/>
          <w:bCs/>
          <w:i/>
          <w:iCs/>
          <w:sz w:val="20"/>
          <w:szCs w:val="20"/>
        </w:rPr>
        <w:t>Рискове, идентифицирани от Възложителя:</w:t>
      </w:r>
    </w:p>
    <w:p w:rsidR="00B10A56" w:rsidRPr="00B10A56" w:rsidRDefault="00B10A56" w:rsidP="00B10A56">
      <w:pPr>
        <w:numPr>
          <w:ilvl w:val="0"/>
          <w:numId w:val="37"/>
        </w:numPr>
        <w:tabs>
          <w:tab w:val="left" w:pos="284"/>
          <w:tab w:val="left" w:pos="534"/>
        </w:tabs>
        <w:spacing w:line="360" w:lineRule="auto"/>
        <w:jc w:val="both"/>
        <w:rPr>
          <w:rFonts w:ascii="Verdana" w:hAnsi="Verdana"/>
          <w:i/>
          <w:sz w:val="20"/>
          <w:szCs w:val="20"/>
        </w:rPr>
      </w:pPr>
      <w:r w:rsidRPr="00B10A56">
        <w:rPr>
          <w:rFonts w:ascii="Verdana" w:hAnsi="Verdana"/>
          <w:i/>
          <w:sz w:val="20"/>
          <w:szCs w:val="20"/>
        </w:rPr>
        <w:t>Закъснение началото на започване на работите.</w:t>
      </w:r>
    </w:p>
    <w:p w:rsidR="00B10A56" w:rsidRPr="00B10A56" w:rsidRDefault="00B10A56" w:rsidP="00B10A56">
      <w:pPr>
        <w:numPr>
          <w:ilvl w:val="0"/>
          <w:numId w:val="37"/>
        </w:numPr>
        <w:tabs>
          <w:tab w:val="left" w:pos="284"/>
          <w:tab w:val="left" w:pos="534"/>
        </w:tabs>
        <w:spacing w:line="360" w:lineRule="auto"/>
        <w:jc w:val="both"/>
        <w:rPr>
          <w:rFonts w:ascii="Verdana" w:hAnsi="Verdana"/>
          <w:i/>
          <w:sz w:val="20"/>
          <w:szCs w:val="20"/>
        </w:rPr>
      </w:pPr>
      <w:r w:rsidRPr="00B10A56">
        <w:rPr>
          <w:rFonts w:ascii="Verdana" w:hAnsi="Verdana"/>
          <w:i/>
          <w:sz w:val="20"/>
          <w:szCs w:val="20"/>
        </w:rPr>
        <w:t>Изоставане от графика при текущото изпълнение на дейностите.</w:t>
      </w:r>
    </w:p>
    <w:p w:rsidR="00B10A56" w:rsidRPr="00B10A56" w:rsidRDefault="00B10A56" w:rsidP="00B10A56">
      <w:pPr>
        <w:numPr>
          <w:ilvl w:val="0"/>
          <w:numId w:val="37"/>
        </w:numPr>
        <w:tabs>
          <w:tab w:val="left" w:pos="284"/>
          <w:tab w:val="left" w:pos="534"/>
        </w:tabs>
        <w:spacing w:line="360" w:lineRule="auto"/>
        <w:jc w:val="both"/>
        <w:rPr>
          <w:rFonts w:ascii="Verdana" w:hAnsi="Verdana"/>
          <w:i/>
          <w:sz w:val="20"/>
          <w:szCs w:val="20"/>
        </w:rPr>
      </w:pPr>
      <w:r w:rsidRPr="00B10A56">
        <w:rPr>
          <w:rFonts w:ascii="Verdana" w:hAnsi="Verdana"/>
          <w:i/>
          <w:sz w:val="20"/>
          <w:szCs w:val="20"/>
        </w:rPr>
        <w:t>Липса/недостатъчно съдействие и/или информация от страна на други участници в процеса.</w:t>
      </w:r>
    </w:p>
    <w:p w:rsidR="00B10A56" w:rsidRDefault="00B10A56" w:rsidP="00B10A56">
      <w:pPr>
        <w:suppressAutoHyphens/>
        <w:spacing w:line="360" w:lineRule="auto"/>
        <w:ind w:left="720"/>
        <w:jc w:val="both"/>
        <w:rPr>
          <w:rFonts w:ascii="Verdana" w:hAnsi="Verdana"/>
          <w:bCs/>
          <w:i/>
          <w:iCs/>
          <w:sz w:val="20"/>
          <w:szCs w:val="20"/>
        </w:rPr>
      </w:pPr>
    </w:p>
    <w:p w:rsidR="00B10A56" w:rsidRDefault="00B10A56" w:rsidP="00B10A56">
      <w:pPr>
        <w:suppressAutoHyphens/>
        <w:spacing w:line="360" w:lineRule="auto"/>
        <w:ind w:left="720"/>
        <w:jc w:val="both"/>
        <w:rPr>
          <w:rFonts w:ascii="Verdana" w:hAnsi="Verdana"/>
          <w:bCs/>
          <w:i/>
          <w:iCs/>
          <w:sz w:val="20"/>
          <w:szCs w:val="20"/>
        </w:rPr>
      </w:pPr>
    </w:p>
    <w:p w:rsidR="00B10A56" w:rsidRDefault="00B10A56" w:rsidP="00B10A56">
      <w:pPr>
        <w:suppressAutoHyphens/>
        <w:spacing w:line="360" w:lineRule="auto"/>
        <w:ind w:left="720"/>
        <w:jc w:val="both"/>
        <w:rPr>
          <w:rFonts w:ascii="Verdana" w:hAnsi="Verdana"/>
          <w:bCs/>
          <w:i/>
          <w:iCs/>
          <w:sz w:val="20"/>
          <w:szCs w:val="20"/>
        </w:rPr>
      </w:pPr>
    </w:p>
    <w:p w:rsidR="00B10A56" w:rsidRDefault="00B10A56" w:rsidP="00B10A56">
      <w:pPr>
        <w:suppressAutoHyphens/>
        <w:spacing w:line="360" w:lineRule="auto"/>
        <w:ind w:left="720"/>
        <w:jc w:val="both"/>
        <w:rPr>
          <w:rFonts w:ascii="Verdana" w:hAnsi="Verdana"/>
          <w:bCs/>
          <w:i/>
          <w:iCs/>
          <w:sz w:val="20"/>
          <w:szCs w:val="20"/>
        </w:rPr>
      </w:pPr>
    </w:p>
    <w:p w:rsidR="00B10A56" w:rsidRDefault="00B10A56" w:rsidP="00B10A56">
      <w:pPr>
        <w:suppressAutoHyphens/>
        <w:spacing w:line="360" w:lineRule="auto"/>
        <w:ind w:left="720"/>
        <w:jc w:val="both"/>
        <w:rPr>
          <w:rFonts w:ascii="Verdana" w:hAnsi="Verdana"/>
          <w:bCs/>
          <w:i/>
          <w:iCs/>
          <w:sz w:val="20"/>
          <w:szCs w:val="20"/>
        </w:rPr>
      </w:pPr>
    </w:p>
    <w:p w:rsidR="00B10A56" w:rsidRDefault="00B10A56" w:rsidP="00B10A56">
      <w:pPr>
        <w:suppressAutoHyphens/>
        <w:spacing w:line="360" w:lineRule="auto"/>
        <w:ind w:left="720"/>
        <w:jc w:val="both"/>
        <w:rPr>
          <w:rFonts w:ascii="Verdana" w:hAnsi="Verdana"/>
          <w:bCs/>
          <w:i/>
          <w:iCs/>
          <w:sz w:val="20"/>
          <w:szCs w:val="20"/>
        </w:rPr>
      </w:pPr>
    </w:p>
    <w:p w:rsidR="00B10A56" w:rsidRDefault="00B10A56" w:rsidP="00B10A56">
      <w:pPr>
        <w:suppressAutoHyphens/>
        <w:spacing w:line="360" w:lineRule="auto"/>
        <w:ind w:left="720"/>
        <w:jc w:val="both"/>
        <w:rPr>
          <w:rFonts w:ascii="Verdana" w:hAnsi="Verdana"/>
          <w:bCs/>
          <w:i/>
          <w:iCs/>
          <w:sz w:val="20"/>
          <w:szCs w:val="20"/>
        </w:rPr>
      </w:pPr>
    </w:p>
    <w:p w:rsidR="00B10A56" w:rsidRDefault="00B10A56" w:rsidP="00B10A56">
      <w:pPr>
        <w:suppressAutoHyphens/>
        <w:spacing w:line="360" w:lineRule="auto"/>
        <w:ind w:left="720"/>
        <w:jc w:val="both"/>
        <w:rPr>
          <w:rFonts w:ascii="Verdana" w:hAnsi="Verdana"/>
          <w:bCs/>
          <w:i/>
          <w:iCs/>
          <w:sz w:val="20"/>
          <w:szCs w:val="20"/>
        </w:rPr>
      </w:pPr>
    </w:p>
    <w:p w:rsidR="00B10A56" w:rsidRDefault="00B10A56" w:rsidP="00B10A56">
      <w:pPr>
        <w:suppressAutoHyphens/>
        <w:spacing w:line="360" w:lineRule="auto"/>
        <w:ind w:left="720"/>
        <w:jc w:val="both"/>
        <w:rPr>
          <w:rFonts w:ascii="Verdana" w:hAnsi="Verdana"/>
          <w:bCs/>
          <w:i/>
          <w:iCs/>
          <w:sz w:val="20"/>
          <w:szCs w:val="20"/>
        </w:rPr>
      </w:pPr>
    </w:p>
    <w:p w:rsidR="00B10A56" w:rsidRDefault="00B10A56" w:rsidP="00B10A56">
      <w:pPr>
        <w:suppressAutoHyphens/>
        <w:spacing w:line="360" w:lineRule="auto"/>
        <w:ind w:left="720"/>
        <w:jc w:val="both"/>
        <w:rPr>
          <w:rFonts w:ascii="Verdana" w:hAnsi="Verdana"/>
          <w:bCs/>
          <w:i/>
          <w:iCs/>
          <w:sz w:val="20"/>
          <w:szCs w:val="20"/>
        </w:rPr>
      </w:pPr>
    </w:p>
    <w:p w:rsidR="00B10A56" w:rsidRPr="00B10A56" w:rsidRDefault="00B10A56" w:rsidP="00B10A56">
      <w:pPr>
        <w:suppressAutoHyphens/>
        <w:spacing w:line="360" w:lineRule="auto"/>
        <w:ind w:left="720"/>
        <w:jc w:val="both"/>
        <w:rPr>
          <w:rFonts w:ascii="Verdana" w:hAnsi="Verdana"/>
          <w:bCs/>
          <w:i/>
          <w:iCs/>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1560"/>
      </w:tblGrid>
      <w:tr w:rsidR="00B10A56" w:rsidRPr="00B10A56" w:rsidTr="00B10A56">
        <w:trPr>
          <w:tblHeader/>
        </w:trPr>
        <w:tc>
          <w:tcPr>
            <w:tcW w:w="8505" w:type="dxa"/>
            <w:shd w:val="clear" w:color="auto" w:fill="808080"/>
            <w:vAlign w:val="center"/>
          </w:tcPr>
          <w:p w:rsidR="00B10A56" w:rsidRPr="00B10A56" w:rsidRDefault="00B10A56" w:rsidP="00B10A56">
            <w:pPr>
              <w:tabs>
                <w:tab w:val="left" w:pos="8931"/>
              </w:tabs>
              <w:spacing w:line="360" w:lineRule="auto"/>
              <w:jc w:val="center"/>
              <w:rPr>
                <w:rFonts w:ascii="Verdana" w:hAnsi="Verdana"/>
                <w:b/>
                <w:sz w:val="20"/>
                <w:szCs w:val="20"/>
              </w:rPr>
            </w:pPr>
            <w:r w:rsidRPr="00B10A56">
              <w:rPr>
                <w:rFonts w:ascii="Verdana" w:hAnsi="Verdana"/>
                <w:b/>
                <w:sz w:val="20"/>
                <w:szCs w:val="20"/>
              </w:rPr>
              <w:lastRenderedPageBreak/>
              <w:t>Степени за оценка</w:t>
            </w:r>
          </w:p>
        </w:tc>
        <w:tc>
          <w:tcPr>
            <w:tcW w:w="1560" w:type="dxa"/>
            <w:shd w:val="clear" w:color="auto" w:fill="808080"/>
            <w:vAlign w:val="center"/>
          </w:tcPr>
          <w:p w:rsidR="00B10A56" w:rsidRPr="00B10A56" w:rsidRDefault="00B10A56" w:rsidP="00B10A56">
            <w:pPr>
              <w:tabs>
                <w:tab w:val="left" w:pos="8931"/>
              </w:tabs>
              <w:spacing w:line="360" w:lineRule="auto"/>
              <w:jc w:val="center"/>
              <w:rPr>
                <w:rFonts w:ascii="Verdana" w:hAnsi="Verdana"/>
                <w:b/>
                <w:sz w:val="20"/>
                <w:szCs w:val="20"/>
              </w:rPr>
            </w:pPr>
            <w:r w:rsidRPr="00B10A56">
              <w:rPr>
                <w:rFonts w:ascii="Verdana" w:hAnsi="Verdana"/>
                <w:b/>
                <w:sz w:val="20"/>
                <w:szCs w:val="20"/>
              </w:rPr>
              <w:t>Брой точки</w:t>
            </w:r>
          </w:p>
        </w:tc>
      </w:tr>
      <w:tr w:rsidR="00B10A56" w:rsidRPr="00B10A56" w:rsidTr="00B10A56">
        <w:trPr>
          <w:trHeight w:val="690"/>
          <w:tblHeader/>
        </w:trPr>
        <w:tc>
          <w:tcPr>
            <w:tcW w:w="8505" w:type="dxa"/>
          </w:tcPr>
          <w:p w:rsidR="00B10A56" w:rsidRPr="00B10A56" w:rsidRDefault="00B10A56" w:rsidP="00B10A56">
            <w:pPr>
              <w:spacing w:line="360" w:lineRule="auto"/>
              <w:jc w:val="both"/>
              <w:rPr>
                <w:rFonts w:ascii="Verdana" w:hAnsi="Verdana"/>
                <w:snapToGrid w:val="0"/>
                <w:sz w:val="20"/>
                <w:szCs w:val="20"/>
              </w:rPr>
            </w:pPr>
            <w:r w:rsidRPr="00B10A56">
              <w:rPr>
                <w:rFonts w:ascii="Verdana" w:hAnsi="Verdana"/>
                <w:snapToGrid w:val="0"/>
                <w:sz w:val="20"/>
                <w:szCs w:val="20"/>
              </w:rPr>
              <w:t>В предложението на участника са налице следните обстоятелства:</w:t>
            </w:r>
          </w:p>
          <w:p w:rsidR="00B10A56" w:rsidRPr="00B10A56" w:rsidRDefault="00B10A56" w:rsidP="00B10A56">
            <w:pPr>
              <w:numPr>
                <w:ilvl w:val="0"/>
                <w:numId w:val="41"/>
              </w:numPr>
              <w:spacing w:line="360" w:lineRule="auto"/>
              <w:jc w:val="both"/>
              <w:rPr>
                <w:rFonts w:ascii="Verdana" w:hAnsi="Verdana"/>
                <w:snapToGrid w:val="0"/>
                <w:sz w:val="20"/>
                <w:szCs w:val="20"/>
              </w:rPr>
            </w:pPr>
            <w:r w:rsidRPr="00B10A56">
              <w:rPr>
                <w:rFonts w:ascii="Verdana" w:hAnsi="Verdana"/>
                <w:snapToGrid w:val="0"/>
                <w:sz w:val="20"/>
                <w:szCs w:val="20"/>
              </w:rPr>
              <w:t xml:space="preserve">Участникът е отчел възможните аспекти на проявление и области на влияние на всеки от </w:t>
            </w:r>
            <w:r w:rsidRPr="00B10A56">
              <w:rPr>
                <w:rFonts w:ascii="Verdana" w:hAnsi="Verdana"/>
                <w:sz w:val="20"/>
                <w:szCs w:val="20"/>
              </w:rPr>
              <w:t>дефинираните от Възложителя рискове (очакван ефект, последици от настъпване на риска)</w:t>
            </w:r>
            <w:r w:rsidRPr="00B10A56">
              <w:rPr>
                <w:rFonts w:ascii="Verdana" w:hAnsi="Verdana"/>
                <w:snapToGrid w:val="0"/>
                <w:sz w:val="20"/>
                <w:szCs w:val="20"/>
              </w:rPr>
              <w:t>.</w:t>
            </w:r>
          </w:p>
          <w:p w:rsidR="00B10A56" w:rsidRPr="00B10A56" w:rsidRDefault="00B10A56" w:rsidP="00B10A56">
            <w:pPr>
              <w:numPr>
                <w:ilvl w:val="0"/>
                <w:numId w:val="41"/>
              </w:numPr>
              <w:spacing w:line="360" w:lineRule="auto"/>
              <w:jc w:val="both"/>
              <w:rPr>
                <w:rFonts w:ascii="Verdana" w:hAnsi="Verdana"/>
                <w:snapToGrid w:val="0"/>
                <w:sz w:val="20"/>
                <w:szCs w:val="20"/>
              </w:rPr>
            </w:pPr>
            <w:r w:rsidRPr="00B10A56">
              <w:rPr>
                <w:rFonts w:ascii="Verdana" w:hAnsi="Verdana"/>
                <w:snapToGrid w:val="0"/>
                <w:sz w:val="20"/>
                <w:szCs w:val="20"/>
              </w:rPr>
              <w:t xml:space="preserve">Участникът е </w:t>
            </w:r>
            <w:r w:rsidRPr="00B10A56">
              <w:rPr>
                <w:rFonts w:ascii="Verdana" w:eastAsia="PMingLiU" w:hAnsi="Verdana"/>
                <w:sz w:val="20"/>
                <w:szCs w:val="20"/>
                <w:lang w:bidi="en-US"/>
              </w:rPr>
              <w:t xml:space="preserve">предложил </w:t>
            </w:r>
            <w:r w:rsidRPr="00B10A56">
              <w:rPr>
                <w:rFonts w:ascii="Verdana" w:hAnsi="Verdana"/>
                <w:snapToGrid w:val="0"/>
                <w:sz w:val="20"/>
                <w:szCs w:val="20"/>
              </w:rPr>
              <w:t xml:space="preserve">мерки за предотвратяване и преодоляване на всеки от идентифицираните рискове; предложени са мерки за намаляване на негативните последици при тяхното евентуално възникване. Предложените мерките са конкретни, приложими и изпълними (участникът се е аргументирал </w:t>
            </w:r>
            <w:r w:rsidRPr="00B10A56">
              <w:rPr>
                <w:rFonts w:ascii="Verdana" w:eastAsia="SimSun" w:hAnsi="Verdana"/>
                <w:sz w:val="20"/>
                <w:szCs w:val="20"/>
                <w:lang w:eastAsia="zh-CN" w:bidi="en-US"/>
              </w:rPr>
              <w:t>как предложените мерки ще доведат до справяне с посочените рискове)</w:t>
            </w:r>
            <w:r w:rsidRPr="00B10A56">
              <w:rPr>
                <w:rFonts w:ascii="Verdana" w:hAnsi="Verdana"/>
                <w:snapToGrid w:val="0"/>
                <w:sz w:val="20"/>
                <w:szCs w:val="20"/>
              </w:rPr>
              <w:t>.</w:t>
            </w:r>
          </w:p>
          <w:p w:rsidR="00B10A56" w:rsidRPr="00B10A56" w:rsidRDefault="00B10A56" w:rsidP="00B10A56">
            <w:pPr>
              <w:numPr>
                <w:ilvl w:val="0"/>
                <w:numId w:val="41"/>
              </w:numPr>
              <w:spacing w:line="360" w:lineRule="auto"/>
              <w:jc w:val="both"/>
              <w:rPr>
                <w:rFonts w:ascii="Verdana" w:hAnsi="Verdana"/>
                <w:snapToGrid w:val="0"/>
                <w:sz w:val="20"/>
                <w:szCs w:val="20"/>
              </w:rPr>
            </w:pPr>
            <w:r w:rsidRPr="00B10A56">
              <w:rPr>
                <w:rFonts w:ascii="Verdana" w:hAnsi="Verdana"/>
                <w:snapToGrid w:val="0"/>
                <w:sz w:val="20"/>
                <w:szCs w:val="20"/>
              </w:rPr>
              <w:t xml:space="preserve">Участникът е </w:t>
            </w:r>
            <w:r w:rsidRPr="00B10A56">
              <w:rPr>
                <w:rFonts w:ascii="Verdana" w:eastAsia="PMingLiU" w:hAnsi="Verdana"/>
                <w:sz w:val="20"/>
                <w:szCs w:val="20"/>
                <w:lang w:bidi="en-US"/>
              </w:rPr>
              <w:t xml:space="preserve">идентифицирал допълнителни потенциални рискове като е описал </w:t>
            </w:r>
            <w:r w:rsidRPr="00B10A56">
              <w:rPr>
                <w:rFonts w:ascii="Verdana" w:hAnsi="Verdana"/>
                <w:sz w:val="20"/>
                <w:szCs w:val="20"/>
              </w:rPr>
              <w:t>приложими и изпълними мерки за преодоляване, предотвратяване и намаляване на негативните последици от тяхното евентуално възникване.</w:t>
            </w:r>
            <w:r w:rsidRPr="00B10A56">
              <w:rPr>
                <w:rFonts w:ascii="Verdana" w:eastAsia="PMingLiU" w:hAnsi="Verdana"/>
                <w:sz w:val="20"/>
                <w:szCs w:val="20"/>
                <w:lang w:bidi="en-US"/>
              </w:rPr>
              <w:t xml:space="preserve"> </w:t>
            </w:r>
          </w:p>
        </w:tc>
        <w:tc>
          <w:tcPr>
            <w:tcW w:w="1560" w:type="dxa"/>
            <w:vAlign w:val="center"/>
          </w:tcPr>
          <w:p w:rsidR="00B10A56" w:rsidRPr="00B10A56" w:rsidRDefault="00B10A56" w:rsidP="00B10A56">
            <w:pPr>
              <w:tabs>
                <w:tab w:val="left" w:pos="8931"/>
              </w:tabs>
              <w:spacing w:line="360" w:lineRule="auto"/>
              <w:jc w:val="center"/>
              <w:rPr>
                <w:rFonts w:ascii="Verdana" w:hAnsi="Verdana"/>
                <w:sz w:val="20"/>
                <w:szCs w:val="20"/>
              </w:rPr>
            </w:pPr>
            <w:r w:rsidRPr="00B10A56">
              <w:rPr>
                <w:rFonts w:ascii="Verdana" w:hAnsi="Verdana"/>
                <w:sz w:val="20"/>
                <w:szCs w:val="20"/>
              </w:rPr>
              <w:t>40</w:t>
            </w:r>
          </w:p>
        </w:tc>
      </w:tr>
      <w:tr w:rsidR="00B10A56" w:rsidRPr="00B10A56" w:rsidTr="00B10A56">
        <w:trPr>
          <w:trHeight w:val="1404"/>
          <w:tblHeader/>
        </w:trPr>
        <w:tc>
          <w:tcPr>
            <w:tcW w:w="8505" w:type="dxa"/>
          </w:tcPr>
          <w:p w:rsidR="00B10A56" w:rsidRPr="00B10A56" w:rsidRDefault="00B10A56" w:rsidP="00B10A56">
            <w:pPr>
              <w:spacing w:line="360" w:lineRule="auto"/>
              <w:jc w:val="both"/>
              <w:rPr>
                <w:rFonts w:ascii="Verdana" w:hAnsi="Verdana"/>
                <w:snapToGrid w:val="0"/>
                <w:sz w:val="20"/>
                <w:szCs w:val="20"/>
              </w:rPr>
            </w:pPr>
            <w:r w:rsidRPr="00B10A56">
              <w:rPr>
                <w:rFonts w:ascii="Verdana" w:hAnsi="Verdana"/>
                <w:snapToGrid w:val="0"/>
                <w:sz w:val="20"/>
                <w:szCs w:val="20"/>
              </w:rPr>
              <w:t>В предложението на участника е засегнати следните обстоятелства:</w:t>
            </w:r>
          </w:p>
          <w:p w:rsidR="00B10A56" w:rsidRPr="00B10A56" w:rsidRDefault="00B10A56" w:rsidP="00B10A56">
            <w:pPr>
              <w:numPr>
                <w:ilvl w:val="0"/>
                <w:numId w:val="41"/>
              </w:numPr>
              <w:spacing w:line="360" w:lineRule="auto"/>
              <w:jc w:val="both"/>
              <w:rPr>
                <w:rFonts w:ascii="Verdana" w:hAnsi="Verdana"/>
                <w:snapToGrid w:val="0"/>
                <w:sz w:val="20"/>
                <w:szCs w:val="20"/>
              </w:rPr>
            </w:pPr>
            <w:r w:rsidRPr="00B10A56">
              <w:rPr>
                <w:rFonts w:ascii="Verdana" w:hAnsi="Verdana"/>
                <w:snapToGrid w:val="0"/>
                <w:sz w:val="20"/>
                <w:szCs w:val="20"/>
              </w:rPr>
              <w:t xml:space="preserve">Участникът е отчел възможните аспекти на проявление и области на влияние на всеки от </w:t>
            </w:r>
            <w:r w:rsidRPr="00B10A56">
              <w:rPr>
                <w:rFonts w:ascii="Verdana" w:hAnsi="Verdana"/>
                <w:sz w:val="20"/>
                <w:szCs w:val="20"/>
              </w:rPr>
              <w:t>дефинираните от Възложителя рискове (очакван ефект, последици от настъпване на риска)</w:t>
            </w:r>
            <w:r w:rsidRPr="00B10A56">
              <w:rPr>
                <w:rFonts w:ascii="Verdana" w:hAnsi="Verdana"/>
                <w:snapToGrid w:val="0"/>
                <w:sz w:val="20"/>
                <w:szCs w:val="20"/>
              </w:rPr>
              <w:t>.</w:t>
            </w:r>
          </w:p>
          <w:p w:rsidR="00B10A56" w:rsidRPr="00B10A56" w:rsidRDefault="00B10A56" w:rsidP="00B10A56">
            <w:pPr>
              <w:numPr>
                <w:ilvl w:val="0"/>
                <w:numId w:val="41"/>
              </w:numPr>
              <w:spacing w:line="360" w:lineRule="auto"/>
              <w:jc w:val="both"/>
              <w:rPr>
                <w:rFonts w:ascii="Verdana" w:hAnsi="Verdana"/>
                <w:snapToGrid w:val="0"/>
                <w:sz w:val="20"/>
                <w:szCs w:val="20"/>
              </w:rPr>
            </w:pPr>
            <w:r w:rsidRPr="00B10A56">
              <w:rPr>
                <w:rFonts w:ascii="Verdana" w:hAnsi="Verdana"/>
                <w:snapToGrid w:val="0"/>
                <w:sz w:val="20"/>
                <w:szCs w:val="20"/>
              </w:rPr>
              <w:t xml:space="preserve">Участникът е </w:t>
            </w:r>
            <w:r w:rsidRPr="00B10A56">
              <w:rPr>
                <w:rFonts w:ascii="Verdana" w:eastAsia="PMingLiU" w:hAnsi="Verdana"/>
                <w:sz w:val="20"/>
                <w:szCs w:val="20"/>
                <w:lang w:bidi="en-US"/>
              </w:rPr>
              <w:t xml:space="preserve">предложил </w:t>
            </w:r>
            <w:r w:rsidRPr="00B10A56">
              <w:rPr>
                <w:rFonts w:ascii="Verdana" w:hAnsi="Verdana"/>
                <w:snapToGrid w:val="0"/>
                <w:sz w:val="20"/>
                <w:szCs w:val="20"/>
              </w:rPr>
              <w:t xml:space="preserve">мерки за предотвратяване и преодоляване на всеки от идентифицираните рискове; предложени са мерки за намаляване на негативните последици при тяхното евентуално възникване. Предложените мерките са конкретни, приложими и изпълними (участникът се е аргументирал </w:t>
            </w:r>
            <w:r w:rsidRPr="00B10A56">
              <w:rPr>
                <w:rFonts w:ascii="Verdana" w:eastAsia="SimSun" w:hAnsi="Verdana"/>
                <w:sz w:val="20"/>
                <w:szCs w:val="20"/>
                <w:lang w:eastAsia="zh-CN" w:bidi="en-US"/>
              </w:rPr>
              <w:t>как предложените мерки ще доведат до справяне с посочените рискове)</w:t>
            </w:r>
            <w:r w:rsidRPr="00B10A56">
              <w:rPr>
                <w:rFonts w:ascii="Verdana" w:hAnsi="Verdana"/>
                <w:snapToGrid w:val="0"/>
                <w:sz w:val="20"/>
                <w:szCs w:val="20"/>
              </w:rPr>
              <w:t>.</w:t>
            </w:r>
          </w:p>
          <w:p w:rsidR="00B10A56" w:rsidRPr="00B10A56" w:rsidRDefault="00B10A56" w:rsidP="00B10A56">
            <w:pPr>
              <w:spacing w:line="360" w:lineRule="auto"/>
              <w:ind w:left="360"/>
              <w:jc w:val="both"/>
              <w:rPr>
                <w:rFonts w:ascii="Verdana" w:hAnsi="Verdana"/>
                <w:snapToGrid w:val="0"/>
                <w:sz w:val="20"/>
                <w:szCs w:val="20"/>
              </w:rPr>
            </w:pPr>
          </w:p>
        </w:tc>
        <w:tc>
          <w:tcPr>
            <w:tcW w:w="1560" w:type="dxa"/>
            <w:vAlign w:val="center"/>
          </w:tcPr>
          <w:p w:rsidR="00B10A56" w:rsidRPr="00B10A56" w:rsidRDefault="00B10A56" w:rsidP="00B10A56">
            <w:pPr>
              <w:tabs>
                <w:tab w:val="left" w:pos="8931"/>
              </w:tabs>
              <w:spacing w:line="360" w:lineRule="auto"/>
              <w:jc w:val="center"/>
              <w:rPr>
                <w:rFonts w:ascii="Verdana" w:hAnsi="Verdana"/>
                <w:sz w:val="20"/>
                <w:szCs w:val="20"/>
                <w:lang w:val="en-US"/>
              </w:rPr>
            </w:pPr>
            <w:r w:rsidRPr="00B10A56">
              <w:rPr>
                <w:rFonts w:ascii="Verdana" w:hAnsi="Verdana"/>
                <w:sz w:val="20"/>
                <w:szCs w:val="20"/>
              </w:rPr>
              <w:t>30</w:t>
            </w:r>
          </w:p>
        </w:tc>
      </w:tr>
      <w:tr w:rsidR="00B10A56" w:rsidRPr="00B10A56" w:rsidTr="00B10A56">
        <w:trPr>
          <w:tblHeader/>
        </w:trPr>
        <w:tc>
          <w:tcPr>
            <w:tcW w:w="8505" w:type="dxa"/>
          </w:tcPr>
          <w:p w:rsidR="00B10A56" w:rsidRPr="00B10A56" w:rsidRDefault="00B10A56" w:rsidP="00B10A56">
            <w:pPr>
              <w:spacing w:line="360" w:lineRule="auto"/>
              <w:jc w:val="both"/>
              <w:rPr>
                <w:rFonts w:ascii="Verdana" w:hAnsi="Verdana"/>
                <w:snapToGrid w:val="0"/>
                <w:sz w:val="20"/>
                <w:szCs w:val="20"/>
              </w:rPr>
            </w:pPr>
            <w:r w:rsidRPr="00B10A56">
              <w:rPr>
                <w:rFonts w:ascii="Verdana" w:hAnsi="Verdana"/>
                <w:snapToGrid w:val="0"/>
                <w:sz w:val="20"/>
                <w:szCs w:val="20"/>
              </w:rPr>
              <w:t>В предложението на участника е засегнато следното обстоятелство:</w:t>
            </w:r>
          </w:p>
          <w:p w:rsidR="00B10A56" w:rsidRPr="00B10A56" w:rsidRDefault="00B10A56" w:rsidP="00B10A56">
            <w:pPr>
              <w:numPr>
                <w:ilvl w:val="0"/>
                <w:numId w:val="41"/>
              </w:numPr>
              <w:spacing w:line="360" w:lineRule="auto"/>
              <w:jc w:val="both"/>
              <w:rPr>
                <w:rFonts w:ascii="Verdana" w:hAnsi="Verdana"/>
                <w:snapToGrid w:val="0"/>
                <w:sz w:val="20"/>
                <w:szCs w:val="20"/>
              </w:rPr>
            </w:pPr>
            <w:r w:rsidRPr="00B10A56">
              <w:rPr>
                <w:rFonts w:ascii="Verdana" w:hAnsi="Verdana"/>
                <w:snapToGrid w:val="0"/>
                <w:sz w:val="20"/>
                <w:szCs w:val="20"/>
              </w:rPr>
              <w:t xml:space="preserve">Участникът е отчел възможните аспекти на проявление и области на влияние на всеки от </w:t>
            </w:r>
            <w:r w:rsidRPr="00B10A56">
              <w:rPr>
                <w:rFonts w:ascii="Verdana" w:hAnsi="Verdana"/>
                <w:sz w:val="20"/>
                <w:szCs w:val="20"/>
              </w:rPr>
              <w:t>дефинираните от Възложителя рискове (очакван ефект, последици от настъпване на риска).</w:t>
            </w:r>
          </w:p>
          <w:p w:rsidR="00B10A56" w:rsidRPr="00B10A56" w:rsidRDefault="00B10A56" w:rsidP="00B10A56">
            <w:pPr>
              <w:spacing w:line="360" w:lineRule="auto"/>
              <w:jc w:val="both"/>
              <w:rPr>
                <w:rFonts w:ascii="Verdana" w:hAnsi="Verdana"/>
                <w:snapToGrid w:val="0"/>
                <w:sz w:val="20"/>
                <w:szCs w:val="20"/>
              </w:rPr>
            </w:pPr>
          </w:p>
        </w:tc>
        <w:tc>
          <w:tcPr>
            <w:tcW w:w="1560" w:type="dxa"/>
            <w:vAlign w:val="center"/>
          </w:tcPr>
          <w:p w:rsidR="00B10A56" w:rsidRPr="00B10A56" w:rsidRDefault="00B10A56" w:rsidP="00B10A56">
            <w:pPr>
              <w:tabs>
                <w:tab w:val="left" w:pos="8931"/>
              </w:tabs>
              <w:spacing w:line="360" w:lineRule="auto"/>
              <w:jc w:val="center"/>
              <w:rPr>
                <w:rFonts w:ascii="Verdana" w:hAnsi="Verdana"/>
                <w:sz w:val="20"/>
                <w:szCs w:val="20"/>
              </w:rPr>
            </w:pPr>
          </w:p>
          <w:p w:rsidR="00B10A56" w:rsidRPr="00B10A56" w:rsidRDefault="00B10A56" w:rsidP="00B10A56">
            <w:pPr>
              <w:tabs>
                <w:tab w:val="left" w:pos="8931"/>
              </w:tabs>
              <w:spacing w:line="360" w:lineRule="auto"/>
              <w:jc w:val="center"/>
              <w:rPr>
                <w:rFonts w:ascii="Verdana" w:hAnsi="Verdana"/>
                <w:sz w:val="20"/>
                <w:szCs w:val="20"/>
              </w:rPr>
            </w:pPr>
          </w:p>
          <w:p w:rsidR="00B10A56" w:rsidRPr="00B10A56" w:rsidRDefault="00B10A56" w:rsidP="00B10A56">
            <w:pPr>
              <w:tabs>
                <w:tab w:val="left" w:pos="8931"/>
              </w:tabs>
              <w:spacing w:line="360" w:lineRule="auto"/>
              <w:jc w:val="center"/>
              <w:rPr>
                <w:rFonts w:ascii="Verdana" w:hAnsi="Verdana"/>
                <w:sz w:val="20"/>
                <w:szCs w:val="20"/>
              </w:rPr>
            </w:pPr>
          </w:p>
          <w:p w:rsidR="00B10A56" w:rsidRPr="00B10A56" w:rsidRDefault="00B10A56" w:rsidP="00B10A56">
            <w:pPr>
              <w:tabs>
                <w:tab w:val="left" w:pos="8931"/>
              </w:tabs>
              <w:spacing w:line="360" w:lineRule="auto"/>
              <w:jc w:val="center"/>
              <w:rPr>
                <w:rFonts w:ascii="Verdana" w:hAnsi="Verdana"/>
                <w:sz w:val="20"/>
                <w:szCs w:val="20"/>
              </w:rPr>
            </w:pPr>
            <w:r w:rsidRPr="00B10A56">
              <w:rPr>
                <w:rFonts w:ascii="Verdana" w:hAnsi="Verdana"/>
                <w:sz w:val="20"/>
                <w:szCs w:val="20"/>
              </w:rPr>
              <w:t>20</w:t>
            </w:r>
          </w:p>
          <w:p w:rsidR="00B10A56" w:rsidRPr="00B10A56" w:rsidRDefault="00B10A56" w:rsidP="00B10A56">
            <w:pPr>
              <w:tabs>
                <w:tab w:val="left" w:pos="8931"/>
              </w:tabs>
              <w:spacing w:line="360" w:lineRule="auto"/>
              <w:jc w:val="center"/>
              <w:rPr>
                <w:rFonts w:ascii="Verdana" w:hAnsi="Verdana"/>
                <w:sz w:val="20"/>
                <w:szCs w:val="20"/>
              </w:rPr>
            </w:pPr>
          </w:p>
          <w:p w:rsidR="00B10A56" w:rsidRPr="00B10A56" w:rsidRDefault="00B10A56" w:rsidP="00B10A56">
            <w:pPr>
              <w:tabs>
                <w:tab w:val="left" w:pos="8931"/>
              </w:tabs>
              <w:spacing w:line="360" w:lineRule="auto"/>
              <w:jc w:val="center"/>
              <w:rPr>
                <w:rFonts w:ascii="Verdana" w:hAnsi="Verdana"/>
                <w:sz w:val="20"/>
                <w:szCs w:val="20"/>
              </w:rPr>
            </w:pPr>
          </w:p>
          <w:p w:rsidR="00B10A56" w:rsidRPr="00B10A56" w:rsidRDefault="00B10A56" w:rsidP="00B10A56">
            <w:pPr>
              <w:tabs>
                <w:tab w:val="left" w:pos="8931"/>
              </w:tabs>
              <w:spacing w:line="360" w:lineRule="auto"/>
              <w:jc w:val="center"/>
              <w:rPr>
                <w:rFonts w:ascii="Verdana" w:hAnsi="Verdana"/>
                <w:sz w:val="20"/>
                <w:szCs w:val="20"/>
              </w:rPr>
            </w:pPr>
          </w:p>
          <w:p w:rsidR="00B10A56" w:rsidRPr="00B10A56" w:rsidRDefault="00B10A56" w:rsidP="00B10A56">
            <w:pPr>
              <w:tabs>
                <w:tab w:val="left" w:pos="8931"/>
              </w:tabs>
              <w:spacing w:line="360" w:lineRule="auto"/>
              <w:jc w:val="center"/>
              <w:rPr>
                <w:rFonts w:ascii="Verdana" w:hAnsi="Verdana"/>
                <w:sz w:val="20"/>
                <w:szCs w:val="20"/>
              </w:rPr>
            </w:pPr>
          </w:p>
        </w:tc>
      </w:tr>
    </w:tbl>
    <w:p w:rsidR="00B10A56" w:rsidRPr="00B10A56" w:rsidRDefault="00B10A56" w:rsidP="00B10A56">
      <w:pPr>
        <w:tabs>
          <w:tab w:val="left" w:pos="8931"/>
        </w:tabs>
        <w:spacing w:line="360" w:lineRule="auto"/>
        <w:jc w:val="both"/>
        <w:rPr>
          <w:rFonts w:ascii="Verdana" w:hAnsi="Verdana"/>
          <w:i/>
          <w:sz w:val="20"/>
          <w:szCs w:val="20"/>
        </w:rPr>
      </w:pPr>
    </w:p>
    <w:p w:rsidR="00B10A56" w:rsidRPr="00B10A56" w:rsidRDefault="00B10A56" w:rsidP="00B10A56">
      <w:pPr>
        <w:spacing w:line="360" w:lineRule="auto"/>
        <w:jc w:val="both"/>
        <w:rPr>
          <w:rFonts w:ascii="Verdana" w:hAnsi="Verdana"/>
          <w:sz w:val="20"/>
          <w:szCs w:val="20"/>
        </w:rPr>
      </w:pPr>
      <w:r w:rsidRPr="00B10A56">
        <w:rPr>
          <w:rFonts w:ascii="Verdana" w:hAnsi="Verdana"/>
          <w:b/>
          <w:sz w:val="20"/>
          <w:szCs w:val="20"/>
          <w:u w:val="single"/>
        </w:rPr>
        <w:t>Финансов оценка</w:t>
      </w:r>
      <w:r w:rsidRPr="00B10A56">
        <w:rPr>
          <w:rFonts w:ascii="Verdana" w:hAnsi="Verdana"/>
          <w:b/>
          <w:sz w:val="20"/>
          <w:szCs w:val="20"/>
        </w:rPr>
        <w:t xml:space="preserve"> „</w:t>
      </w:r>
      <w:proofErr w:type="spellStart"/>
      <w:r w:rsidRPr="00B10A56">
        <w:rPr>
          <w:rFonts w:ascii="Verdana" w:hAnsi="Verdana"/>
          <w:b/>
          <w:sz w:val="20"/>
          <w:szCs w:val="20"/>
        </w:rPr>
        <w:t>ФO</w:t>
      </w:r>
      <w:r w:rsidRPr="00B10A56">
        <w:rPr>
          <w:rFonts w:ascii="Verdana" w:hAnsi="Verdana"/>
          <w:b/>
          <w:sz w:val="20"/>
          <w:szCs w:val="20"/>
          <w:vertAlign w:val="subscript"/>
        </w:rPr>
        <w:t>i</w:t>
      </w:r>
      <w:proofErr w:type="spellEnd"/>
      <w:r w:rsidRPr="00B10A56">
        <w:rPr>
          <w:rFonts w:ascii="Verdana" w:hAnsi="Verdana"/>
          <w:b/>
          <w:sz w:val="20"/>
          <w:szCs w:val="20"/>
        </w:rPr>
        <w:t xml:space="preserve">”- </w:t>
      </w:r>
      <w:r w:rsidRPr="00B10A56">
        <w:rPr>
          <w:rFonts w:ascii="Verdana" w:hAnsi="Verdana"/>
          <w:sz w:val="20"/>
          <w:szCs w:val="20"/>
        </w:rPr>
        <w:t xml:space="preserve">представлява оценка на качествата на техническото предложение на всеки участник. </w:t>
      </w:r>
    </w:p>
    <w:p w:rsidR="00B10A56" w:rsidRPr="00B10A56" w:rsidRDefault="00B10A56" w:rsidP="00B10A56">
      <w:pPr>
        <w:spacing w:line="360" w:lineRule="auto"/>
        <w:rPr>
          <w:rFonts w:ascii="Verdana" w:hAnsi="Verdana"/>
          <w:sz w:val="20"/>
          <w:szCs w:val="20"/>
          <w:lang w:val="ru-RU"/>
        </w:rPr>
      </w:pPr>
      <w:r w:rsidRPr="00B10A56">
        <w:rPr>
          <w:rFonts w:ascii="Verdana" w:hAnsi="Verdana"/>
          <w:sz w:val="20"/>
          <w:szCs w:val="20"/>
        </w:rPr>
        <w:t>Финансовата оценка се изчислява по формулата:</w:t>
      </w:r>
    </w:p>
    <w:p w:rsidR="00B10A56" w:rsidRPr="00B10A56" w:rsidRDefault="00B10A56" w:rsidP="00B10A56">
      <w:pPr>
        <w:tabs>
          <w:tab w:val="left" w:pos="3330"/>
        </w:tabs>
        <w:spacing w:line="360" w:lineRule="auto"/>
        <w:rPr>
          <w:rFonts w:ascii="Verdana" w:hAnsi="Verdana"/>
          <w:sz w:val="20"/>
          <w:szCs w:val="20"/>
          <w:vertAlign w:val="subscript"/>
          <w:lang w:val="ru-RU"/>
        </w:rPr>
      </w:pPr>
      <w:proofErr w:type="spellStart"/>
      <w:r w:rsidRPr="00B10A56">
        <w:rPr>
          <w:rFonts w:ascii="Verdana" w:hAnsi="Verdana"/>
          <w:b/>
          <w:sz w:val="20"/>
          <w:szCs w:val="20"/>
        </w:rPr>
        <w:lastRenderedPageBreak/>
        <w:t>ФO</w:t>
      </w:r>
      <w:r w:rsidRPr="00B10A56">
        <w:rPr>
          <w:rFonts w:ascii="Verdana" w:hAnsi="Verdana"/>
          <w:b/>
          <w:sz w:val="20"/>
          <w:szCs w:val="20"/>
          <w:vertAlign w:val="subscript"/>
        </w:rPr>
        <w:t>i</w:t>
      </w:r>
      <w:proofErr w:type="spellEnd"/>
      <w:r w:rsidRPr="00B10A56">
        <w:rPr>
          <w:rFonts w:ascii="Verdana" w:hAnsi="Verdana"/>
          <w:b/>
          <w:sz w:val="20"/>
          <w:szCs w:val="20"/>
          <w:vertAlign w:val="subscript"/>
          <w:lang w:val="ru-RU"/>
        </w:rPr>
        <w:t xml:space="preserve"> =  </w:t>
      </w:r>
      <w:proofErr w:type="spellStart"/>
      <w:r w:rsidRPr="00B10A56">
        <w:rPr>
          <w:rFonts w:ascii="Verdana" w:hAnsi="Verdana"/>
          <w:b/>
          <w:sz w:val="20"/>
          <w:szCs w:val="20"/>
          <w:u w:val="single"/>
          <w:vertAlign w:val="superscript"/>
        </w:rPr>
        <w:t>Price</w:t>
      </w:r>
      <w:proofErr w:type="spellEnd"/>
      <w:r w:rsidRPr="00B10A56">
        <w:rPr>
          <w:rFonts w:ascii="Verdana" w:hAnsi="Verdana"/>
          <w:b/>
          <w:sz w:val="20"/>
          <w:szCs w:val="20"/>
          <w:u w:val="single"/>
          <w:vertAlign w:val="superscript"/>
          <w:lang w:val="ru-RU"/>
        </w:rPr>
        <w:t xml:space="preserve"> </w:t>
      </w:r>
      <w:r w:rsidRPr="00B10A56">
        <w:rPr>
          <w:rFonts w:ascii="Verdana" w:hAnsi="Verdana"/>
          <w:b/>
          <w:i/>
          <w:sz w:val="20"/>
          <w:szCs w:val="20"/>
          <w:u w:val="single"/>
          <w:vertAlign w:val="superscript"/>
          <w:lang w:val="en-US"/>
        </w:rPr>
        <w:t>min</w:t>
      </w:r>
      <w:r w:rsidRPr="00B10A56">
        <w:rPr>
          <w:rFonts w:ascii="Verdana" w:hAnsi="Verdana"/>
          <w:i/>
          <w:sz w:val="20"/>
          <w:szCs w:val="20"/>
          <w:u w:val="single"/>
          <w:lang w:val="ru-RU"/>
        </w:rPr>
        <w:t xml:space="preserve">  </w:t>
      </w:r>
      <w:r w:rsidRPr="00B10A56">
        <w:rPr>
          <w:rFonts w:ascii="Verdana" w:hAnsi="Verdana"/>
          <w:sz w:val="20"/>
          <w:szCs w:val="20"/>
          <w:vertAlign w:val="subscript"/>
          <w:lang w:val="ru-RU"/>
        </w:rPr>
        <w:t xml:space="preserve"> </w:t>
      </w:r>
      <w:r w:rsidRPr="00B10A56">
        <w:rPr>
          <w:rFonts w:ascii="Verdana" w:hAnsi="Verdana"/>
          <w:b/>
          <w:sz w:val="20"/>
          <w:szCs w:val="20"/>
          <w:vertAlign w:val="subscript"/>
        </w:rPr>
        <w:t>*</w:t>
      </w:r>
      <w:r w:rsidRPr="00B10A56">
        <w:rPr>
          <w:rFonts w:ascii="Verdana" w:hAnsi="Verdana"/>
          <w:b/>
          <w:sz w:val="20"/>
          <w:szCs w:val="20"/>
        </w:rPr>
        <w:t>100</w:t>
      </w:r>
    </w:p>
    <w:p w:rsidR="00B10A56" w:rsidRPr="00B10A56" w:rsidRDefault="00B10A56" w:rsidP="00B10A56">
      <w:pPr>
        <w:tabs>
          <w:tab w:val="left" w:pos="3330"/>
        </w:tabs>
        <w:spacing w:line="360" w:lineRule="auto"/>
        <w:ind w:firstLine="720"/>
        <w:rPr>
          <w:rFonts w:ascii="Verdana" w:hAnsi="Verdana"/>
          <w:b/>
          <w:sz w:val="20"/>
          <w:szCs w:val="20"/>
          <w:vertAlign w:val="subscript"/>
          <w:lang w:val="ru-RU"/>
        </w:rPr>
      </w:pPr>
      <w:proofErr w:type="spellStart"/>
      <w:r w:rsidRPr="00B10A56">
        <w:rPr>
          <w:rFonts w:ascii="Verdana" w:hAnsi="Verdana"/>
          <w:b/>
          <w:sz w:val="20"/>
          <w:szCs w:val="20"/>
        </w:rPr>
        <w:t>Price</w:t>
      </w:r>
      <w:proofErr w:type="spellEnd"/>
      <w:r w:rsidRPr="00B10A56">
        <w:rPr>
          <w:rFonts w:ascii="Verdana" w:hAnsi="Verdana"/>
          <w:b/>
          <w:sz w:val="20"/>
          <w:szCs w:val="20"/>
          <w:lang w:val="ru-RU"/>
        </w:rPr>
        <w:t xml:space="preserve"> </w:t>
      </w:r>
      <w:proofErr w:type="spellStart"/>
      <w:r w:rsidRPr="00B10A56">
        <w:rPr>
          <w:rFonts w:ascii="Verdana" w:hAnsi="Verdana"/>
          <w:b/>
          <w:i/>
          <w:sz w:val="20"/>
          <w:szCs w:val="20"/>
          <w:lang w:val="en-US"/>
        </w:rPr>
        <w:t>i</w:t>
      </w:r>
      <w:proofErr w:type="spellEnd"/>
    </w:p>
    <w:p w:rsidR="00B10A56" w:rsidRPr="00B10A56" w:rsidRDefault="00B10A56" w:rsidP="00B10A56">
      <w:pPr>
        <w:tabs>
          <w:tab w:val="left" w:pos="3330"/>
        </w:tabs>
        <w:spacing w:line="360" w:lineRule="auto"/>
        <w:rPr>
          <w:rFonts w:ascii="Verdana" w:hAnsi="Verdana"/>
          <w:b/>
          <w:i/>
          <w:sz w:val="20"/>
          <w:szCs w:val="20"/>
          <w:lang w:val="ru-RU"/>
        </w:rPr>
      </w:pPr>
    </w:p>
    <w:p w:rsidR="00B10A56" w:rsidRPr="00B10A56" w:rsidRDefault="00B10A56" w:rsidP="00B10A56">
      <w:pPr>
        <w:spacing w:line="360" w:lineRule="auto"/>
        <w:rPr>
          <w:rFonts w:ascii="Verdana" w:hAnsi="Verdana"/>
          <w:sz w:val="20"/>
          <w:szCs w:val="20"/>
        </w:rPr>
      </w:pPr>
      <w:r w:rsidRPr="00B10A56">
        <w:rPr>
          <w:rFonts w:ascii="Verdana" w:hAnsi="Verdana"/>
          <w:sz w:val="20"/>
          <w:szCs w:val="20"/>
        </w:rPr>
        <w:t xml:space="preserve">Където </w:t>
      </w:r>
      <w:proofErr w:type="spellStart"/>
      <w:r w:rsidRPr="00B10A56">
        <w:rPr>
          <w:rFonts w:ascii="Verdana" w:hAnsi="Verdana"/>
          <w:sz w:val="20"/>
          <w:szCs w:val="20"/>
        </w:rPr>
        <w:t>Price</w:t>
      </w:r>
      <w:r w:rsidRPr="00B10A56">
        <w:rPr>
          <w:rFonts w:ascii="Verdana" w:hAnsi="Verdana"/>
          <w:sz w:val="20"/>
          <w:szCs w:val="20"/>
          <w:vertAlign w:val="subscript"/>
        </w:rPr>
        <w:t>i</w:t>
      </w:r>
      <w:proofErr w:type="spellEnd"/>
      <w:r w:rsidRPr="00B10A56">
        <w:rPr>
          <w:rFonts w:ascii="Verdana" w:hAnsi="Verdana"/>
          <w:b/>
          <w:sz w:val="20"/>
          <w:szCs w:val="20"/>
        </w:rPr>
        <w:fldChar w:fldCharType="begin"/>
      </w:r>
      <w:r w:rsidRPr="00B10A56">
        <w:rPr>
          <w:rFonts w:ascii="Verdana" w:hAnsi="Verdana"/>
          <w:b/>
          <w:sz w:val="20"/>
          <w:szCs w:val="20"/>
        </w:rPr>
        <w:instrText xml:space="preserve"> QUOTE </w:instrText>
      </w:r>
      <w:r w:rsidR="007925DA">
        <w:rPr>
          <w:rFonts w:ascii="Verdana" w:hAnsi="Verdana"/>
          <w:b/>
          <w:position w:val="-6"/>
          <w:sz w:val="20"/>
          <w:szCs w:val="20"/>
        </w:rPr>
        <w:pict>
          <v:shape id="_x0000_i1028" type="#_x0000_t75" style="width:31.1pt;height:14.4pt" equationxml="&lt;">
            <v:imagedata r:id="rId14" o:title="" chromakey="white"/>
          </v:shape>
        </w:pict>
      </w:r>
      <w:r w:rsidRPr="00B10A56">
        <w:rPr>
          <w:rFonts w:ascii="Verdana" w:hAnsi="Verdana"/>
          <w:b/>
          <w:sz w:val="20"/>
          <w:szCs w:val="20"/>
        </w:rPr>
        <w:instrText xml:space="preserve"> </w:instrText>
      </w:r>
      <w:r w:rsidRPr="00B10A56">
        <w:rPr>
          <w:rFonts w:ascii="Verdana" w:hAnsi="Verdana"/>
          <w:b/>
          <w:sz w:val="20"/>
          <w:szCs w:val="20"/>
        </w:rPr>
        <w:fldChar w:fldCharType="end"/>
      </w:r>
      <w:r w:rsidRPr="00B10A56">
        <w:rPr>
          <w:rFonts w:ascii="Verdana" w:hAnsi="Verdana"/>
          <w:sz w:val="20"/>
          <w:szCs w:val="20"/>
        </w:rPr>
        <w:t xml:space="preserve"> е предложената цена в разглежданата оферта, а </w:t>
      </w:r>
      <w:proofErr w:type="spellStart"/>
      <w:r w:rsidRPr="00B10A56">
        <w:rPr>
          <w:rFonts w:ascii="Verdana" w:hAnsi="Verdana"/>
          <w:sz w:val="20"/>
          <w:szCs w:val="20"/>
        </w:rPr>
        <w:t>Price</w:t>
      </w:r>
      <w:r w:rsidRPr="00B10A56">
        <w:rPr>
          <w:rFonts w:ascii="Verdana" w:hAnsi="Verdana"/>
          <w:sz w:val="20"/>
          <w:szCs w:val="20"/>
          <w:vertAlign w:val="subscript"/>
        </w:rPr>
        <w:t>min</w:t>
      </w:r>
      <w:proofErr w:type="spellEnd"/>
      <w:r w:rsidRPr="00B10A56">
        <w:rPr>
          <w:rFonts w:ascii="Verdana" w:hAnsi="Verdana"/>
          <w:b/>
          <w:sz w:val="20"/>
          <w:szCs w:val="20"/>
        </w:rPr>
        <w:t xml:space="preserve"> </w:t>
      </w:r>
      <w:r w:rsidRPr="00B10A56">
        <w:rPr>
          <w:rFonts w:ascii="Verdana" w:hAnsi="Verdana"/>
          <w:b/>
          <w:sz w:val="20"/>
          <w:szCs w:val="20"/>
        </w:rPr>
        <w:fldChar w:fldCharType="begin"/>
      </w:r>
      <w:r w:rsidRPr="00B10A56">
        <w:rPr>
          <w:rFonts w:ascii="Verdana" w:hAnsi="Verdana"/>
          <w:b/>
          <w:sz w:val="20"/>
          <w:szCs w:val="20"/>
        </w:rPr>
        <w:instrText xml:space="preserve"> QUOTE </w:instrText>
      </w:r>
      <w:r w:rsidR="007925DA">
        <w:rPr>
          <w:rFonts w:ascii="Verdana" w:hAnsi="Verdana"/>
          <w:b/>
          <w:position w:val="-6"/>
          <w:sz w:val="20"/>
          <w:szCs w:val="20"/>
        </w:rPr>
        <w:pict>
          <v:shape id="_x0000_i1029" type="#_x0000_t75" style="width:44.95pt;height:14.4pt" equationxml="&lt;">
            <v:imagedata r:id="rId15" o:title="" chromakey="white"/>
          </v:shape>
        </w:pict>
      </w:r>
      <w:r w:rsidRPr="00B10A56">
        <w:rPr>
          <w:rFonts w:ascii="Verdana" w:hAnsi="Verdana"/>
          <w:b/>
          <w:sz w:val="20"/>
          <w:szCs w:val="20"/>
        </w:rPr>
        <w:instrText xml:space="preserve"> </w:instrText>
      </w:r>
      <w:r w:rsidRPr="00B10A56">
        <w:rPr>
          <w:rFonts w:ascii="Verdana" w:hAnsi="Verdana"/>
          <w:b/>
          <w:sz w:val="20"/>
          <w:szCs w:val="20"/>
        </w:rPr>
        <w:fldChar w:fldCharType="end"/>
      </w:r>
      <w:r w:rsidRPr="00B10A56">
        <w:rPr>
          <w:rFonts w:ascii="Verdana" w:hAnsi="Verdana"/>
          <w:sz w:val="20"/>
          <w:szCs w:val="20"/>
        </w:rPr>
        <w:t>е най-ниската предложена цена от всички участници</w:t>
      </w:r>
    </w:p>
    <w:p w:rsidR="00322856" w:rsidRPr="00B10A56" w:rsidRDefault="00322856" w:rsidP="00322856">
      <w:pPr>
        <w:shd w:val="clear" w:color="auto" w:fill="FFFFFF"/>
        <w:spacing w:line="360" w:lineRule="auto"/>
        <w:jc w:val="both"/>
        <w:rPr>
          <w:rFonts w:ascii="Verdana" w:eastAsia="Calibri" w:hAnsi="Verdana"/>
          <w:sz w:val="20"/>
          <w:szCs w:val="20"/>
          <w:lang w:eastAsia="en-US"/>
        </w:rPr>
      </w:pPr>
    </w:p>
    <w:p w:rsidR="00322856" w:rsidRPr="00B10A56" w:rsidRDefault="00322856" w:rsidP="00322856">
      <w:pPr>
        <w:shd w:val="clear" w:color="auto" w:fill="FFFFFF"/>
        <w:spacing w:line="360" w:lineRule="auto"/>
        <w:ind w:firstLine="720"/>
        <w:outlineLvl w:val="0"/>
        <w:rPr>
          <w:rFonts w:ascii="Verdana" w:hAnsi="Verdana"/>
          <w:b/>
          <w:sz w:val="20"/>
          <w:szCs w:val="20"/>
          <w:u w:val="single"/>
        </w:rPr>
      </w:pPr>
      <w:r w:rsidRPr="00B10A56">
        <w:rPr>
          <w:rFonts w:ascii="Verdana" w:hAnsi="Verdana"/>
          <w:b/>
          <w:sz w:val="20"/>
          <w:szCs w:val="20"/>
          <w:u w:val="single"/>
        </w:rPr>
        <w:t>ІІ. УЧАСТИЕ В ПРОЦЕДУРАТА</w:t>
      </w:r>
    </w:p>
    <w:p w:rsidR="00322856" w:rsidRPr="00322856" w:rsidRDefault="00322856" w:rsidP="00322856">
      <w:pPr>
        <w:shd w:val="clear" w:color="auto" w:fill="FFFFFF"/>
        <w:spacing w:line="360" w:lineRule="auto"/>
        <w:ind w:firstLine="720"/>
        <w:jc w:val="center"/>
        <w:rPr>
          <w:rFonts w:ascii="Verdana" w:hAnsi="Verdana"/>
          <w:sz w:val="20"/>
          <w:szCs w:val="20"/>
        </w:rPr>
      </w:pPr>
    </w:p>
    <w:p w:rsidR="00322856" w:rsidRPr="00322856" w:rsidRDefault="00322856" w:rsidP="00322856">
      <w:pPr>
        <w:numPr>
          <w:ilvl w:val="0"/>
          <w:numId w:val="25"/>
        </w:numPr>
        <w:tabs>
          <w:tab w:val="left" w:pos="993"/>
        </w:tabs>
        <w:spacing w:line="360" w:lineRule="auto"/>
        <w:ind w:firstLine="540"/>
        <w:jc w:val="both"/>
        <w:rPr>
          <w:rFonts w:ascii="Verdana" w:hAnsi="Verdana"/>
          <w:b/>
          <w:sz w:val="20"/>
          <w:szCs w:val="20"/>
          <w:u w:val="single"/>
        </w:rPr>
      </w:pPr>
      <w:r w:rsidRPr="00322856">
        <w:rPr>
          <w:rFonts w:ascii="Verdana" w:hAnsi="Verdana"/>
          <w:b/>
          <w:sz w:val="20"/>
          <w:szCs w:val="20"/>
          <w:u w:val="single"/>
        </w:rPr>
        <w:t>Общи изисквания</w:t>
      </w:r>
    </w:p>
    <w:p w:rsidR="00322856" w:rsidRPr="00322856" w:rsidRDefault="00322856" w:rsidP="00322856">
      <w:pPr>
        <w:tabs>
          <w:tab w:val="left" w:pos="993"/>
        </w:tabs>
        <w:spacing w:line="360" w:lineRule="auto"/>
        <w:jc w:val="both"/>
        <w:rPr>
          <w:rFonts w:ascii="Verdana" w:hAnsi="Verdana"/>
          <w:sz w:val="20"/>
          <w:szCs w:val="20"/>
        </w:rPr>
      </w:pPr>
      <w:r w:rsidRPr="00322856">
        <w:rPr>
          <w:rFonts w:ascii="Verdana" w:hAnsi="Verdana"/>
          <w:b/>
          <w:sz w:val="20"/>
          <w:szCs w:val="20"/>
        </w:rPr>
        <w:t>1.</w:t>
      </w:r>
      <w:proofErr w:type="spellStart"/>
      <w:r w:rsidRPr="00322856">
        <w:rPr>
          <w:rFonts w:ascii="Verdana" w:hAnsi="Verdana"/>
          <w:b/>
          <w:sz w:val="20"/>
          <w:szCs w:val="20"/>
        </w:rPr>
        <w:t>1</w:t>
      </w:r>
      <w:proofErr w:type="spellEnd"/>
      <w:r w:rsidRPr="00322856">
        <w:rPr>
          <w:rFonts w:ascii="Verdana" w:hAnsi="Verdana"/>
          <w:b/>
          <w:sz w:val="20"/>
          <w:szCs w:val="20"/>
        </w:rPr>
        <w:t>.</w:t>
      </w:r>
      <w:r w:rsidRPr="00322856">
        <w:rPr>
          <w:rFonts w:ascii="Verdana" w:hAnsi="Verdana"/>
          <w:sz w:val="20"/>
          <w:szCs w:val="20"/>
        </w:rPr>
        <w:t xml:space="preserve"> 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b/>
          <w:sz w:val="20"/>
          <w:szCs w:val="20"/>
        </w:rPr>
        <w:t>1.2.</w:t>
      </w:r>
      <w:r w:rsidRPr="00322856">
        <w:rPr>
          <w:rFonts w:ascii="Verdana" w:hAnsi="Verdana"/>
          <w:sz w:val="20"/>
          <w:szCs w:val="20"/>
        </w:rPr>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322856" w:rsidRPr="00322856" w:rsidRDefault="00322856" w:rsidP="00322856">
      <w:pPr>
        <w:numPr>
          <w:ilvl w:val="0"/>
          <w:numId w:val="14"/>
        </w:numPr>
        <w:shd w:val="clear" w:color="auto" w:fill="FFFFFF"/>
        <w:spacing w:line="360" w:lineRule="auto"/>
        <w:jc w:val="both"/>
        <w:rPr>
          <w:rFonts w:ascii="Verdana" w:hAnsi="Verdana"/>
          <w:sz w:val="20"/>
          <w:szCs w:val="20"/>
        </w:rPr>
      </w:pPr>
      <w:r w:rsidRPr="00322856">
        <w:rPr>
          <w:rFonts w:ascii="Verdana" w:hAnsi="Verdana"/>
          <w:sz w:val="20"/>
          <w:szCs w:val="20"/>
        </w:rPr>
        <w:t>правата и задълженията на участниците в обединението;</w:t>
      </w:r>
    </w:p>
    <w:p w:rsidR="00322856" w:rsidRPr="00322856" w:rsidRDefault="00322856" w:rsidP="00322856">
      <w:pPr>
        <w:numPr>
          <w:ilvl w:val="0"/>
          <w:numId w:val="14"/>
        </w:numPr>
        <w:shd w:val="clear" w:color="auto" w:fill="FFFFFF"/>
        <w:spacing w:line="360" w:lineRule="auto"/>
        <w:jc w:val="both"/>
        <w:rPr>
          <w:rFonts w:ascii="Verdana" w:hAnsi="Verdana"/>
          <w:sz w:val="20"/>
          <w:szCs w:val="20"/>
        </w:rPr>
      </w:pPr>
      <w:r w:rsidRPr="00322856">
        <w:rPr>
          <w:rFonts w:ascii="Verdana" w:hAnsi="Verdana"/>
          <w:sz w:val="20"/>
          <w:szCs w:val="20"/>
        </w:rPr>
        <w:t>разпределението на отговорността между членовете на обединението;</w:t>
      </w:r>
    </w:p>
    <w:p w:rsidR="00322856" w:rsidRPr="00322856" w:rsidRDefault="00322856" w:rsidP="00322856">
      <w:pPr>
        <w:numPr>
          <w:ilvl w:val="0"/>
          <w:numId w:val="14"/>
        </w:numPr>
        <w:shd w:val="clear" w:color="auto" w:fill="FFFFFF"/>
        <w:spacing w:line="360" w:lineRule="auto"/>
        <w:jc w:val="both"/>
        <w:rPr>
          <w:rFonts w:ascii="Verdana" w:hAnsi="Verdana"/>
          <w:sz w:val="20"/>
          <w:szCs w:val="20"/>
        </w:rPr>
      </w:pPr>
      <w:r w:rsidRPr="00322856">
        <w:rPr>
          <w:rFonts w:ascii="Verdana" w:hAnsi="Verdana"/>
          <w:sz w:val="20"/>
          <w:szCs w:val="20"/>
        </w:rPr>
        <w:t>дейностите, които ще изпълнява всеки член на обединението.</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sz w:val="20"/>
          <w:szCs w:val="20"/>
        </w:rPr>
        <w:t>Не се допускат промени в състава на обединението след крайния срок за подаване на офертата, както и промени във вътрешното разпределение на дейностите между участниците  в   обединението.  Когато  в   договора   за  създаването  на   обединение/ консорциум липсват клаузи, гарантиращи изпълнението на горепосочените условия, или съставът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322856" w:rsidRPr="00322856" w:rsidRDefault="00322856" w:rsidP="00322856">
      <w:pPr>
        <w:numPr>
          <w:ilvl w:val="1"/>
          <w:numId w:val="12"/>
        </w:numPr>
        <w:shd w:val="clear" w:color="auto" w:fill="FFFFFF"/>
        <w:tabs>
          <w:tab w:val="left" w:pos="426"/>
        </w:tabs>
        <w:spacing w:line="360" w:lineRule="auto"/>
        <w:jc w:val="both"/>
        <w:rPr>
          <w:rFonts w:ascii="Verdana" w:hAnsi="Verdana"/>
          <w:sz w:val="20"/>
          <w:szCs w:val="20"/>
        </w:rPr>
      </w:pPr>
      <w:r w:rsidRPr="00322856">
        <w:rPr>
          <w:rFonts w:ascii="Verdana" w:hAnsi="Verdana"/>
          <w:sz w:val="20"/>
          <w:szCs w:val="20"/>
        </w:rPr>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b/>
          <w:sz w:val="20"/>
          <w:szCs w:val="20"/>
        </w:rPr>
        <w:t>Забележка:</w:t>
      </w:r>
      <w:r w:rsidRPr="00322856">
        <w:rPr>
          <w:rFonts w:ascii="Verdana" w:hAnsi="Verdana"/>
          <w:sz w:val="20"/>
          <w:szCs w:val="20"/>
        </w:rPr>
        <w:t xml:space="preserve"> На основание чл. 10, ал. 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b/>
          <w:sz w:val="20"/>
          <w:szCs w:val="20"/>
        </w:rPr>
        <w:t>1.4.</w:t>
      </w:r>
      <w:r w:rsidRPr="00322856">
        <w:rPr>
          <w:rFonts w:ascii="Verdana" w:hAnsi="Verdana"/>
          <w:sz w:val="20"/>
          <w:szCs w:val="20"/>
        </w:rPr>
        <w:t xml:space="preserve"> Всеки участник в процедура за възлагане на обществена поръчка има право да представи само една оферта.</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b/>
          <w:sz w:val="20"/>
          <w:szCs w:val="20"/>
        </w:rPr>
        <w:t>1.5.</w:t>
      </w:r>
      <w:r w:rsidRPr="00322856">
        <w:rPr>
          <w:rFonts w:ascii="Verdana" w:hAnsi="Verdana"/>
          <w:sz w:val="20"/>
          <w:szCs w:val="20"/>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b/>
          <w:sz w:val="20"/>
          <w:szCs w:val="20"/>
        </w:rPr>
        <w:t>1.6.</w:t>
      </w:r>
      <w:r w:rsidRPr="00322856">
        <w:rPr>
          <w:rFonts w:ascii="Verdana" w:hAnsi="Verdana"/>
          <w:sz w:val="20"/>
          <w:szCs w:val="20"/>
        </w:rPr>
        <w:t xml:space="preserve"> В процедура за възлагане на обществена поръчка едно физическо или юридическо </w:t>
      </w:r>
      <w:r w:rsidRPr="00322856">
        <w:rPr>
          <w:rFonts w:ascii="Verdana" w:hAnsi="Verdana"/>
          <w:sz w:val="20"/>
          <w:szCs w:val="20"/>
        </w:rPr>
        <w:lastRenderedPageBreak/>
        <w:t>лице може да участва само в едно обединение.</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b/>
          <w:sz w:val="20"/>
          <w:szCs w:val="20"/>
        </w:rPr>
        <w:t>1.7.</w:t>
      </w:r>
      <w:r w:rsidRPr="00322856">
        <w:rPr>
          <w:rFonts w:ascii="Verdana" w:hAnsi="Verdana"/>
          <w:sz w:val="20"/>
          <w:szCs w:val="20"/>
        </w:rPr>
        <w:t xml:space="preserve"> Свързани лица не могат да бъдат самостоятелни кандидати или участници в една и съща процедура.</w:t>
      </w:r>
      <w:r w:rsidRPr="00322856">
        <w:rPr>
          <w:rFonts w:ascii="Verdana" w:hAnsi="Verdana"/>
          <w:b/>
          <w:sz w:val="20"/>
          <w:szCs w:val="20"/>
        </w:rPr>
        <w:tab/>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sz w:val="20"/>
          <w:szCs w:val="20"/>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sz w:val="20"/>
          <w:szCs w:val="20"/>
        </w:rPr>
        <w:t>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sz w:val="20"/>
          <w:szCs w:val="20"/>
        </w:rPr>
        <w:t>Участниците в обединението носят солидарна отговорност за изпълнение на договора за обществената поръчка. Възложителят предвижда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b/>
          <w:sz w:val="20"/>
          <w:szCs w:val="20"/>
        </w:rPr>
        <w:t>1.8.</w:t>
      </w:r>
      <w:r w:rsidRPr="00322856">
        <w:rPr>
          <w:rFonts w:ascii="Verdana" w:hAnsi="Verdana"/>
          <w:sz w:val="20"/>
          <w:szCs w:val="20"/>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b/>
          <w:sz w:val="20"/>
          <w:szCs w:val="20"/>
        </w:rPr>
        <w:t>1.9.</w:t>
      </w:r>
      <w:r w:rsidRPr="00322856">
        <w:rPr>
          <w:rFonts w:ascii="Verdana" w:hAnsi="Verdana"/>
          <w:sz w:val="20"/>
          <w:szCs w:val="20"/>
        </w:rPr>
        <w:t xml:space="preserve"> 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b/>
          <w:sz w:val="20"/>
          <w:szCs w:val="20"/>
        </w:rPr>
        <w:t>1.10.</w:t>
      </w:r>
      <w:r w:rsidRPr="00322856">
        <w:rPr>
          <w:rFonts w:ascii="Verdana" w:hAnsi="Verdana"/>
          <w:sz w:val="20"/>
          <w:szCs w:val="20"/>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b/>
          <w:sz w:val="20"/>
          <w:szCs w:val="20"/>
        </w:rPr>
        <w:t>1.11.</w:t>
      </w:r>
      <w:r w:rsidRPr="00322856">
        <w:rPr>
          <w:rFonts w:ascii="Verdana" w:hAnsi="Verdana"/>
          <w:sz w:val="20"/>
          <w:szCs w:val="20"/>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b/>
          <w:sz w:val="20"/>
          <w:szCs w:val="20"/>
        </w:rPr>
        <w:t>1.12.</w:t>
      </w:r>
      <w:r w:rsidRPr="00322856">
        <w:rPr>
          <w:rFonts w:ascii="Verdana" w:hAnsi="Verdana"/>
          <w:sz w:val="20"/>
          <w:szCs w:val="20"/>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да изисква документи, които вече са му били предоставени или са му служебно известни.</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b/>
          <w:sz w:val="20"/>
          <w:szCs w:val="20"/>
        </w:rPr>
        <w:t xml:space="preserve">1.13. </w:t>
      </w:r>
      <w:r w:rsidRPr="00322856">
        <w:rPr>
          <w:rFonts w:ascii="Verdana" w:hAnsi="Verdana"/>
          <w:sz w:val="20"/>
          <w:szCs w:val="20"/>
        </w:rPr>
        <w:t xml:space="preserve">Изпълнителите сключват договор за </w:t>
      </w:r>
      <w:proofErr w:type="spellStart"/>
      <w:r w:rsidRPr="00322856">
        <w:rPr>
          <w:rFonts w:ascii="Verdana" w:hAnsi="Verdana"/>
          <w:sz w:val="20"/>
          <w:szCs w:val="20"/>
        </w:rPr>
        <w:t>подизпълнение</w:t>
      </w:r>
      <w:proofErr w:type="spellEnd"/>
      <w:r w:rsidRPr="00322856">
        <w:rPr>
          <w:rFonts w:ascii="Verdana" w:hAnsi="Verdana"/>
          <w:sz w:val="20"/>
          <w:szCs w:val="20"/>
        </w:rPr>
        <w:t xml:space="preserve"> с подизпълнителите, посочени в </w:t>
      </w:r>
      <w:r w:rsidRPr="00322856">
        <w:rPr>
          <w:rFonts w:ascii="Verdana" w:hAnsi="Verdana"/>
          <w:sz w:val="20"/>
          <w:szCs w:val="20"/>
        </w:rPr>
        <w:lastRenderedPageBreak/>
        <w:t>офертата.</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sz w:val="20"/>
          <w:szCs w:val="20"/>
        </w:rPr>
        <w:t xml:space="preserve">В срок до 3 дни от сключването на договор за </w:t>
      </w:r>
      <w:proofErr w:type="spellStart"/>
      <w:r w:rsidRPr="00322856">
        <w:rPr>
          <w:rFonts w:ascii="Verdana" w:hAnsi="Verdana"/>
          <w:sz w:val="20"/>
          <w:szCs w:val="20"/>
        </w:rPr>
        <w:t>подизпълнение</w:t>
      </w:r>
      <w:proofErr w:type="spellEnd"/>
      <w:r w:rsidRPr="00322856">
        <w:rPr>
          <w:rFonts w:ascii="Verdana" w:hAnsi="Verdana"/>
          <w:sz w:val="20"/>
          <w:szCs w:val="20"/>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ал. 11 от ЗОП. </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sz w:val="20"/>
          <w:szCs w:val="20"/>
        </w:rPr>
        <w:t xml:space="preserve">Подизпълнителите нямат право да </w:t>
      </w:r>
      <w:proofErr w:type="spellStart"/>
      <w:r w:rsidRPr="00322856">
        <w:rPr>
          <w:rFonts w:ascii="Verdana" w:hAnsi="Verdana"/>
          <w:sz w:val="20"/>
          <w:szCs w:val="20"/>
        </w:rPr>
        <w:t>превъзлагат</w:t>
      </w:r>
      <w:proofErr w:type="spellEnd"/>
      <w:r w:rsidRPr="00322856">
        <w:rPr>
          <w:rFonts w:ascii="Verdana" w:hAnsi="Verdana"/>
          <w:sz w:val="20"/>
          <w:szCs w:val="20"/>
        </w:rPr>
        <w:t xml:space="preserve"> една или повече от дейностите, които са включени в предмета на договора за </w:t>
      </w:r>
      <w:proofErr w:type="spellStart"/>
      <w:r w:rsidRPr="00322856">
        <w:rPr>
          <w:rFonts w:ascii="Verdana" w:hAnsi="Verdana"/>
          <w:sz w:val="20"/>
          <w:szCs w:val="20"/>
        </w:rPr>
        <w:t>подизпълнение</w:t>
      </w:r>
      <w:proofErr w:type="spellEnd"/>
      <w:r w:rsidRPr="00322856">
        <w:rPr>
          <w:rFonts w:ascii="Verdana" w:hAnsi="Verdana"/>
          <w:sz w:val="20"/>
          <w:szCs w:val="20"/>
        </w:rPr>
        <w:t xml:space="preserve">.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322856">
        <w:rPr>
          <w:rFonts w:ascii="Verdana" w:hAnsi="Verdana"/>
          <w:sz w:val="20"/>
          <w:szCs w:val="20"/>
        </w:rPr>
        <w:t>подизпълнение</w:t>
      </w:r>
      <w:proofErr w:type="spellEnd"/>
      <w:r w:rsidRPr="00322856">
        <w:rPr>
          <w:rFonts w:ascii="Verdana" w:hAnsi="Verdana"/>
          <w:sz w:val="20"/>
          <w:szCs w:val="20"/>
        </w:rPr>
        <w:t>.</w:t>
      </w:r>
    </w:p>
    <w:p w:rsidR="00322856" w:rsidRPr="00322856" w:rsidRDefault="00322856" w:rsidP="00322856">
      <w:pPr>
        <w:shd w:val="clear" w:color="auto" w:fill="FFFFFF"/>
        <w:tabs>
          <w:tab w:val="left" w:pos="720"/>
        </w:tabs>
        <w:spacing w:line="360" w:lineRule="auto"/>
        <w:jc w:val="both"/>
        <w:rPr>
          <w:rFonts w:ascii="Verdana" w:hAnsi="Verdana"/>
          <w:sz w:val="20"/>
          <w:szCs w:val="20"/>
        </w:rPr>
      </w:pPr>
      <w:r w:rsidRPr="00322856">
        <w:rPr>
          <w:rFonts w:ascii="Verdana" w:hAnsi="Verdana"/>
          <w:b/>
          <w:sz w:val="20"/>
          <w:szCs w:val="20"/>
        </w:rPr>
        <w:t xml:space="preserve">1.14. </w:t>
      </w:r>
      <w:r w:rsidRPr="00322856">
        <w:rPr>
          <w:rFonts w:ascii="Verdana" w:hAnsi="Verdana"/>
          <w:sz w:val="20"/>
          <w:szCs w:val="20"/>
        </w:rPr>
        <w:t xml:space="preserve">Възложителят поддържа „Профил на купувача” на ел. адрес </w:t>
      </w:r>
      <w:hyperlink r:id="rId16" w:history="1">
        <w:r w:rsidRPr="00322856">
          <w:rPr>
            <w:rFonts w:ascii="Verdana" w:hAnsi="Verdana"/>
            <w:sz w:val="20"/>
            <w:szCs w:val="20"/>
            <w:u w:val="single"/>
            <w:shd w:val="clear" w:color="auto" w:fill="FFFFFF"/>
          </w:rPr>
          <w:t>www.mzh.government.bg</w:t>
        </w:r>
      </w:hyperlink>
      <w:r w:rsidRPr="00322856">
        <w:rPr>
          <w:rFonts w:ascii="Verdana" w:hAnsi="Verdana"/>
          <w:sz w:val="20"/>
          <w:szCs w:val="20"/>
        </w:rPr>
        <w:t>, който представлява обособена част от електронна страница на МЗХ, и до който е осигурен</w:t>
      </w:r>
      <w:r w:rsidRPr="00322856">
        <w:rPr>
          <w:rFonts w:ascii="Verdana" w:hAnsi="Verdana"/>
          <w:strike/>
          <w:sz w:val="20"/>
          <w:szCs w:val="20"/>
        </w:rPr>
        <w:t xml:space="preserve"> </w:t>
      </w:r>
      <w:r w:rsidRPr="00322856">
        <w:rPr>
          <w:rFonts w:ascii="Verdana" w:hAnsi="Verdana"/>
          <w:sz w:val="20"/>
          <w:szCs w:val="20"/>
        </w:rPr>
        <w:t xml:space="preserve">неограничен, пълен, безплатен и пряк достъп чрез електронни средства.  </w:t>
      </w:r>
    </w:p>
    <w:p w:rsidR="00322856" w:rsidRPr="00322856" w:rsidRDefault="00322856" w:rsidP="001418FD">
      <w:pPr>
        <w:shd w:val="clear" w:color="auto" w:fill="FFFFFF"/>
        <w:spacing w:line="360" w:lineRule="auto"/>
        <w:ind w:firstLine="720"/>
        <w:jc w:val="both"/>
        <w:rPr>
          <w:rFonts w:ascii="Verdana" w:hAnsi="Verdana"/>
          <w:sz w:val="20"/>
          <w:szCs w:val="20"/>
        </w:rPr>
      </w:pPr>
      <w:r w:rsidRPr="00322856">
        <w:rPr>
          <w:rFonts w:ascii="Verdana" w:hAnsi="Verdana"/>
          <w:sz w:val="20"/>
          <w:szCs w:val="20"/>
        </w:rPr>
        <w:t>Възложителите предоставят неограничен, пълен, безплатен и пряк достъп чрез електронни средства до документацията за об</w:t>
      </w:r>
      <w:r w:rsidR="001418FD">
        <w:rPr>
          <w:rFonts w:ascii="Verdana" w:hAnsi="Verdana"/>
          <w:sz w:val="20"/>
          <w:szCs w:val="20"/>
        </w:rPr>
        <w:t xml:space="preserve">ществената поръчка от датата на </w:t>
      </w:r>
      <w:r w:rsidRPr="00322856">
        <w:rPr>
          <w:rFonts w:ascii="Verdana" w:hAnsi="Verdana"/>
          <w:sz w:val="20"/>
          <w:szCs w:val="20"/>
        </w:rPr>
        <w:t>публикуване на обявлението в Агенцията за обществени поръчки.</w:t>
      </w:r>
    </w:p>
    <w:p w:rsidR="00322856" w:rsidRPr="00322856" w:rsidRDefault="00322856" w:rsidP="00322856">
      <w:pPr>
        <w:shd w:val="clear" w:color="auto" w:fill="FFFFFF"/>
        <w:spacing w:line="360" w:lineRule="auto"/>
        <w:ind w:firstLine="720"/>
        <w:jc w:val="both"/>
        <w:rPr>
          <w:rFonts w:ascii="Verdana" w:hAnsi="Verdana"/>
          <w:b/>
          <w:sz w:val="20"/>
          <w:szCs w:val="20"/>
          <w:u w:val="single"/>
        </w:rPr>
      </w:pPr>
      <w:r w:rsidRPr="00322856">
        <w:rPr>
          <w:rFonts w:ascii="Verdana" w:hAnsi="Verdana"/>
          <w:b/>
          <w:sz w:val="20"/>
          <w:szCs w:val="20"/>
          <w:u w:val="single"/>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322856" w:rsidRPr="00322856" w:rsidRDefault="00322856" w:rsidP="00322856">
      <w:pPr>
        <w:shd w:val="clear" w:color="auto" w:fill="FFFFFF"/>
        <w:spacing w:line="360" w:lineRule="auto"/>
        <w:ind w:firstLine="720"/>
        <w:jc w:val="both"/>
        <w:rPr>
          <w:rFonts w:ascii="Verdana" w:hAnsi="Verdana"/>
          <w:sz w:val="20"/>
          <w:szCs w:val="20"/>
        </w:rPr>
      </w:pPr>
    </w:p>
    <w:p w:rsidR="00322856" w:rsidRPr="00322856" w:rsidRDefault="00322856" w:rsidP="00322856">
      <w:pPr>
        <w:spacing w:line="360" w:lineRule="auto"/>
        <w:ind w:firstLine="540"/>
        <w:rPr>
          <w:rFonts w:ascii="Verdana" w:hAnsi="Verdana"/>
          <w:b/>
          <w:sz w:val="20"/>
          <w:szCs w:val="20"/>
          <w:u w:val="single"/>
        </w:rPr>
      </w:pPr>
      <w:r w:rsidRPr="00322856">
        <w:rPr>
          <w:rFonts w:ascii="Verdana" w:hAnsi="Verdana"/>
          <w:b/>
          <w:sz w:val="20"/>
          <w:szCs w:val="20"/>
        </w:rPr>
        <w:t>2.</w:t>
      </w:r>
      <w:r w:rsidRPr="00322856">
        <w:rPr>
          <w:rFonts w:ascii="Verdana" w:hAnsi="Verdana"/>
          <w:sz w:val="20"/>
          <w:szCs w:val="20"/>
        </w:rPr>
        <w:t xml:space="preserve"> </w:t>
      </w:r>
      <w:r w:rsidRPr="00322856">
        <w:rPr>
          <w:rFonts w:ascii="Verdana" w:hAnsi="Verdana"/>
          <w:b/>
          <w:sz w:val="20"/>
          <w:szCs w:val="20"/>
          <w:u w:val="single"/>
        </w:rPr>
        <w:t xml:space="preserve">Условия за допустимост на участниците </w:t>
      </w:r>
    </w:p>
    <w:p w:rsidR="00322856" w:rsidRPr="00322856" w:rsidRDefault="00322856" w:rsidP="00322856">
      <w:pPr>
        <w:spacing w:line="360" w:lineRule="auto"/>
        <w:ind w:firstLine="709"/>
        <w:jc w:val="both"/>
        <w:textAlignment w:val="center"/>
        <w:rPr>
          <w:rFonts w:ascii="Verdana" w:hAnsi="Verdana"/>
          <w:sz w:val="20"/>
          <w:szCs w:val="20"/>
        </w:rPr>
      </w:pPr>
      <w:r w:rsidRPr="00322856">
        <w:rPr>
          <w:rFonts w:ascii="Verdana" w:hAnsi="Verdana"/>
          <w:sz w:val="20"/>
          <w:szCs w:val="20"/>
        </w:rPr>
        <w:t>2.1.Възложителят отстранява от участие в процедура за възлагане на обществена поръчка кандидат или участник, когато:</w:t>
      </w:r>
    </w:p>
    <w:p w:rsidR="00322856" w:rsidRPr="00322856" w:rsidRDefault="00322856" w:rsidP="00322856">
      <w:pPr>
        <w:spacing w:line="360" w:lineRule="auto"/>
        <w:ind w:firstLine="709"/>
        <w:jc w:val="both"/>
        <w:textAlignment w:val="center"/>
        <w:rPr>
          <w:rFonts w:ascii="Verdana" w:hAnsi="Verdana"/>
          <w:sz w:val="20"/>
          <w:szCs w:val="20"/>
        </w:rPr>
      </w:pPr>
      <w:r w:rsidRPr="00322856">
        <w:rPr>
          <w:rFonts w:ascii="Verdana" w:hAnsi="Verdana"/>
          <w:sz w:val="20"/>
          <w:szCs w:val="20"/>
        </w:rPr>
        <w:t>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322856" w:rsidRPr="00322856" w:rsidRDefault="00322856" w:rsidP="00322856">
      <w:pPr>
        <w:spacing w:line="360" w:lineRule="auto"/>
        <w:ind w:firstLine="709"/>
        <w:jc w:val="both"/>
        <w:textAlignment w:val="center"/>
        <w:rPr>
          <w:rFonts w:ascii="Verdana" w:hAnsi="Verdana"/>
          <w:sz w:val="20"/>
          <w:szCs w:val="20"/>
        </w:rPr>
      </w:pPr>
      <w:r w:rsidRPr="00322856">
        <w:rPr>
          <w:rFonts w:ascii="Verdana" w:hAnsi="Verdana"/>
          <w:sz w:val="20"/>
          <w:szCs w:val="20"/>
        </w:rPr>
        <w:t>2.1.2. е осъден с влязла в сила присъда, освен ако е реабилитиран, за престъпление, аналогично на тези по т. 1, в друга държава членка или трета страна;</w:t>
      </w:r>
    </w:p>
    <w:p w:rsidR="00322856" w:rsidRPr="00322856" w:rsidRDefault="00322856" w:rsidP="00322856">
      <w:pPr>
        <w:spacing w:line="360" w:lineRule="auto"/>
        <w:ind w:firstLine="709"/>
        <w:jc w:val="both"/>
        <w:textAlignment w:val="center"/>
        <w:rPr>
          <w:rFonts w:ascii="Verdana" w:hAnsi="Verdana"/>
          <w:sz w:val="20"/>
          <w:szCs w:val="20"/>
        </w:rPr>
      </w:pPr>
      <w:r w:rsidRPr="00322856">
        <w:rPr>
          <w:rFonts w:ascii="Verdana" w:hAnsi="Verdana"/>
          <w:sz w:val="20"/>
          <w:szCs w:val="20"/>
        </w:rPr>
        <w:t>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322856" w:rsidRPr="00322856" w:rsidRDefault="00322856" w:rsidP="00322856">
      <w:pPr>
        <w:spacing w:line="360" w:lineRule="auto"/>
        <w:ind w:firstLine="709"/>
        <w:jc w:val="both"/>
        <w:textAlignment w:val="center"/>
        <w:rPr>
          <w:rFonts w:ascii="Verdana" w:hAnsi="Verdana"/>
          <w:sz w:val="20"/>
          <w:szCs w:val="20"/>
        </w:rPr>
      </w:pPr>
      <w:r w:rsidRPr="00322856">
        <w:rPr>
          <w:rFonts w:ascii="Verdana" w:hAnsi="Verdana"/>
          <w:sz w:val="20"/>
          <w:szCs w:val="20"/>
        </w:rPr>
        <w:t>2.1.4. е налице неравнопоставеност в случаите по чл. 44, ал. 5 от ЗОП;</w:t>
      </w:r>
    </w:p>
    <w:p w:rsidR="00322856" w:rsidRPr="00322856" w:rsidRDefault="00322856" w:rsidP="00322856">
      <w:pPr>
        <w:spacing w:line="360" w:lineRule="auto"/>
        <w:ind w:firstLine="709"/>
        <w:jc w:val="both"/>
        <w:textAlignment w:val="center"/>
        <w:rPr>
          <w:rFonts w:ascii="Verdana" w:hAnsi="Verdana"/>
          <w:sz w:val="20"/>
          <w:szCs w:val="20"/>
        </w:rPr>
      </w:pPr>
      <w:r w:rsidRPr="00322856">
        <w:rPr>
          <w:rFonts w:ascii="Verdana" w:hAnsi="Verdana"/>
          <w:sz w:val="20"/>
          <w:szCs w:val="20"/>
        </w:rPr>
        <w:t>2.1.5. е установено, че:</w:t>
      </w:r>
    </w:p>
    <w:p w:rsidR="00322856" w:rsidRPr="00322856" w:rsidRDefault="00322856" w:rsidP="00322856">
      <w:pPr>
        <w:spacing w:line="360" w:lineRule="auto"/>
        <w:ind w:firstLine="709"/>
        <w:jc w:val="both"/>
        <w:textAlignment w:val="center"/>
        <w:rPr>
          <w:rFonts w:ascii="Verdana" w:hAnsi="Verdana"/>
          <w:sz w:val="20"/>
          <w:szCs w:val="20"/>
        </w:rPr>
      </w:pPr>
      <w:r w:rsidRPr="00322856">
        <w:rPr>
          <w:rFonts w:ascii="Verdana" w:hAnsi="Verdana"/>
          <w:sz w:val="20"/>
          <w:szCs w:val="20"/>
        </w:rPr>
        <w:lastRenderedPageBreak/>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22856" w:rsidRPr="00322856" w:rsidRDefault="00322856" w:rsidP="00322856">
      <w:pPr>
        <w:spacing w:line="360" w:lineRule="auto"/>
        <w:ind w:firstLine="709"/>
        <w:jc w:val="both"/>
        <w:textAlignment w:val="center"/>
        <w:rPr>
          <w:rFonts w:ascii="Verdana" w:hAnsi="Verdana"/>
          <w:sz w:val="20"/>
          <w:szCs w:val="20"/>
        </w:rPr>
      </w:pPr>
      <w:r w:rsidRPr="00322856">
        <w:rPr>
          <w:rFonts w:ascii="Verdana" w:hAnsi="Verdana"/>
          <w:sz w:val="20"/>
          <w:szCs w:val="20"/>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322856" w:rsidRPr="00322856" w:rsidRDefault="00322856" w:rsidP="00322856">
      <w:pPr>
        <w:spacing w:line="360" w:lineRule="auto"/>
        <w:ind w:firstLine="709"/>
        <w:jc w:val="both"/>
        <w:textAlignment w:val="center"/>
        <w:rPr>
          <w:rFonts w:ascii="Verdana" w:hAnsi="Verdana"/>
          <w:sz w:val="20"/>
          <w:szCs w:val="20"/>
        </w:rPr>
      </w:pPr>
      <w:r w:rsidRPr="00322856">
        <w:rPr>
          <w:rFonts w:ascii="Verdana" w:hAnsi="Verdana"/>
          <w:sz w:val="20"/>
          <w:szCs w:val="20"/>
        </w:rPr>
        <w:t>2.1.6.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322856" w:rsidRPr="00322856" w:rsidRDefault="00322856" w:rsidP="00322856">
      <w:pPr>
        <w:spacing w:line="360" w:lineRule="auto"/>
        <w:ind w:firstLine="709"/>
        <w:jc w:val="both"/>
        <w:textAlignment w:val="center"/>
        <w:rPr>
          <w:rFonts w:ascii="Verdana" w:hAnsi="Verdana"/>
          <w:sz w:val="20"/>
          <w:szCs w:val="20"/>
        </w:rPr>
      </w:pPr>
      <w:r w:rsidRPr="00322856">
        <w:rPr>
          <w:rFonts w:ascii="Verdana" w:hAnsi="Verdana"/>
          <w:sz w:val="20"/>
          <w:szCs w:val="20"/>
        </w:rPr>
        <w:t>2.1.7. е налице конфликт на интереси, който не може да бъде отстранен.</w:t>
      </w:r>
    </w:p>
    <w:p w:rsidR="00322856" w:rsidRPr="00322856" w:rsidRDefault="00322856" w:rsidP="00322856">
      <w:pPr>
        <w:spacing w:line="360" w:lineRule="auto"/>
        <w:ind w:firstLine="709"/>
        <w:jc w:val="both"/>
        <w:textAlignment w:val="center"/>
        <w:rPr>
          <w:rFonts w:ascii="Verdana" w:hAnsi="Verdana"/>
          <w:sz w:val="20"/>
          <w:szCs w:val="20"/>
        </w:rPr>
      </w:pPr>
      <w:r w:rsidRPr="00322856">
        <w:rPr>
          <w:rFonts w:ascii="Verdana" w:hAnsi="Verdana"/>
          <w:sz w:val="20"/>
          <w:szCs w:val="20"/>
        </w:rPr>
        <w:t>2.2 Основанията по т. 2.1.1, 2.1.2 и 2.1.7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322856" w:rsidRPr="00322856" w:rsidRDefault="00322856" w:rsidP="00322856">
      <w:pPr>
        <w:spacing w:line="360" w:lineRule="auto"/>
        <w:ind w:firstLine="709"/>
        <w:jc w:val="both"/>
        <w:textAlignment w:val="center"/>
        <w:rPr>
          <w:rFonts w:ascii="Verdana" w:hAnsi="Verdana"/>
          <w:sz w:val="20"/>
          <w:szCs w:val="20"/>
        </w:rPr>
      </w:pPr>
      <w:r w:rsidRPr="00322856">
        <w:rPr>
          <w:rFonts w:ascii="Verdana" w:hAnsi="Verdana"/>
          <w:sz w:val="20"/>
          <w:szCs w:val="20"/>
        </w:rPr>
        <w:t>2.3 Не се отстранява от участие в процедура за възлагане на обществена поръчка кандидат или участник, за когото са налице обстоятелствата по  т. 2.1.3, когато:</w:t>
      </w:r>
    </w:p>
    <w:p w:rsidR="00322856" w:rsidRPr="00322856" w:rsidRDefault="00322856" w:rsidP="00322856">
      <w:pPr>
        <w:spacing w:line="360" w:lineRule="auto"/>
        <w:ind w:firstLine="709"/>
        <w:jc w:val="both"/>
        <w:textAlignment w:val="center"/>
        <w:rPr>
          <w:rFonts w:ascii="Verdana" w:hAnsi="Verdana"/>
          <w:sz w:val="20"/>
          <w:szCs w:val="20"/>
        </w:rPr>
      </w:pPr>
      <w:r w:rsidRPr="00322856">
        <w:rPr>
          <w:rFonts w:ascii="Verdana" w:hAnsi="Verdana"/>
          <w:sz w:val="20"/>
          <w:szCs w:val="20"/>
        </w:rPr>
        <w:t>2.3.1. се налага да се защитят особено важни държавни или обществени интереси;</w:t>
      </w:r>
    </w:p>
    <w:p w:rsidR="00322856" w:rsidRPr="00322856" w:rsidRDefault="00322856" w:rsidP="00322856">
      <w:pPr>
        <w:spacing w:line="360" w:lineRule="auto"/>
        <w:ind w:firstLine="709"/>
        <w:jc w:val="both"/>
        <w:textAlignment w:val="center"/>
        <w:rPr>
          <w:rFonts w:ascii="Verdana" w:hAnsi="Verdana"/>
          <w:sz w:val="20"/>
          <w:szCs w:val="20"/>
        </w:rPr>
      </w:pPr>
      <w:r w:rsidRPr="00322856">
        <w:rPr>
          <w:rFonts w:ascii="Verdana" w:hAnsi="Verdana"/>
          <w:sz w:val="20"/>
          <w:szCs w:val="20"/>
        </w:rPr>
        <w:t xml:space="preserve">2.3.2. размерът на неплатените дължими данъци или </w:t>
      </w:r>
      <w:proofErr w:type="spellStart"/>
      <w:r w:rsidRPr="00322856">
        <w:rPr>
          <w:rFonts w:ascii="Verdana" w:hAnsi="Verdana"/>
          <w:sz w:val="20"/>
          <w:szCs w:val="20"/>
        </w:rPr>
        <w:t>социалноосигурителни</w:t>
      </w:r>
      <w:proofErr w:type="spellEnd"/>
      <w:r w:rsidRPr="00322856">
        <w:rPr>
          <w:rFonts w:ascii="Verdana" w:hAnsi="Verdana"/>
          <w:sz w:val="20"/>
          <w:szCs w:val="20"/>
        </w:rPr>
        <w:t xml:space="preserve"> вноски е не повече от 1 на сто от сумата на годишния общ оборот за последната приключена финансова година.</w:t>
      </w:r>
    </w:p>
    <w:p w:rsidR="00322856" w:rsidRPr="00322856" w:rsidRDefault="00322856" w:rsidP="00322856">
      <w:pPr>
        <w:shd w:val="clear" w:color="auto" w:fill="FFFFFF"/>
        <w:spacing w:line="360" w:lineRule="auto"/>
        <w:ind w:firstLine="708"/>
        <w:jc w:val="both"/>
        <w:rPr>
          <w:rFonts w:ascii="Verdana" w:hAnsi="Verdana"/>
          <w:sz w:val="20"/>
          <w:szCs w:val="20"/>
        </w:rPr>
      </w:pPr>
      <w:r w:rsidRPr="00322856">
        <w:rPr>
          <w:rFonts w:ascii="Verdana" w:hAnsi="Verdana"/>
          <w:sz w:val="20"/>
          <w:szCs w:val="20"/>
        </w:rPr>
        <w:t>2.4. Отстранява се от участие в процедура за възлагане на обществена поръчка и кандидат или участник - обединение от физически и/или юридически лица, за чийто член на обединението е налице някое от основанията за отстраняване по т. 2.</w:t>
      </w:r>
    </w:p>
    <w:p w:rsidR="00322856" w:rsidRPr="00322856" w:rsidRDefault="00322856" w:rsidP="00322856">
      <w:pPr>
        <w:spacing w:line="360" w:lineRule="auto"/>
        <w:jc w:val="both"/>
        <w:textAlignment w:val="center"/>
        <w:rPr>
          <w:rFonts w:ascii="Verdana" w:hAnsi="Verdana"/>
          <w:sz w:val="20"/>
          <w:szCs w:val="20"/>
        </w:rPr>
      </w:pPr>
      <w:r w:rsidRPr="00322856">
        <w:rPr>
          <w:rFonts w:ascii="Verdana" w:hAnsi="Verdana"/>
          <w:sz w:val="20"/>
          <w:szCs w:val="20"/>
        </w:rPr>
        <w:t xml:space="preserve">        </w:t>
      </w:r>
      <w:r w:rsidRPr="00322856">
        <w:rPr>
          <w:rFonts w:ascii="Verdana" w:hAnsi="Verdana"/>
          <w:sz w:val="20"/>
          <w:szCs w:val="20"/>
        </w:rPr>
        <w:tab/>
        <w:t>2.5. Основанията за отстраняване се прилагат до изтичане на следните срокове:</w:t>
      </w:r>
    </w:p>
    <w:p w:rsidR="00322856" w:rsidRPr="00322856" w:rsidRDefault="00322856" w:rsidP="00322856">
      <w:pPr>
        <w:spacing w:line="360" w:lineRule="auto"/>
        <w:jc w:val="both"/>
        <w:textAlignment w:val="center"/>
        <w:rPr>
          <w:rFonts w:ascii="Verdana" w:hAnsi="Verdana"/>
          <w:sz w:val="20"/>
          <w:szCs w:val="20"/>
        </w:rPr>
      </w:pPr>
      <w:r w:rsidRPr="00322856">
        <w:rPr>
          <w:rFonts w:ascii="Verdana" w:hAnsi="Verdana"/>
          <w:sz w:val="20"/>
          <w:szCs w:val="20"/>
        </w:rPr>
        <w:t xml:space="preserve">           2.5.1. пет години от влизането в сила на присъдата - по отношение на обстоятелства по т. 2.1.1, и т.2.1.2, освен ако в присъдата е посочен друг срок;</w:t>
      </w:r>
    </w:p>
    <w:p w:rsidR="00322856" w:rsidRPr="00322856" w:rsidRDefault="00322856" w:rsidP="00322856">
      <w:pPr>
        <w:spacing w:line="360" w:lineRule="auto"/>
        <w:ind w:firstLine="709"/>
        <w:jc w:val="both"/>
        <w:textAlignment w:val="center"/>
        <w:rPr>
          <w:rFonts w:ascii="Verdana" w:hAnsi="Verdana"/>
          <w:sz w:val="20"/>
          <w:szCs w:val="20"/>
        </w:rPr>
      </w:pPr>
      <w:r w:rsidRPr="00322856">
        <w:rPr>
          <w:rFonts w:ascii="Verdana" w:hAnsi="Verdana"/>
          <w:sz w:val="20"/>
          <w:szCs w:val="20"/>
        </w:rPr>
        <w:t>2.5.2. три години от датата на настъпване на обстоятелствата по т. 2.1.5, буква „а" и т. 2.1.6, освен ако в акта, с който е установено обстоятелството, е посочен друг срок.</w:t>
      </w:r>
    </w:p>
    <w:p w:rsidR="00322856" w:rsidRPr="00322856" w:rsidRDefault="00322856" w:rsidP="00322856">
      <w:pPr>
        <w:spacing w:line="360" w:lineRule="auto"/>
        <w:jc w:val="both"/>
        <w:textAlignment w:val="center"/>
        <w:rPr>
          <w:rFonts w:ascii="Verdana" w:hAnsi="Verdana"/>
          <w:sz w:val="20"/>
          <w:szCs w:val="20"/>
        </w:rPr>
      </w:pPr>
      <w:r w:rsidRPr="00322856">
        <w:rPr>
          <w:rFonts w:ascii="Verdana" w:hAnsi="Verdana"/>
          <w:b/>
          <w:sz w:val="20"/>
          <w:szCs w:val="20"/>
        </w:rPr>
        <w:t>Забележка:</w:t>
      </w:r>
      <w:r w:rsidRPr="00322856">
        <w:rPr>
          <w:rFonts w:ascii="Verdana" w:hAnsi="Verdana"/>
          <w:sz w:val="20"/>
          <w:szCs w:val="20"/>
        </w:rPr>
        <w:t xml:space="preserve"> Стопанските субекти, за които са налице обстоятелства по т. 2.1.5, буква „а" се включват в списък, който има информативен характер.</w:t>
      </w:r>
    </w:p>
    <w:p w:rsidR="00322856" w:rsidRPr="00322856" w:rsidRDefault="00322856" w:rsidP="00322856">
      <w:pPr>
        <w:spacing w:line="360" w:lineRule="auto"/>
        <w:jc w:val="both"/>
        <w:textAlignment w:val="center"/>
        <w:rPr>
          <w:rFonts w:ascii="Verdana" w:hAnsi="Verdana"/>
          <w:sz w:val="20"/>
          <w:szCs w:val="20"/>
        </w:rPr>
      </w:pPr>
      <w:r w:rsidRPr="00322856">
        <w:rPr>
          <w:rFonts w:ascii="Verdana" w:hAnsi="Verdana"/>
          <w:sz w:val="20"/>
          <w:szCs w:val="20"/>
        </w:rPr>
        <w:t xml:space="preserve">         2.5.3.Обстоятелството по чл. 55, ал. 1, т. 1 от ЗОП се отнася за участник, който е:</w:t>
      </w:r>
    </w:p>
    <w:p w:rsidR="00322856" w:rsidRPr="00322856" w:rsidRDefault="00322856" w:rsidP="00322856">
      <w:pPr>
        <w:spacing w:line="360" w:lineRule="auto"/>
        <w:jc w:val="both"/>
        <w:textAlignment w:val="center"/>
        <w:rPr>
          <w:rFonts w:ascii="Verdana" w:hAnsi="Verdana"/>
          <w:sz w:val="20"/>
          <w:szCs w:val="20"/>
        </w:rPr>
      </w:pPr>
      <w:r w:rsidRPr="00322856">
        <w:rPr>
          <w:rFonts w:ascii="Verdana" w:hAnsi="Verdana"/>
          <w:sz w:val="20"/>
          <w:szCs w:val="20"/>
        </w:rPr>
        <w:t xml:space="preserve">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322856" w:rsidRPr="00322856" w:rsidRDefault="00322856" w:rsidP="00322856">
      <w:pPr>
        <w:spacing w:line="360" w:lineRule="auto"/>
        <w:jc w:val="both"/>
        <w:textAlignment w:val="center"/>
        <w:rPr>
          <w:rFonts w:ascii="Verdana" w:hAnsi="Verdana"/>
          <w:sz w:val="20"/>
          <w:szCs w:val="20"/>
        </w:rPr>
      </w:pPr>
      <w:r w:rsidRPr="00322856">
        <w:rPr>
          <w:rFonts w:ascii="Verdana" w:hAnsi="Verdana"/>
          <w:sz w:val="20"/>
          <w:szCs w:val="20"/>
        </w:rPr>
        <w:t xml:space="preserve">          2.5.4. При наличие на обстоятелства по чл. 55, ал. 1, т. 1 от ЗОП, възложителят има право да не отстрани от процедурата кандидат или участник на посоченото основание, ако се докаже, че същият не е преустановил дейността си и е в състояние да изпълни </w:t>
      </w:r>
      <w:r w:rsidRPr="00322856">
        <w:rPr>
          <w:rFonts w:ascii="Verdana" w:hAnsi="Verdana"/>
          <w:sz w:val="20"/>
          <w:szCs w:val="20"/>
        </w:rPr>
        <w:lastRenderedPageBreak/>
        <w:t>поръчката съгласно приложимите национални правила за продължаване на стопанската дейност в държавата, в която е установен.</w:t>
      </w:r>
    </w:p>
    <w:p w:rsidR="00322856" w:rsidRPr="00322856" w:rsidRDefault="00322856" w:rsidP="00322856">
      <w:pPr>
        <w:spacing w:line="360" w:lineRule="auto"/>
        <w:ind w:firstLine="539"/>
        <w:jc w:val="both"/>
        <w:rPr>
          <w:rFonts w:ascii="Verdana" w:hAnsi="Verdana"/>
          <w:sz w:val="20"/>
          <w:szCs w:val="20"/>
        </w:rPr>
      </w:pPr>
      <w:r w:rsidRPr="00322856">
        <w:rPr>
          <w:rFonts w:ascii="Verdana" w:hAnsi="Verdana"/>
          <w:b/>
          <w:sz w:val="20"/>
          <w:szCs w:val="20"/>
        </w:rPr>
        <w:t xml:space="preserve">2.6. </w:t>
      </w:r>
      <w:r w:rsidRPr="00322856">
        <w:rPr>
          <w:rFonts w:ascii="Verdana" w:hAnsi="Verdana"/>
          <w:sz w:val="20"/>
          <w:szCs w:val="20"/>
        </w:rPr>
        <w:t>Не могат да участват в процедурата за възлагане на настоящата обществена поръчка участници,</w:t>
      </w:r>
      <w:r w:rsidRPr="00322856">
        <w:rPr>
          <w:rFonts w:ascii="Verdana" w:hAnsi="Verdana"/>
          <w:b/>
          <w:sz w:val="20"/>
          <w:szCs w:val="20"/>
        </w:rPr>
        <w:t xml:space="preserve"> </w:t>
      </w:r>
      <w:r w:rsidRPr="00322856">
        <w:rPr>
          <w:rFonts w:ascii="Verdana" w:hAnsi="Verdana"/>
          <w:sz w:val="20"/>
          <w:szCs w:val="20"/>
        </w:rPr>
        <w:t>които са дружества, регистрирани в юрисдикции с преференциален данъчен режим и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322856" w:rsidRPr="00322856" w:rsidRDefault="00322856" w:rsidP="00322856">
      <w:pPr>
        <w:spacing w:line="360" w:lineRule="auto"/>
        <w:ind w:firstLine="539"/>
        <w:jc w:val="both"/>
        <w:rPr>
          <w:rFonts w:ascii="Verdana" w:hAnsi="Verdana"/>
          <w:sz w:val="20"/>
          <w:szCs w:val="20"/>
        </w:rPr>
      </w:pPr>
      <w:r w:rsidRPr="00322856">
        <w:rPr>
          <w:rFonts w:ascii="Verdana" w:hAnsi="Verdana"/>
          <w:b/>
          <w:sz w:val="20"/>
          <w:szCs w:val="20"/>
        </w:rPr>
        <w:t>2.7.</w:t>
      </w:r>
      <w:r w:rsidRPr="00322856">
        <w:rPr>
          <w:rFonts w:ascii="Verdana" w:hAnsi="Verdana"/>
          <w:sz w:val="20"/>
          <w:szCs w:val="20"/>
        </w:rPr>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322856" w:rsidRPr="00322856" w:rsidRDefault="00322856" w:rsidP="00322856">
      <w:pPr>
        <w:spacing w:line="360" w:lineRule="auto"/>
        <w:ind w:firstLine="539"/>
        <w:jc w:val="both"/>
        <w:rPr>
          <w:rFonts w:ascii="Verdana" w:hAnsi="Verdana"/>
          <w:sz w:val="20"/>
          <w:szCs w:val="20"/>
        </w:rPr>
      </w:pPr>
      <w:r w:rsidRPr="00322856">
        <w:rPr>
          <w:rFonts w:ascii="Verdana" w:hAnsi="Verdana"/>
          <w:b/>
          <w:sz w:val="20"/>
          <w:szCs w:val="20"/>
        </w:rPr>
        <w:t>2.8.</w:t>
      </w:r>
      <w:r w:rsidRPr="00322856">
        <w:rPr>
          <w:rFonts w:ascii="Verdana" w:hAnsi="Verdana"/>
          <w:sz w:val="20"/>
          <w:szCs w:val="20"/>
        </w:rPr>
        <w:t xml:space="preserve"> В случай, че участникът е обединение (или консорциум), което не е регистрирано като самостоятелно юридическо лице:</w:t>
      </w:r>
    </w:p>
    <w:p w:rsidR="00322856" w:rsidRPr="00322856" w:rsidRDefault="00322856" w:rsidP="00322856">
      <w:pPr>
        <w:spacing w:line="360" w:lineRule="auto"/>
        <w:ind w:firstLine="539"/>
        <w:jc w:val="both"/>
        <w:rPr>
          <w:rFonts w:ascii="Verdana" w:hAnsi="Verdana"/>
          <w:sz w:val="20"/>
          <w:szCs w:val="20"/>
        </w:rPr>
      </w:pPr>
      <w:r w:rsidRPr="00322856">
        <w:rPr>
          <w:rFonts w:ascii="Verdana" w:hAnsi="Verdana"/>
          <w:b/>
          <w:sz w:val="20"/>
          <w:szCs w:val="20"/>
        </w:rPr>
        <w:t>2.8.1.</w:t>
      </w:r>
      <w:r w:rsidRPr="00322856">
        <w:rPr>
          <w:rFonts w:ascii="Verdana" w:hAnsi="Verdana"/>
          <w:sz w:val="20"/>
          <w:szCs w:val="20"/>
        </w:rPr>
        <w:t xml:space="preserve"> ЕЕДОП се представя за всяко физическо и/или юридическо лице, включено в състава на обединението.</w:t>
      </w:r>
    </w:p>
    <w:p w:rsidR="00322856" w:rsidRPr="00322856" w:rsidRDefault="00322856" w:rsidP="00322856">
      <w:pPr>
        <w:spacing w:line="360" w:lineRule="auto"/>
        <w:ind w:firstLine="539"/>
        <w:jc w:val="both"/>
        <w:rPr>
          <w:rFonts w:ascii="Verdana" w:hAnsi="Verdana"/>
          <w:sz w:val="20"/>
          <w:szCs w:val="20"/>
        </w:rPr>
      </w:pPr>
      <w:r w:rsidRPr="00322856">
        <w:rPr>
          <w:rFonts w:ascii="Verdana" w:hAnsi="Verdana"/>
          <w:b/>
          <w:sz w:val="20"/>
          <w:szCs w:val="20"/>
        </w:rPr>
        <w:t>2.8.2.</w:t>
      </w:r>
      <w:r w:rsidRPr="00322856">
        <w:rPr>
          <w:rFonts w:ascii="Verdana" w:hAnsi="Verdana"/>
          <w:sz w:val="20"/>
          <w:szCs w:val="20"/>
        </w:rPr>
        <w:t xml:space="preserve"> Декларацията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представя за всяко физическо или юридическо лице, включено в обединението.</w:t>
      </w:r>
    </w:p>
    <w:p w:rsidR="00322856" w:rsidRPr="00322856" w:rsidRDefault="00322856" w:rsidP="00322856">
      <w:pPr>
        <w:shd w:val="clear" w:color="auto" w:fill="FFFFFF"/>
        <w:spacing w:line="360" w:lineRule="auto"/>
        <w:ind w:firstLine="720"/>
        <w:rPr>
          <w:rFonts w:ascii="Verdana" w:hAnsi="Verdana"/>
          <w:b/>
          <w:sz w:val="20"/>
          <w:szCs w:val="20"/>
          <w:u w:val="single"/>
        </w:rPr>
      </w:pPr>
    </w:p>
    <w:p w:rsidR="00322856" w:rsidRPr="00322856" w:rsidRDefault="00322856" w:rsidP="00322856">
      <w:pPr>
        <w:shd w:val="clear" w:color="auto" w:fill="FFFFFF"/>
        <w:spacing w:line="360" w:lineRule="auto"/>
        <w:ind w:firstLine="720"/>
        <w:rPr>
          <w:rFonts w:ascii="Verdana" w:hAnsi="Verdana"/>
          <w:b/>
          <w:sz w:val="20"/>
          <w:szCs w:val="20"/>
          <w:u w:val="single"/>
        </w:rPr>
      </w:pPr>
      <w:r w:rsidRPr="00322856">
        <w:rPr>
          <w:rFonts w:ascii="Verdana" w:hAnsi="Verdana"/>
          <w:b/>
          <w:sz w:val="20"/>
          <w:szCs w:val="20"/>
        </w:rPr>
        <w:t xml:space="preserve">3. </w:t>
      </w:r>
      <w:r w:rsidRPr="00322856">
        <w:rPr>
          <w:rFonts w:ascii="Verdana" w:hAnsi="Verdana"/>
          <w:b/>
          <w:sz w:val="20"/>
          <w:szCs w:val="20"/>
          <w:u w:val="single"/>
        </w:rPr>
        <w:t>Критерии за подбор</w:t>
      </w:r>
    </w:p>
    <w:p w:rsidR="00322856" w:rsidRPr="00322856" w:rsidRDefault="00322856" w:rsidP="00322856">
      <w:pPr>
        <w:shd w:val="clear" w:color="auto" w:fill="FFFFFF"/>
        <w:spacing w:line="360" w:lineRule="auto"/>
        <w:ind w:firstLine="720"/>
        <w:rPr>
          <w:rFonts w:ascii="Verdana" w:hAnsi="Verdana"/>
          <w:sz w:val="20"/>
          <w:szCs w:val="20"/>
        </w:rPr>
      </w:pPr>
      <w:r w:rsidRPr="00322856">
        <w:rPr>
          <w:rFonts w:ascii="Verdana" w:hAnsi="Verdana"/>
          <w:b/>
          <w:sz w:val="20"/>
          <w:szCs w:val="20"/>
        </w:rPr>
        <w:t>3.1.Годност (правоспособност) за упражняване на професионална дейност</w:t>
      </w:r>
      <w:r w:rsidRPr="00322856">
        <w:rPr>
          <w:rFonts w:ascii="Verdana" w:hAnsi="Verdana"/>
          <w:sz w:val="20"/>
          <w:szCs w:val="20"/>
        </w:rPr>
        <w:t xml:space="preserve"> – Възложителят поставя из</w:t>
      </w:r>
      <w:r w:rsidR="0073195D">
        <w:rPr>
          <w:rFonts w:ascii="Verdana" w:hAnsi="Verdana"/>
          <w:sz w:val="20"/>
          <w:szCs w:val="20"/>
        </w:rPr>
        <w:t>исквания:</w:t>
      </w:r>
    </w:p>
    <w:p w:rsidR="00322856" w:rsidRPr="00322856" w:rsidRDefault="00322856" w:rsidP="00322856">
      <w:pPr>
        <w:spacing w:line="360" w:lineRule="auto"/>
        <w:ind w:firstLine="720"/>
        <w:jc w:val="both"/>
        <w:rPr>
          <w:rFonts w:ascii="Verdana" w:hAnsi="Verdana"/>
          <w:sz w:val="20"/>
          <w:szCs w:val="20"/>
          <w:lang w:val="x-none" w:eastAsia="x-none"/>
        </w:rPr>
      </w:pPr>
      <w:r w:rsidRPr="00322856">
        <w:rPr>
          <w:rFonts w:ascii="Verdana" w:hAnsi="Verdana"/>
          <w:b/>
          <w:sz w:val="20"/>
          <w:szCs w:val="20"/>
          <w:lang w:val="x-none" w:eastAsia="x-none"/>
        </w:rPr>
        <w:t>3.1.</w:t>
      </w:r>
      <w:proofErr w:type="spellStart"/>
      <w:r w:rsidRPr="00322856">
        <w:rPr>
          <w:rFonts w:ascii="Verdana" w:hAnsi="Verdana"/>
          <w:b/>
          <w:sz w:val="20"/>
          <w:szCs w:val="20"/>
          <w:lang w:val="x-none" w:eastAsia="x-none"/>
        </w:rPr>
        <w:t>1</w:t>
      </w:r>
      <w:proofErr w:type="spellEnd"/>
      <w:r w:rsidRPr="00322856">
        <w:rPr>
          <w:rFonts w:ascii="Verdana" w:hAnsi="Verdana"/>
          <w:b/>
          <w:sz w:val="20"/>
          <w:szCs w:val="20"/>
          <w:lang w:val="x-none" w:eastAsia="x-none"/>
        </w:rPr>
        <w:t>.</w:t>
      </w:r>
      <w:r w:rsidRPr="00322856">
        <w:rPr>
          <w:rFonts w:ascii="Verdana" w:hAnsi="Verdana"/>
          <w:sz w:val="20"/>
          <w:szCs w:val="20"/>
          <w:lang w:val="x-none" w:eastAsia="x-none"/>
        </w:rPr>
        <w:t xml:space="preserve"> </w:t>
      </w:r>
      <w:r w:rsidR="0073195D">
        <w:rPr>
          <w:rFonts w:ascii="Verdana" w:hAnsi="Verdana"/>
          <w:sz w:val="20"/>
          <w:szCs w:val="20"/>
          <w:lang w:eastAsia="x-none"/>
        </w:rPr>
        <w:t xml:space="preserve">да </w:t>
      </w:r>
      <w:r w:rsidRPr="00322856">
        <w:rPr>
          <w:rFonts w:ascii="Verdana" w:hAnsi="Verdana"/>
          <w:sz w:val="20"/>
          <w:szCs w:val="20"/>
          <w:lang w:val="x-none" w:eastAsia="x-none"/>
        </w:rPr>
        <w:t>има годност за упражняване на професионална дейност</w:t>
      </w:r>
    </w:p>
    <w:p w:rsidR="00322856" w:rsidRPr="0073195D" w:rsidRDefault="00322856" w:rsidP="00322856">
      <w:pPr>
        <w:spacing w:line="360" w:lineRule="auto"/>
        <w:jc w:val="both"/>
        <w:rPr>
          <w:rFonts w:ascii="Verdana" w:hAnsi="Verdana"/>
          <w:sz w:val="20"/>
          <w:szCs w:val="20"/>
          <w:lang w:eastAsia="x-none"/>
        </w:rPr>
      </w:pPr>
      <w:r w:rsidRPr="00322856">
        <w:rPr>
          <w:rFonts w:ascii="Verdana" w:hAnsi="Verdana"/>
          <w:b/>
          <w:sz w:val="20"/>
          <w:szCs w:val="20"/>
          <w:lang w:val="x-none" w:eastAsia="x-none"/>
        </w:rPr>
        <w:t xml:space="preserve">Минимално ниво: </w:t>
      </w:r>
      <w:r w:rsidRPr="00322856">
        <w:rPr>
          <w:rFonts w:ascii="Verdana" w:hAnsi="Verdana"/>
          <w:sz w:val="20"/>
          <w:szCs w:val="20"/>
          <w:lang w:val="x-none" w:eastAsia="x-none"/>
        </w:rPr>
        <w:t xml:space="preserve"> </w:t>
      </w:r>
      <w:r w:rsidR="00143A3C" w:rsidRPr="00143A3C">
        <w:rPr>
          <w:rFonts w:ascii="Verdana" w:hAnsi="Verdana"/>
          <w:sz w:val="20"/>
          <w:szCs w:val="20"/>
          <w:lang w:eastAsia="x-none"/>
        </w:rPr>
        <w:t>да е вписан в Централния професионален регистър на строителя за изпълнение на строежи от I група - четвърта категория строежи</w:t>
      </w:r>
      <w:r w:rsidR="0073195D">
        <w:rPr>
          <w:rFonts w:ascii="Verdana" w:hAnsi="Verdana"/>
          <w:sz w:val="20"/>
          <w:szCs w:val="20"/>
          <w:lang w:eastAsia="x-none"/>
        </w:rPr>
        <w:t>.</w:t>
      </w:r>
    </w:p>
    <w:p w:rsidR="00322856" w:rsidRPr="00322856" w:rsidRDefault="00322856" w:rsidP="00322856">
      <w:pPr>
        <w:spacing w:line="360" w:lineRule="auto"/>
        <w:jc w:val="both"/>
        <w:rPr>
          <w:rFonts w:ascii="Verdana" w:eastAsia="Calibri" w:hAnsi="Verdana"/>
          <w:sz w:val="20"/>
          <w:szCs w:val="20"/>
        </w:rPr>
      </w:pPr>
      <w:r w:rsidRPr="00322856">
        <w:rPr>
          <w:rFonts w:ascii="Verdana" w:eastAsia="Calibri" w:hAnsi="Verdana"/>
          <w:sz w:val="20"/>
          <w:szCs w:val="20"/>
        </w:rPr>
        <w:t xml:space="preserve">* </w:t>
      </w:r>
      <w:r w:rsidRPr="00322856">
        <w:rPr>
          <w:rFonts w:ascii="Verdana" w:eastAsia="Calibri" w:hAnsi="Verdana"/>
          <w:b/>
          <w:sz w:val="20"/>
          <w:szCs w:val="20"/>
        </w:rPr>
        <w:t>Забележка:</w:t>
      </w:r>
      <w:r w:rsidRPr="00322856">
        <w:rPr>
          <w:rFonts w:ascii="Verdana" w:eastAsia="Calibri" w:hAnsi="Verdana"/>
          <w:sz w:val="20"/>
          <w:szCs w:val="20"/>
        </w:rPr>
        <w:t xml:space="preserve"> Информацията се посочва в Част IV: Критерии за подбор, буква А от ЕЕДОП.</w:t>
      </w:r>
    </w:p>
    <w:p w:rsidR="00322856" w:rsidRDefault="00322856" w:rsidP="00322856">
      <w:pPr>
        <w:spacing w:line="360" w:lineRule="auto"/>
        <w:jc w:val="both"/>
        <w:textAlignment w:val="center"/>
        <w:rPr>
          <w:rFonts w:ascii="Verdana" w:hAnsi="Verdana"/>
          <w:bCs/>
          <w:sz w:val="20"/>
          <w:szCs w:val="20"/>
        </w:rPr>
      </w:pPr>
      <w:r w:rsidRPr="00322856">
        <w:rPr>
          <w:rFonts w:ascii="Verdana" w:hAnsi="Verdana"/>
          <w:b/>
          <w:bCs/>
          <w:sz w:val="20"/>
          <w:szCs w:val="20"/>
        </w:rPr>
        <w:t xml:space="preserve">          3.2. Икономическо и финансово състояние – </w:t>
      </w:r>
      <w:r w:rsidR="0073195D">
        <w:rPr>
          <w:rFonts w:ascii="Verdana" w:hAnsi="Verdana"/>
          <w:bCs/>
          <w:sz w:val="20"/>
          <w:szCs w:val="20"/>
        </w:rPr>
        <w:t>Възложителят поставя изисквания:</w:t>
      </w:r>
    </w:p>
    <w:p w:rsidR="00B87517" w:rsidRDefault="00B87517" w:rsidP="00322856">
      <w:pPr>
        <w:spacing w:line="360" w:lineRule="auto"/>
        <w:jc w:val="both"/>
        <w:textAlignment w:val="center"/>
        <w:rPr>
          <w:rFonts w:ascii="Verdana" w:hAnsi="Verdana"/>
          <w:bCs/>
          <w:sz w:val="20"/>
          <w:szCs w:val="20"/>
        </w:rPr>
      </w:pPr>
      <w:r>
        <w:rPr>
          <w:rFonts w:ascii="Verdana" w:hAnsi="Verdana"/>
          <w:bCs/>
          <w:sz w:val="20"/>
          <w:szCs w:val="20"/>
        </w:rPr>
        <w:tab/>
      </w:r>
      <w:r w:rsidRPr="00B87517">
        <w:rPr>
          <w:rFonts w:ascii="Verdana" w:hAnsi="Verdana"/>
          <w:b/>
          <w:bCs/>
          <w:sz w:val="20"/>
          <w:szCs w:val="20"/>
        </w:rPr>
        <w:t>3.2.1.</w:t>
      </w:r>
      <w:r>
        <w:rPr>
          <w:rFonts w:ascii="Verdana" w:hAnsi="Verdana"/>
          <w:bCs/>
          <w:sz w:val="20"/>
          <w:szCs w:val="20"/>
        </w:rPr>
        <w:t xml:space="preserve"> да има застраховка „Професионална отговорност“</w:t>
      </w:r>
    </w:p>
    <w:p w:rsidR="00B87517" w:rsidRPr="0073195D" w:rsidRDefault="00B87517" w:rsidP="00B87517">
      <w:pPr>
        <w:spacing w:line="360" w:lineRule="auto"/>
        <w:jc w:val="both"/>
        <w:rPr>
          <w:rFonts w:ascii="Verdana" w:hAnsi="Verdana"/>
          <w:sz w:val="20"/>
          <w:szCs w:val="20"/>
          <w:lang w:eastAsia="x-none"/>
        </w:rPr>
      </w:pPr>
      <w:r w:rsidRPr="00322856">
        <w:rPr>
          <w:rFonts w:ascii="Verdana" w:hAnsi="Verdana"/>
          <w:b/>
          <w:sz w:val="20"/>
          <w:szCs w:val="20"/>
          <w:lang w:val="x-none" w:eastAsia="x-none"/>
        </w:rPr>
        <w:t xml:space="preserve">Минимално ниво: </w:t>
      </w:r>
      <w:r w:rsidRPr="00322856">
        <w:rPr>
          <w:rFonts w:ascii="Verdana" w:hAnsi="Verdana"/>
          <w:sz w:val="20"/>
          <w:szCs w:val="20"/>
          <w:lang w:val="x-none" w:eastAsia="x-none"/>
        </w:rPr>
        <w:t xml:space="preserve"> </w:t>
      </w:r>
      <w:r w:rsidRPr="00B87517">
        <w:rPr>
          <w:rFonts w:ascii="Verdana" w:hAnsi="Verdana"/>
          <w:sz w:val="20"/>
          <w:szCs w:val="20"/>
          <w:lang w:eastAsia="x-none"/>
        </w:rPr>
        <w:t>да притежава валидна застраховка „Професионална отговорност” в областта на строителството, която застраховка следва да покрива вреди, причинени на други участници и/или на трети лица, вследствие на неправомерни действия или бездействия при или по повод изпълнение на задълженията им</w:t>
      </w:r>
      <w:r w:rsidR="0073195D">
        <w:rPr>
          <w:rFonts w:ascii="Verdana" w:hAnsi="Verdana"/>
          <w:sz w:val="20"/>
          <w:szCs w:val="20"/>
          <w:lang w:eastAsia="x-none"/>
        </w:rPr>
        <w:t>.</w:t>
      </w:r>
    </w:p>
    <w:p w:rsidR="00B87517" w:rsidRPr="00322856" w:rsidRDefault="00B87517" w:rsidP="00B87517">
      <w:pPr>
        <w:spacing w:line="360" w:lineRule="auto"/>
        <w:jc w:val="both"/>
        <w:rPr>
          <w:rFonts w:ascii="Verdana" w:eastAsia="Calibri" w:hAnsi="Verdana"/>
          <w:sz w:val="20"/>
          <w:szCs w:val="20"/>
        </w:rPr>
      </w:pPr>
      <w:r w:rsidRPr="00322856">
        <w:rPr>
          <w:rFonts w:ascii="Verdana" w:eastAsia="Calibri" w:hAnsi="Verdana"/>
          <w:sz w:val="20"/>
          <w:szCs w:val="20"/>
        </w:rPr>
        <w:t xml:space="preserve">* </w:t>
      </w:r>
      <w:r w:rsidRPr="00322856">
        <w:rPr>
          <w:rFonts w:ascii="Verdana" w:eastAsia="Calibri" w:hAnsi="Verdana"/>
          <w:b/>
          <w:sz w:val="20"/>
          <w:szCs w:val="20"/>
        </w:rPr>
        <w:t>Забележка:</w:t>
      </w:r>
      <w:r w:rsidRPr="00322856">
        <w:rPr>
          <w:rFonts w:ascii="Verdana" w:eastAsia="Calibri" w:hAnsi="Verdana"/>
          <w:sz w:val="20"/>
          <w:szCs w:val="20"/>
        </w:rPr>
        <w:t xml:space="preserve"> Информацията се посочва в Част IV: Критерии за подбор, буква </w:t>
      </w:r>
      <w:r>
        <w:rPr>
          <w:rFonts w:ascii="Verdana" w:eastAsia="Calibri" w:hAnsi="Verdana"/>
          <w:sz w:val="20"/>
          <w:szCs w:val="20"/>
        </w:rPr>
        <w:t xml:space="preserve">Б </w:t>
      </w:r>
      <w:r w:rsidRPr="00322856">
        <w:rPr>
          <w:rFonts w:ascii="Verdana" w:eastAsia="Calibri" w:hAnsi="Verdana"/>
          <w:sz w:val="20"/>
          <w:szCs w:val="20"/>
        </w:rPr>
        <w:t>от ЕЕДОП.</w:t>
      </w:r>
    </w:p>
    <w:p w:rsidR="00B87517" w:rsidRDefault="00B87517" w:rsidP="00B87517">
      <w:pPr>
        <w:spacing w:line="360" w:lineRule="auto"/>
        <w:ind w:firstLine="708"/>
        <w:jc w:val="both"/>
        <w:textAlignment w:val="center"/>
        <w:rPr>
          <w:rFonts w:ascii="Verdana" w:hAnsi="Verdana"/>
          <w:bCs/>
          <w:sz w:val="20"/>
          <w:szCs w:val="20"/>
        </w:rPr>
      </w:pPr>
      <w:r w:rsidRPr="00B87517">
        <w:rPr>
          <w:rFonts w:ascii="Verdana" w:hAnsi="Verdana"/>
          <w:b/>
          <w:bCs/>
          <w:sz w:val="20"/>
          <w:szCs w:val="20"/>
        </w:rPr>
        <w:t>3.2.</w:t>
      </w:r>
      <w:proofErr w:type="spellStart"/>
      <w:r>
        <w:rPr>
          <w:rFonts w:ascii="Verdana" w:hAnsi="Verdana"/>
          <w:b/>
          <w:bCs/>
          <w:sz w:val="20"/>
          <w:szCs w:val="20"/>
        </w:rPr>
        <w:t>2</w:t>
      </w:r>
      <w:proofErr w:type="spellEnd"/>
      <w:r>
        <w:rPr>
          <w:rFonts w:ascii="Verdana" w:hAnsi="Verdana"/>
          <w:b/>
          <w:bCs/>
          <w:sz w:val="20"/>
          <w:szCs w:val="20"/>
        </w:rPr>
        <w:t xml:space="preserve">. </w:t>
      </w:r>
      <w:r w:rsidRPr="00B87517">
        <w:rPr>
          <w:rFonts w:ascii="Verdana" w:hAnsi="Verdana"/>
          <w:bCs/>
          <w:sz w:val="20"/>
          <w:szCs w:val="20"/>
        </w:rPr>
        <w:t>да има реализиран оборот за последните три финансови години</w:t>
      </w:r>
    </w:p>
    <w:p w:rsidR="00B87517" w:rsidRPr="00322856" w:rsidRDefault="00B87517" w:rsidP="00B87517">
      <w:pPr>
        <w:spacing w:line="360" w:lineRule="auto"/>
        <w:jc w:val="both"/>
        <w:rPr>
          <w:rFonts w:ascii="Verdana" w:hAnsi="Verdana"/>
          <w:sz w:val="20"/>
          <w:szCs w:val="20"/>
          <w:lang w:val="x-none" w:eastAsia="x-none"/>
        </w:rPr>
      </w:pPr>
      <w:r w:rsidRPr="00322856">
        <w:rPr>
          <w:rFonts w:ascii="Verdana" w:hAnsi="Verdana"/>
          <w:b/>
          <w:sz w:val="20"/>
          <w:szCs w:val="20"/>
          <w:lang w:val="x-none" w:eastAsia="x-none"/>
        </w:rPr>
        <w:t xml:space="preserve">Минимално ниво: </w:t>
      </w:r>
      <w:r w:rsidRPr="00322856">
        <w:rPr>
          <w:rFonts w:ascii="Verdana" w:hAnsi="Verdana"/>
          <w:sz w:val="20"/>
          <w:szCs w:val="20"/>
          <w:lang w:val="x-none" w:eastAsia="x-none"/>
        </w:rPr>
        <w:t xml:space="preserve"> </w:t>
      </w:r>
      <w:r w:rsidRPr="00B87517">
        <w:rPr>
          <w:rFonts w:ascii="Verdana" w:hAnsi="Verdana"/>
          <w:sz w:val="20"/>
          <w:szCs w:val="20"/>
          <w:lang w:eastAsia="x-none"/>
        </w:rPr>
        <w:t>да е реализирал сумарно за последните три финансово приключили години (2013, 2014 и 2015 г.) или в зависимост от датата, на която е създаден или е започнал дейността, оборот в сферата на предмета на поръчката, изчислен на база годишни обороти</w:t>
      </w:r>
      <w:r w:rsidRPr="00B87517">
        <w:rPr>
          <w:rFonts w:ascii="Verdana" w:hAnsi="Verdana"/>
          <w:sz w:val="20"/>
          <w:szCs w:val="20"/>
          <w:lang w:val="en-US" w:eastAsia="x-none"/>
        </w:rPr>
        <w:t>,</w:t>
      </w:r>
      <w:r w:rsidRPr="00B87517">
        <w:rPr>
          <w:rFonts w:ascii="Verdana" w:hAnsi="Verdana"/>
          <w:sz w:val="20"/>
          <w:szCs w:val="20"/>
          <w:lang w:eastAsia="x-none"/>
        </w:rPr>
        <w:t xml:space="preserve"> не по-малко от </w:t>
      </w:r>
      <w:r w:rsidRPr="00B87517">
        <w:rPr>
          <w:rFonts w:ascii="Verdana" w:hAnsi="Verdana"/>
          <w:sz w:val="20"/>
          <w:szCs w:val="20"/>
          <w:lang w:val="en-US" w:eastAsia="x-none"/>
        </w:rPr>
        <w:t>1</w:t>
      </w:r>
      <w:r w:rsidRPr="00B87517">
        <w:rPr>
          <w:rFonts w:ascii="Verdana" w:hAnsi="Verdana"/>
          <w:sz w:val="20"/>
          <w:szCs w:val="20"/>
          <w:lang w:eastAsia="x-none"/>
        </w:rPr>
        <w:t>5</w:t>
      </w:r>
      <w:r w:rsidRPr="00B87517">
        <w:rPr>
          <w:rFonts w:ascii="Verdana" w:hAnsi="Verdana"/>
          <w:sz w:val="20"/>
          <w:szCs w:val="20"/>
          <w:lang w:val="en-US" w:eastAsia="x-none"/>
        </w:rPr>
        <w:t>0</w:t>
      </w:r>
      <w:r w:rsidRPr="00B87517">
        <w:rPr>
          <w:rFonts w:ascii="Verdana" w:hAnsi="Verdana"/>
          <w:sz w:val="20"/>
          <w:szCs w:val="20"/>
          <w:lang w:eastAsia="x-none"/>
        </w:rPr>
        <w:t xml:space="preserve"> 0</w:t>
      </w:r>
      <w:r w:rsidRPr="00B87517">
        <w:rPr>
          <w:rFonts w:ascii="Verdana" w:hAnsi="Verdana"/>
          <w:sz w:val="20"/>
          <w:szCs w:val="20"/>
          <w:lang w:val="en-US" w:eastAsia="x-none"/>
        </w:rPr>
        <w:t>00</w:t>
      </w:r>
      <w:r w:rsidRPr="00B87517">
        <w:rPr>
          <w:rFonts w:ascii="Verdana" w:hAnsi="Verdana"/>
          <w:sz w:val="20"/>
          <w:szCs w:val="20"/>
          <w:lang w:eastAsia="x-none"/>
        </w:rPr>
        <w:t xml:space="preserve"> лева без ДДС</w:t>
      </w:r>
      <w:r w:rsidRPr="00322856">
        <w:rPr>
          <w:rFonts w:ascii="Verdana" w:hAnsi="Verdana"/>
          <w:sz w:val="20"/>
          <w:szCs w:val="20"/>
          <w:lang w:val="x-none" w:eastAsia="x-none"/>
        </w:rPr>
        <w:t>;</w:t>
      </w:r>
    </w:p>
    <w:p w:rsidR="00B87517" w:rsidRPr="00322856" w:rsidRDefault="00B87517" w:rsidP="00B87517">
      <w:pPr>
        <w:spacing w:line="360" w:lineRule="auto"/>
        <w:jc w:val="both"/>
        <w:rPr>
          <w:rFonts w:ascii="Verdana" w:eastAsia="Calibri" w:hAnsi="Verdana"/>
          <w:sz w:val="20"/>
          <w:szCs w:val="20"/>
        </w:rPr>
      </w:pPr>
      <w:r w:rsidRPr="00E049EB">
        <w:rPr>
          <w:rFonts w:ascii="Verdana" w:eastAsia="Calibri" w:hAnsi="Verdana"/>
          <w:b/>
          <w:sz w:val="20"/>
          <w:szCs w:val="20"/>
        </w:rPr>
        <w:lastRenderedPageBreak/>
        <w:t>*</w:t>
      </w:r>
      <w:r w:rsidRPr="00322856">
        <w:rPr>
          <w:rFonts w:ascii="Verdana" w:eastAsia="Calibri" w:hAnsi="Verdana"/>
          <w:sz w:val="20"/>
          <w:szCs w:val="20"/>
        </w:rPr>
        <w:t xml:space="preserve"> </w:t>
      </w:r>
      <w:r w:rsidRPr="00322856">
        <w:rPr>
          <w:rFonts w:ascii="Verdana" w:eastAsia="Calibri" w:hAnsi="Verdana"/>
          <w:b/>
          <w:sz w:val="20"/>
          <w:szCs w:val="20"/>
        </w:rPr>
        <w:t>Забележка:</w:t>
      </w:r>
      <w:r w:rsidRPr="00322856">
        <w:rPr>
          <w:rFonts w:ascii="Verdana" w:eastAsia="Calibri" w:hAnsi="Verdana"/>
          <w:sz w:val="20"/>
          <w:szCs w:val="20"/>
        </w:rPr>
        <w:t xml:space="preserve"> Информацията се посочва в Част IV: Критерии за подбор, буква </w:t>
      </w:r>
      <w:r>
        <w:rPr>
          <w:rFonts w:ascii="Verdana" w:eastAsia="Calibri" w:hAnsi="Verdana"/>
          <w:sz w:val="20"/>
          <w:szCs w:val="20"/>
        </w:rPr>
        <w:t xml:space="preserve">Б </w:t>
      </w:r>
      <w:r w:rsidRPr="00322856">
        <w:rPr>
          <w:rFonts w:ascii="Verdana" w:eastAsia="Calibri" w:hAnsi="Verdana"/>
          <w:sz w:val="20"/>
          <w:szCs w:val="20"/>
        </w:rPr>
        <w:t>от ЕЕДОП.</w:t>
      </w:r>
    </w:p>
    <w:p w:rsidR="00322856" w:rsidRDefault="00322856" w:rsidP="00322856">
      <w:pPr>
        <w:shd w:val="clear" w:color="auto" w:fill="FFFFFF"/>
        <w:spacing w:line="360" w:lineRule="auto"/>
        <w:ind w:firstLine="720"/>
        <w:rPr>
          <w:rFonts w:ascii="Verdana" w:hAnsi="Verdana"/>
          <w:b/>
          <w:sz w:val="20"/>
          <w:szCs w:val="20"/>
        </w:rPr>
      </w:pPr>
      <w:r w:rsidRPr="00322856">
        <w:rPr>
          <w:rFonts w:ascii="Verdana" w:hAnsi="Verdana"/>
          <w:b/>
          <w:sz w:val="20"/>
          <w:szCs w:val="20"/>
        </w:rPr>
        <w:t>3.</w:t>
      </w:r>
      <w:proofErr w:type="spellStart"/>
      <w:r w:rsidRPr="00322856">
        <w:rPr>
          <w:rFonts w:ascii="Verdana" w:hAnsi="Verdana"/>
          <w:b/>
          <w:sz w:val="20"/>
          <w:szCs w:val="20"/>
        </w:rPr>
        <w:t>3</w:t>
      </w:r>
      <w:proofErr w:type="spellEnd"/>
      <w:r w:rsidRPr="00322856">
        <w:rPr>
          <w:rFonts w:ascii="Verdana" w:hAnsi="Verdana"/>
          <w:b/>
          <w:sz w:val="20"/>
          <w:szCs w:val="20"/>
        </w:rPr>
        <w:t xml:space="preserve">. Технически и професионални способности: </w:t>
      </w:r>
    </w:p>
    <w:p w:rsidR="00962A64" w:rsidRDefault="00962A64" w:rsidP="006550EE">
      <w:pPr>
        <w:shd w:val="clear" w:color="auto" w:fill="FFFFFF"/>
        <w:spacing w:line="360" w:lineRule="auto"/>
        <w:ind w:firstLine="720"/>
        <w:jc w:val="both"/>
        <w:rPr>
          <w:rFonts w:ascii="Verdana" w:hAnsi="Verdana"/>
          <w:b/>
          <w:sz w:val="20"/>
          <w:szCs w:val="20"/>
        </w:rPr>
      </w:pPr>
      <w:r w:rsidRPr="00962A64">
        <w:rPr>
          <w:rFonts w:ascii="Verdana" w:hAnsi="Verdana"/>
          <w:b/>
          <w:sz w:val="20"/>
          <w:szCs w:val="20"/>
        </w:rPr>
        <w:t>3.</w:t>
      </w:r>
      <w:proofErr w:type="spellStart"/>
      <w:r w:rsidRPr="00962A64">
        <w:rPr>
          <w:rFonts w:ascii="Verdana" w:hAnsi="Verdana"/>
          <w:b/>
          <w:sz w:val="20"/>
          <w:szCs w:val="20"/>
        </w:rPr>
        <w:t>3</w:t>
      </w:r>
      <w:proofErr w:type="spellEnd"/>
      <w:r w:rsidRPr="00962A64">
        <w:rPr>
          <w:rFonts w:ascii="Verdana" w:hAnsi="Verdana"/>
          <w:b/>
          <w:sz w:val="20"/>
          <w:szCs w:val="20"/>
        </w:rPr>
        <w:t>.1.</w:t>
      </w:r>
      <w:r w:rsidR="00723C98">
        <w:rPr>
          <w:rFonts w:ascii="Verdana" w:hAnsi="Verdana"/>
          <w:sz w:val="20"/>
          <w:szCs w:val="20"/>
        </w:rPr>
        <w:t xml:space="preserve"> Д</w:t>
      </w:r>
      <w:r>
        <w:rPr>
          <w:rFonts w:ascii="Verdana" w:hAnsi="Verdana"/>
          <w:sz w:val="20"/>
          <w:szCs w:val="20"/>
        </w:rPr>
        <w:t xml:space="preserve">а </w:t>
      </w:r>
      <w:r w:rsidRPr="00297CD7">
        <w:rPr>
          <w:rFonts w:ascii="Verdana" w:hAnsi="Verdana"/>
          <w:sz w:val="20"/>
          <w:szCs w:val="20"/>
        </w:rPr>
        <w:t>е изпълнил дейности с предмет и обем, идентични или сходни с тези на поръчката за последните три години от датат</w:t>
      </w:r>
      <w:r w:rsidR="00206556">
        <w:rPr>
          <w:rFonts w:ascii="Verdana" w:hAnsi="Verdana"/>
          <w:sz w:val="20"/>
          <w:szCs w:val="20"/>
        </w:rPr>
        <w:t>а на подаване на офертата</w:t>
      </w:r>
      <w:r w:rsidRPr="00297CD7">
        <w:rPr>
          <w:rFonts w:ascii="Verdana" w:hAnsi="Verdana"/>
          <w:b/>
          <w:sz w:val="20"/>
          <w:szCs w:val="20"/>
        </w:rPr>
        <w:t xml:space="preserve"> </w:t>
      </w:r>
    </w:p>
    <w:p w:rsidR="00962A64" w:rsidRPr="00962A64" w:rsidRDefault="00962A64" w:rsidP="00206556">
      <w:pPr>
        <w:shd w:val="clear" w:color="auto" w:fill="FFFFFF"/>
        <w:spacing w:line="360" w:lineRule="auto"/>
        <w:jc w:val="both"/>
        <w:rPr>
          <w:rFonts w:ascii="Verdana" w:eastAsia="Calibri" w:hAnsi="Verdana"/>
          <w:color w:val="000000"/>
          <w:sz w:val="20"/>
          <w:szCs w:val="20"/>
        </w:rPr>
      </w:pPr>
      <w:r w:rsidRPr="00297CD7">
        <w:rPr>
          <w:rFonts w:ascii="Verdana" w:hAnsi="Verdana"/>
          <w:b/>
          <w:sz w:val="20"/>
          <w:szCs w:val="20"/>
        </w:rPr>
        <w:t xml:space="preserve">Минимално ниво: </w:t>
      </w:r>
      <w:r w:rsidRPr="00CE30BC">
        <w:rPr>
          <w:rFonts w:ascii="Verdana" w:eastAsia="Calibri" w:hAnsi="Verdana"/>
          <w:color w:val="000000"/>
          <w:sz w:val="20"/>
          <w:szCs w:val="20"/>
        </w:rPr>
        <w:t xml:space="preserve">Участникът </w:t>
      </w:r>
      <w:r w:rsidRPr="00962A64">
        <w:rPr>
          <w:rFonts w:ascii="Verdana" w:eastAsia="Calibri" w:hAnsi="Verdana"/>
          <w:color w:val="000000"/>
          <w:sz w:val="20"/>
          <w:szCs w:val="20"/>
        </w:rPr>
        <w:t>да е изпълнил, считано от датата на подаване на офертата, поне 2 (две) услуги по вид дейности, идентични или сходни с дейностите, включени в предмета на поръчката, през последните 5 години, в зависимост от датата на създаване или започване на дейността си.</w:t>
      </w:r>
    </w:p>
    <w:p w:rsidR="004B5CCD" w:rsidRDefault="00FE5908" w:rsidP="00FE5908">
      <w:pPr>
        <w:shd w:val="clear" w:color="auto" w:fill="FFFFFF"/>
        <w:spacing w:line="360" w:lineRule="auto"/>
        <w:jc w:val="both"/>
        <w:rPr>
          <w:rFonts w:ascii="Verdana" w:eastAsia="Calibri" w:hAnsi="Verdana"/>
          <w:color w:val="000000"/>
          <w:sz w:val="20"/>
          <w:szCs w:val="20"/>
        </w:rPr>
      </w:pPr>
      <w:r w:rsidRPr="00FE5908">
        <w:rPr>
          <w:rFonts w:ascii="Verdana" w:eastAsia="Calibri" w:hAnsi="Verdana"/>
          <w:b/>
          <w:color w:val="000000"/>
          <w:sz w:val="20"/>
          <w:szCs w:val="20"/>
        </w:rPr>
        <w:t>* Забележка:</w:t>
      </w:r>
      <w:r w:rsidR="00962A64" w:rsidRPr="00962A64">
        <w:rPr>
          <w:rFonts w:ascii="Verdana" w:eastAsia="Calibri" w:hAnsi="Verdana"/>
          <w:color w:val="000000"/>
          <w:sz w:val="20"/>
          <w:szCs w:val="20"/>
        </w:rPr>
        <w:t xml:space="preserve"> Идентични или сходни са услуги, чийто предмет покрива заедно или поотделно предмета на поръчката, а именно по ремонт на специализирани помещения (сървърни помещения/центрове за съхранение на база данни), изграждане на структурно кабелна система, електро инсталация, система за климатизация и система за </w:t>
      </w:r>
      <w:proofErr w:type="spellStart"/>
      <w:r w:rsidR="00962A64" w:rsidRPr="00962A64">
        <w:rPr>
          <w:rFonts w:ascii="Verdana" w:eastAsia="Calibri" w:hAnsi="Verdana"/>
          <w:color w:val="000000"/>
          <w:sz w:val="20"/>
          <w:szCs w:val="20"/>
        </w:rPr>
        <w:t>пожароизвестяване</w:t>
      </w:r>
      <w:proofErr w:type="spellEnd"/>
      <w:r w:rsidR="00962A64" w:rsidRPr="00962A64">
        <w:rPr>
          <w:rFonts w:ascii="Verdana" w:eastAsia="Calibri" w:hAnsi="Verdana"/>
          <w:color w:val="000000"/>
          <w:sz w:val="20"/>
          <w:szCs w:val="20"/>
        </w:rPr>
        <w:t>.</w:t>
      </w:r>
      <w:r w:rsidR="00962A64">
        <w:rPr>
          <w:rFonts w:ascii="Verdana" w:eastAsia="Calibri" w:hAnsi="Verdana"/>
          <w:color w:val="000000"/>
          <w:sz w:val="20"/>
          <w:szCs w:val="20"/>
          <w:lang w:val="en-US"/>
        </w:rPr>
        <w:t xml:space="preserve">          </w:t>
      </w:r>
    </w:p>
    <w:p w:rsidR="00962A64" w:rsidRPr="004B385C" w:rsidRDefault="00962A64" w:rsidP="00FE5908">
      <w:pPr>
        <w:shd w:val="clear" w:color="auto" w:fill="FFFFFF"/>
        <w:spacing w:line="360" w:lineRule="auto"/>
        <w:jc w:val="both"/>
        <w:rPr>
          <w:rFonts w:ascii="Verdana" w:hAnsi="Verdana"/>
          <w:sz w:val="20"/>
          <w:szCs w:val="20"/>
        </w:rPr>
      </w:pPr>
      <w:r w:rsidRPr="00E049EB">
        <w:rPr>
          <w:rFonts w:ascii="Verdana" w:eastAsia="Calibri" w:hAnsi="Verdana"/>
          <w:b/>
          <w:color w:val="000000"/>
          <w:sz w:val="20"/>
          <w:szCs w:val="20"/>
          <w:lang w:val="en-US"/>
        </w:rPr>
        <w:t>*</w:t>
      </w:r>
      <w:r>
        <w:rPr>
          <w:rFonts w:ascii="Verdana" w:eastAsia="Calibri" w:hAnsi="Verdana"/>
          <w:color w:val="000000"/>
          <w:sz w:val="20"/>
          <w:szCs w:val="20"/>
          <w:lang w:val="en-US"/>
        </w:rPr>
        <w:t xml:space="preserve"> </w:t>
      </w:r>
      <w:r w:rsidRPr="00CC65E1">
        <w:rPr>
          <w:rFonts w:ascii="Verdana" w:eastAsia="Calibri" w:hAnsi="Verdana"/>
          <w:b/>
          <w:color w:val="000000"/>
          <w:sz w:val="20"/>
          <w:szCs w:val="20"/>
        </w:rPr>
        <w:t>Забележка:</w:t>
      </w:r>
      <w:r>
        <w:rPr>
          <w:rFonts w:ascii="Verdana" w:eastAsia="Calibri" w:hAnsi="Verdana"/>
          <w:color w:val="000000"/>
          <w:sz w:val="20"/>
          <w:szCs w:val="20"/>
        </w:rPr>
        <w:t xml:space="preserve"> </w:t>
      </w:r>
      <w:r w:rsidRPr="003813B4">
        <w:rPr>
          <w:rFonts w:ascii="Verdana" w:eastAsia="Calibri" w:hAnsi="Verdana"/>
          <w:color w:val="000000"/>
          <w:sz w:val="20"/>
          <w:szCs w:val="20"/>
        </w:rPr>
        <w:t>Информацията по т. 3.</w:t>
      </w:r>
      <w:proofErr w:type="spellStart"/>
      <w:r w:rsidRPr="003813B4">
        <w:rPr>
          <w:rFonts w:ascii="Verdana" w:eastAsia="Calibri" w:hAnsi="Verdana"/>
          <w:color w:val="000000"/>
          <w:sz w:val="20"/>
          <w:szCs w:val="20"/>
        </w:rPr>
        <w:t>3</w:t>
      </w:r>
      <w:proofErr w:type="spellEnd"/>
      <w:r w:rsidRPr="003813B4">
        <w:rPr>
          <w:rFonts w:ascii="Verdana" w:eastAsia="Calibri" w:hAnsi="Verdana"/>
          <w:color w:val="000000"/>
          <w:sz w:val="20"/>
          <w:szCs w:val="20"/>
        </w:rPr>
        <w:t xml:space="preserve">.1 се посочва в Част IV: Критерии за подбор, буква В, т. 1б) от ЕЕДОП. </w:t>
      </w:r>
      <w:r w:rsidRPr="004B385C">
        <w:rPr>
          <w:rFonts w:ascii="Verdana" w:eastAsia="Calibri" w:hAnsi="Verdana"/>
          <w:sz w:val="20"/>
          <w:szCs w:val="20"/>
        </w:rPr>
        <w:t xml:space="preserve">Прилагат се и </w:t>
      </w:r>
      <w:r w:rsidR="00FB3A97">
        <w:rPr>
          <w:rFonts w:ascii="Verdana" w:hAnsi="Verdana"/>
          <w:sz w:val="20"/>
          <w:szCs w:val="20"/>
        </w:rPr>
        <w:t>доказателства</w:t>
      </w:r>
      <w:r w:rsidRPr="004B385C">
        <w:rPr>
          <w:rFonts w:ascii="Verdana" w:hAnsi="Verdana"/>
          <w:sz w:val="20"/>
          <w:szCs w:val="20"/>
        </w:rPr>
        <w:t xml:space="preserve"> за извършената услуга.</w:t>
      </w:r>
    </w:p>
    <w:p w:rsidR="00962A64" w:rsidRDefault="008A7804" w:rsidP="00206556">
      <w:pPr>
        <w:shd w:val="clear" w:color="auto" w:fill="FFFFFF"/>
        <w:spacing w:line="360" w:lineRule="auto"/>
        <w:ind w:firstLine="720"/>
        <w:jc w:val="both"/>
        <w:rPr>
          <w:rFonts w:ascii="Verdana" w:hAnsi="Verdana"/>
          <w:sz w:val="20"/>
          <w:szCs w:val="20"/>
        </w:rPr>
      </w:pPr>
      <w:r w:rsidRPr="008A7804">
        <w:rPr>
          <w:rFonts w:ascii="Verdana" w:hAnsi="Verdana"/>
          <w:b/>
          <w:sz w:val="20"/>
          <w:szCs w:val="20"/>
        </w:rPr>
        <w:t>3.</w:t>
      </w:r>
      <w:proofErr w:type="spellStart"/>
      <w:r w:rsidRPr="008A7804">
        <w:rPr>
          <w:rFonts w:ascii="Verdana" w:hAnsi="Verdana"/>
          <w:b/>
          <w:sz w:val="20"/>
          <w:szCs w:val="20"/>
        </w:rPr>
        <w:t>3</w:t>
      </w:r>
      <w:proofErr w:type="spellEnd"/>
      <w:r w:rsidRPr="008A7804">
        <w:rPr>
          <w:rFonts w:ascii="Verdana" w:hAnsi="Verdana"/>
          <w:b/>
          <w:sz w:val="20"/>
          <w:szCs w:val="20"/>
        </w:rPr>
        <w:t>.2.</w:t>
      </w:r>
      <w:r>
        <w:rPr>
          <w:rFonts w:ascii="Verdana" w:hAnsi="Verdana"/>
          <w:b/>
          <w:sz w:val="20"/>
          <w:szCs w:val="20"/>
        </w:rPr>
        <w:t xml:space="preserve"> </w:t>
      </w:r>
      <w:r w:rsidRPr="008A7804">
        <w:rPr>
          <w:rFonts w:ascii="Verdana" w:hAnsi="Verdana"/>
          <w:sz w:val="20"/>
          <w:szCs w:val="20"/>
        </w:rPr>
        <w:t>Участникът да разполага с екип с подходяща квалификация и опит, за да гарантира успешното изпълнение на поръчката.</w:t>
      </w:r>
    </w:p>
    <w:p w:rsidR="008A7804" w:rsidRDefault="008A7804" w:rsidP="008A7804">
      <w:pPr>
        <w:shd w:val="clear" w:color="auto" w:fill="FFFFFF"/>
        <w:spacing w:line="360" w:lineRule="auto"/>
        <w:ind w:firstLine="720"/>
        <w:jc w:val="both"/>
      </w:pPr>
      <w:r w:rsidRPr="00297CD7">
        <w:rPr>
          <w:rFonts w:ascii="Verdana" w:hAnsi="Verdana"/>
          <w:b/>
          <w:sz w:val="20"/>
          <w:szCs w:val="20"/>
        </w:rPr>
        <w:t>Минимално ниво:</w:t>
      </w:r>
      <w:r w:rsidRPr="008A7804">
        <w:t xml:space="preserve"> </w:t>
      </w:r>
    </w:p>
    <w:p w:rsidR="008A7804" w:rsidRPr="008A7804" w:rsidRDefault="008A7804" w:rsidP="008814B7">
      <w:pPr>
        <w:pStyle w:val="ListParagraph"/>
        <w:numPr>
          <w:ilvl w:val="0"/>
          <w:numId w:val="42"/>
        </w:numPr>
        <w:shd w:val="clear" w:color="auto" w:fill="FFFFFF"/>
        <w:spacing w:line="360" w:lineRule="auto"/>
        <w:jc w:val="both"/>
        <w:rPr>
          <w:rFonts w:ascii="Verdana" w:hAnsi="Verdana"/>
          <w:sz w:val="20"/>
        </w:rPr>
      </w:pPr>
      <w:r w:rsidRPr="008A7804">
        <w:rPr>
          <w:rFonts w:ascii="Verdana" w:hAnsi="Verdana"/>
          <w:sz w:val="20"/>
        </w:rPr>
        <w:t xml:space="preserve">Ръководител проект - с висше образование в областта на информационните технологии и/или стопански/икономически науки и/или финанси; поне 7 /седем/ години професионален опит в областта на информационните технологии и управление на проекти; да притежава сертификат за управление на проекти, като например Project </w:t>
      </w:r>
      <w:proofErr w:type="spellStart"/>
      <w:r w:rsidRPr="008A7804">
        <w:rPr>
          <w:rFonts w:ascii="Verdana" w:hAnsi="Verdana"/>
          <w:sz w:val="20"/>
        </w:rPr>
        <w:t>Management</w:t>
      </w:r>
      <w:proofErr w:type="spellEnd"/>
      <w:r w:rsidRPr="008A7804">
        <w:rPr>
          <w:rFonts w:ascii="Verdana" w:hAnsi="Verdana"/>
          <w:sz w:val="20"/>
        </w:rPr>
        <w:t xml:space="preserve"> Professional, PRINCE2 </w:t>
      </w:r>
      <w:proofErr w:type="spellStart"/>
      <w:r w:rsidRPr="008A7804">
        <w:rPr>
          <w:rFonts w:ascii="Verdana" w:hAnsi="Verdana"/>
          <w:sz w:val="20"/>
        </w:rPr>
        <w:t>Practitioner</w:t>
      </w:r>
      <w:proofErr w:type="spellEnd"/>
      <w:r w:rsidRPr="008A7804">
        <w:rPr>
          <w:rFonts w:ascii="Verdana" w:hAnsi="Verdana"/>
          <w:sz w:val="20"/>
        </w:rPr>
        <w:t xml:space="preserve"> или IPMA </w:t>
      </w:r>
      <w:proofErr w:type="spellStart"/>
      <w:r w:rsidRPr="008A7804">
        <w:rPr>
          <w:rFonts w:ascii="Verdana" w:hAnsi="Verdana"/>
          <w:sz w:val="20"/>
        </w:rPr>
        <w:t>Level</w:t>
      </w:r>
      <w:proofErr w:type="spellEnd"/>
      <w:r w:rsidRPr="008A7804">
        <w:rPr>
          <w:rFonts w:ascii="Verdana" w:hAnsi="Verdana"/>
          <w:sz w:val="20"/>
        </w:rPr>
        <w:t xml:space="preserve"> B/A или еквивалент;</w:t>
      </w:r>
    </w:p>
    <w:p w:rsidR="008A7804" w:rsidRPr="008A7804" w:rsidRDefault="008A7804" w:rsidP="008814B7">
      <w:pPr>
        <w:pStyle w:val="ListParagraph"/>
        <w:numPr>
          <w:ilvl w:val="0"/>
          <w:numId w:val="42"/>
        </w:numPr>
        <w:shd w:val="clear" w:color="auto" w:fill="FFFFFF"/>
        <w:spacing w:line="360" w:lineRule="auto"/>
        <w:jc w:val="both"/>
        <w:rPr>
          <w:rFonts w:ascii="Verdana" w:hAnsi="Verdana"/>
          <w:sz w:val="20"/>
        </w:rPr>
      </w:pPr>
      <w:r w:rsidRPr="008A7804">
        <w:rPr>
          <w:rFonts w:ascii="Verdana" w:hAnsi="Verdana"/>
          <w:sz w:val="20"/>
        </w:rPr>
        <w:t xml:space="preserve">Експерт СКС (структурно-кабелна система) - с висше образование в областта на информационните технологии и/или техническите науки; поне 5 /пет/ години професионален опит в работа с центрове за данни, проектиране на компютърни и структурни кабелни системи; да е участвал в поне 3 /три/ успешно приключени проекта за проектиране на компютърни и структурни кабелни системи; </w:t>
      </w:r>
    </w:p>
    <w:p w:rsidR="008A7804" w:rsidRPr="008A7804" w:rsidRDefault="008A7804" w:rsidP="008814B7">
      <w:pPr>
        <w:pStyle w:val="ListParagraph"/>
        <w:numPr>
          <w:ilvl w:val="0"/>
          <w:numId w:val="42"/>
        </w:numPr>
        <w:shd w:val="clear" w:color="auto" w:fill="FFFFFF"/>
        <w:spacing w:line="360" w:lineRule="auto"/>
        <w:jc w:val="both"/>
        <w:rPr>
          <w:rFonts w:ascii="Verdana" w:hAnsi="Verdana"/>
          <w:sz w:val="20"/>
        </w:rPr>
      </w:pPr>
      <w:r w:rsidRPr="008A7804">
        <w:rPr>
          <w:rFonts w:ascii="Verdana" w:hAnsi="Verdana"/>
          <w:sz w:val="20"/>
        </w:rPr>
        <w:t>Експерт Електро-слаботокови системи – с висше образование в областта на информационните технологии и/или техническите науки; поне 3 /три/ години професионален опит в областта;</w:t>
      </w:r>
    </w:p>
    <w:p w:rsidR="008A7804" w:rsidRPr="008A7804" w:rsidRDefault="008A7804" w:rsidP="008814B7">
      <w:pPr>
        <w:pStyle w:val="ListParagraph"/>
        <w:numPr>
          <w:ilvl w:val="0"/>
          <w:numId w:val="42"/>
        </w:numPr>
        <w:shd w:val="clear" w:color="auto" w:fill="FFFFFF"/>
        <w:spacing w:line="360" w:lineRule="auto"/>
        <w:jc w:val="both"/>
        <w:rPr>
          <w:rFonts w:ascii="Verdana" w:hAnsi="Verdana"/>
          <w:sz w:val="20"/>
        </w:rPr>
      </w:pPr>
      <w:r w:rsidRPr="008A7804">
        <w:rPr>
          <w:rFonts w:ascii="Verdana" w:hAnsi="Verdana"/>
          <w:sz w:val="20"/>
        </w:rPr>
        <w:t>Експерт Отопление, вентилация и климатизация (ОВК) – с висше образование в областта на техническите науки; поне 3 /три/ години професионален опит в изграждането на ОВК инсталации;</w:t>
      </w:r>
    </w:p>
    <w:p w:rsidR="008A7804" w:rsidRDefault="008A7804" w:rsidP="00182D1A">
      <w:pPr>
        <w:pStyle w:val="ListParagraph"/>
        <w:shd w:val="clear" w:color="auto" w:fill="FFFFFF"/>
        <w:spacing w:line="360" w:lineRule="auto"/>
        <w:ind w:left="0"/>
        <w:jc w:val="both"/>
        <w:rPr>
          <w:rFonts w:ascii="Verdana" w:hAnsi="Verdana"/>
          <w:sz w:val="20"/>
          <w:lang w:val="bg-BG"/>
        </w:rPr>
      </w:pPr>
      <w:r w:rsidRPr="00182D1A">
        <w:rPr>
          <w:rFonts w:ascii="Verdana" w:hAnsi="Verdana"/>
          <w:b/>
          <w:sz w:val="20"/>
        </w:rPr>
        <w:t>* Заб</w:t>
      </w:r>
      <w:r w:rsidR="00206556" w:rsidRPr="00182D1A">
        <w:rPr>
          <w:rFonts w:ascii="Verdana" w:hAnsi="Verdana"/>
          <w:b/>
          <w:sz w:val="20"/>
        </w:rPr>
        <w:t>ележка:</w:t>
      </w:r>
      <w:r w:rsidR="00206556">
        <w:rPr>
          <w:rFonts w:ascii="Verdana" w:hAnsi="Verdana"/>
          <w:sz w:val="20"/>
        </w:rPr>
        <w:t xml:space="preserve"> Информацията </w:t>
      </w:r>
      <w:r w:rsidRPr="008A7804">
        <w:rPr>
          <w:rFonts w:ascii="Verdana" w:hAnsi="Verdana"/>
          <w:sz w:val="20"/>
        </w:rPr>
        <w:t xml:space="preserve">се посочва в Част IV: Критерии </w:t>
      </w:r>
      <w:r>
        <w:rPr>
          <w:rFonts w:ascii="Verdana" w:hAnsi="Verdana"/>
          <w:sz w:val="20"/>
        </w:rPr>
        <w:t>за подбор, буква В</w:t>
      </w:r>
      <w:r>
        <w:rPr>
          <w:rFonts w:ascii="Verdana" w:hAnsi="Verdana"/>
          <w:sz w:val="20"/>
          <w:lang w:val="bg-BG"/>
        </w:rPr>
        <w:t>, т. 6</w:t>
      </w:r>
      <w:r w:rsidRPr="008A7804">
        <w:rPr>
          <w:rFonts w:ascii="Verdana" w:hAnsi="Verdana"/>
          <w:sz w:val="20"/>
        </w:rPr>
        <w:t xml:space="preserve"> от ЕЕДОП. </w:t>
      </w:r>
    </w:p>
    <w:p w:rsidR="008A7804" w:rsidRPr="008A7804" w:rsidRDefault="008A7804" w:rsidP="008A7804">
      <w:pPr>
        <w:pStyle w:val="ListParagraph"/>
        <w:shd w:val="clear" w:color="auto" w:fill="FFFFFF"/>
        <w:spacing w:line="360" w:lineRule="auto"/>
        <w:ind w:left="0" w:firstLine="708"/>
        <w:jc w:val="both"/>
        <w:rPr>
          <w:rFonts w:ascii="Verdana" w:hAnsi="Verdana"/>
          <w:sz w:val="20"/>
          <w:lang w:val="bg-BG"/>
        </w:rPr>
      </w:pPr>
      <w:r>
        <w:rPr>
          <w:rFonts w:ascii="Verdana" w:hAnsi="Verdana"/>
          <w:sz w:val="20"/>
          <w:lang w:val="bg-BG"/>
        </w:rPr>
        <w:lastRenderedPageBreak/>
        <w:t>**</w:t>
      </w:r>
      <w:r w:rsidRPr="008A7804">
        <w:rPr>
          <w:rFonts w:ascii="Verdana" w:hAnsi="Verdana"/>
          <w:sz w:val="20"/>
          <w:lang w:val="bg-BG"/>
        </w:rPr>
        <w:t>Наред с посочените ключови експерти и изискванията към тях, участникът следва да разполага и със следните неключови експерти, които да подпомагат изпълнението на дейностите от ключовите експерти, за изпълнение на пълния обем дейности предвидени в предмета на поръчката: технически сътрудник-администратор проект, специалист анализ и управление на риска, специалист управление на качеството и специалист здравословни и безопасни условия на труд. Минимални изисквания към неключовите експерти: следва да имат завършено висше образование и професионален опит в областта. Всеки участник може по своя преценка да предложи и други неключови експерти за изпълнение на поръчката.</w:t>
      </w:r>
    </w:p>
    <w:p w:rsidR="00322856" w:rsidRPr="00322856" w:rsidRDefault="008A7804" w:rsidP="00322856">
      <w:pPr>
        <w:spacing w:line="360" w:lineRule="auto"/>
        <w:ind w:firstLine="720"/>
        <w:jc w:val="both"/>
        <w:rPr>
          <w:rFonts w:ascii="Verdana" w:hAnsi="Verdana"/>
          <w:sz w:val="20"/>
          <w:szCs w:val="20"/>
        </w:rPr>
      </w:pPr>
      <w:r>
        <w:rPr>
          <w:rFonts w:ascii="Verdana" w:hAnsi="Verdana"/>
          <w:b/>
          <w:sz w:val="20"/>
          <w:szCs w:val="20"/>
        </w:rPr>
        <w:t>3.</w:t>
      </w:r>
      <w:proofErr w:type="spellStart"/>
      <w:r>
        <w:rPr>
          <w:rFonts w:ascii="Verdana" w:hAnsi="Verdana"/>
          <w:b/>
          <w:sz w:val="20"/>
          <w:szCs w:val="20"/>
        </w:rPr>
        <w:t>3</w:t>
      </w:r>
      <w:proofErr w:type="spellEnd"/>
      <w:r>
        <w:rPr>
          <w:rFonts w:ascii="Verdana" w:hAnsi="Verdana"/>
          <w:b/>
          <w:sz w:val="20"/>
          <w:szCs w:val="20"/>
        </w:rPr>
        <w:t>.3</w:t>
      </w:r>
      <w:r w:rsidR="00322856" w:rsidRPr="00322856">
        <w:rPr>
          <w:rFonts w:ascii="Verdana" w:hAnsi="Verdana"/>
          <w:b/>
          <w:sz w:val="20"/>
          <w:szCs w:val="20"/>
        </w:rPr>
        <w:t>.</w:t>
      </w:r>
      <w:r w:rsidR="00322856" w:rsidRPr="00322856">
        <w:rPr>
          <w:rFonts w:ascii="Verdana" w:hAnsi="Verdana"/>
          <w:sz w:val="20"/>
          <w:szCs w:val="20"/>
        </w:rPr>
        <w:t xml:space="preserve"> </w:t>
      </w:r>
      <w:r w:rsidR="00986427">
        <w:rPr>
          <w:rFonts w:ascii="Verdana" w:hAnsi="Verdana"/>
          <w:sz w:val="20"/>
          <w:szCs w:val="20"/>
        </w:rPr>
        <w:t xml:space="preserve">Да </w:t>
      </w:r>
      <w:r w:rsidR="00322856" w:rsidRPr="00322856">
        <w:rPr>
          <w:rFonts w:ascii="Verdana" w:hAnsi="Verdana"/>
          <w:sz w:val="20"/>
          <w:szCs w:val="20"/>
        </w:rPr>
        <w:t>прилага системи за управление на качеството</w:t>
      </w:r>
    </w:p>
    <w:p w:rsidR="008A7804" w:rsidRDefault="00322856" w:rsidP="008A7804">
      <w:pPr>
        <w:spacing w:line="360" w:lineRule="auto"/>
        <w:jc w:val="both"/>
        <w:rPr>
          <w:rFonts w:ascii="Verdana" w:hAnsi="Verdana"/>
          <w:sz w:val="20"/>
          <w:szCs w:val="20"/>
        </w:rPr>
      </w:pPr>
      <w:r w:rsidRPr="00322856">
        <w:rPr>
          <w:rFonts w:ascii="Verdana" w:hAnsi="Verdana"/>
          <w:b/>
          <w:sz w:val="20"/>
          <w:szCs w:val="20"/>
        </w:rPr>
        <w:t xml:space="preserve">Минимално ниво: </w:t>
      </w:r>
      <w:r w:rsidRPr="00322856">
        <w:rPr>
          <w:rFonts w:ascii="Verdana" w:hAnsi="Verdana"/>
          <w:sz w:val="20"/>
          <w:szCs w:val="20"/>
        </w:rPr>
        <w:t xml:space="preserve"> </w:t>
      </w:r>
    </w:p>
    <w:p w:rsidR="008A7804" w:rsidRPr="008A7804" w:rsidRDefault="008A7804" w:rsidP="008814B7">
      <w:pPr>
        <w:pStyle w:val="ListParagraph"/>
        <w:numPr>
          <w:ilvl w:val="0"/>
          <w:numId w:val="43"/>
        </w:numPr>
        <w:spacing w:line="360" w:lineRule="auto"/>
        <w:jc w:val="both"/>
        <w:rPr>
          <w:rFonts w:ascii="Verdana" w:hAnsi="Verdana"/>
          <w:sz w:val="20"/>
        </w:rPr>
      </w:pPr>
      <w:r w:rsidRPr="008A7804">
        <w:rPr>
          <w:rFonts w:ascii="Verdana" w:hAnsi="Verdana"/>
          <w:sz w:val="20"/>
        </w:rPr>
        <w:t xml:space="preserve">Участникът да има внедрена система за управление на околната среда ISO 14001:2004 или еквивалент с обхват, сходен с предмета на поръчката, а именно за изграждане, ремонт и реконструкция. </w:t>
      </w:r>
    </w:p>
    <w:p w:rsidR="008A7804" w:rsidRPr="008A7804" w:rsidRDefault="008A7804" w:rsidP="008814B7">
      <w:pPr>
        <w:pStyle w:val="ListParagraph"/>
        <w:numPr>
          <w:ilvl w:val="0"/>
          <w:numId w:val="43"/>
        </w:numPr>
        <w:spacing w:line="360" w:lineRule="auto"/>
        <w:jc w:val="both"/>
        <w:rPr>
          <w:rFonts w:ascii="Verdana" w:hAnsi="Verdana"/>
          <w:sz w:val="20"/>
        </w:rPr>
      </w:pPr>
      <w:r w:rsidRPr="008A7804">
        <w:rPr>
          <w:rFonts w:ascii="Verdana" w:hAnsi="Verdana"/>
          <w:sz w:val="20"/>
        </w:rPr>
        <w:t xml:space="preserve">Участникът да има внедрена система за управление на качеството ISO 9001:2008 или ISO 9001:2015, или еквивалент с обхват, сходен с предмета на поръчката, а именно за изграждане, ремонт и реконструкция. </w:t>
      </w:r>
    </w:p>
    <w:p w:rsidR="008A7804" w:rsidRPr="008A7804" w:rsidRDefault="008A7804" w:rsidP="008814B7">
      <w:pPr>
        <w:pStyle w:val="ListParagraph"/>
        <w:numPr>
          <w:ilvl w:val="0"/>
          <w:numId w:val="43"/>
        </w:numPr>
        <w:spacing w:line="360" w:lineRule="auto"/>
        <w:jc w:val="both"/>
        <w:rPr>
          <w:rFonts w:ascii="Verdana" w:hAnsi="Verdana"/>
          <w:sz w:val="20"/>
        </w:rPr>
      </w:pPr>
      <w:r w:rsidRPr="008A7804">
        <w:rPr>
          <w:rFonts w:ascii="Verdana" w:hAnsi="Verdana"/>
          <w:sz w:val="20"/>
        </w:rPr>
        <w:t xml:space="preserve">Участникът да има внедрена система за управление на информационната сигурност по стандарт ISO 27001:2013 или еквивалентен. </w:t>
      </w:r>
    </w:p>
    <w:p w:rsidR="008A7804" w:rsidRPr="008A7804" w:rsidRDefault="008A7804" w:rsidP="008814B7">
      <w:pPr>
        <w:pStyle w:val="ListParagraph"/>
        <w:numPr>
          <w:ilvl w:val="0"/>
          <w:numId w:val="43"/>
        </w:numPr>
        <w:spacing w:line="360" w:lineRule="auto"/>
        <w:jc w:val="both"/>
        <w:rPr>
          <w:rFonts w:ascii="Verdana" w:hAnsi="Verdana"/>
          <w:sz w:val="20"/>
        </w:rPr>
      </w:pPr>
      <w:r w:rsidRPr="008A7804">
        <w:rPr>
          <w:rFonts w:ascii="Verdana" w:hAnsi="Verdana"/>
          <w:sz w:val="20"/>
        </w:rPr>
        <w:t xml:space="preserve">Участникът да има внедрена система за управление на ИТ услуги по стандарт ISO 20000-1:2011 или еквивалентен. </w:t>
      </w:r>
    </w:p>
    <w:p w:rsidR="008A7804" w:rsidRPr="008A7804" w:rsidRDefault="008A7804" w:rsidP="008814B7">
      <w:pPr>
        <w:pStyle w:val="ListParagraph"/>
        <w:numPr>
          <w:ilvl w:val="0"/>
          <w:numId w:val="43"/>
        </w:numPr>
        <w:spacing w:line="360" w:lineRule="auto"/>
        <w:jc w:val="both"/>
        <w:rPr>
          <w:rFonts w:ascii="Verdana" w:hAnsi="Verdana"/>
          <w:sz w:val="20"/>
        </w:rPr>
      </w:pPr>
      <w:r w:rsidRPr="008A7804">
        <w:rPr>
          <w:rFonts w:ascii="Verdana" w:hAnsi="Verdana"/>
          <w:sz w:val="20"/>
        </w:rPr>
        <w:t xml:space="preserve">Участникът да има внедрена система за управление на здравословни и безопасни условия на труд по стандарт OHSAS 18001:2007 или еквивалентен. </w:t>
      </w:r>
    </w:p>
    <w:p w:rsidR="00322856" w:rsidRPr="00322856" w:rsidRDefault="00322856" w:rsidP="008A7804">
      <w:pPr>
        <w:spacing w:line="360" w:lineRule="auto"/>
        <w:jc w:val="both"/>
        <w:rPr>
          <w:rFonts w:ascii="Verdana" w:eastAsia="Calibri" w:hAnsi="Verdana"/>
          <w:sz w:val="20"/>
          <w:szCs w:val="20"/>
        </w:rPr>
      </w:pPr>
      <w:r w:rsidRPr="00322856">
        <w:rPr>
          <w:rFonts w:ascii="Verdana" w:eastAsia="Calibri" w:hAnsi="Verdana"/>
          <w:sz w:val="20"/>
          <w:szCs w:val="20"/>
        </w:rPr>
        <w:t xml:space="preserve">* </w:t>
      </w:r>
      <w:r w:rsidRPr="00322856">
        <w:rPr>
          <w:rFonts w:ascii="Verdana" w:eastAsia="Calibri" w:hAnsi="Verdana"/>
          <w:b/>
          <w:sz w:val="20"/>
          <w:szCs w:val="20"/>
        </w:rPr>
        <w:t>Забележка:</w:t>
      </w:r>
      <w:r w:rsidRPr="00322856">
        <w:rPr>
          <w:rFonts w:ascii="Verdana" w:eastAsia="Calibri" w:hAnsi="Verdana"/>
          <w:sz w:val="20"/>
          <w:szCs w:val="20"/>
        </w:rPr>
        <w:t xml:space="preserve"> Информацията се посочва в Част IV: Критерии за подбор, буква Г от ЕЕДОП.</w:t>
      </w:r>
    </w:p>
    <w:p w:rsidR="00446909" w:rsidRDefault="00446909" w:rsidP="00322856">
      <w:pPr>
        <w:shd w:val="clear" w:color="auto" w:fill="FFFFFF"/>
        <w:spacing w:line="360" w:lineRule="auto"/>
        <w:ind w:firstLine="720"/>
        <w:outlineLvl w:val="0"/>
        <w:rPr>
          <w:rFonts w:ascii="Verdana" w:hAnsi="Verdana"/>
          <w:b/>
          <w:sz w:val="20"/>
          <w:szCs w:val="20"/>
          <w:u w:val="single"/>
        </w:rPr>
      </w:pPr>
    </w:p>
    <w:p w:rsidR="00322856" w:rsidRPr="00322856" w:rsidRDefault="00322856" w:rsidP="00322856">
      <w:pPr>
        <w:shd w:val="clear" w:color="auto" w:fill="FFFFFF"/>
        <w:spacing w:line="360" w:lineRule="auto"/>
        <w:ind w:firstLine="720"/>
        <w:outlineLvl w:val="0"/>
        <w:rPr>
          <w:rFonts w:ascii="Verdana" w:hAnsi="Verdana"/>
          <w:b/>
          <w:sz w:val="20"/>
          <w:szCs w:val="20"/>
          <w:u w:val="single"/>
        </w:rPr>
      </w:pPr>
      <w:r w:rsidRPr="00322856">
        <w:rPr>
          <w:rFonts w:ascii="Verdana" w:hAnsi="Verdana"/>
          <w:b/>
          <w:sz w:val="20"/>
          <w:szCs w:val="20"/>
          <w:u w:val="single"/>
        </w:rPr>
        <w:t xml:space="preserve">ІII. ИЗИСКВАНИЯ КЪМ ОФЕРТИТЕ      </w:t>
      </w:r>
    </w:p>
    <w:p w:rsidR="00322856" w:rsidRPr="00322856" w:rsidRDefault="00322856" w:rsidP="00322856">
      <w:pPr>
        <w:shd w:val="clear" w:color="auto" w:fill="FFFFFF"/>
        <w:spacing w:line="360" w:lineRule="auto"/>
        <w:ind w:firstLine="720"/>
        <w:outlineLvl w:val="0"/>
        <w:rPr>
          <w:rFonts w:ascii="Verdana" w:hAnsi="Verdana"/>
          <w:b/>
          <w:sz w:val="20"/>
          <w:szCs w:val="20"/>
          <w:u w:val="single"/>
        </w:rPr>
      </w:pPr>
    </w:p>
    <w:p w:rsidR="00322856" w:rsidRPr="00322856" w:rsidRDefault="00322856" w:rsidP="00322856">
      <w:pPr>
        <w:shd w:val="clear" w:color="auto" w:fill="FFFFFF"/>
        <w:spacing w:line="360" w:lineRule="auto"/>
        <w:ind w:firstLine="720"/>
        <w:jc w:val="both"/>
        <w:outlineLvl w:val="0"/>
        <w:rPr>
          <w:rFonts w:ascii="Verdana" w:hAnsi="Verdana"/>
          <w:b/>
          <w:sz w:val="20"/>
          <w:szCs w:val="20"/>
          <w:u w:val="single"/>
        </w:rPr>
      </w:pPr>
      <w:r w:rsidRPr="00322856">
        <w:rPr>
          <w:rFonts w:ascii="Verdana" w:hAnsi="Verdana"/>
          <w:b/>
          <w:sz w:val="20"/>
          <w:szCs w:val="20"/>
          <w:u w:val="single"/>
        </w:rPr>
        <w:t>1. Подготовка на офертата:</w:t>
      </w:r>
    </w:p>
    <w:p w:rsidR="00322856" w:rsidRPr="00322856" w:rsidRDefault="00322856" w:rsidP="00322856">
      <w:pPr>
        <w:widowControl w:val="0"/>
        <w:numPr>
          <w:ilvl w:val="0"/>
          <w:numId w:val="7"/>
        </w:numPr>
        <w:shd w:val="clear" w:color="auto" w:fill="FFFFFF"/>
        <w:tabs>
          <w:tab w:val="left" w:pos="360"/>
          <w:tab w:val="left" w:pos="540"/>
          <w:tab w:val="left" w:pos="851"/>
        </w:tabs>
        <w:autoSpaceDE w:val="0"/>
        <w:autoSpaceDN w:val="0"/>
        <w:adjustRightInd w:val="0"/>
        <w:spacing w:line="360" w:lineRule="auto"/>
        <w:ind w:right="340" w:firstLine="720"/>
        <w:jc w:val="both"/>
        <w:rPr>
          <w:rFonts w:ascii="Verdana" w:hAnsi="Verdana"/>
          <w:sz w:val="20"/>
          <w:szCs w:val="20"/>
        </w:rPr>
      </w:pPr>
      <w:r w:rsidRPr="00322856">
        <w:rPr>
          <w:rFonts w:ascii="Verdana" w:hAnsi="Verdana"/>
          <w:sz w:val="20"/>
          <w:szCs w:val="20"/>
        </w:rPr>
        <w:t xml:space="preserve">   Офертата не може да се предлага във варианти.</w:t>
      </w:r>
    </w:p>
    <w:p w:rsidR="00322856" w:rsidRPr="00322856" w:rsidRDefault="00322856" w:rsidP="00322856">
      <w:pPr>
        <w:widowControl w:val="0"/>
        <w:numPr>
          <w:ilvl w:val="0"/>
          <w:numId w:val="7"/>
        </w:numPr>
        <w:shd w:val="clear" w:color="auto" w:fill="FFFFFF"/>
        <w:tabs>
          <w:tab w:val="left" w:pos="360"/>
          <w:tab w:val="left" w:pos="540"/>
          <w:tab w:val="left" w:pos="851"/>
        </w:tabs>
        <w:autoSpaceDE w:val="0"/>
        <w:autoSpaceDN w:val="0"/>
        <w:adjustRightInd w:val="0"/>
        <w:spacing w:line="360" w:lineRule="auto"/>
        <w:ind w:firstLine="720"/>
        <w:jc w:val="both"/>
        <w:rPr>
          <w:rFonts w:ascii="Verdana" w:hAnsi="Verdana"/>
          <w:sz w:val="20"/>
          <w:szCs w:val="20"/>
        </w:rPr>
      </w:pPr>
      <w:r w:rsidRPr="00322856">
        <w:rPr>
          <w:rFonts w:ascii="Verdana" w:hAnsi="Verdana"/>
          <w:sz w:val="20"/>
          <w:szCs w:val="20"/>
        </w:rPr>
        <w:t xml:space="preserve">   Отговорността за правилното разбиране на условията от обявлението и указанията за участие се носи единствено от участниците.</w:t>
      </w:r>
    </w:p>
    <w:p w:rsidR="00322856" w:rsidRPr="00322856" w:rsidRDefault="00322856" w:rsidP="00322856">
      <w:pPr>
        <w:numPr>
          <w:ilvl w:val="0"/>
          <w:numId w:val="7"/>
        </w:numPr>
        <w:shd w:val="clear" w:color="auto" w:fill="FFFFFF"/>
        <w:tabs>
          <w:tab w:val="left" w:pos="851"/>
        </w:tabs>
        <w:spacing w:line="360" w:lineRule="auto"/>
        <w:ind w:firstLine="720"/>
        <w:jc w:val="both"/>
        <w:rPr>
          <w:rFonts w:ascii="Verdana" w:hAnsi="Verdana"/>
          <w:sz w:val="20"/>
          <w:szCs w:val="20"/>
        </w:rPr>
      </w:pPr>
      <w:r w:rsidRPr="00322856">
        <w:rPr>
          <w:rFonts w:ascii="Verdana" w:hAnsi="Verdana"/>
          <w:sz w:val="20"/>
          <w:szCs w:val="20"/>
        </w:rPr>
        <w:t xml:space="preserve">   Участниците трябва да проучат всички указания и условия за участие, дадени в документацията за участие.</w:t>
      </w:r>
    </w:p>
    <w:p w:rsidR="00322856" w:rsidRPr="00322856" w:rsidRDefault="00322856" w:rsidP="00322856">
      <w:pPr>
        <w:numPr>
          <w:ilvl w:val="0"/>
          <w:numId w:val="7"/>
        </w:numPr>
        <w:shd w:val="clear" w:color="auto" w:fill="FFFFFF"/>
        <w:tabs>
          <w:tab w:val="left" w:pos="851"/>
        </w:tabs>
        <w:spacing w:line="360" w:lineRule="auto"/>
        <w:ind w:firstLine="720"/>
        <w:jc w:val="both"/>
        <w:rPr>
          <w:rFonts w:ascii="Verdana" w:hAnsi="Verdana"/>
          <w:sz w:val="20"/>
          <w:szCs w:val="20"/>
        </w:rPr>
      </w:pPr>
      <w:r w:rsidRPr="00322856">
        <w:rPr>
          <w:rFonts w:ascii="Verdana" w:hAnsi="Verdana"/>
          <w:sz w:val="20"/>
          <w:szCs w:val="20"/>
        </w:rPr>
        <w:t xml:space="preserve">   При изготвяне на офертата всеки участник трябва да се придържа точно към обявените от възложителя условия.</w:t>
      </w:r>
    </w:p>
    <w:p w:rsidR="00322856" w:rsidRPr="00322856" w:rsidRDefault="00322856" w:rsidP="00322856">
      <w:pPr>
        <w:numPr>
          <w:ilvl w:val="0"/>
          <w:numId w:val="7"/>
        </w:numPr>
        <w:shd w:val="clear" w:color="auto" w:fill="FFFFFF"/>
        <w:tabs>
          <w:tab w:val="left" w:pos="851"/>
        </w:tabs>
        <w:spacing w:line="360" w:lineRule="auto"/>
        <w:ind w:firstLine="720"/>
        <w:jc w:val="both"/>
        <w:rPr>
          <w:rFonts w:ascii="Verdana" w:hAnsi="Verdana"/>
          <w:sz w:val="20"/>
          <w:szCs w:val="20"/>
        </w:rPr>
      </w:pPr>
      <w:r w:rsidRPr="00322856">
        <w:rPr>
          <w:rFonts w:ascii="Verdana" w:hAnsi="Verdana"/>
          <w:sz w:val="20"/>
          <w:szCs w:val="20"/>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322856" w:rsidRPr="00322856" w:rsidRDefault="00322856" w:rsidP="00322856">
      <w:pPr>
        <w:numPr>
          <w:ilvl w:val="0"/>
          <w:numId w:val="7"/>
        </w:numPr>
        <w:shd w:val="clear" w:color="auto" w:fill="FFFFFF"/>
        <w:tabs>
          <w:tab w:val="left" w:pos="851"/>
        </w:tabs>
        <w:spacing w:line="360" w:lineRule="auto"/>
        <w:ind w:firstLine="720"/>
        <w:jc w:val="both"/>
        <w:rPr>
          <w:rFonts w:ascii="Verdana" w:hAnsi="Verdana"/>
          <w:sz w:val="20"/>
          <w:szCs w:val="20"/>
        </w:rPr>
      </w:pPr>
      <w:r w:rsidRPr="00322856">
        <w:rPr>
          <w:rFonts w:ascii="Verdana" w:hAnsi="Verdana"/>
          <w:sz w:val="20"/>
          <w:szCs w:val="20"/>
        </w:rPr>
        <w:lastRenderedPageBreak/>
        <w:t xml:space="preserve">    До изтичането на срока за подаване на офертите всеки участник в процедурата може да промени, допълни или да оттегли офертата си.</w:t>
      </w:r>
    </w:p>
    <w:p w:rsidR="00322856" w:rsidRPr="00322856" w:rsidRDefault="00322856" w:rsidP="00322856">
      <w:pPr>
        <w:numPr>
          <w:ilvl w:val="0"/>
          <w:numId w:val="7"/>
        </w:numPr>
        <w:shd w:val="clear" w:color="auto" w:fill="FFFFFF"/>
        <w:tabs>
          <w:tab w:val="left" w:pos="851"/>
        </w:tabs>
        <w:spacing w:line="360" w:lineRule="auto"/>
        <w:ind w:firstLine="720"/>
        <w:jc w:val="both"/>
        <w:rPr>
          <w:rFonts w:ascii="Verdana" w:hAnsi="Verdana"/>
          <w:sz w:val="20"/>
          <w:szCs w:val="20"/>
        </w:rPr>
      </w:pPr>
      <w:r w:rsidRPr="00322856">
        <w:rPr>
          <w:rFonts w:ascii="Verdana" w:hAnsi="Verdana"/>
          <w:sz w:val="20"/>
          <w:szCs w:val="20"/>
        </w:rPr>
        <w:t xml:space="preserve">    Всеки участник може да представи само една оферта.</w:t>
      </w:r>
    </w:p>
    <w:p w:rsidR="00322856" w:rsidRPr="00322856" w:rsidRDefault="00322856" w:rsidP="00322856">
      <w:pPr>
        <w:numPr>
          <w:ilvl w:val="0"/>
          <w:numId w:val="7"/>
        </w:numPr>
        <w:shd w:val="clear" w:color="auto" w:fill="FFFFFF"/>
        <w:tabs>
          <w:tab w:val="left" w:pos="851"/>
        </w:tabs>
        <w:spacing w:line="360" w:lineRule="auto"/>
        <w:ind w:firstLine="720"/>
        <w:jc w:val="both"/>
        <w:rPr>
          <w:rFonts w:ascii="Verdana" w:hAnsi="Verdana"/>
          <w:sz w:val="20"/>
          <w:szCs w:val="20"/>
        </w:rPr>
      </w:pPr>
      <w:r w:rsidRPr="00322856">
        <w:rPr>
          <w:rFonts w:ascii="Verdana" w:hAnsi="Verdana"/>
          <w:sz w:val="20"/>
          <w:szCs w:val="20"/>
        </w:rPr>
        <w:t xml:space="preserve">    Лице, което участва като подизпълнител в офертата на друг участник, не може да представя самостоятелна оферта.</w:t>
      </w:r>
    </w:p>
    <w:p w:rsidR="00322856" w:rsidRPr="00322856" w:rsidRDefault="00322856" w:rsidP="00322856">
      <w:pPr>
        <w:numPr>
          <w:ilvl w:val="0"/>
          <w:numId w:val="7"/>
        </w:numPr>
        <w:shd w:val="clear" w:color="auto" w:fill="FFFFFF"/>
        <w:tabs>
          <w:tab w:val="left" w:pos="851"/>
        </w:tabs>
        <w:spacing w:line="360" w:lineRule="auto"/>
        <w:ind w:firstLine="720"/>
        <w:jc w:val="both"/>
        <w:rPr>
          <w:rFonts w:ascii="Verdana" w:hAnsi="Verdana"/>
          <w:sz w:val="20"/>
          <w:szCs w:val="20"/>
        </w:rPr>
      </w:pPr>
      <w:r w:rsidRPr="00322856">
        <w:rPr>
          <w:rFonts w:ascii="Verdana" w:hAnsi="Verdana"/>
          <w:sz w:val="20"/>
          <w:szCs w:val="20"/>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322856" w:rsidRPr="00322856" w:rsidRDefault="00322856" w:rsidP="00322856">
      <w:pPr>
        <w:numPr>
          <w:ilvl w:val="0"/>
          <w:numId w:val="7"/>
        </w:numPr>
        <w:shd w:val="clear" w:color="auto" w:fill="FFFFFF"/>
        <w:tabs>
          <w:tab w:val="left" w:pos="851"/>
        </w:tabs>
        <w:spacing w:line="360" w:lineRule="auto"/>
        <w:ind w:firstLine="720"/>
        <w:jc w:val="both"/>
        <w:rPr>
          <w:rFonts w:ascii="Verdana" w:hAnsi="Verdana"/>
          <w:sz w:val="20"/>
          <w:szCs w:val="20"/>
        </w:rPr>
      </w:pPr>
      <w:r w:rsidRPr="00322856">
        <w:rPr>
          <w:rFonts w:ascii="Verdana" w:hAnsi="Verdana"/>
          <w:sz w:val="20"/>
          <w:szCs w:val="20"/>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322856" w:rsidRPr="00322856" w:rsidRDefault="00322856" w:rsidP="00322856">
      <w:pPr>
        <w:shd w:val="clear" w:color="auto" w:fill="FFFFFF"/>
        <w:spacing w:line="360" w:lineRule="auto"/>
        <w:ind w:firstLine="720"/>
        <w:jc w:val="both"/>
        <w:outlineLvl w:val="0"/>
        <w:rPr>
          <w:rFonts w:ascii="Verdana" w:hAnsi="Verdana"/>
          <w:b/>
          <w:sz w:val="20"/>
          <w:szCs w:val="20"/>
          <w:u w:val="single"/>
        </w:rPr>
      </w:pPr>
    </w:p>
    <w:p w:rsidR="00322856" w:rsidRPr="00322856" w:rsidRDefault="00322856" w:rsidP="00322856">
      <w:pPr>
        <w:shd w:val="clear" w:color="auto" w:fill="FFFFFF"/>
        <w:spacing w:line="360" w:lineRule="auto"/>
        <w:ind w:firstLine="720"/>
        <w:jc w:val="both"/>
        <w:outlineLvl w:val="0"/>
        <w:rPr>
          <w:rFonts w:ascii="Verdana" w:hAnsi="Verdana"/>
          <w:b/>
          <w:sz w:val="20"/>
          <w:szCs w:val="20"/>
          <w:u w:val="single"/>
        </w:rPr>
      </w:pPr>
      <w:r w:rsidRPr="00322856">
        <w:rPr>
          <w:rFonts w:ascii="Verdana" w:hAnsi="Verdana"/>
          <w:b/>
          <w:sz w:val="20"/>
          <w:szCs w:val="20"/>
          <w:u w:val="single"/>
        </w:rPr>
        <w:t>2. Съдържание на офертата:</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sz w:val="20"/>
          <w:szCs w:val="20"/>
        </w:rPr>
        <w:tab/>
      </w:r>
      <w:r w:rsidRPr="00322856">
        <w:rPr>
          <w:rFonts w:ascii="Verdana" w:hAnsi="Verdana"/>
          <w:b/>
          <w:sz w:val="20"/>
          <w:szCs w:val="20"/>
        </w:rPr>
        <w:t xml:space="preserve">2.1. </w:t>
      </w:r>
      <w:r w:rsidRPr="00322856">
        <w:rPr>
          <w:rFonts w:ascii="Verdana" w:hAnsi="Verdana"/>
          <w:sz w:val="20"/>
          <w:szCs w:val="20"/>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Върху опаковката участникът посочва:</w:t>
      </w:r>
    </w:p>
    <w:p w:rsidR="00322856" w:rsidRPr="00322856" w:rsidRDefault="00322856" w:rsidP="00322856">
      <w:pPr>
        <w:numPr>
          <w:ilvl w:val="0"/>
          <w:numId w:val="15"/>
        </w:numPr>
        <w:shd w:val="clear" w:color="auto" w:fill="FFFFFF"/>
        <w:spacing w:line="360" w:lineRule="auto"/>
        <w:jc w:val="both"/>
        <w:rPr>
          <w:rFonts w:ascii="Verdana" w:hAnsi="Verdana"/>
          <w:sz w:val="20"/>
          <w:szCs w:val="20"/>
        </w:rPr>
      </w:pPr>
      <w:r w:rsidRPr="00322856">
        <w:rPr>
          <w:rFonts w:ascii="Verdana" w:hAnsi="Verdana"/>
          <w:sz w:val="20"/>
          <w:szCs w:val="20"/>
        </w:rPr>
        <w:t>наименованието на  участника, включително участниците в обединението, когато е приложимо;</w:t>
      </w:r>
    </w:p>
    <w:p w:rsidR="00322856" w:rsidRPr="00322856" w:rsidRDefault="00322856" w:rsidP="00322856">
      <w:pPr>
        <w:numPr>
          <w:ilvl w:val="0"/>
          <w:numId w:val="15"/>
        </w:numPr>
        <w:shd w:val="clear" w:color="auto" w:fill="FFFFFF"/>
        <w:spacing w:line="360" w:lineRule="auto"/>
        <w:jc w:val="both"/>
        <w:rPr>
          <w:rFonts w:ascii="Verdana" w:hAnsi="Verdana"/>
          <w:sz w:val="20"/>
          <w:szCs w:val="20"/>
        </w:rPr>
      </w:pPr>
      <w:r w:rsidRPr="00322856">
        <w:rPr>
          <w:rFonts w:ascii="Verdana" w:hAnsi="Verdana"/>
          <w:sz w:val="20"/>
          <w:szCs w:val="20"/>
        </w:rPr>
        <w:t>адрес за кореспонденция, телефон и по възможност – факс и електронен адрес;</w:t>
      </w:r>
    </w:p>
    <w:p w:rsidR="00322856" w:rsidRPr="00322856" w:rsidRDefault="00322856" w:rsidP="00322856">
      <w:pPr>
        <w:numPr>
          <w:ilvl w:val="0"/>
          <w:numId w:val="15"/>
        </w:numPr>
        <w:shd w:val="clear" w:color="auto" w:fill="FFFFFF"/>
        <w:spacing w:line="360" w:lineRule="auto"/>
        <w:jc w:val="both"/>
        <w:rPr>
          <w:rFonts w:ascii="Verdana" w:hAnsi="Verdana"/>
          <w:sz w:val="20"/>
          <w:szCs w:val="20"/>
        </w:rPr>
      </w:pPr>
      <w:r w:rsidRPr="00322856">
        <w:rPr>
          <w:rFonts w:ascii="Verdana" w:hAnsi="Verdana"/>
          <w:sz w:val="20"/>
          <w:szCs w:val="20"/>
        </w:rPr>
        <w:t>наименованието на поръчката за която се подават документите.</w:t>
      </w:r>
    </w:p>
    <w:p w:rsidR="00322856" w:rsidRPr="00322856" w:rsidRDefault="00322856" w:rsidP="00322856">
      <w:pPr>
        <w:shd w:val="clear" w:color="auto" w:fill="FFFFFF"/>
        <w:spacing w:line="360" w:lineRule="auto"/>
        <w:jc w:val="both"/>
        <w:rPr>
          <w:rFonts w:ascii="Verdana" w:hAnsi="Verdana"/>
          <w:sz w:val="20"/>
          <w:szCs w:val="20"/>
        </w:rPr>
      </w:pPr>
      <w:r w:rsidRPr="00322856">
        <w:rPr>
          <w:rFonts w:ascii="Verdana" w:hAnsi="Verdana"/>
          <w:sz w:val="20"/>
          <w:szCs w:val="20"/>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b/>
          <w:sz w:val="20"/>
          <w:szCs w:val="20"/>
        </w:rPr>
        <w:t>2.</w:t>
      </w:r>
      <w:proofErr w:type="spellStart"/>
      <w:r w:rsidRPr="00322856">
        <w:rPr>
          <w:rFonts w:ascii="Verdana" w:hAnsi="Verdana"/>
          <w:b/>
          <w:sz w:val="20"/>
          <w:szCs w:val="20"/>
        </w:rPr>
        <w:t>2</w:t>
      </w:r>
      <w:proofErr w:type="spellEnd"/>
      <w:r w:rsidRPr="00322856">
        <w:rPr>
          <w:rFonts w:ascii="Verdana" w:hAnsi="Verdana"/>
          <w:b/>
          <w:sz w:val="20"/>
          <w:szCs w:val="20"/>
        </w:rPr>
        <w:t>.</w:t>
      </w:r>
      <w:r w:rsidRPr="00322856">
        <w:rPr>
          <w:rFonts w:ascii="Verdana" w:hAnsi="Verdana"/>
          <w:sz w:val="20"/>
          <w:szCs w:val="20"/>
        </w:rPr>
        <w:t xml:space="preserve"> </w:t>
      </w:r>
      <w:r w:rsidRPr="00322856">
        <w:rPr>
          <w:rFonts w:ascii="Verdana" w:hAnsi="Verdana"/>
          <w:b/>
          <w:sz w:val="20"/>
          <w:szCs w:val="20"/>
        </w:rPr>
        <w:t>Съдържание на ОПАКОВКАТА</w:t>
      </w:r>
      <w:r w:rsidRPr="00322856">
        <w:rPr>
          <w:rFonts w:ascii="Verdana" w:hAnsi="Verdana"/>
          <w:sz w:val="20"/>
          <w:szCs w:val="20"/>
        </w:rPr>
        <w:t xml:space="preserve"> – документи и образци:</w:t>
      </w:r>
    </w:p>
    <w:p w:rsidR="00322856" w:rsidRPr="00322856" w:rsidRDefault="00322856" w:rsidP="00322856">
      <w:pPr>
        <w:shd w:val="clear" w:color="auto" w:fill="FFFFFF"/>
        <w:spacing w:line="360" w:lineRule="auto"/>
        <w:ind w:firstLine="720"/>
        <w:jc w:val="both"/>
        <w:rPr>
          <w:rFonts w:ascii="Verdana" w:hAnsi="Verdana"/>
          <w:b/>
          <w:i/>
          <w:sz w:val="20"/>
          <w:szCs w:val="20"/>
          <w:u w:val="single"/>
        </w:rPr>
      </w:pPr>
      <w:r w:rsidRPr="00322856">
        <w:rPr>
          <w:rFonts w:ascii="Verdana" w:hAnsi="Verdana"/>
          <w:b/>
          <w:sz w:val="20"/>
          <w:szCs w:val="20"/>
        </w:rPr>
        <w:t>а) Опис на представените документи</w:t>
      </w:r>
      <w:r w:rsidRPr="00322856">
        <w:rPr>
          <w:rFonts w:ascii="Verdana" w:hAnsi="Verdana"/>
          <w:sz w:val="20"/>
          <w:szCs w:val="20"/>
        </w:rPr>
        <w:t xml:space="preserve">, съдържащи се в офертата, подписан от участника – попълва се </w:t>
      </w:r>
      <w:r w:rsidRPr="00322856">
        <w:rPr>
          <w:rFonts w:ascii="Verdana" w:hAnsi="Verdana"/>
          <w:b/>
          <w:i/>
          <w:sz w:val="20"/>
          <w:szCs w:val="20"/>
          <w:u w:val="single"/>
        </w:rPr>
        <w:t>Образец № 1;</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b/>
          <w:sz w:val="20"/>
          <w:szCs w:val="20"/>
        </w:rPr>
        <w:t xml:space="preserve">б) Единен европейски документ за обществени поръчки (ЕЕДОП) </w:t>
      </w:r>
      <w:r w:rsidRPr="00322856">
        <w:rPr>
          <w:rFonts w:ascii="Verdana" w:hAnsi="Verdana"/>
          <w:sz w:val="20"/>
          <w:szCs w:val="20"/>
        </w:rPr>
        <w:t xml:space="preserve">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 </w:t>
      </w:r>
      <w:r w:rsidRPr="00322856">
        <w:rPr>
          <w:rFonts w:ascii="Verdana" w:hAnsi="Verdana"/>
          <w:b/>
          <w:i/>
          <w:sz w:val="20"/>
          <w:szCs w:val="20"/>
          <w:u w:val="single"/>
        </w:rPr>
        <w:t>Образец № 2.</w:t>
      </w:r>
    </w:p>
    <w:p w:rsidR="00322856" w:rsidRPr="00322856" w:rsidRDefault="00322856" w:rsidP="00322856">
      <w:pPr>
        <w:shd w:val="clear" w:color="auto" w:fill="FFFFFF"/>
        <w:spacing w:line="360" w:lineRule="auto"/>
        <w:ind w:firstLine="720"/>
        <w:jc w:val="both"/>
        <w:rPr>
          <w:rFonts w:ascii="Verdana" w:hAnsi="Verdana"/>
          <w:b/>
          <w:sz w:val="20"/>
          <w:szCs w:val="20"/>
        </w:rPr>
      </w:pPr>
      <w:r w:rsidRPr="00322856">
        <w:rPr>
          <w:rFonts w:ascii="Verdana" w:hAnsi="Verdana"/>
          <w:b/>
          <w:sz w:val="20"/>
          <w:szCs w:val="20"/>
        </w:rPr>
        <w:t>Указание за подготовка на ЕЕДОП:</w:t>
      </w:r>
    </w:p>
    <w:p w:rsidR="0041275A"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w:t>
      </w:r>
    </w:p>
    <w:p w:rsidR="0041275A" w:rsidRDefault="0041275A" w:rsidP="00322856">
      <w:pPr>
        <w:shd w:val="clear" w:color="auto" w:fill="FFFFFF"/>
        <w:spacing w:line="360" w:lineRule="auto"/>
        <w:ind w:firstLine="720"/>
        <w:jc w:val="both"/>
        <w:rPr>
          <w:rFonts w:ascii="Verdana" w:hAnsi="Verdana"/>
          <w:sz w:val="20"/>
          <w:szCs w:val="20"/>
        </w:rPr>
      </w:pPr>
    </w:p>
    <w:p w:rsidR="0041275A" w:rsidRDefault="0041275A" w:rsidP="00322856">
      <w:pPr>
        <w:shd w:val="clear" w:color="auto" w:fill="FFFFFF"/>
        <w:spacing w:line="360" w:lineRule="auto"/>
        <w:ind w:firstLine="720"/>
        <w:jc w:val="both"/>
        <w:rPr>
          <w:rFonts w:ascii="Verdana" w:hAnsi="Verdana"/>
          <w:sz w:val="20"/>
          <w:szCs w:val="20"/>
        </w:rPr>
      </w:pP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Третите лица трябва да отговарят на критериите за подбо</w:t>
      </w:r>
      <w:r w:rsidR="00FF740D">
        <w:rPr>
          <w:rFonts w:ascii="Verdana" w:hAnsi="Verdana"/>
          <w:sz w:val="20"/>
          <w:szCs w:val="20"/>
        </w:rPr>
        <w:t>р съобразно ресурса, кой</w:t>
      </w:r>
      <w:r w:rsidRPr="00322856">
        <w:rPr>
          <w:rFonts w:ascii="Verdana" w:hAnsi="Verdana"/>
          <w:sz w:val="20"/>
          <w:szCs w:val="20"/>
        </w:rPr>
        <w:t xml:space="preserve">то ще предоставят и за тях да не са налице основанията за отстраняване от процедурата. </w:t>
      </w:r>
    </w:p>
    <w:p w:rsidR="006349F3"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 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p>
    <w:p w:rsidR="00322856" w:rsidRPr="00322856" w:rsidRDefault="00322856" w:rsidP="00322856">
      <w:pPr>
        <w:shd w:val="clear" w:color="auto" w:fill="FFFFFF"/>
        <w:spacing w:line="360" w:lineRule="auto"/>
        <w:ind w:firstLine="720"/>
        <w:jc w:val="both"/>
        <w:rPr>
          <w:rFonts w:ascii="Verdana" w:hAnsi="Verdana"/>
          <w:b/>
          <w:sz w:val="20"/>
          <w:szCs w:val="20"/>
        </w:rPr>
      </w:pPr>
      <w:r w:rsidRPr="00322856">
        <w:rPr>
          <w:rFonts w:ascii="Verdana" w:hAnsi="Verdana"/>
          <w:b/>
          <w:sz w:val="20"/>
          <w:szCs w:val="20"/>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4. Лицата по чл. 54, ал. 2 и чл. 55, ал. 3 от ЗОП са: </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4.1. лицата, които представляват участника или кандидата; </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4.2. лицата, които са членове на управителни и надзорни органи на участника или кандидата; </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5. Лицата по т. 4.1 и 4.2 са, както следва:</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5.1. при събирателно дружество – лицата по чл. 84, ал. 1 и чл. 89, ал. 1 от Търговския закон;</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5.2. при командитно дружество – неограничено отговорните </w:t>
      </w:r>
      <w:proofErr w:type="spellStart"/>
      <w:r w:rsidRPr="00322856">
        <w:rPr>
          <w:rFonts w:ascii="Verdana" w:hAnsi="Verdana"/>
          <w:sz w:val="20"/>
          <w:szCs w:val="20"/>
        </w:rPr>
        <w:t>съдружници</w:t>
      </w:r>
      <w:proofErr w:type="spellEnd"/>
      <w:r w:rsidRPr="00322856">
        <w:rPr>
          <w:rFonts w:ascii="Verdana" w:hAnsi="Verdana"/>
          <w:sz w:val="20"/>
          <w:szCs w:val="20"/>
        </w:rPr>
        <w:t xml:space="preserve"> по чл. 105 от Търговския закон;</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5.4. при акционерно дружество – лицата по чл. 241, ал. 1, чл. 242, ал. 1 и чл. 244, ал. 1 от Търговския закон;</w:t>
      </w:r>
    </w:p>
    <w:p w:rsidR="00322856" w:rsidRPr="00322856" w:rsidRDefault="00322856" w:rsidP="003D657D">
      <w:pPr>
        <w:shd w:val="clear" w:color="auto" w:fill="FFFFFF"/>
        <w:spacing w:line="360" w:lineRule="auto"/>
        <w:ind w:firstLine="708"/>
        <w:jc w:val="both"/>
        <w:rPr>
          <w:rFonts w:ascii="Verdana" w:hAnsi="Verdana"/>
          <w:sz w:val="20"/>
          <w:szCs w:val="20"/>
        </w:rPr>
      </w:pPr>
      <w:r w:rsidRPr="00322856">
        <w:rPr>
          <w:rFonts w:ascii="Verdana" w:hAnsi="Verdana"/>
          <w:sz w:val="20"/>
          <w:szCs w:val="20"/>
        </w:rPr>
        <w:t>5.</w:t>
      </w:r>
      <w:proofErr w:type="spellStart"/>
      <w:r w:rsidRPr="00322856">
        <w:rPr>
          <w:rFonts w:ascii="Verdana" w:hAnsi="Verdana"/>
          <w:sz w:val="20"/>
          <w:szCs w:val="20"/>
        </w:rPr>
        <w:t>5</w:t>
      </w:r>
      <w:proofErr w:type="spellEnd"/>
      <w:r w:rsidRPr="00322856">
        <w:rPr>
          <w:rFonts w:ascii="Verdana" w:hAnsi="Verdana"/>
          <w:sz w:val="20"/>
          <w:szCs w:val="20"/>
        </w:rPr>
        <w:t xml:space="preserve">. при командитно дружество с акции – лицата по чл. 256 във връзка с чл. 244, ал. </w:t>
      </w:r>
      <w:r w:rsidRPr="00322856">
        <w:rPr>
          <w:rFonts w:ascii="Verdana" w:hAnsi="Verdana"/>
          <w:sz w:val="20"/>
          <w:szCs w:val="20"/>
        </w:rPr>
        <w:lastRenderedPageBreak/>
        <w:t>1 от Търговския закон;</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5.6. при едноличен търговец – физическото лице – търговец;</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5.8. в случаите по т. 5.1 – 5.7 – и </w:t>
      </w:r>
      <w:proofErr w:type="spellStart"/>
      <w:r w:rsidRPr="00322856">
        <w:rPr>
          <w:rFonts w:ascii="Verdana" w:hAnsi="Verdana"/>
          <w:sz w:val="20"/>
          <w:szCs w:val="20"/>
        </w:rPr>
        <w:t>прокуристите</w:t>
      </w:r>
      <w:proofErr w:type="spellEnd"/>
      <w:r w:rsidRPr="00322856">
        <w:rPr>
          <w:rFonts w:ascii="Verdana" w:hAnsi="Verdana"/>
          <w:sz w:val="20"/>
          <w:szCs w:val="20"/>
        </w:rPr>
        <w:t xml:space="preserve">, когато има такива; </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6. В случаите по т. 5.8, когато лицето има повече от един прокурист, декларацията се подава само от </w:t>
      </w:r>
      <w:proofErr w:type="spellStart"/>
      <w:r w:rsidRPr="00322856">
        <w:rPr>
          <w:rFonts w:ascii="Verdana" w:hAnsi="Verdana"/>
          <w:sz w:val="20"/>
          <w:szCs w:val="20"/>
        </w:rPr>
        <w:t>прокуриста</w:t>
      </w:r>
      <w:proofErr w:type="spellEnd"/>
      <w:r w:rsidRPr="00322856">
        <w:rPr>
          <w:rFonts w:ascii="Verdana" w:hAnsi="Verdana"/>
          <w:sz w:val="20"/>
          <w:szCs w:val="20"/>
        </w:rPr>
        <w:t>, в чиято представителна власт е включена територията на Република България.</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7.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322856" w:rsidRPr="00322856" w:rsidRDefault="00322856" w:rsidP="00322856">
      <w:pPr>
        <w:shd w:val="clear" w:color="auto" w:fill="FFFFFF"/>
        <w:spacing w:line="360" w:lineRule="auto"/>
        <w:ind w:firstLine="720"/>
        <w:jc w:val="both"/>
        <w:rPr>
          <w:rFonts w:ascii="Verdana" w:hAnsi="Verdana"/>
          <w:b/>
          <w:i/>
          <w:sz w:val="20"/>
          <w:szCs w:val="20"/>
        </w:rPr>
      </w:pPr>
      <w:r w:rsidRPr="00322856">
        <w:rPr>
          <w:rFonts w:ascii="Verdana" w:hAnsi="Verdana"/>
          <w:b/>
          <w:i/>
          <w:sz w:val="20"/>
          <w:szCs w:val="20"/>
        </w:rPr>
        <w:t>Важно:</w:t>
      </w:r>
    </w:p>
    <w:p w:rsidR="00322856" w:rsidRPr="00322856" w:rsidRDefault="00322856" w:rsidP="00322856">
      <w:pPr>
        <w:shd w:val="clear" w:color="auto" w:fill="FFFFFF"/>
        <w:spacing w:line="360" w:lineRule="auto"/>
        <w:ind w:firstLine="720"/>
        <w:jc w:val="both"/>
        <w:rPr>
          <w:rFonts w:ascii="Verdana" w:hAnsi="Verdana"/>
          <w:b/>
          <w:i/>
          <w:sz w:val="20"/>
          <w:szCs w:val="20"/>
        </w:rPr>
      </w:pPr>
      <w:r w:rsidRPr="00322856">
        <w:rPr>
          <w:rFonts w:ascii="Verdana" w:hAnsi="Verdana"/>
          <w:b/>
          <w:i/>
          <w:sz w:val="20"/>
          <w:szCs w:val="20"/>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322856" w:rsidRPr="00322856" w:rsidRDefault="00322856" w:rsidP="00322856">
      <w:pPr>
        <w:shd w:val="clear" w:color="auto" w:fill="FFFFFF"/>
        <w:spacing w:line="360" w:lineRule="auto"/>
        <w:ind w:firstLine="720"/>
        <w:jc w:val="both"/>
        <w:rPr>
          <w:rFonts w:ascii="Verdana" w:hAnsi="Verdana"/>
          <w:b/>
          <w:i/>
          <w:sz w:val="20"/>
          <w:szCs w:val="20"/>
        </w:rPr>
      </w:pPr>
      <w:r w:rsidRPr="00322856">
        <w:rPr>
          <w:rFonts w:ascii="Verdana" w:hAnsi="Verdana"/>
          <w:b/>
          <w:i/>
          <w:sz w:val="20"/>
          <w:szCs w:val="20"/>
        </w:rPr>
        <w:t xml:space="preserve">Преди сключването на договор за обществена поръчка възложителят изисква от участника, определен за изпълнител, да предостави актуални </w:t>
      </w:r>
      <w:r w:rsidRPr="00322856">
        <w:rPr>
          <w:rFonts w:ascii="Verdana" w:hAnsi="Verdana"/>
          <w:b/>
          <w:i/>
          <w:sz w:val="20"/>
          <w:szCs w:val="20"/>
        </w:rPr>
        <w:lastRenderedPageBreak/>
        <w:t>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322856" w:rsidRPr="00322856" w:rsidRDefault="00322856" w:rsidP="00322856">
      <w:pPr>
        <w:shd w:val="clear" w:color="auto" w:fill="FFFFFF"/>
        <w:spacing w:line="360" w:lineRule="auto"/>
        <w:ind w:firstLine="720"/>
        <w:jc w:val="both"/>
        <w:rPr>
          <w:rFonts w:ascii="Verdana" w:hAnsi="Verdana"/>
          <w:b/>
          <w:i/>
          <w:sz w:val="20"/>
          <w:szCs w:val="20"/>
        </w:rPr>
      </w:pPr>
      <w:r w:rsidRPr="00322856">
        <w:rPr>
          <w:rFonts w:ascii="Verdana" w:hAnsi="Verdana"/>
          <w:b/>
          <w:i/>
          <w:sz w:val="20"/>
          <w:szCs w:val="20"/>
        </w:rPr>
        <w:t>Документи, удостоверяващи липса на основанията</w:t>
      </w:r>
      <w:r w:rsidR="0005411B">
        <w:rPr>
          <w:rFonts w:ascii="Verdana" w:hAnsi="Verdana"/>
          <w:b/>
          <w:i/>
          <w:sz w:val="20"/>
          <w:szCs w:val="20"/>
        </w:rPr>
        <w:t xml:space="preserve"> за отстраняване от процедурата:</w:t>
      </w:r>
      <w:r w:rsidRPr="00322856">
        <w:rPr>
          <w:rFonts w:ascii="Verdana" w:hAnsi="Verdana"/>
          <w:b/>
          <w:i/>
          <w:sz w:val="20"/>
          <w:szCs w:val="20"/>
        </w:rPr>
        <w:t xml:space="preserve"> </w:t>
      </w:r>
    </w:p>
    <w:p w:rsidR="00322856" w:rsidRPr="00322856" w:rsidRDefault="00322856" w:rsidP="00322856">
      <w:pPr>
        <w:spacing w:line="360" w:lineRule="auto"/>
        <w:ind w:firstLine="1134"/>
        <w:jc w:val="both"/>
        <w:rPr>
          <w:rFonts w:ascii="Verdana" w:hAnsi="Verdana"/>
          <w:i/>
          <w:sz w:val="20"/>
          <w:szCs w:val="20"/>
        </w:rPr>
      </w:pPr>
      <w:r w:rsidRPr="00322856">
        <w:rPr>
          <w:rFonts w:ascii="Verdana" w:hAnsi="Verdana"/>
          <w:i/>
          <w:sz w:val="20"/>
          <w:szCs w:val="20"/>
        </w:rPr>
        <w:t>1.</w:t>
      </w:r>
      <w:r w:rsidRPr="00322856">
        <w:rPr>
          <w:rFonts w:ascii="Verdana" w:hAnsi="Verdana"/>
          <w:i/>
          <w:sz w:val="20"/>
          <w:szCs w:val="20"/>
        </w:rPr>
        <w:tab/>
        <w:t>за обстоятелствата по чл. 54, ал. 1, т. 1 от ЗОП – свидетелство за съдимост;</w:t>
      </w:r>
    </w:p>
    <w:p w:rsidR="00322856" w:rsidRPr="00322856" w:rsidRDefault="00322856" w:rsidP="00322856">
      <w:pPr>
        <w:spacing w:line="360" w:lineRule="auto"/>
        <w:ind w:firstLine="1134"/>
        <w:jc w:val="both"/>
        <w:rPr>
          <w:rFonts w:ascii="Verdana" w:hAnsi="Verdana"/>
          <w:i/>
          <w:sz w:val="20"/>
          <w:szCs w:val="20"/>
        </w:rPr>
      </w:pPr>
      <w:r w:rsidRPr="00322856">
        <w:rPr>
          <w:rFonts w:ascii="Verdana" w:hAnsi="Verdana"/>
          <w:i/>
          <w:sz w:val="20"/>
          <w:szCs w:val="20"/>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322856" w:rsidRPr="00322856" w:rsidRDefault="00322856" w:rsidP="00322856">
      <w:pPr>
        <w:spacing w:line="360" w:lineRule="auto"/>
        <w:ind w:firstLine="1134"/>
        <w:jc w:val="both"/>
        <w:rPr>
          <w:rFonts w:ascii="Verdana" w:hAnsi="Verdana"/>
          <w:i/>
          <w:sz w:val="20"/>
          <w:szCs w:val="20"/>
        </w:rPr>
      </w:pPr>
      <w:r w:rsidRPr="00322856">
        <w:rPr>
          <w:rFonts w:ascii="Verdana" w:hAnsi="Verdana"/>
          <w:i/>
          <w:sz w:val="20"/>
          <w:szCs w:val="20"/>
        </w:rPr>
        <w:t>3. за обстоятелството по чл. 54, ал. 1, т. 6 от ЗОП – удостоверение от органите на Изпълнителна аге</w:t>
      </w:r>
      <w:r w:rsidR="00012044">
        <w:rPr>
          <w:rFonts w:ascii="Verdana" w:hAnsi="Verdana"/>
          <w:i/>
          <w:sz w:val="20"/>
          <w:szCs w:val="20"/>
        </w:rPr>
        <w:t>нция „Главна инспекция по труда</w:t>
      </w:r>
      <w:r w:rsidR="00C563C2">
        <w:rPr>
          <w:rFonts w:ascii="Verdana" w:hAnsi="Verdana"/>
          <w:i/>
          <w:sz w:val="20"/>
          <w:szCs w:val="20"/>
        </w:rPr>
        <w:t>“</w:t>
      </w:r>
      <w:r w:rsidR="00012044">
        <w:rPr>
          <w:rFonts w:ascii="Verdana" w:hAnsi="Verdana"/>
          <w:i/>
          <w:sz w:val="20"/>
          <w:szCs w:val="20"/>
        </w:rPr>
        <w:t>.</w:t>
      </w:r>
    </w:p>
    <w:p w:rsidR="00322856" w:rsidRPr="00322856" w:rsidRDefault="00322856" w:rsidP="00322856">
      <w:pPr>
        <w:widowControl w:val="0"/>
        <w:suppressAutoHyphens/>
        <w:spacing w:line="360" w:lineRule="auto"/>
        <w:ind w:firstLine="1134"/>
        <w:jc w:val="both"/>
        <w:rPr>
          <w:rFonts w:ascii="Verdana" w:hAnsi="Verdana"/>
          <w:i/>
          <w:sz w:val="20"/>
          <w:szCs w:val="20"/>
        </w:rPr>
      </w:pPr>
      <w:r w:rsidRPr="00322856">
        <w:rPr>
          <w:rFonts w:ascii="Verdana" w:hAnsi="Verdana"/>
          <w:bCs/>
          <w:i/>
          <w:sz w:val="20"/>
          <w:szCs w:val="20"/>
        </w:rPr>
        <w:t xml:space="preserve"> Когато в удостоверението по т. 2 се съдържа информация за влязло в сила наказателно постановление или съдебно решение за нарушение по </w:t>
      </w:r>
      <w:r w:rsidRPr="00322856">
        <w:rPr>
          <w:rFonts w:ascii="Verdana" w:hAnsi="Verdana"/>
          <w:i/>
          <w:sz w:val="20"/>
          <w:szCs w:val="20"/>
        </w:rPr>
        <w:t>чл. 54, ал. 1, т. 6 от ЗОП</w:t>
      </w:r>
      <w:r w:rsidRPr="00322856">
        <w:rPr>
          <w:rFonts w:ascii="Verdana" w:hAnsi="Verdana"/>
          <w:bCs/>
          <w:i/>
          <w:sz w:val="20"/>
          <w:szCs w:val="20"/>
        </w:rPr>
        <w:t xml:space="preserve">, </w:t>
      </w:r>
      <w:r w:rsidRPr="00322856">
        <w:rPr>
          <w:rFonts w:ascii="Verdana" w:hAnsi="Verdana"/>
          <w:i/>
          <w:sz w:val="20"/>
          <w:szCs w:val="20"/>
        </w:rPr>
        <w:t>участникът представя декларация, че нарушението не е извършено при изпълнение на договор за обществена поръчка.</w:t>
      </w:r>
    </w:p>
    <w:p w:rsidR="00322856" w:rsidRPr="00322856" w:rsidRDefault="00322856" w:rsidP="00322856">
      <w:pPr>
        <w:widowControl w:val="0"/>
        <w:suppressAutoHyphens/>
        <w:spacing w:line="360" w:lineRule="auto"/>
        <w:ind w:firstLine="1134"/>
        <w:jc w:val="both"/>
        <w:rPr>
          <w:rFonts w:ascii="Verdana" w:hAnsi="Verdana"/>
          <w:i/>
          <w:sz w:val="20"/>
          <w:szCs w:val="20"/>
        </w:rPr>
      </w:pPr>
      <w:r w:rsidRPr="00322856">
        <w:rPr>
          <w:rFonts w:ascii="Verdana" w:hAnsi="Verdana"/>
          <w:i/>
          <w:sz w:val="20"/>
          <w:szCs w:val="20"/>
        </w:rPr>
        <w:t>Когато участникът, избран за изпълнител, е чуждестранно лице, той представя съответния документ по т. 1, 2 и 3, издаден от компетентен орган съгласно законодателството на държавата, в която участникът е установен.</w:t>
      </w:r>
    </w:p>
    <w:p w:rsidR="00322856" w:rsidRPr="00322856" w:rsidRDefault="00322856" w:rsidP="00322856">
      <w:pPr>
        <w:widowControl w:val="0"/>
        <w:suppressAutoHyphens/>
        <w:spacing w:line="360" w:lineRule="auto"/>
        <w:ind w:firstLine="1134"/>
        <w:jc w:val="both"/>
        <w:rPr>
          <w:rFonts w:ascii="Verdana" w:hAnsi="Verdana"/>
          <w:i/>
          <w:sz w:val="20"/>
          <w:szCs w:val="20"/>
        </w:rPr>
      </w:pPr>
      <w:r w:rsidRPr="00322856">
        <w:rPr>
          <w:rFonts w:ascii="Verdana" w:hAnsi="Verdana"/>
          <w:i/>
          <w:sz w:val="20"/>
          <w:szCs w:val="20"/>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322856" w:rsidRPr="00322856" w:rsidRDefault="00322856" w:rsidP="00322856">
      <w:pPr>
        <w:widowControl w:val="0"/>
        <w:suppressAutoHyphens/>
        <w:spacing w:line="360" w:lineRule="auto"/>
        <w:ind w:firstLine="1134"/>
        <w:jc w:val="both"/>
        <w:rPr>
          <w:rFonts w:ascii="Verdana" w:hAnsi="Verdana"/>
          <w:i/>
          <w:sz w:val="20"/>
          <w:szCs w:val="20"/>
        </w:rPr>
      </w:pPr>
      <w:r w:rsidRPr="00322856">
        <w:rPr>
          <w:rFonts w:ascii="Verdana" w:hAnsi="Verdana"/>
          <w:i/>
          <w:sz w:val="20"/>
          <w:szCs w:val="20"/>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322856" w:rsidRPr="00322856" w:rsidRDefault="00322856" w:rsidP="00322856">
      <w:pPr>
        <w:widowControl w:val="0"/>
        <w:suppressAutoHyphens/>
        <w:spacing w:line="360" w:lineRule="auto"/>
        <w:ind w:firstLine="1134"/>
        <w:jc w:val="both"/>
        <w:rPr>
          <w:rFonts w:ascii="Verdana" w:hAnsi="Verdana"/>
          <w:i/>
          <w:sz w:val="20"/>
          <w:szCs w:val="20"/>
        </w:rPr>
      </w:pPr>
      <w:r w:rsidRPr="00322856">
        <w:rPr>
          <w:rFonts w:ascii="Verdana" w:hAnsi="Verdana"/>
          <w:i/>
          <w:sz w:val="20"/>
          <w:szCs w:val="20"/>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b/>
          <w:sz w:val="20"/>
          <w:szCs w:val="20"/>
        </w:rPr>
        <w:t>в) Документи за доказване на предприетите мерки за надеждност, когато е приложимо</w:t>
      </w:r>
      <w:r w:rsidRPr="00322856">
        <w:rPr>
          <w:rFonts w:ascii="Verdana" w:hAnsi="Verdana"/>
          <w:sz w:val="20"/>
          <w:szCs w:val="20"/>
        </w:rPr>
        <w:t>.</w:t>
      </w:r>
    </w:p>
    <w:p w:rsidR="00322856" w:rsidRPr="00322856" w:rsidRDefault="00322856" w:rsidP="00322856">
      <w:pPr>
        <w:shd w:val="clear" w:color="auto" w:fill="FFFFFF"/>
        <w:spacing w:line="360" w:lineRule="auto"/>
        <w:ind w:firstLine="720"/>
        <w:jc w:val="both"/>
        <w:rPr>
          <w:rFonts w:ascii="Verdana" w:hAnsi="Verdana"/>
          <w:b/>
          <w:sz w:val="20"/>
          <w:szCs w:val="20"/>
        </w:rPr>
      </w:pPr>
      <w:r w:rsidRPr="00322856">
        <w:rPr>
          <w:rFonts w:ascii="Verdana" w:hAnsi="Verdana"/>
          <w:b/>
          <w:sz w:val="20"/>
          <w:szCs w:val="20"/>
        </w:rPr>
        <w:t>Указание за подготовка:</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1.</w:t>
      </w:r>
      <w:proofErr w:type="spellStart"/>
      <w:r w:rsidRPr="00322856">
        <w:rPr>
          <w:rFonts w:ascii="Verdana" w:hAnsi="Verdana"/>
          <w:sz w:val="20"/>
          <w:szCs w:val="20"/>
        </w:rPr>
        <w:t>1</w:t>
      </w:r>
      <w:proofErr w:type="spellEnd"/>
      <w:r w:rsidRPr="00322856">
        <w:rPr>
          <w:rFonts w:ascii="Verdana" w:hAnsi="Verdana"/>
          <w:sz w:val="20"/>
          <w:szCs w:val="20"/>
        </w:rPr>
        <w:t>. е погасил задълженията си по чл. 54, ал. 1, т. 3 от ЗОП, включително начислените лихви и/или глоби или че те са разсрочени, отсрочени или обезпечени;</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1.2. е платил или е в процес на изплащане на дължимо обезщетение за всички </w:t>
      </w:r>
      <w:r w:rsidRPr="00322856">
        <w:rPr>
          <w:rFonts w:ascii="Verdana" w:hAnsi="Verdana"/>
          <w:sz w:val="20"/>
          <w:szCs w:val="20"/>
        </w:rPr>
        <w:lastRenderedPageBreak/>
        <w:t>вреди, настъпили в резултат от извършеното от него престъпление или нарушение;</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322856" w:rsidRPr="00322856" w:rsidRDefault="00322856" w:rsidP="00322856">
      <w:pPr>
        <w:shd w:val="clear" w:color="auto" w:fill="FFFFFF"/>
        <w:spacing w:line="360" w:lineRule="auto"/>
        <w:ind w:firstLine="720"/>
        <w:jc w:val="both"/>
        <w:rPr>
          <w:rFonts w:ascii="Verdana" w:hAnsi="Verdana"/>
          <w:b/>
          <w:sz w:val="20"/>
          <w:szCs w:val="20"/>
        </w:rPr>
      </w:pPr>
      <w:r w:rsidRPr="00322856">
        <w:rPr>
          <w:rFonts w:ascii="Verdana" w:hAnsi="Verdana"/>
          <w:b/>
          <w:sz w:val="20"/>
          <w:szCs w:val="20"/>
        </w:rPr>
        <w:t>Като доказателства за надеждността на участника се представят следните документи:</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322856" w:rsidRPr="00322856" w:rsidRDefault="00322856" w:rsidP="00322856">
      <w:pPr>
        <w:shd w:val="clear" w:color="auto" w:fill="FFFFFF"/>
        <w:spacing w:line="360" w:lineRule="auto"/>
        <w:ind w:firstLine="720"/>
        <w:jc w:val="both"/>
        <w:rPr>
          <w:rFonts w:ascii="Verdana" w:hAnsi="Verdana"/>
          <w:sz w:val="20"/>
          <w:szCs w:val="20"/>
        </w:rPr>
      </w:pPr>
    </w:p>
    <w:p w:rsidR="00322856" w:rsidRPr="00322856" w:rsidRDefault="00322856" w:rsidP="00322856">
      <w:pPr>
        <w:shd w:val="clear" w:color="auto" w:fill="FFFFFF"/>
        <w:spacing w:line="360" w:lineRule="auto"/>
        <w:ind w:firstLine="720"/>
        <w:jc w:val="both"/>
        <w:rPr>
          <w:rFonts w:ascii="Verdana" w:hAnsi="Verdana"/>
          <w:b/>
          <w:i/>
          <w:sz w:val="20"/>
          <w:szCs w:val="20"/>
        </w:rPr>
      </w:pPr>
      <w:r w:rsidRPr="00322856">
        <w:rPr>
          <w:rFonts w:ascii="Verdana" w:hAnsi="Verdana"/>
          <w:b/>
          <w:i/>
          <w:sz w:val="20"/>
          <w:szCs w:val="20"/>
        </w:rPr>
        <w:t>Важно:</w:t>
      </w:r>
    </w:p>
    <w:p w:rsidR="00322856" w:rsidRPr="00322856" w:rsidRDefault="00322856" w:rsidP="00322856">
      <w:pPr>
        <w:shd w:val="clear" w:color="auto" w:fill="FFFFFF"/>
        <w:spacing w:line="360" w:lineRule="auto"/>
        <w:ind w:firstLine="720"/>
        <w:jc w:val="both"/>
        <w:rPr>
          <w:rFonts w:ascii="Verdana" w:hAnsi="Verdana"/>
          <w:b/>
          <w:i/>
          <w:sz w:val="20"/>
          <w:szCs w:val="20"/>
        </w:rPr>
      </w:pPr>
      <w:r w:rsidRPr="00322856">
        <w:rPr>
          <w:rFonts w:ascii="Verdana" w:hAnsi="Verdana"/>
          <w:b/>
          <w:i/>
          <w:sz w:val="20"/>
          <w:szCs w:val="20"/>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322856" w:rsidRPr="00322856" w:rsidRDefault="00322856" w:rsidP="00322856">
      <w:pPr>
        <w:shd w:val="clear" w:color="auto" w:fill="FFFFFF"/>
        <w:spacing w:line="360" w:lineRule="auto"/>
        <w:ind w:firstLine="720"/>
        <w:jc w:val="both"/>
        <w:rPr>
          <w:rFonts w:ascii="Verdana" w:hAnsi="Verdana"/>
          <w:b/>
          <w:i/>
          <w:sz w:val="20"/>
          <w:szCs w:val="20"/>
        </w:rPr>
      </w:pPr>
      <w:r w:rsidRPr="00322856">
        <w:rPr>
          <w:rFonts w:ascii="Verdana" w:hAnsi="Verdana"/>
          <w:b/>
          <w:i/>
          <w:sz w:val="20"/>
          <w:szCs w:val="20"/>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322856" w:rsidRPr="00322856" w:rsidRDefault="00322856" w:rsidP="00322856">
      <w:pPr>
        <w:shd w:val="clear" w:color="auto" w:fill="FFFFFF"/>
        <w:spacing w:line="360" w:lineRule="auto"/>
        <w:ind w:firstLine="720"/>
        <w:jc w:val="both"/>
        <w:rPr>
          <w:rFonts w:ascii="Verdana" w:hAnsi="Verdana"/>
          <w:b/>
          <w:i/>
          <w:sz w:val="20"/>
          <w:szCs w:val="20"/>
        </w:rPr>
      </w:pPr>
      <w:r w:rsidRPr="00322856">
        <w:rPr>
          <w:rFonts w:ascii="Verdana" w:hAnsi="Verdana"/>
          <w:b/>
          <w:i/>
          <w:sz w:val="20"/>
          <w:szCs w:val="20"/>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322856" w:rsidRPr="00322856" w:rsidRDefault="00322856" w:rsidP="00322856">
      <w:pPr>
        <w:shd w:val="clear" w:color="auto" w:fill="FFFFFF"/>
        <w:spacing w:line="360" w:lineRule="auto"/>
        <w:ind w:firstLine="720"/>
        <w:jc w:val="both"/>
        <w:rPr>
          <w:rFonts w:ascii="Verdana" w:hAnsi="Verdana"/>
          <w:b/>
          <w:i/>
          <w:sz w:val="20"/>
          <w:szCs w:val="20"/>
        </w:rPr>
      </w:pPr>
      <w:r w:rsidRPr="00322856">
        <w:rPr>
          <w:rFonts w:ascii="Verdana" w:hAnsi="Verdana"/>
          <w:b/>
          <w:i/>
          <w:sz w:val="20"/>
          <w:szCs w:val="20"/>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322856" w:rsidRPr="00322856" w:rsidRDefault="00322856" w:rsidP="00322856">
      <w:pPr>
        <w:shd w:val="clear" w:color="auto" w:fill="FFFFFF"/>
        <w:tabs>
          <w:tab w:val="left" w:pos="720"/>
        </w:tabs>
        <w:spacing w:line="360" w:lineRule="auto"/>
        <w:jc w:val="both"/>
        <w:rPr>
          <w:rFonts w:ascii="Verdana" w:hAnsi="Verdana"/>
          <w:b/>
          <w:sz w:val="20"/>
          <w:szCs w:val="20"/>
        </w:rPr>
      </w:pPr>
      <w:r w:rsidRPr="00322856">
        <w:rPr>
          <w:rFonts w:ascii="Verdana" w:hAnsi="Verdana"/>
          <w:b/>
          <w:sz w:val="20"/>
          <w:szCs w:val="20"/>
        </w:rPr>
        <w:tab/>
        <w:t>г) Документ, от който да е видно правното основание за създаване на обединението (когато е приложимо</w:t>
      </w:r>
      <w:r w:rsidR="00C849EC">
        <w:rPr>
          <w:rFonts w:ascii="Verdana" w:hAnsi="Verdana"/>
          <w:b/>
          <w:sz w:val="20"/>
          <w:szCs w:val="20"/>
        </w:rPr>
        <w:t>) - заверено от участника копие.</w:t>
      </w:r>
    </w:p>
    <w:p w:rsidR="00322856" w:rsidRPr="00322856" w:rsidRDefault="00322856" w:rsidP="00322856">
      <w:pPr>
        <w:shd w:val="clear" w:color="auto" w:fill="FFFFFF"/>
        <w:tabs>
          <w:tab w:val="left" w:pos="720"/>
        </w:tabs>
        <w:spacing w:line="360" w:lineRule="auto"/>
        <w:jc w:val="both"/>
        <w:rPr>
          <w:rFonts w:ascii="Verdana" w:hAnsi="Verdana"/>
          <w:b/>
          <w:sz w:val="20"/>
          <w:szCs w:val="20"/>
        </w:rPr>
      </w:pPr>
      <w:r w:rsidRPr="00322856">
        <w:rPr>
          <w:rFonts w:ascii="Verdana" w:hAnsi="Verdana"/>
          <w:b/>
          <w:sz w:val="20"/>
          <w:szCs w:val="20"/>
        </w:rPr>
        <w:t xml:space="preserve">    </w:t>
      </w:r>
      <w:r w:rsidRPr="00322856">
        <w:rPr>
          <w:rFonts w:ascii="Verdana" w:hAnsi="Verdana"/>
          <w:b/>
          <w:sz w:val="20"/>
          <w:szCs w:val="20"/>
        </w:rPr>
        <w:tab/>
        <w:t>Указание за подготовка:</w:t>
      </w:r>
    </w:p>
    <w:p w:rsidR="00322856" w:rsidRPr="00322856" w:rsidRDefault="00322856" w:rsidP="00322856">
      <w:pPr>
        <w:shd w:val="clear" w:color="auto" w:fill="FFFFFF"/>
        <w:tabs>
          <w:tab w:val="left" w:pos="720"/>
        </w:tabs>
        <w:spacing w:line="360" w:lineRule="auto"/>
        <w:jc w:val="both"/>
        <w:rPr>
          <w:rFonts w:ascii="Verdana" w:hAnsi="Verdana"/>
          <w:sz w:val="20"/>
          <w:szCs w:val="20"/>
        </w:rPr>
      </w:pPr>
      <w:r w:rsidRPr="00322856">
        <w:rPr>
          <w:rFonts w:ascii="Verdana" w:hAnsi="Verdana"/>
          <w:b/>
          <w:sz w:val="20"/>
          <w:szCs w:val="20"/>
        </w:rPr>
        <w:tab/>
      </w:r>
      <w:r w:rsidRPr="00322856">
        <w:rPr>
          <w:rFonts w:ascii="Verdana" w:hAnsi="Verdana"/>
          <w:sz w:val="20"/>
          <w:szCs w:val="20"/>
        </w:rPr>
        <w:t>Документът, от който е видно правното основание за създаване на обединението, следва да съдържа следната информация във връзка с конкретната обществена поръчка:</w:t>
      </w:r>
    </w:p>
    <w:p w:rsidR="00322856" w:rsidRPr="00322856" w:rsidRDefault="00322856" w:rsidP="00322856">
      <w:pPr>
        <w:shd w:val="clear" w:color="auto" w:fill="FFFFFF"/>
        <w:tabs>
          <w:tab w:val="left" w:pos="720"/>
        </w:tabs>
        <w:spacing w:line="360" w:lineRule="auto"/>
        <w:jc w:val="both"/>
        <w:rPr>
          <w:rFonts w:ascii="Verdana" w:hAnsi="Verdana"/>
          <w:sz w:val="20"/>
          <w:szCs w:val="20"/>
        </w:rPr>
      </w:pPr>
      <w:r w:rsidRPr="00322856">
        <w:rPr>
          <w:rFonts w:ascii="Verdana" w:hAnsi="Verdana"/>
          <w:sz w:val="20"/>
          <w:szCs w:val="20"/>
        </w:rPr>
        <w:tab/>
        <w:t>1. правата и задълженията на участниците в обединението;</w:t>
      </w:r>
    </w:p>
    <w:p w:rsidR="00322856" w:rsidRPr="00322856" w:rsidRDefault="00322856" w:rsidP="00322856">
      <w:pPr>
        <w:shd w:val="clear" w:color="auto" w:fill="FFFFFF"/>
        <w:tabs>
          <w:tab w:val="left" w:pos="720"/>
        </w:tabs>
        <w:spacing w:line="360" w:lineRule="auto"/>
        <w:jc w:val="both"/>
        <w:rPr>
          <w:rFonts w:ascii="Verdana" w:hAnsi="Verdana"/>
          <w:sz w:val="20"/>
          <w:szCs w:val="20"/>
        </w:rPr>
      </w:pPr>
      <w:r w:rsidRPr="00322856">
        <w:rPr>
          <w:rFonts w:ascii="Verdana" w:hAnsi="Verdana"/>
          <w:sz w:val="20"/>
          <w:szCs w:val="20"/>
        </w:rPr>
        <w:tab/>
        <w:t>2. разпределението на отговорността между членовете на обединението;</w:t>
      </w:r>
    </w:p>
    <w:p w:rsidR="00322856" w:rsidRPr="00322856" w:rsidRDefault="00322856" w:rsidP="00322856">
      <w:pPr>
        <w:shd w:val="clear" w:color="auto" w:fill="FFFFFF"/>
        <w:tabs>
          <w:tab w:val="left" w:pos="720"/>
        </w:tabs>
        <w:spacing w:line="360" w:lineRule="auto"/>
        <w:jc w:val="both"/>
        <w:rPr>
          <w:rFonts w:ascii="Verdana" w:hAnsi="Verdana"/>
          <w:sz w:val="20"/>
          <w:szCs w:val="20"/>
        </w:rPr>
      </w:pPr>
      <w:r w:rsidRPr="00322856">
        <w:rPr>
          <w:rFonts w:ascii="Verdana" w:hAnsi="Verdana"/>
          <w:sz w:val="20"/>
          <w:szCs w:val="20"/>
        </w:rPr>
        <w:tab/>
        <w:t>3. дейностите, които ще изпълнява всеки член на обединението.</w:t>
      </w:r>
    </w:p>
    <w:p w:rsidR="00322856" w:rsidRPr="00322856" w:rsidRDefault="00322856" w:rsidP="00322856">
      <w:pPr>
        <w:shd w:val="clear" w:color="auto" w:fill="FFFFFF"/>
        <w:tabs>
          <w:tab w:val="left" w:pos="720"/>
        </w:tabs>
        <w:spacing w:line="360" w:lineRule="auto"/>
        <w:ind w:firstLine="709"/>
        <w:jc w:val="both"/>
        <w:rPr>
          <w:rFonts w:ascii="Verdana" w:hAnsi="Verdana"/>
          <w:b/>
          <w:i/>
          <w:sz w:val="20"/>
          <w:szCs w:val="20"/>
          <w:u w:val="single"/>
        </w:rPr>
      </w:pPr>
      <w:r w:rsidRPr="00322856">
        <w:rPr>
          <w:rFonts w:ascii="Verdana" w:hAnsi="Verdana"/>
          <w:b/>
          <w:sz w:val="20"/>
          <w:szCs w:val="20"/>
        </w:rPr>
        <w:t>д) Декларация по чл. 3, т. 8 от</w:t>
      </w:r>
      <w:r w:rsidRPr="00322856">
        <w:rPr>
          <w:rFonts w:ascii="Verdana" w:hAnsi="Verdana"/>
          <w:sz w:val="20"/>
          <w:szCs w:val="20"/>
        </w:rPr>
        <w:t xml:space="preserve"> Закона за икономическите и финансовите </w:t>
      </w:r>
      <w:r w:rsidRPr="00322856">
        <w:rPr>
          <w:rFonts w:ascii="Verdana" w:hAnsi="Verdana"/>
          <w:sz w:val="20"/>
          <w:szCs w:val="20"/>
        </w:rPr>
        <w:lastRenderedPageBreak/>
        <w:t xml:space="preserve">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Pr="00322856">
        <w:rPr>
          <w:rFonts w:ascii="Verdana" w:hAnsi="Verdana"/>
          <w:b/>
          <w:i/>
          <w:sz w:val="20"/>
          <w:szCs w:val="20"/>
          <w:u w:val="single"/>
        </w:rPr>
        <w:t>Образец № 9</w:t>
      </w:r>
    </w:p>
    <w:p w:rsidR="00322856" w:rsidRPr="00322856" w:rsidRDefault="00322856" w:rsidP="00322856">
      <w:pPr>
        <w:shd w:val="clear" w:color="auto" w:fill="FFFFFF"/>
        <w:tabs>
          <w:tab w:val="left" w:pos="720"/>
        </w:tabs>
        <w:spacing w:line="360" w:lineRule="auto"/>
        <w:ind w:firstLine="709"/>
        <w:jc w:val="both"/>
        <w:rPr>
          <w:rFonts w:ascii="Verdana" w:hAnsi="Verdana"/>
          <w:b/>
          <w:i/>
          <w:sz w:val="20"/>
          <w:szCs w:val="20"/>
          <w:u w:val="single"/>
        </w:rPr>
      </w:pPr>
      <w:r w:rsidRPr="00322856">
        <w:rPr>
          <w:rFonts w:ascii="Verdana" w:hAnsi="Verdana"/>
          <w:b/>
          <w:sz w:val="20"/>
          <w:szCs w:val="20"/>
        </w:rPr>
        <w:t>е)</w:t>
      </w:r>
      <w:r w:rsidRPr="00322856">
        <w:t xml:space="preserve"> </w:t>
      </w:r>
      <w:r w:rsidRPr="00322856">
        <w:rPr>
          <w:rFonts w:ascii="Verdana" w:hAnsi="Verdana"/>
          <w:b/>
          <w:sz w:val="20"/>
          <w:szCs w:val="20"/>
        </w:rPr>
        <w:t>Декларация за липса на свързаност</w:t>
      </w:r>
      <w:r w:rsidRPr="00322856">
        <w:rPr>
          <w:rFonts w:ascii="Verdana" w:hAnsi="Verdana"/>
          <w:sz w:val="20"/>
          <w:szCs w:val="20"/>
        </w:rPr>
        <w:t xml:space="preserve"> с друг участник по чл. 101, ал. 11 от ЗОП - попълва се </w:t>
      </w:r>
      <w:r w:rsidRPr="00322856">
        <w:rPr>
          <w:rFonts w:ascii="Verdana" w:hAnsi="Verdana"/>
          <w:b/>
          <w:i/>
          <w:sz w:val="20"/>
          <w:szCs w:val="20"/>
          <w:u w:val="single"/>
        </w:rPr>
        <w:t>Образец № 10.</w:t>
      </w:r>
    </w:p>
    <w:p w:rsidR="00322856" w:rsidRPr="00322856" w:rsidRDefault="00322856" w:rsidP="00322856">
      <w:pPr>
        <w:shd w:val="clear" w:color="auto" w:fill="FFFFFF"/>
        <w:tabs>
          <w:tab w:val="left" w:pos="720"/>
        </w:tabs>
        <w:spacing w:line="360" w:lineRule="auto"/>
        <w:jc w:val="both"/>
        <w:rPr>
          <w:rFonts w:ascii="Verdana" w:hAnsi="Verdana"/>
          <w:b/>
          <w:sz w:val="20"/>
          <w:szCs w:val="20"/>
        </w:rPr>
      </w:pPr>
      <w:r w:rsidRPr="00322856">
        <w:rPr>
          <w:rFonts w:ascii="Verdana" w:hAnsi="Verdana"/>
          <w:b/>
          <w:sz w:val="20"/>
          <w:szCs w:val="20"/>
        </w:rPr>
        <w:t xml:space="preserve">          </w:t>
      </w:r>
      <w:r w:rsidRPr="00322856">
        <w:rPr>
          <w:rFonts w:ascii="Verdana" w:hAnsi="Verdana"/>
          <w:b/>
          <w:sz w:val="20"/>
          <w:szCs w:val="20"/>
        </w:rPr>
        <w:tab/>
        <w:t>ж) Техническо предложение</w:t>
      </w:r>
      <w:r w:rsidRPr="00322856">
        <w:rPr>
          <w:rFonts w:ascii="Verdana" w:hAnsi="Verdana"/>
          <w:sz w:val="20"/>
          <w:szCs w:val="20"/>
        </w:rPr>
        <w:t xml:space="preserve"> - </w:t>
      </w:r>
      <w:r w:rsidRPr="00322856">
        <w:rPr>
          <w:rFonts w:ascii="Verdana" w:hAnsi="Verdana"/>
          <w:b/>
          <w:sz w:val="20"/>
          <w:szCs w:val="20"/>
        </w:rPr>
        <w:t xml:space="preserve">попълва се </w:t>
      </w:r>
      <w:r w:rsidRPr="00322856">
        <w:rPr>
          <w:rFonts w:ascii="Verdana" w:hAnsi="Verdana"/>
          <w:b/>
          <w:i/>
          <w:sz w:val="20"/>
          <w:szCs w:val="20"/>
          <w:u w:val="single"/>
        </w:rPr>
        <w:t xml:space="preserve">Образец № 3 </w:t>
      </w:r>
      <w:r w:rsidRPr="00322856">
        <w:rPr>
          <w:rFonts w:ascii="Verdana" w:hAnsi="Verdana"/>
          <w:b/>
          <w:sz w:val="20"/>
          <w:szCs w:val="20"/>
        </w:rPr>
        <w:t>, съдържащо:</w:t>
      </w:r>
    </w:p>
    <w:p w:rsidR="00322856" w:rsidRPr="00322856" w:rsidRDefault="00322856" w:rsidP="00322856">
      <w:pPr>
        <w:numPr>
          <w:ilvl w:val="0"/>
          <w:numId w:val="16"/>
        </w:numPr>
        <w:shd w:val="clear" w:color="auto" w:fill="FFFFFF"/>
        <w:tabs>
          <w:tab w:val="left" w:pos="720"/>
        </w:tabs>
        <w:spacing w:line="360" w:lineRule="auto"/>
        <w:ind w:firstLine="720"/>
        <w:jc w:val="both"/>
        <w:rPr>
          <w:rFonts w:ascii="Verdana" w:hAnsi="Verdana"/>
          <w:sz w:val="20"/>
          <w:szCs w:val="20"/>
        </w:rPr>
      </w:pPr>
      <w:r w:rsidRPr="00322856">
        <w:rPr>
          <w:rFonts w:ascii="Verdana" w:hAnsi="Verdana"/>
          <w:sz w:val="20"/>
          <w:szCs w:val="20"/>
        </w:rPr>
        <w:t xml:space="preserve">документ за упълномощаване, когато лицето, което подава офертата, не е законният представител на участника – </w:t>
      </w:r>
      <w:r w:rsidRPr="00322856">
        <w:rPr>
          <w:rFonts w:ascii="Verdana" w:hAnsi="Verdana"/>
          <w:b/>
          <w:sz w:val="20"/>
          <w:szCs w:val="20"/>
        </w:rPr>
        <w:t>оригинал или</w:t>
      </w:r>
      <w:r w:rsidRPr="00322856">
        <w:rPr>
          <w:rFonts w:ascii="Verdana" w:hAnsi="Verdana"/>
          <w:sz w:val="20"/>
          <w:szCs w:val="20"/>
        </w:rPr>
        <w:t xml:space="preserve"> </w:t>
      </w:r>
      <w:r w:rsidRPr="00322856">
        <w:rPr>
          <w:rFonts w:ascii="Verdana" w:hAnsi="Verdana"/>
          <w:b/>
          <w:sz w:val="20"/>
          <w:szCs w:val="20"/>
        </w:rPr>
        <w:t>нотариално заверено копие /ако е приложимо/</w:t>
      </w:r>
      <w:r w:rsidRPr="00322856">
        <w:rPr>
          <w:rFonts w:ascii="Verdana" w:hAnsi="Verdana"/>
          <w:sz w:val="20"/>
          <w:szCs w:val="20"/>
        </w:rPr>
        <w:t>;</w:t>
      </w:r>
    </w:p>
    <w:p w:rsidR="00322856" w:rsidRPr="00322856" w:rsidRDefault="00322856" w:rsidP="00322856">
      <w:pPr>
        <w:numPr>
          <w:ilvl w:val="0"/>
          <w:numId w:val="16"/>
        </w:numPr>
        <w:shd w:val="clear" w:color="auto" w:fill="FFFFFF"/>
        <w:tabs>
          <w:tab w:val="left" w:pos="720"/>
        </w:tabs>
        <w:spacing w:line="360" w:lineRule="auto"/>
        <w:ind w:firstLine="720"/>
        <w:jc w:val="both"/>
        <w:rPr>
          <w:rFonts w:ascii="Verdana" w:hAnsi="Verdana"/>
          <w:sz w:val="20"/>
          <w:szCs w:val="20"/>
        </w:rPr>
      </w:pPr>
      <w:r w:rsidRPr="00322856">
        <w:rPr>
          <w:rFonts w:ascii="Verdana" w:hAnsi="Verdana"/>
          <w:sz w:val="20"/>
          <w:szCs w:val="20"/>
        </w:rPr>
        <w:t>предложение за изпълнение на поръчката в съответствие с техническата спецификация</w:t>
      </w:r>
      <w:r w:rsidR="00206556">
        <w:rPr>
          <w:rFonts w:ascii="Verdana" w:hAnsi="Verdana"/>
          <w:sz w:val="20"/>
          <w:szCs w:val="20"/>
        </w:rPr>
        <w:t>, методиката за оценка</w:t>
      </w:r>
      <w:r w:rsidRPr="00322856">
        <w:rPr>
          <w:rFonts w:ascii="Verdana" w:hAnsi="Verdana"/>
          <w:sz w:val="20"/>
          <w:szCs w:val="20"/>
        </w:rPr>
        <w:t xml:space="preserve"> и изискванията на възложителя което да е съобразено с критериите за възлагане;</w:t>
      </w:r>
    </w:p>
    <w:p w:rsidR="00322856" w:rsidRPr="00322856" w:rsidRDefault="00322856" w:rsidP="00322856">
      <w:pPr>
        <w:numPr>
          <w:ilvl w:val="0"/>
          <w:numId w:val="16"/>
        </w:numPr>
        <w:shd w:val="clear" w:color="auto" w:fill="FFFFFF"/>
        <w:tabs>
          <w:tab w:val="left" w:pos="720"/>
        </w:tabs>
        <w:spacing w:line="360" w:lineRule="auto"/>
        <w:ind w:firstLine="720"/>
        <w:jc w:val="both"/>
        <w:rPr>
          <w:rFonts w:ascii="Verdana" w:hAnsi="Verdana"/>
          <w:b/>
          <w:sz w:val="20"/>
          <w:szCs w:val="20"/>
        </w:rPr>
      </w:pPr>
      <w:r w:rsidRPr="00322856">
        <w:rPr>
          <w:rFonts w:ascii="Verdana" w:hAnsi="Verdana"/>
          <w:sz w:val="20"/>
          <w:szCs w:val="20"/>
        </w:rPr>
        <w:t xml:space="preserve">декларация за съгласие с клаузите на приложения проект на договор - попълва се </w:t>
      </w:r>
      <w:r w:rsidRPr="00322856">
        <w:rPr>
          <w:rFonts w:ascii="Verdana" w:hAnsi="Verdana"/>
          <w:b/>
          <w:i/>
          <w:sz w:val="20"/>
          <w:szCs w:val="20"/>
          <w:u w:val="single"/>
        </w:rPr>
        <w:t>Образец № 4</w:t>
      </w:r>
      <w:r w:rsidRPr="00322856">
        <w:rPr>
          <w:rFonts w:ascii="Verdana" w:hAnsi="Verdana"/>
          <w:b/>
          <w:sz w:val="20"/>
          <w:szCs w:val="20"/>
        </w:rPr>
        <w:t>;</w:t>
      </w:r>
    </w:p>
    <w:p w:rsidR="00322856" w:rsidRPr="00322856" w:rsidRDefault="00322856" w:rsidP="00322856">
      <w:pPr>
        <w:numPr>
          <w:ilvl w:val="0"/>
          <w:numId w:val="16"/>
        </w:numPr>
        <w:shd w:val="clear" w:color="auto" w:fill="FFFFFF"/>
        <w:tabs>
          <w:tab w:val="left" w:pos="720"/>
        </w:tabs>
        <w:spacing w:line="360" w:lineRule="auto"/>
        <w:ind w:firstLine="720"/>
        <w:jc w:val="both"/>
        <w:rPr>
          <w:rFonts w:ascii="Verdana" w:hAnsi="Verdana"/>
          <w:sz w:val="20"/>
          <w:szCs w:val="20"/>
        </w:rPr>
      </w:pPr>
      <w:r w:rsidRPr="00322856">
        <w:rPr>
          <w:rFonts w:ascii="Verdana" w:hAnsi="Verdana"/>
          <w:sz w:val="20"/>
          <w:szCs w:val="20"/>
        </w:rPr>
        <w:t xml:space="preserve">декларация за срока на валидност на офертата - попълва се </w:t>
      </w:r>
      <w:r w:rsidRPr="00322856">
        <w:rPr>
          <w:rFonts w:ascii="Verdana" w:hAnsi="Verdana"/>
          <w:b/>
          <w:i/>
          <w:sz w:val="20"/>
          <w:szCs w:val="20"/>
          <w:u w:val="single"/>
        </w:rPr>
        <w:t>Образец № 5</w:t>
      </w:r>
      <w:r w:rsidRPr="00322856">
        <w:rPr>
          <w:rFonts w:ascii="Verdana" w:hAnsi="Verdana"/>
          <w:sz w:val="20"/>
          <w:szCs w:val="20"/>
        </w:rPr>
        <w:t>;</w:t>
      </w:r>
    </w:p>
    <w:p w:rsidR="00322856" w:rsidRPr="00322856" w:rsidRDefault="00322856" w:rsidP="00322856">
      <w:pPr>
        <w:numPr>
          <w:ilvl w:val="0"/>
          <w:numId w:val="16"/>
        </w:numPr>
        <w:shd w:val="clear" w:color="auto" w:fill="FFFFFF"/>
        <w:tabs>
          <w:tab w:val="left" w:pos="720"/>
        </w:tabs>
        <w:spacing w:line="360" w:lineRule="auto"/>
        <w:ind w:firstLine="720"/>
        <w:jc w:val="both"/>
        <w:rPr>
          <w:rFonts w:ascii="Verdana" w:hAnsi="Verdana"/>
          <w:sz w:val="20"/>
          <w:szCs w:val="20"/>
        </w:rPr>
      </w:pPr>
      <w:r w:rsidRPr="00322856">
        <w:rPr>
          <w:rFonts w:ascii="Verdana" w:hAnsi="Verdana"/>
          <w:sz w:val="20"/>
          <w:szCs w:val="20"/>
        </w:rPr>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322856">
        <w:rPr>
          <w:rFonts w:ascii="Verdana" w:hAnsi="Verdana"/>
          <w:b/>
          <w:i/>
          <w:sz w:val="20"/>
          <w:szCs w:val="20"/>
          <w:u w:val="single"/>
        </w:rPr>
        <w:t>Образец № 6</w:t>
      </w:r>
      <w:r w:rsidRPr="00322856">
        <w:rPr>
          <w:rFonts w:ascii="Verdana" w:hAnsi="Verdana"/>
          <w:b/>
          <w:sz w:val="20"/>
          <w:szCs w:val="20"/>
        </w:rPr>
        <w:t>;</w:t>
      </w:r>
    </w:p>
    <w:p w:rsidR="00322856" w:rsidRPr="00322856" w:rsidRDefault="00322856" w:rsidP="00322856">
      <w:pPr>
        <w:shd w:val="clear" w:color="auto" w:fill="FFFFFF"/>
        <w:tabs>
          <w:tab w:val="left" w:pos="720"/>
        </w:tabs>
        <w:autoSpaceDE w:val="0"/>
        <w:autoSpaceDN w:val="0"/>
        <w:adjustRightInd w:val="0"/>
        <w:spacing w:line="360" w:lineRule="auto"/>
        <w:jc w:val="both"/>
        <w:rPr>
          <w:rFonts w:ascii="Verdana" w:hAnsi="Verdana"/>
          <w:b/>
          <w:sz w:val="20"/>
          <w:szCs w:val="20"/>
        </w:rPr>
      </w:pPr>
      <w:r w:rsidRPr="00322856">
        <w:rPr>
          <w:rFonts w:ascii="Verdana" w:hAnsi="Verdana"/>
          <w:bCs/>
          <w:sz w:val="20"/>
          <w:szCs w:val="20"/>
        </w:rPr>
        <w:tab/>
      </w:r>
      <w:r w:rsidRPr="00322856">
        <w:rPr>
          <w:rFonts w:ascii="Verdana" w:hAnsi="Verdana"/>
          <w:b/>
          <w:sz w:val="20"/>
          <w:szCs w:val="20"/>
        </w:rPr>
        <w:t xml:space="preserve">Съдържание на ПЛИК „Предлагани ценови параметри " </w:t>
      </w:r>
    </w:p>
    <w:p w:rsidR="00322856" w:rsidRPr="00322856" w:rsidRDefault="00322856" w:rsidP="00322856">
      <w:pPr>
        <w:shd w:val="clear" w:color="auto" w:fill="FFFFFF"/>
        <w:tabs>
          <w:tab w:val="left" w:pos="0"/>
        </w:tabs>
        <w:autoSpaceDE w:val="0"/>
        <w:autoSpaceDN w:val="0"/>
        <w:adjustRightInd w:val="0"/>
        <w:spacing w:line="360" w:lineRule="auto"/>
        <w:ind w:firstLine="709"/>
        <w:jc w:val="both"/>
        <w:rPr>
          <w:rFonts w:ascii="Verdana" w:hAnsi="Verdana"/>
          <w:sz w:val="20"/>
          <w:szCs w:val="20"/>
        </w:rPr>
      </w:pPr>
      <w:r w:rsidRPr="00322856">
        <w:rPr>
          <w:rFonts w:ascii="Verdana" w:hAnsi="Verdana"/>
          <w:b/>
          <w:sz w:val="20"/>
          <w:szCs w:val="20"/>
        </w:rPr>
        <w:t xml:space="preserve">а) „Ценово предложение” - </w:t>
      </w:r>
      <w:r w:rsidRPr="00322856">
        <w:rPr>
          <w:rFonts w:ascii="Verdana" w:hAnsi="Verdana"/>
          <w:sz w:val="20"/>
          <w:szCs w:val="20"/>
        </w:rPr>
        <w:t xml:space="preserve">попълва се </w:t>
      </w:r>
      <w:r w:rsidRPr="00322856">
        <w:rPr>
          <w:rFonts w:ascii="Verdana" w:hAnsi="Verdana"/>
          <w:b/>
          <w:i/>
          <w:sz w:val="20"/>
          <w:szCs w:val="20"/>
          <w:u w:val="single"/>
        </w:rPr>
        <w:t>Образец № 7</w:t>
      </w:r>
      <w:r w:rsidRPr="00322856">
        <w:rPr>
          <w:rFonts w:ascii="Verdana" w:hAnsi="Verdana"/>
          <w:sz w:val="20"/>
          <w:szCs w:val="20"/>
        </w:rPr>
        <w:t>– в оригинал, подписано и подпечатано  от представляващия участника или упълномощено лице.</w:t>
      </w:r>
    </w:p>
    <w:p w:rsidR="00322856" w:rsidRPr="00322856" w:rsidRDefault="00322856" w:rsidP="00322856">
      <w:pPr>
        <w:shd w:val="clear" w:color="auto" w:fill="FFFFFF"/>
        <w:tabs>
          <w:tab w:val="left" w:pos="0"/>
        </w:tabs>
        <w:autoSpaceDE w:val="0"/>
        <w:autoSpaceDN w:val="0"/>
        <w:adjustRightInd w:val="0"/>
        <w:spacing w:line="360" w:lineRule="auto"/>
        <w:jc w:val="both"/>
        <w:rPr>
          <w:rFonts w:ascii="Verdana" w:hAnsi="Verdana"/>
          <w:sz w:val="20"/>
          <w:szCs w:val="20"/>
        </w:rPr>
      </w:pPr>
      <w:r w:rsidRPr="00322856">
        <w:rPr>
          <w:rFonts w:ascii="Verdana" w:hAnsi="Verdana"/>
          <w:sz w:val="20"/>
          <w:szCs w:val="20"/>
        </w:rPr>
        <w:tab/>
        <w:t>Извън плика с надпис "Предлагани ценови параметри" не трябва да е посочена никаква информация относно цената.</w:t>
      </w:r>
    </w:p>
    <w:p w:rsidR="00322856" w:rsidRPr="00322856" w:rsidRDefault="00322856" w:rsidP="00322856">
      <w:pPr>
        <w:shd w:val="clear" w:color="auto" w:fill="FFFFFF"/>
        <w:tabs>
          <w:tab w:val="left" w:pos="0"/>
          <w:tab w:val="left" w:pos="720"/>
        </w:tabs>
        <w:autoSpaceDE w:val="0"/>
        <w:autoSpaceDN w:val="0"/>
        <w:adjustRightInd w:val="0"/>
        <w:spacing w:line="360" w:lineRule="auto"/>
        <w:jc w:val="both"/>
        <w:rPr>
          <w:rFonts w:ascii="Verdana" w:hAnsi="Verdana"/>
          <w:sz w:val="20"/>
          <w:szCs w:val="20"/>
        </w:rPr>
      </w:pPr>
      <w:r w:rsidRPr="00322856">
        <w:rPr>
          <w:rFonts w:ascii="Verdana" w:hAnsi="Verdana"/>
          <w:sz w:val="20"/>
          <w:szCs w:val="20"/>
        </w:rPr>
        <w:tab/>
        <w:t>Участници, които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322856" w:rsidRPr="00322856" w:rsidRDefault="00322856" w:rsidP="00322856">
      <w:pPr>
        <w:shd w:val="clear" w:color="auto" w:fill="FFFFFF"/>
        <w:tabs>
          <w:tab w:val="left" w:pos="720"/>
        </w:tabs>
        <w:autoSpaceDE w:val="0"/>
        <w:autoSpaceDN w:val="0"/>
        <w:adjustRightInd w:val="0"/>
        <w:spacing w:line="360" w:lineRule="auto"/>
        <w:jc w:val="both"/>
        <w:rPr>
          <w:rFonts w:ascii="Verdana" w:hAnsi="Verdana"/>
          <w:sz w:val="20"/>
          <w:szCs w:val="20"/>
        </w:rPr>
      </w:pPr>
      <w:r w:rsidRPr="00322856">
        <w:rPr>
          <w:rFonts w:ascii="Verdana" w:hAnsi="Verdana"/>
          <w:sz w:val="20"/>
          <w:szCs w:val="20"/>
        </w:rPr>
        <w:tab/>
        <w:t>Оценителната комисия ще извършва проверки за допуснати аритметични грешки при оферирането на общата стойност на поръчката. При разминаване между общата стойност, формирана като сбор от единичните цени на всички артикули и посочената обща стойност в ценовото предложение, комисията взема предвид единичните цени и преизчислява сбора.</w:t>
      </w:r>
    </w:p>
    <w:p w:rsidR="00322856" w:rsidRPr="00322856" w:rsidRDefault="00322856" w:rsidP="00322856">
      <w:pPr>
        <w:shd w:val="clear" w:color="auto" w:fill="FFFFFF"/>
        <w:tabs>
          <w:tab w:val="left" w:pos="360"/>
        </w:tabs>
        <w:autoSpaceDE w:val="0"/>
        <w:autoSpaceDN w:val="0"/>
        <w:adjustRightInd w:val="0"/>
        <w:spacing w:line="360" w:lineRule="auto"/>
        <w:ind w:left="720" w:hanging="360"/>
        <w:jc w:val="both"/>
        <w:rPr>
          <w:rFonts w:ascii="Verdana" w:hAnsi="Verdana"/>
          <w:b/>
          <w:sz w:val="20"/>
          <w:szCs w:val="20"/>
        </w:rPr>
      </w:pPr>
      <w:r w:rsidRPr="00322856">
        <w:rPr>
          <w:rFonts w:ascii="Verdana" w:hAnsi="Verdana"/>
          <w:b/>
          <w:sz w:val="20"/>
          <w:szCs w:val="20"/>
        </w:rPr>
        <w:t xml:space="preserve">      2.5. Запечатване</w:t>
      </w:r>
    </w:p>
    <w:p w:rsidR="00322856" w:rsidRPr="00322856" w:rsidRDefault="00322856" w:rsidP="00322856">
      <w:pPr>
        <w:numPr>
          <w:ilvl w:val="1"/>
          <w:numId w:val="2"/>
        </w:numPr>
        <w:shd w:val="clear" w:color="auto" w:fill="FFFFFF"/>
        <w:tabs>
          <w:tab w:val="left" w:pos="720"/>
          <w:tab w:val="num" w:pos="1080"/>
          <w:tab w:val="left" w:pos="1440"/>
          <w:tab w:val="left" w:pos="1620"/>
        </w:tabs>
        <w:autoSpaceDE w:val="0"/>
        <w:autoSpaceDN w:val="0"/>
        <w:adjustRightInd w:val="0"/>
        <w:spacing w:line="360" w:lineRule="auto"/>
        <w:ind w:firstLine="709"/>
        <w:jc w:val="both"/>
        <w:rPr>
          <w:rFonts w:ascii="Verdana" w:hAnsi="Verdana"/>
          <w:sz w:val="20"/>
          <w:szCs w:val="20"/>
        </w:rPr>
      </w:pPr>
      <w:r w:rsidRPr="00322856">
        <w:rPr>
          <w:rFonts w:ascii="Verdana" w:hAnsi="Verdana"/>
          <w:sz w:val="20"/>
          <w:szCs w:val="20"/>
        </w:rPr>
        <w:t>Документите, систематизирани съобразно посочените по-горе изисквания, се запечатват  по реда посочен в Раздел ІІІ „</w:t>
      </w:r>
      <w:proofErr w:type="spellStart"/>
      <w:r w:rsidRPr="00322856">
        <w:rPr>
          <w:rFonts w:ascii="Verdana" w:hAnsi="Verdana"/>
          <w:sz w:val="20"/>
          <w:szCs w:val="20"/>
        </w:rPr>
        <w:t>Изиквания</w:t>
      </w:r>
      <w:proofErr w:type="spellEnd"/>
      <w:r w:rsidRPr="00322856">
        <w:rPr>
          <w:rFonts w:ascii="Verdana" w:hAnsi="Verdana"/>
          <w:sz w:val="20"/>
          <w:szCs w:val="20"/>
        </w:rPr>
        <w:t xml:space="preserve"> към офертите”, точка 2  „Съдържание на оферта”. </w:t>
      </w:r>
    </w:p>
    <w:p w:rsidR="00322856" w:rsidRDefault="00322856" w:rsidP="00322856">
      <w:pPr>
        <w:numPr>
          <w:ilvl w:val="1"/>
          <w:numId w:val="2"/>
        </w:numPr>
        <w:shd w:val="clear" w:color="auto" w:fill="FFFFFF"/>
        <w:tabs>
          <w:tab w:val="left" w:pos="720"/>
          <w:tab w:val="num" w:pos="1080"/>
        </w:tabs>
        <w:autoSpaceDE w:val="0"/>
        <w:autoSpaceDN w:val="0"/>
        <w:adjustRightInd w:val="0"/>
        <w:spacing w:line="360" w:lineRule="auto"/>
        <w:ind w:firstLine="709"/>
        <w:jc w:val="both"/>
        <w:rPr>
          <w:rFonts w:ascii="Verdana" w:hAnsi="Verdana"/>
          <w:sz w:val="20"/>
          <w:szCs w:val="20"/>
        </w:rPr>
      </w:pPr>
      <w:r w:rsidRPr="00322856">
        <w:rPr>
          <w:rFonts w:ascii="Verdana" w:hAnsi="Verdana"/>
          <w:sz w:val="20"/>
          <w:szCs w:val="20"/>
        </w:rPr>
        <w:t>Върху опаковката, участникът посочва:</w:t>
      </w:r>
    </w:p>
    <w:p w:rsidR="00B10A56" w:rsidRDefault="00B10A56" w:rsidP="00B10A56">
      <w:pPr>
        <w:pStyle w:val="ListNumber2"/>
        <w:numPr>
          <w:ilvl w:val="0"/>
          <w:numId w:val="0"/>
        </w:numPr>
        <w:ind w:left="720" w:hanging="360"/>
      </w:pPr>
    </w:p>
    <w:p w:rsidR="00B10A56" w:rsidRDefault="00B10A56" w:rsidP="00B10A56">
      <w:pPr>
        <w:pStyle w:val="ListNumber2"/>
        <w:numPr>
          <w:ilvl w:val="0"/>
          <w:numId w:val="0"/>
        </w:numPr>
        <w:ind w:left="720" w:hanging="360"/>
      </w:pPr>
    </w:p>
    <w:p w:rsidR="00B10A56" w:rsidRDefault="00B10A56" w:rsidP="00B10A56">
      <w:pPr>
        <w:pStyle w:val="ListNumber2"/>
        <w:numPr>
          <w:ilvl w:val="0"/>
          <w:numId w:val="0"/>
        </w:numPr>
        <w:ind w:left="720" w:hanging="360"/>
      </w:pPr>
    </w:p>
    <w:p w:rsidR="00B10A56" w:rsidRPr="00322856" w:rsidRDefault="00B10A56" w:rsidP="00B10A56">
      <w:pPr>
        <w:pStyle w:val="ListNumber2"/>
        <w:numPr>
          <w:ilvl w:val="0"/>
          <w:numId w:val="0"/>
        </w:numPr>
        <w:ind w:left="720" w:hanging="360"/>
      </w:pPr>
    </w:p>
    <w:p w:rsidR="00322856" w:rsidRPr="00322856" w:rsidRDefault="00322856" w:rsidP="00322856">
      <w:pPr>
        <w:pBdr>
          <w:top w:val="single" w:sz="4" w:space="1" w:color="auto"/>
          <w:left w:val="single" w:sz="4" w:space="4" w:color="auto"/>
          <w:bottom w:val="single" w:sz="4" w:space="1" w:color="auto"/>
          <w:right w:val="single" w:sz="4" w:space="4" w:color="auto"/>
        </w:pBdr>
        <w:spacing w:line="360" w:lineRule="auto"/>
        <w:ind w:firstLine="567"/>
        <w:jc w:val="both"/>
        <w:rPr>
          <w:rFonts w:ascii="Verdana" w:hAnsi="Verdana"/>
          <w:b/>
          <w:bCs/>
          <w:sz w:val="20"/>
          <w:szCs w:val="20"/>
        </w:rPr>
      </w:pPr>
      <w:r w:rsidRPr="00322856">
        <w:rPr>
          <w:rFonts w:ascii="Verdana" w:hAnsi="Verdana"/>
          <w:b/>
          <w:bCs/>
          <w:sz w:val="20"/>
          <w:szCs w:val="20"/>
        </w:rPr>
        <w:t xml:space="preserve">ДО: </w:t>
      </w:r>
    </w:p>
    <w:p w:rsidR="00322856" w:rsidRPr="00322856" w:rsidRDefault="00322856" w:rsidP="00322856">
      <w:pPr>
        <w:pBdr>
          <w:top w:val="single" w:sz="4" w:space="1" w:color="auto"/>
          <w:left w:val="single" w:sz="4" w:space="4" w:color="auto"/>
          <w:bottom w:val="single" w:sz="4" w:space="1" w:color="auto"/>
          <w:right w:val="single" w:sz="4" w:space="4" w:color="auto"/>
        </w:pBdr>
        <w:spacing w:line="360" w:lineRule="auto"/>
        <w:ind w:firstLine="567"/>
        <w:jc w:val="both"/>
        <w:rPr>
          <w:rFonts w:ascii="Verdana" w:hAnsi="Verdana"/>
          <w:sz w:val="20"/>
          <w:szCs w:val="20"/>
        </w:rPr>
      </w:pPr>
      <w:r w:rsidRPr="00322856">
        <w:rPr>
          <w:rFonts w:ascii="Verdana" w:hAnsi="Verdana"/>
          <w:b/>
          <w:bCs/>
          <w:sz w:val="20"/>
          <w:szCs w:val="20"/>
        </w:rPr>
        <w:t>Министерство на земеделието и храните</w:t>
      </w:r>
      <w:r w:rsidRPr="00322856">
        <w:rPr>
          <w:rFonts w:ascii="Verdana" w:hAnsi="Verdana"/>
          <w:sz w:val="20"/>
          <w:szCs w:val="20"/>
        </w:rPr>
        <w:t>, гр. София, бул. „Христо Ботев” № 55</w:t>
      </w:r>
    </w:p>
    <w:p w:rsidR="00322856" w:rsidRPr="00322856" w:rsidRDefault="00322856" w:rsidP="00322856">
      <w:pPr>
        <w:pBdr>
          <w:top w:val="single" w:sz="4" w:space="1" w:color="auto"/>
          <w:left w:val="single" w:sz="4" w:space="4" w:color="auto"/>
          <w:bottom w:val="single" w:sz="4" w:space="1" w:color="auto"/>
          <w:right w:val="single" w:sz="4" w:space="4" w:color="auto"/>
        </w:pBdr>
        <w:spacing w:line="360" w:lineRule="auto"/>
        <w:ind w:firstLine="567"/>
        <w:jc w:val="both"/>
        <w:rPr>
          <w:rFonts w:ascii="Verdana" w:hAnsi="Verdana"/>
          <w:sz w:val="20"/>
          <w:szCs w:val="20"/>
        </w:rPr>
      </w:pPr>
    </w:p>
    <w:p w:rsidR="00322856" w:rsidRPr="00322856" w:rsidRDefault="00322856" w:rsidP="00322856">
      <w:pPr>
        <w:pBdr>
          <w:top w:val="single" w:sz="4" w:space="1" w:color="auto"/>
          <w:left w:val="single" w:sz="4" w:space="4" w:color="auto"/>
          <w:bottom w:val="single" w:sz="4" w:space="1" w:color="auto"/>
          <w:right w:val="single" w:sz="4" w:space="4" w:color="auto"/>
        </w:pBdr>
        <w:spacing w:line="360" w:lineRule="auto"/>
        <w:ind w:firstLine="567"/>
        <w:jc w:val="center"/>
        <w:rPr>
          <w:rFonts w:ascii="Verdana" w:hAnsi="Verdana"/>
          <w:sz w:val="20"/>
          <w:szCs w:val="20"/>
        </w:rPr>
      </w:pPr>
      <w:r w:rsidRPr="00322856">
        <w:rPr>
          <w:rFonts w:ascii="Verdana" w:hAnsi="Verdana"/>
          <w:sz w:val="20"/>
          <w:szCs w:val="20"/>
        </w:rPr>
        <w:t>Оферта за</w:t>
      </w:r>
      <w:r w:rsidRPr="00322856">
        <w:rPr>
          <w:rFonts w:ascii="Verdana" w:hAnsi="Verdana"/>
          <w:spacing w:val="-1"/>
          <w:sz w:val="20"/>
          <w:szCs w:val="20"/>
        </w:rPr>
        <w:t xml:space="preserve"> </w:t>
      </w:r>
      <w:r w:rsidRPr="00322856">
        <w:rPr>
          <w:rFonts w:ascii="Verdana" w:hAnsi="Verdana"/>
          <w:sz w:val="20"/>
          <w:szCs w:val="20"/>
        </w:rPr>
        <w:t xml:space="preserve">участие в </w:t>
      </w:r>
      <w:r w:rsidRPr="00322856">
        <w:rPr>
          <w:rFonts w:ascii="Verdana" w:hAnsi="Verdana"/>
          <w:spacing w:val="-1"/>
          <w:sz w:val="20"/>
          <w:szCs w:val="20"/>
        </w:rPr>
        <w:t xml:space="preserve">публично състезание </w:t>
      </w:r>
      <w:r w:rsidRPr="00322856">
        <w:rPr>
          <w:rFonts w:ascii="Verdana" w:hAnsi="Verdana"/>
          <w:sz w:val="20"/>
          <w:szCs w:val="20"/>
        </w:rPr>
        <w:t xml:space="preserve">за </w:t>
      </w:r>
      <w:r w:rsidRPr="00322856">
        <w:rPr>
          <w:rFonts w:ascii="Verdana" w:hAnsi="Verdana"/>
          <w:spacing w:val="-1"/>
          <w:sz w:val="20"/>
          <w:szCs w:val="20"/>
        </w:rPr>
        <w:t>възлагане на обществена поръчка</w:t>
      </w:r>
      <w:r w:rsidRPr="00322856">
        <w:rPr>
          <w:rFonts w:ascii="Verdana" w:hAnsi="Verdana"/>
          <w:sz w:val="20"/>
          <w:szCs w:val="20"/>
        </w:rPr>
        <w:t xml:space="preserve"> по реда на ЗОП с предмет:</w:t>
      </w:r>
    </w:p>
    <w:p w:rsidR="00206556" w:rsidRPr="00206556" w:rsidRDefault="00206556" w:rsidP="00206556">
      <w:pPr>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r w:rsidRPr="00206556">
        <w:rPr>
          <w:rFonts w:ascii="Verdana" w:hAnsi="Verdana"/>
          <w:b/>
          <w:bCs/>
          <w:sz w:val="20"/>
          <w:szCs w:val="20"/>
        </w:rPr>
        <w:t>„Ремонт на зала 112 (червен салон) като център за съхранение на база данни“</w:t>
      </w:r>
    </w:p>
    <w:p w:rsidR="00322856" w:rsidRPr="00322856" w:rsidRDefault="00322856" w:rsidP="00322856">
      <w:pPr>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p>
    <w:p w:rsidR="00322856" w:rsidRPr="00322856" w:rsidRDefault="00322856" w:rsidP="00322856">
      <w:pPr>
        <w:pBdr>
          <w:top w:val="single" w:sz="4" w:space="1" w:color="auto"/>
          <w:left w:val="single" w:sz="4" w:space="4" w:color="auto"/>
          <w:bottom w:val="single" w:sz="4" w:space="1" w:color="auto"/>
          <w:right w:val="single" w:sz="4" w:space="4" w:color="auto"/>
        </w:pBdr>
        <w:spacing w:line="360" w:lineRule="auto"/>
        <w:jc w:val="both"/>
        <w:rPr>
          <w:rFonts w:ascii="Verdana" w:hAnsi="Verdana"/>
          <w:sz w:val="20"/>
          <w:szCs w:val="20"/>
        </w:rPr>
      </w:pPr>
      <w:r w:rsidRPr="00322856">
        <w:rPr>
          <w:rFonts w:ascii="Verdana" w:hAnsi="Verdana"/>
          <w:sz w:val="20"/>
          <w:szCs w:val="20"/>
        </w:rPr>
        <w:t>Наименование на участника: ______________________________</w:t>
      </w:r>
    </w:p>
    <w:p w:rsidR="00322856" w:rsidRPr="00322856" w:rsidRDefault="00322856" w:rsidP="00322856">
      <w:pPr>
        <w:pBdr>
          <w:top w:val="single" w:sz="4" w:space="1" w:color="auto"/>
          <w:left w:val="single" w:sz="4" w:space="4" w:color="auto"/>
          <w:bottom w:val="single" w:sz="4" w:space="1" w:color="auto"/>
          <w:right w:val="single" w:sz="4" w:space="4" w:color="auto"/>
        </w:pBdr>
        <w:spacing w:line="360" w:lineRule="auto"/>
        <w:jc w:val="both"/>
        <w:rPr>
          <w:rFonts w:ascii="Verdana" w:hAnsi="Verdana"/>
          <w:sz w:val="20"/>
          <w:szCs w:val="20"/>
        </w:rPr>
      </w:pPr>
      <w:r w:rsidRPr="00322856">
        <w:rPr>
          <w:rFonts w:ascii="Verdana" w:hAnsi="Verdana"/>
          <w:sz w:val="20"/>
          <w:szCs w:val="20"/>
        </w:rPr>
        <w:t xml:space="preserve">Участниците в обединението (когато е приложимо) ____________ </w:t>
      </w:r>
    </w:p>
    <w:p w:rsidR="00322856" w:rsidRPr="00322856" w:rsidRDefault="00322856" w:rsidP="00322856">
      <w:pPr>
        <w:pBdr>
          <w:top w:val="single" w:sz="4" w:space="1" w:color="auto"/>
          <w:left w:val="single" w:sz="4" w:space="4" w:color="auto"/>
          <w:bottom w:val="single" w:sz="4" w:space="1" w:color="auto"/>
          <w:right w:val="single" w:sz="4" w:space="4" w:color="auto"/>
        </w:pBdr>
        <w:spacing w:line="360" w:lineRule="auto"/>
        <w:jc w:val="both"/>
        <w:rPr>
          <w:rFonts w:ascii="Verdana" w:hAnsi="Verdana"/>
          <w:sz w:val="20"/>
          <w:szCs w:val="20"/>
        </w:rPr>
      </w:pPr>
      <w:r w:rsidRPr="00322856">
        <w:rPr>
          <w:rFonts w:ascii="Verdana" w:hAnsi="Verdana"/>
          <w:sz w:val="20"/>
          <w:szCs w:val="20"/>
        </w:rPr>
        <w:t>Адрес за кореспонденция: ________________________________</w:t>
      </w:r>
    </w:p>
    <w:p w:rsidR="00322856" w:rsidRPr="00322856" w:rsidRDefault="00322856" w:rsidP="00322856">
      <w:pPr>
        <w:pBdr>
          <w:top w:val="single" w:sz="4" w:space="1" w:color="auto"/>
          <w:left w:val="single" w:sz="4" w:space="4" w:color="auto"/>
          <w:bottom w:val="single" w:sz="4" w:space="1" w:color="auto"/>
          <w:right w:val="single" w:sz="4" w:space="4" w:color="auto"/>
        </w:pBdr>
        <w:spacing w:line="360" w:lineRule="auto"/>
        <w:jc w:val="both"/>
        <w:rPr>
          <w:rFonts w:ascii="Verdana" w:hAnsi="Verdana"/>
          <w:sz w:val="20"/>
          <w:szCs w:val="20"/>
        </w:rPr>
      </w:pPr>
      <w:r w:rsidRPr="00322856">
        <w:rPr>
          <w:rFonts w:ascii="Verdana" w:hAnsi="Verdana"/>
          <w:sz w:val="20"/>
          <w:szCs w:val="20"/>
        </w:rPr>
        <w:t>Телефон  факс или електронен адрес: _______________________</w:t>
      </w:r>
    </w:p>
    <w:p w:rsidR="00322856" w:rsidRPr="00322856" w:rsidRDefault="00322856" w:rsidP="00322856">
      <w:pPr>
        <w:shd w:val="clear" w:color="auto" w:fill="FFFFFF"/>
        <w:autoSpaceDE w:val="0"/>
        <w:autoSpaceDN w:val="0"/>
        <w:adjustRightInd w:val="0"/>
        <w:spacing w:line="360" w:lineRule="auto"/>
        <w:ind w:firstLine="720"/>
        <w:outlineLvl w:val="0"/>
        <w:rPr>
          <w:rFonts w:ascii="Verdana" w:hAnsi="Verdana"/>
          <w:b/>
          <w:sz w:val="20"/>
          <w:szCs w:val="20"/>
          <w:u w:val="single"/>
        </w:rPr>
      </w:pPr>
    </w:p>
    <w:p w:rsidR="00322856" w:rsidRPr="00322856" w:rsidRDefault="00322856" w:rsidP="00322856">
      <w:pPr>
        <w:shd w:val="clear" w:color="auto" w:fill="FFFFFF"/>
        <w:autoSpaceDE w:val="0"/>
        <w:autoSpaceDN w:val="0"/>
        <w:adjustRightInd w:val="0"/>
        <w:spacing w:line="360" w:lineRule="auto"/>
        <w:ind w:firstLine="720"/>
        <w:outlineLvl w:val="0"/>
        <w:rPr>
          <w:rFonts w:ascii="Verdana" w:hAnsi="Verdana"/>
          <w:b/>
          <w:sz w:val="20"/>
          <w:szCs w:val="20"/>
          <w:u w:val="single"/>
        </w:rPr>
      </w:pPr>
      <w:r w:rsidRPr="00322856">
        <w:rPr>
          <w:rFonts w:ascii="Verdana" w:hAnsi="Verdana"/>
          <w:b/>
          <w:sz w:val="20"/>
          <w:szCs w:val="20"/>
          <w:u w:val="single"/>
        </w:rPr>
        <w:t>3. Изисквания към документите:</w:t>
      </w:r>
    </w:p>
    <w:p w:rsidR="00322856" w:rsidRPr="00322856" w:rsidRDefault="00322856" w:rsidP="00322856">
      <w:pPr>
        <w:shd w:val="clear" w:color="auto" w:fill="FFFFFF"/>
        <w:tabs>
          <w:tab w:val="left" w:pos="720"/>
        </w:tabs>
        <w:autoSpaceDE w:val="0"/>
        <w:autoSpaceDN w:val="0"/>
        <w:adjustRightInd w:val="0"/>
        <w:spacing w:line="360" w:lineRule="auto"/>
        <w:outlineLvl w:val="0"/>
        <w:rPr>
          <w:rFonts w:ascii="Verdana" w:hAnsi="Verdana"/>
          <w:sz w:val="20"/>
          <w:szCs w:val="20"/>
        </w:rPr>
      </w:pPr>
      <w:r w:rsidRPr="00322856">
        <w:rPr>
          <w:rFonts w:ascii="Verdana" w:hAnsi="Verdana"/>
          <w:b/>
          <w:sz w:val="20"/>
          <w:szCs w:val="20"/>
        </w:rPr>
        <w:tab/>
        <w:t xml:space="preserve">3.1. </w:t>
      </w:r>
      <w:r w:rsidRPr="00322856">
        <w:rPr>
          <w:rFonts w:ascii="Verdana" w:hAnsi="Verdana"/>
          <w:sz w:val="20"/>
          <w:szCs w:val="20"/>
        </w:rPr>
        <w:t>Всички документи трябва да са:</w:t>
      </w:r>
    </w:p>
    <w:p w:rsidR="00322856" w:rsidRPr="00322856" w:rsidRDefault="00322856" w:rsidP="00322856">
      <w:pPr>
        <w:numPr>
          <w:ilvl w:val="0"/>
          <w:numId w:val="4"/>
        </w:numPr>
        <w:shd w:val="clear" w:color="auto" w:fill="FFFFFF"/>
        <w:tabs>
          <w:tab w:val="left" w:pos="720"/>
          <w:tab w:val="left" w:pos="993"/>
          <w:tab w:val="left" w:pos="1276"/>
        </w:tabs>
        <w:autoSpaceDE w:val="0"/>
        <w:autoSpaceDN w:val="0"/>
        <w:adjustRightInd w:val="0"/>
        <w:spacing w:line="360" w:lineRule="auto"/>
        <w:ind w:firstLine="709"/>
        <w:jc w:val="both"/>
        <w:rPr>
          <w:rFonts w:ascii="Verdana" w:hAnsi="Verdana"/>
          <w:sz w:val="20"/>
          <w:szCs w:val="20"/>
        </w:rPr>
      </w:pPr>
      <w:r w:rsidRPr="00322856">
        <w:rPr>
          <w:rFonts w:ascii="Verdana" w:hAnsi="Verdana"/>
          <w:sz w:val="20"/>
          <w:szCs w:val="20"/>
        </w:rPr>
        <w:t>Подписани или заверени (когато са копия) с гриф „Вярно с оригинала”, подпис, освен документите, за които са посочени конкретните изисквания за вида и заверката им;</w:t>
      </w:r>
    </w:p>
    <w:p w:rsidR="00322856" w:rsidRPr="00322856" w:rsidRDefault="00322856" w:rsidP="00322856">
      <w:pPr>
        <w:numPr>
          <w:ilvl w:val="0"/>
          <w:numId w:val="4"/>
        </w:numPr>
        <w:shd w:val="clear" w:color="auto" w:fill="FFFFFF"/>
        <w:tabs>
          <w:tab w:val="num" w:pos="0"/>
          <w:tab w:val="left" w:pos="720"/>
          <w:tab w:val="left" w:pos="993"/>
          <w:tab w:val="left" w:pos="1276"/>
        </w:tabs>
        <w:autoSpaceDE w:val="0"/>
        <w:autoSpaceDN w:val="0"/>
        <w:adjustRightInd w:val="0"/>
        <w:spacing w:line="360" w:lineRule="auto"/>
        <w:ind w:firstLine="709"/>
        <w:jc w:val="both"/>
        <w:rPr>
          <w:rFonts w:ascii="Verdana" w:hAnsi="Verdana"/>
          <w:sz w:val="20"/>
          <w:szCs w:val="20"/>
        </w:rPr>
      </w:pPr>
      <w:r w:rsidRPr="00322856">
        <w:rPr>
          <w:rFonts w:ascii="Verdana" w:hAnsi="Verdana"/>
          <w:sz w:val="20"/>
          <w:szCs w:val="20"/>
        </w:rPr>
        <w:t>Документите и данните в офертата се подписват само от лица с представителни функции, назовани в удостоверението за актуално състояние или упълномощени за това лица. Във втория случай се изисква да се представи нотариално заверено пълномощно за изпълнението на такива функции;</w:t>
      </w:r>
    </w:p>
    <w:p w:rsidR="00322856" w:rsidRPr="00322856" w:rsidRDefault="00322856" w:rsidP="00322856">
      <w:pPr>
        <w:numPr>
          <w:ilvl w:val="0"/>
          <w:numId w:val="4"/>
        </w:numPr>
        <w:shd w:val="clear" w:color="auto" w:fill="FFFFFF"/>
        <w:tabs>
          <w:tab w:val="num" w:pos="0"/>
          <w:tab w:val="left" w:pos="720"/>
          <w:tab w:val="left" w:pos="993"/>
          <w:tab w:val="left" w:pos="1276"/>
        </w:tabs>
        <w:autoSpaceDE w:val="0"/>
        <w:autoSpaceDN w:val="0"/>
        <w:adjustRightInd w:val="0"/>
        <w:spacing w:line="360" w:lineRule="auto"/>
        <w:ind w:firstLine="709"/>
        <w:jc w:val="both"/>
        <w:rPr>
          <w:rFonts w:ascii="Verdana" w:hAnsi="Verdana"/>
          <w:sz w:val="20"/>
          <w:szCs w:val="20"/>
        </w:rPr>
      </w:pPr>
      <w:r w:rsidRPr="00322856">
        <w:rPr>
          <w:rFonts w:ascii="Verdana" w:hAnsi="Verdana"/>
          <w:sz w:val="20"/>
          <w:szCs w:val="20"/>
        </w:rPr>
        <w:t>Всички документи, свързани с предложението, следва да бъдат на български език.</w:t>
      </w:r>
    </w:p>
    <w:p w:rsidR="00322856" w:rsidRPr="00322856" w:rsidRDefault="00322856" w:rsidP="00322856">
      <w:pPr>
        <w:shd w:val="clear" w:color="auto" w:fill="FFFFFF"/>
        <w:autoSpaceDE w:val="0"/>
        <w:autoSpaceDN w:val="0"/>
        <w:adjustRightInd w:val="0"/>
        <w:spacing w:line="360" w:lineRule="auto"/>
        <w:ind w:firstLine="709"/>
        <w:outlineLvl w:val="0"/>
        <w:rPr>
          <w:rFonts w:ascii="Verdana" w:hAnsi="Verdana"/>
          <w:b/>
          <w:sz w:val="20"/>
          <w:szCs w:val="20"/>
          <w:u w:val="single"/>
        </w:rPr>
      </w:pPr>
      <w:r w:rsidRPr="00322856">
        <w:rPr>
          <w:rFonts w:ascii="Verdana" w:hAnsi="Verdana"/>
          <w:b/>
          <w:sz w:val="20"/>
          <w:szCs w:val="20"/>
          <w:u w:val="single"/>
        </w:rPr>
        <w:t>4. Подаване на оферти:</w:t>
      </w:r>
    </w:p>
    <w:p w:rsidR="00322856" w:rsidRPr="00322856" w:rsidRDefault="00322856" w:rsidP="00322856">
      <w:pPr>
        <w:shd w:val="clear" w:color="auto" w:fill="FFFFFF"/>
        <w:tabs>
          <w:tab w:val="left" w:pos="720"/>
        </w:tabs>
        <w:autoSpaceDE w:val="0"/>
        <w:autoSpaceDN w:val="0"/>
        <w:adjustRightInd w:val="0"/>
        <w:spacing w:line="360" w:lineRule="auto"/>
        <w:ind w:firstLine="720"/>
        <w:outlineLvl w:val="0"/>
        <w:rPr>
          <w:rFonts w:ascii="Verdana" w:hAnsi="Verdana"/>
          <w:b/>
          <w:sz w:val="20"/>
          <w:szCs w:val="20"/>
        </w:rPr>
      </w:pPr>
      <w:r w:rsidRPr="00322856">
        <w:rPr>
          <w:rFonts w:ascii="Verdana" w:hAnsi="Verdana"/>
          <w:b/>
          <w:sz w:val="20"/>
          <w:szCs w:val="20"/>
        </w:rPr>
        <w:t>4.1. Място и срок за подаване на оферти</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Офертите се представят в сградата на МЗХ, гр. София, бул. „Христо Ботев“ № 55, гише „Обществени поръчки“.</w:t>
      </w:r>
    </w:p>
    <w:p w:rsidR="00322856" w:rsidRPr="00322856" w:rsidRDefault="00322856" w:rsidP="00322856">
      <w:pPr>
        <w:numPr>
          <w:ilvl w:val="0"/>
          <w:numId w:val="3"/>
        </w:numPr>
        <w:shd w:val="clear" w:color="auto" w:fill="FFFFFF"/>
        <w:tabs>
          <w:tab w:val="num" w:pos="0"/>
          <w:tab w:val="left" w:pos="993"/>
        </w:tabs>
        <w:autoSpaceDE w:val="0"/>
        <w:autoSpaceDN w:val="0"/>
        <w:adjustRightInd w:val="0"/>
        <w:spacing w:line="360" w:lineRule="auto"/>
        <w:ind w:firstLine="709"/>
        <w:jc w:val="both"/>
        <w:rPr>
          <w:rFonts w:ascii="Verdana" w:hAnsi="Verdana"/>
          <w:sz w:val="20"/>
          <w:szCs w:val="20"/>
        </w:rPr>
      </w:pPr>
      <w:r w:rsidRPr="00322856">
        <w:rPr>
          <w:rFonts w:ascii="Verdana" w:hAnsi="Verdana"/>
          <w:sz w:val="20"/>
          <w:szCs w:val="20"/>
        </w:rPr>
        <w:t>Срокът за подаване на офертите е съгласно Обявлението за обществена поръчка;</w:t>
      </w:r>
    </w:p>
    <w:p w:rsidR="00322856" w:rsidRPr="00322856" w:rsidRDefault="00322856" w:rsidP="00322856">
      <w:pPr>
        <w:numPr>
          <w:ilvl w:val="0"/>
          <w:numId w:val="3"/>
        </w:numPr>
        <w:shd w:val="clear" w:color="auto" w:fill="FFFFFF"/>
        <w:tabs>
          <w:tab w:val="num" w:pos="0"/>
          <w:tab w:val="left" w:pos="993"/>
        </w:tabs>
        <w:autoSpaceDE w:val="0"/>
        <w:autoSpaceDN w:val="0"/>
        <w:adjustRightInd w:val="0"/>
        <w:spacing w:line="360" w:lineRule="auto"/>
        <w:ind w:firstLine="709"/>
        <w:jc w:val="both"/>
        <w:rPr>
          <w:rFonts w:ascii="Verdana" w:hAnsi="Verdana"/>
          <w:sz w:val="20"/>
          <w:szCs w:val="20"/>
        </w:rPr>
      </w:pPr>
      <w:r w:rsidRPr="00322856">
        <w:rPr>
          <w:rFonts w:ascii="Verdana" w:hAnsi="Verdana"/>
          <w:sz w:val="20"/>
          <w:szCs w:val="20"/>
        </w:rPr>
        <w:t>Всеки участник следва да осигури своевременното получаване на офертата от възложителя;</w:t>
      </w:r>
    </w:p>
    <w:p w:rsidR="00322856" w:rsidRPr="00322856" w:rsidRDefault="00322856" w:rsidP="00322856">
      <w:pPr>
        <w:numPr>
          <w:ilvl w:val="0"/>
          <w:numId w:val="3"/>
        </w:numPr>
        <w:shd w:val="clear" w:color="auto" w:fill="FFFFFF"/>
        <w:tabs>
          <w:tab w:val="num" w:pos="0"/>
          <w:tab w:val="left" w:pos="993"/>
        </w:tabs>
        <w:autoSpaceDE w:val="0"/>
        <w:autoSpaceDN w:val="0"/>
        <w:adjustRightInd w:val="0"/>
        <w:spacing w:line="360" w:lineRule="auto"/>
        <w:ind w:firstLine="709"/>
        <w:jc w:val="both"/>
        <w:rPr>
          <w:rFonts w:ascii="Verdana" w:hAnsi="Verdana"/>
          <w:sz w:val="20"/>
          <w:szCs w:val="20"/>
        </w:rPr>
      </w:pPr>
      <w:r w:rsidRPr="00322856">
        <w:rPr>
          <w:rFonts w:ascii="Verdana" w:hAnsi="Verdana"/>
          <w:sz w:val="20"/>
          <w:szCs w:val="20"/>
        </w:rPr>
        <w:t>До изтичането на срока за подаване на офертите всеки участник може да промени, да допълни или да оттегли офертата си.</w:t>
      </w:r>
    </w:p>
    <w:p w:rsidR="00322856" w:rsidRPr="00322856" w:rsidRDefault="00322856" w:rsidP="00322856">
      <w:pPr>
        <w:shd w:val="clear" w:color="auto" w:fill="FFFFFF"/>
        <w:tabs>
          <w:tab w:val="left" w:pos="993"/>
        </w:tabs>
        <w:autoSpaceDE w:val="0"/>
        <w:autoSpaceDN w:val="0"/>
        <w:adjustRightInd w:val="0"/>
        <w:spacing w:line="360" w:lineRule="auto"/>
        <w:ind w:left="709"/>
        <w:jc w:val="both"/>
        <w:rPr>
          <w:rFonts w:ascii="Verdana" w:hAnsi="Verdana"/>
          <w:sz w:val="20"/>
          <w:szCs w:val="20"/>
        </w:rPr>
      </w:pPr>
    </w:p>
    <w:p w:rsidR="00322856" w:rsidRPr="00322856" w:rsidRDefault="00322856" w:rsidP="00322856">
      <w:pPr>
        <w:spacing w:line="360" w:lineRule="auto"/>
        <w:ind w:firstLine="709"/>
        <w:jc w:val="both"/>
        <w:outlineLvl w:val="2"/>
        <w:rPr>
          <w:rFonts w:ascii="Verdana" w:hAnsi="Verdana"/>
          <w:b/>
          <w:sz w:val="20"/>
          <w:szCs w:val="20"/>
          <w:u w:val="single"/>
        </w:rPr>
      </w:pPr>
      <w:bookmarkStart w:id="0" w:name="_Toc383185089"/>
      <w:bookmarkStart w:id="1" w:name="_Toc383185637"/>
      <w:bookmarkStart w:id="2" w:name="_Toc383788169"/>
      <w:bookmarkStart w:id="3" w:name="_Toc411333433"/>
      <w:r w:rsidRPr="00322856">
        <w:rPr>
          <w:rFonts w:ascii="Verdana" w:hAnsi="Verdana"/>
          <w:b/>
          <w:sz w:val="20"/>
          <w:szCs w:val="20"/>
        </w:rPr>
        <w:t xml:space="preserve">5. </w:t>
      </w:r>
      <w:r w:rsidRPr="00322856">
        <w:rPr>
          <w:rFonts w:ascii="Verdana" w:hAnsi="Verdana"/>
          <w:b/>
          <w:sz w:val="20"/>
          <w:szCs w:val="20"/>
          <w:u w:val="single"/>
        </w:rPr>
        <w:t>Приемане и връщане на оферти</w:t>
      </w:r>
      <w:bookmarkEnd w:id="0"/>
      <w:bookmarkEnd w:id="1"/>
      <w:bookmarkEnd w:id="2"/>
      <w:bookmarkEnd w:id="3"/>
    </w:p>
    <w:p w:rsidR="00322856" w:rsidRPr="00322856" w:rsidRDefault="00322856" w:rsidP="00322856">
      <w:pPr>
        <w:spacing w:line="360" w:lineRule="auto"/>
        <w:jc w:val="both"/>
        <w:rPr>
          <w:rFonts w:ascii="Verdana" w:hAnsi="Verdana"/>
          <w:sz w:val="20"/>
          <w:szCs w:val="20"/>
        </w:rPr>
      </w:pPr>
      <w:r w:rsidRPr="00322856">
        <w:rPr>
          <w:rFonts w:ascii="Verdana" w:hAnsi="Verdana"/>
          <w:b/>
          <w:sz w:val="20"/>
          <w:szCs w:val="20"/>
        </w:rPr>
        <w:lastRenderedPageBreak/>
        <w:t>5.1.</w:t>
      </w:r>
      <w:r w:rsidRPr="00322856">
        <w:rPr>
          <w:rFonts w:ascii="Verdana" w:hAnsi="Verdana"/>
          <w:sz w:val="20"/>
          <w:szCs w:val="20"/>
        </w:rPr>
        <w:t xml:space="preserve"> 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rsidR="00322856" w:rsidRPr="00322856" w:rsidRDefault="00322856" w:rsidP="00322856">
      <w:pPr>
        <w:spacing w:line="360" w:lineRule="auto"/>
        <w:jc w:val="both"/>
        <w:rPr>
          <w:rFonts w:ascii="Verdana" w:hAnsi="Verdana"/>
          <w:sz w:val="20"/>
          <w:szCs w:val="20"/>
        </w:rPr>
      </w:pPr>
      <w:r w:rsidRPr="00322856">
        <w:rPr>
          <w:rFonts w:ascii="Verdana" w:hAnsi="Verdana"/>
          <w:b/>
          <w:sz w:val="20"/>
          <w:szCs w:val="20"/>
        </w:rPr>
        <w:t>5.2.</w:t>
      </w:r>
      <w:r w:rsidRPr="00322856">
        <w:rPr>
          <w:rFonts w:ascii="Verdana" w:hAnsi="Verdana"/>
          <w:sz w:val="20"/>
          <w:szCs w:val="20"/>
        </w:rPr>
        <w:t xml:space="preserve"> Не се приемат заявления за участие и оферти, които са представени след изтичане на</w:t>
      </w:r>
    </w:p>
    <w:p w:rsidR="00322856" w:rsidRPr="00322856" w:rsidRDefault="00322856" w:rsidP="00322856">
      <w:pPr>
        <w:spacing w:line="360" w:lineRule="auto"/>
        <w:jc w:val="both"/>
        <w:rPr>
          <w:rFonts w:ascii="Verdana" w:hAnsi="Verdana"/>
          <w:sz w:val="20"/>
          <w:szCs w:val="20"/>
        </w:rPr>
      </w:pPr>
      <w:r w:rsidRPr="00322856">
        <w:rPr>
          <w:rFonts w:ascii="Verdana" w:hAnsi="Verdana"/>
          <w:sz w:val="20"/>
          <w:szCs w:val="20"/>
        </w:rPr>
        <w:t>крайния срок за получаване или са в незапечатана опаковка или в опаковка с нарушена цялост.</w:t>
      </w:r>
    </w:p>
    <w:p w:rsidR="00322856" w:rsidRPr="00322856" w:rsidRDefault="00322856" w:rsidP="00322856">
      <w:pPr>
        <w:tabs>
          <w:tab w:val="left" w:pos="709"/>
        </w:tabs>
        <w:spacing w:line="360" w:lineRule="auto"/>
        <w:ind w:right="20"/>
        <w:jc w:val="both"/>
        <w:rPr>
          <w:rFonts w:ascii="Verdana" w:hAnsi="Verdana"/>
          <w:sz w:val="20"/>
          <w:szCs w:val="20"/>
          <w:lang w:eastAsia="en-US"/>
        </w:rPr>
      </w:pPr>
      <w:r w:rsidRPr="00322856">
        <w:rPr>
          <w:rFonts w:ascii="Verdana" w:hAnsi="Verdana"/>
          <w:b/>
          <w:sz w:val="20"/>
          <w:szCs w:val="20"/>
          <w:lang w:eastAsia="en-US"/>
        </w:rPr>
        <w:t>5.3.</w:t>
      </w:r>
      <w:r w:rsidRPr="00322856">
        <w:rPr>
          <w:rFonts w:ascii="Verdana" w:hAnsi="Verdana"/>
          <w:sz w:val="20"/>
          <w:szCs w:val="20"/>
          <w:lang w:eastAsia="en-US"/>
        </w:rPr>
        <w:t xml:space="preserve">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322856" w:rsidRPr="00322856" w:rsidRDefault="00322856" w:rsidP="00322856">
      <w:pPr>
        <w:tabs>
          <w:tab w:val="left" w:pos="709"/>
        </w:tabs>
        <w:spacing w:line="360" w:lineRule="auto"/>
        <w:ind w:right="20"/>
        <w:jc w:val="both"/>
        <w:rPr>
          <w:rFonts w:ascii="Verdana" w:hAnsi="Verdana"/>
          <w:sz w:val="20"/>
          <w:szCs w:val="20"/>
          <w:lang w:eastAsia="en-US"/>
        </w:rPr>
      </w:pPr>
      <w:r w:rsidRPr="00322856">
        <w:rPr>
          <w:rFonts w:ascii="Verdana" w:hAnsi="Verdana"/>
          <w:b/>
          <w:sz w:val="20"/>
          <w:szCs w:val="20"/>
          <w:lang w:eastAsia="en-US"/>
        </w:rPr>
        <w:t>5.4.</w:t>
      </w:r>
      <w:r w:rsidRPr="00322856">
        <w:rPr>
          <w:rFonts w:ascii="Verdana" w:hAnsi="Verdana"/>
          <w:sz w:val="20"/>
          <w:szCs w:val="20"/>
          <w:lang w:eastAsia="en-US"/>
        </w:rPr>
        <w:t xml:space="preserve"> Не се допуска приемане на оферти от лица, които не са включени в списъка по т. 5.3.</w:t>
      </w:r>
    </w:p>
    <w:p w:rsidR="00322856" w:rsidRPr="00322856" w:rsidRDefault="00322856" w:rsidP="00322856">
      <w:pPr>
        <w:tabs>
          <w:tab w:val="left" w:pos="709"/>
        </w:tabs>
        <w:spacing w:line="360" w:lineRule="auto"/>
        <w:ind w:right="20"/>
        <w:jc w:val="both"/>
        <w:rPr>
          <w:rFonts w:ascii="Verdana" w:hAnsi="Verdana"/>
          <w:sz w:val="20"/>
          <w:szCs w:val="20"/>
          <w:lang w:eastAsia="en-US"/>
        </w:rPr>
      </w:pPr>
    </w:p>
    <w:p w:rsidR="00322856" w:rsidRDefault="00322856" w:rsidP="00322856">
      <w:pPr>
        <w:shd w:val="clear" w:color="auto" w:fill="FFFFFF"/>
        <w:tabs>
          <w:tab w:val="left" w:pos="720"/>
          <w:tab w:val="left" w:pos="1260"/>
        </w:tabs>
        <w:spacing w:line="360" w:lineRule="auto"/>
        <w:ind w:firstLine="720"/>
        <w:jc w:val="both"/>
        <w:outlineLvl w:val="0"/>
        <w:rPr>
          <w:rFonts w:ascii="Verdana" w:hAnsi="Verdana"/>
          <w:b/>
          <w:sz w:val="20"/>
          <w:szCs w:val="20"/>
          <w:u w:val="single"/>
        </w:rPr>
      </w:pPr>
      <w:r w:rsidRPr="00322856">
        <w:rPr>
          <w:rFonts w:ascii="Verdana" w:hAnsi="Verdana"/>
          <w:b/>
          <w:sz w:val="20"/>
          <w:szCs w:val="20"/>
          <w:u w:val="single"/>
        </w:rPr>
        <w:t>IV. ГАРАНЦИИ</w:t>
      </w:r>
    </w:p>
    <w:p w:rsidR="00F414BA" w:rsidRPr="00322856" w:rsidRDefault="00F414BA" w:rsidP="00322856">
      <w:pPr>
        <w:shd w:val="clear" w:color="auto" w:fill="FFFFFF"/>
        <w:tabs>
          <w:tab w:val="left" w:pos="720"/>
          <w:tab w:val="left" w:pos="1260"/>
        </w:tabs>
        <w:spacing w:line="360" w:lineRule="auto"/>
        <w:ind w:firstLine="720"/>
        <w:jc w:val="both"/>
        <w:outlineLvl w:val="0"/>
        <w:rPr>
          <w:rFonts w:ascii="Verdana" w:hAnsi="Verdana"/>
          <w:b/>
          <w:sz w:val="20"/>
          <w:szCs w:val="20"/>
          <w:u w:val="single"/>
        </w:rPr>
      </w:pPr>
    </w:p>
    <w:p w:rsidR="00322856" w:rsidRPr="00322856" w:rsidRDefault="00322856" w:rsidP="00322856">
      <w:pPr>
        <w:shd w:val="clear" w:color="auto" w:fill="FFFFFF"/>
        <w:tabs>
          <w:tab w:val="left" w:pos="720"/>
        </w:tabs>
        <w:spacing w:line="360" w:lineRule="auto"/>
        <w:jc w:val="both"/>
        <w:rPr>
          <w:rFonts w:ascii="Verdana" w:hAnsi="Verdana"/>
          <w:b/>
          <w:sz w:val="20"/>
          <w:szCs w:val="20"/>
        </w:rPr>
      </w:pPr>
      <w:r w:rsidRPr="00322856">
        <w:rPr>
          <w:rFonts w:ascii="Verdana" w:hAnsi="Verdana"/>
          <w:b/>
          <w:sz w:val="20"/>
          <w:szCs w:val="20"/>
        </w:rPr>
        <w:tab/>
        <w:t xml:space="preserve">1. Условия и размер на гаранцията за изпълнение на договора, условия и начин на плащането й. </w:t>
      </w:r>
    </w:p>
    <w:p w:rsidR="00322856" w:rsidRPr="00322856" w:rsidRDefault="00322856" w:rsidP="00322856">
      <w:pPr>
        <w:shd w:val="clear" w:color="auto" w:fill="FFFFFF"/>
        <w:tabs>
          <w:tab w:val="left" w:pos="720"/>
        </w:tabs>
        <w:spacing w:line="360" w:lineRule="auto"/>
        <w:jc w:val="both"/>
        <w:rPr>
          <w:rFonts w:ascii="Verdana" w:hAnsi="Verdana"/>
          <w:sz w:val="20"/>
          <w:szCs w:val="20"/>
        </w:rPr>
      </w:pPr>
      <w:r w:rsidRPr="00322856">
        <w:rPr>
          <w:rFonts w:ascii="Verdana" w:hAnsi="Verdana"/>
          <w:sz w:val="20"/>
          <w:szCs w:val="20"/>
        </w:rPr>
        <w:tab/>
        <w:t xml:space="preserve">Гаранцията за изпълнение на договора е в размер на </w:t>
      </w:r>
      <w:r w:rsidR="00206556">
        <w:rPr>
          <w:rFonts w:ascii="Verdana" w:hAnsi="Verdana"/>
          <w:b/>
          <w:sz w:val="20"/>
          <w:szCs w:val="20"/>
        </w:rPr>
        <w:t>5</w:t>
      </w:r>
      <w:r w:rsidRPr="00322856">
        <w:rPr>
          <w:rFonts w:ascii="Verdana" w:hAnsi="Verdana"/>
          <w:b/>
          <w:sz w:val="20"/>
          <w:szCs w:val="20"/>
        </w:rPr>
        <w:t>% (</w:t>
      </w:r>
      <w:r w:rsidR="00206556">
        <w:rPr>
          <w:rFonts w:ascii="Verdana" w:hAnsi="Verdana"/>
          <w:b/>
          <w:sz w:val="20"/>
          <w:szCs w:val="20"/>
        </w:rPr>
        <w:t>пет</w:t>
      </w:r>
      <w:r w:rsidRPr="00322856">
        <w:rPr>
          <w:rFonts w:ascii="Verdana" w:hAnsi="Verdana"/>
          <w:b/>
          <w:sz w:val="20"/>
          <w:szCs w:val="20"/>
        </w:rPr>
        <w:t xml:space="preserve"> на сто) от прогнозната</w:t>
      </w:r>
      <w:r w:rsidR="00F414BA">
        <w:rPr>
          <w:rFonts w:ascii="Verdana" w:hAnsi="Verdana"/>
          <w:b/>
          <w:sz w:val="20"/>
          <w:szCs w:val="20"/>
        </w:rPr>
        <w:t xml:space="preserve"> стойност на договора, без ДДС. </w:t>
      </w:r>
      <w:r w:rsidRPr="00322856">
        <w:rPr>
          <w:rFonts w:ascii="Verdana" w:hAnsi="Verdana"/>
          <w:sz w:val="20"/>
          <w:szCs w:val="20"/>
        </w:rPr>
        <w:t>Гаранцията за изпълнение на договора може да се представи под формата на банкова гаранция – (изготвя се по</w:t>
      </w:r>
      <w:r w:rsidRPr="00322856">
        <w:rPr>
          <w:rFonts w:ascii="Verdana" w:hAnsi="Verdana"/>
          <w:b/>
          <w:sz w:val="20"/>
          <w:szCs w:val="20"/>
        </w:rPr>
        <w:t xml:space="preserve"> </w:t>
      </w:r>
      <w:r w:rsidRPr="00322856">
        <w:rPr>
          <w:rFonts w:ascii="Verdana" w:hAnsi="Verdana"/>
          <w:sz w:val="20"/>
          <w:szCs w:val="20"/>
        </w:rPr>
        <w:t>образец на банката, която я издава, при условие, че в гаранцията са вп</w:t>
      </w:r>
      <w:r w:rsidR="009201E1">
        <w:rPr>
          <w:rFonts w:ascii="Verdana" w:hAnsi="Verdana"/>
          <w:sz w:val="20"/>
          <w:szCs w:val="20"/>
        </w:rPr>
        <w:t>исани условията на Възложителя)</w:t>
      </w:r>
      <w:r w:rsidR="009B4E8B">
        <w:rPr>
          <w:rFonts w:ascii="Verdana" w:hAnsi="Verdana"/>
          <w:sz w:val="20"/>
          <w:szCs w:val="20"/>
        </w:rPr>
        <w:t>;</w:t>
      </w:r>
      <w:r w:rsidRPr="00322856">
        <w:rPr>
          <w:rFonts w:ascii="Verdana" w:hAnsi="Verdana"/>
          <w:sz w:val="20"/>
          <w:szCs w:val="20"/>
        </w:rPr>
        <w:t xml:space="preserve"> на парична сума, преведена по сметка на </w:t>
      </w:r>
      <w:r w:rsidRPr="00322856">
        <w:rPr>
          <w:rFonts w:ascii="Verdana" w:hAnsi="Verdana"/>
          <w:b/>
          <w:sz w:val="20"/>
          <w:szCs w:val="20"/>
        </w:rPr>
        <w:t>МЗХ: IBAN – BG08 BNBG 9661 3300 15</w:t>
      </w:r>
      <w:r w:rsidR="009B4E8B">
        <w:rPr>
          <w:rFonts w:ascii="Verdana" w:hAnsi="Verdana"/>
          <w:b/>
          <w:sz w:val="20"/>
          <w:szCs w:val="20"/>
        </w:rPr>
        <w:t>00 02; BIC – BNBGBGSD; БНБ – ЦУ, като в</w:t>
      </w:r>
      <w:r w:rsidRPr="00322856">
        <w:rPr>
          <w:rFonts w:ascii="Verdana" w:hAnsi="Verdana"/>
          <w:b/>
          <w:sz w:val="20"/>
          <w:szCs w:val="20"/>
        </w:rPr>
        <w:t xml:space="preserve"> нареждането за плащане следва да бъде записан текстът: "Гаранция за добро изпълнение на процедура открита с Решение №: ______________”</w:t>
      </w:r>
      <w:r w:rsidRPr="00322856">
        <w:rPr>
          <w:rFonts w:ascii="Verdana" w:hAnsi="Verdana"/>
          <w:sz w:val="20"/>
          <w:szCs w:val="20"/>
        </w:rPr>
        <w:t xml:space="preserve">, </w:t>
      </w:r>
      <w:r w:rsidR="009B4E8B">
        <w:rPr>
          <w:rFonts w:ascii="Verdana" w:hAnsi="Verdana"/>
          <w:sz w:val="20"/>
          <w:szCs w:val="20"/>
        </w:rPr>
        <w:t xml:space="preserve">или на застраховка </w:t>
      </w:r>
      <w:r w:rsidRPr="00322856">
        <w:rPr>
          <w:rFonts w:ascii="Verdana" w:hAnsi="Verdana"/>
          <w:sz w:val="20"/>
          <w:szCs w:val="20"/>
        </w:rPr>
        <w:t>която обезпечава изпълнението чрез покритие на отговорността на изпълнителя.</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Участникът сам избира формата на гаранцията за изпълнение на договора. Когато участникът избере гаранцията за изпълнение на договора да бъде банкова гаранция, тогава тя трябва да бъде безусловна и неотменима, в полза на МЗХ и със срок на валидност – 3 месеца след </w:t>
      </w:r>
      <w:r w:rsidR="00931F68">
        <w:rPr>
          <w:rFonts w:ascii="Verdana" w:hAnsi="Verdana"/>
          <w:sz w:val="20"/>
          <w:szCs w:val="20"/>
        </w:rPr>
        <w:t>подписване на констативен акт (образец 15)</w:t>
      </w:r>
      <w:r w:rsidRPr="00322856">
        <w:rPr>
          <w:rFonts w:ascii="Verdana" w:hAnsi="Verdana"/>
          <w:sz w:val="20"/>
          <w:szCs w:val="20"/>
        </w:rPr>
        <w:t>.</w:t>
      </w:r>
      <w:r w:rsidRPr="00322856">
        <w:rPr>
          <w:rFonts w:ascii="Verdana" w:hAnsi="Verdana"/>
          <w:b/>
          <w:sz w:val="20"/>
          <w:szCs w:val="20"/>
        </w:rPr>
        <w:t xml:space="preserve"> </w:t>
      </w:r>
      <w:r w:rsidRPr="00322856">
        <w:rPr>
          <w:rFonts w:ascii="Verdana" w:hAnsi="Verdana"/>
          <w:sz w:val="20"/>
          <w:szCs w:val="20"/>
        </w:rPr>
        <w:t xml:space="preserve"> </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Когато избраният изпълнител е обединение, което не е юридическо лице, всеки от </w:t>
      </w:r>
      <w:proofErr w:type="spellStart"/>
      <w:r w:rsidRPr="00322856">
        <w:rPr>
          <w:rFonts w:ascii="Verdana" w:hAnsi="Verdana"/>
          <w:sz w:val="20"/>
          <w:szCs w:val="20"/>
        </w:rPr>
        <w:t>съдружниците</w:t>
      </w:r>
      <w:proofErr w:type="spellEnd"/>
      <w:r w:rsidRPr="00322856">
        <w:rPr>
          <w:rFonts w:ascii="Verdana" w:hAnsi="Verdana"/>
          <w:sz w:val="20"/>
          <w:szCs w:val="20"/>
        </w:rPr>
        <w:t xml:space="preserve"> в него може да е </w:t>
      </w:r>
      <w:proofErr w:type="spellStart"/>
      <w:r w:rsidRPr="00322856">
        <w:rPr>
          <w:rFonts w:ascii="Verdana" w:hAnsi="Verdana"/>
          <w:sz w:val="20"/>
          <w:szCs w:val="20"/>
        </w:rPr>
        <w:t>наредител</w:t>
      </w:r>
      <w:proofErr w:type="spellEnd"/>
      <w:r w:rsidRPr="00322856">
        <w:rPr>
          <w:rFonts w:ascii="Verdana" w:hAnsi="Verdana"/>
          <w:sz w:val="20"/>
          <w:szCs w:val="20"/>
        </w:rPr>
        <w:t xml:space="preserve"> по банковата гаранция, съответно вносител на сумата по гаранцията или титуляр на застраховката. </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Участникът, определен за изпълнител на обществена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 Гаранцията за изпълнение, преведена по банков път, следва да е постъпила реално в </w:t>
      </w:r>
      <w:r w:rsidRPr="00322856">
        <w:rPr>
          <w:rFonts w:ascii="Verdana" w:hAnsi="Verdana"/>
          <w:sz w:val="20"/>
          <w:szCs w:val="20"/>
        </w:rPr>
        <w:lastRenderedPageBreak/>
        <w:t xml:space="preserve">банковата сметка на Възложителя не по-късно от датата на сключване на договора за обществената поръчка. </w:t>
      </w:r>
    </w:p>
    <w:p w:rsidR="00322856" w:rsidRPr="00322856" w:rsidRDefault="00322856" w:rsidP="00322856">
      <w:pPr>
        <w:shd w:val="clear" w:color="auto" w:fill="FFFFFF"/>
        <w:spacing w:line="360" w:lineRule="auto"/>
        <w:ind w:firstLine="720"/>
        <w:jc w:val="both"/>
        <w:rPr>
          <w:rFonts w:ascii="Verdana" w:hAnsi="Verdana"/>
          <w:sz w:val="20"/>
          <w:szCs w:val="20"/>
        </w:rPr>
      </w:pPr>
      <w:r w:rsidRPr="00322856">
        <w:rPr>
          <w:rFonts w:ascii="Verdana" w:hAnsi="Verdana"/>
          <w:sz w:val="20"/>
          <w:szCs w:val="20"/>
        </w:rPr>
        <w:t xml:space="preserve">Условията и сроковете за задържане или освобождаване на гаранцията за изпълнение се уреждат в договора за възлагане на обществена поръчка. </w:t>
      </w:r>
    </w:p>
    <w:p w:rsidR="00322856" w:rsidRPr="00322856" w:rsidRDefault="00322856" w:rsidP="00322856">
      <w:pPr>
        <w:shd w:val="clear" w:color="auto" w:fill="FFFFFF"/>
        <w:spacing w:line="360" w:lineRule="auto"/>
        <w:ind w:left="720"/>
        <w:jc w:val="both"/>
        <w:outlineLvl w:val="0"/>
        <w:rPr>
          <w:rFonts w:ascii="Verdana" w:hAnsi="Verdana"/>
          <w:b/>
          <w:sz w:val="20"/>
          <w:szCs w:val="20"/>
          <w:u w:val="single"/>
        </w:rPr>
      </w:pPr>
    </w:p>
    <w:p w:rsidR="00322856" w:rsidRPr="00322856" w:rsidRDefault="00322856" w:rsidP="00322856">
      <w:pPr>
        <w:shd w:val="clear" w:color="auto" w:fill="FFFFFF"/>
        <w:spacing w:line="360" w:lineRule="auto"/>
        <w:ind w:left="720"/>
        <w:jc w:val="both"/>
        <w:outlineLvl w:val="0"/>
        <w:rPr>
          <w:rFonts w:ascii="Verdana" w:hAnsi="Verdana"/>
          <w:b/>
          <w:sz w:val="20"/>
          <w:szCs w:val="20"/>
          <w:u w:val="single"/>
        </w:rPr>
      </w:pPr>
      <w:r w:rsidRPr="00322856">
        <w:rPr>
          <w:rFonts w:ascii="Verdana" w:hAnsi="Verdana"/>
          <w:b/>
          <w:sz w:val="20"/>
          <w:szCs w:val="20"/>
          <w:u w:val="single"/>
        </w:rPr>
        <w:t>V. ИЗЧИСЛЯВАНЕ НА СРОКОВЕ</w:t>
      </w:r>
    </w:p>
    <w:p w:rsidR="00322856" w:rsidRPr="00322856" w:rsidRDefault="00322856" w:rsidP="00322856">
      <w:pPr>
        <w:numPr>
          <w:ilvl w:val="0"/>
          <w:numId w:val="35"/>
        </w:numPr>
        <w:shd w:val="clear" w:color="auto" w:fill="FFFFFF"/>
        <w:tabs>
          <w:tab w:val="left" w:pos="1530"/>
        </w:tabs>
        <w:spacing w:line="360" w:lineRule="auto"/>
        <w:jc w:val="both"/>
        <w:outlineLvl w:val="0"/>
        <w:rPr>
          <w:rFonts w:ascii="Verdana" w:hAnsi="Verdana"/>
          <w:sz w:val="20"/>
          <w:szCs w:val="20"/>
        </w:rPr>
      </w:pPr>
      <w:r w:rsidRPr="00322856">
        <w:rPr>
          <w:rFonts w:ascii="Verdana" w:hAnsi="Verdana"/>
          <w:sz w:val="20"/>
          <w:szCs w:val="20"/>
        </w:rPr>
        <w:t>Сроковете, посочени в тази документация се изчисляват, както следва:</w:t>
      </w:r>
    </w:p>
    <w:p w:rsidR="00322856" w:rsidRPr="00322856" w:rsidRDefault="00322856" w:rsidP="00322856">
      <w:pPr>
        <w:numPr>
          <w:ilvl w:val="0"/>
          <w:numId w:val="36"/>
        </w:numPr>
        <w:shd w:val="clear" w:color="auto" w:fill="FFFFFF"/>
        <w:tabs>
          <w:tab w:val="left" w:pos="851"/>
        </w:tabs>
        <w:spacing w:line="360" w:lineRule="auto"/>
        <w:ind w:firstLine="567"/>
        <w:jc w:val="both"/>
        <w:outlineLvl w:val="0"/>
        <w:rPr>
          <w:rFonts w:ascii="Verdana" w:hAnsi="Verdana"/>
          <w:sz w:val="20"/>
          <w:szCs w:val="20"/>
        </w:rPr>
      </w:pPr>
      <w:r w:rsidRPr="00322856">
        <w:rPr>
          <w:rFonts w:ascii="Verdana" w:hAnsi="Verdana"/>
          <w:sz w:val="20"/>
          <w:szCs w:val="20"/>
        </w:rPr>
        <w:t>При определянето на срокове, които са в дни и се броят след определено действие или събитие, не се брои денят на настъпване на действието или на събитието.</w:t>
      </w:r>
    </w:p>
    <w:p w:rsidR="00322856" w:rsidRPr="00322856" w:rsidRDefault="00322856" w:rsidP="00322856">
      <w:pPr>
        <w:numPr>
          <w:ilvl w:val="0"/>
          <w:numId w:val="36"/>
        </w:numPr>
        <w:shd w:val="clear" w:color="auto" w:fill="FFFFFF"/>
        <w:tabs>
          <w:tab w:val="left" w:pos="851"/>
        </w:tabs>
        <w:spacing w:line="360" w:lineRule="auto"/>
        <w:ind w:firstLine="567"/>
        <w:jc w:val="both"/>
        <w:outlineLvl w:val="0"/>
        <w:rPr>
          <w:rFonts w:ascii="Verdana" w:hAnsi="Verdana"/>
          <w:sz w:val="20"/>
          <w:szCs w:val="20"/>
        </w:rPr>
      </w:pPr>
      <w:r w:rsidRPr="00322856">
        <w:rPr>
          <w:rFonts w:ascii="Verdana" w:hAnsi="Verdana"/>
          <w:sz w:val="20"/>
          <w:szCs w:val="20"/>
        </w:rPr>
        <w:t>Когато срокът изтича в определен брой дни преди известен ден, този ден се взема предвид при определяне на датата, до която се извършва съответното действие.</w:t>
      </w:r>
    </w:p>
    <w:p w:rsidR="00322856" w:rsidRPr="00322856" w:rsidRDefault="00322856" w:rsidP="00322856">
      <w:pPr>
        <w:numPr>
          <w:ilvl w:val="0"/>
          <w:numId w:val="36"/>
        </w:numPr>
        <w:shd w:val="clear" w:color="auto" w:fill="FFFFFF"/>
        <w:tabs>
          <w:tab w:val="left" w:pos="851"/>
        </w:tabs>
        <w:spacing w:line="360" w:lineRule="auto"/>
        <w:ind w:firstLine="567"/>
        <w:jc w:val="both"/>
        <w:outlineLvl w:val="0"/>
        <w:rPr>
          <w:rFonts w:ascii="Verdana" w:hAnsi="Verdana"/>
          <w:sz w:val="20"/>
          <w:szCs w:val="20"/>
        </w:rPr>
      </w:pPr>
      <w:r w:rsidRPr="00322856">
        <w:rPr>
          <w:rFonts w:ascii="Verdana" w:hAnsi="Verdana"/>
          <w:sz w:val="20"/>
          <w:szCs w:val="20"/>
        </w:rPr>
        <w:t>Когато последният ден от срока е неприсъствен, срокът изтича в първия присъствен ден.</w:t>
      </w:r>
    </w:p>
    <w:p w:rsidR="00322856" w:rsidRPr="00322856" w:rsidRDefault="00322856" w:rsidP="00322856">
      <w:pPr>
        <w:numPr>
          <w:ilvl w:val="0"/>
          <w:numId w:val="36"/>
        </w:numPr>
        <w:shd w:val="clear" w:color="auto" w:fill="FFFFFF"/>
        <w:tabs>
          <w:tab w:val="left" w:pos="851"/>
        </w:tabs>
        <w:spacing w:line="360" w:lineRule="auto"/>
        <w:ind w:firstLine="567"/>
        <w:jc w:val="both"/>
        <w:outlineLvl w:val="0"/>
        <w:rPr>
          <w:rFonts w:ascii="Verdana" w:hAnsi="Verdana"/>
          <w:sz w:val="20"/>
          <w:szCs w:val="20"/>
        </w:rPr>
      </w:pPr>
      <w:r w:rsidRPr="00322856">
        <w:rPr>
          <w:rFonts w:ascii="Verdana" w:hAnsi="Verdana"/>
          <w:sz w:val="20"/>
          <w:szCs w:val="20"/>
        </w:rPr>
        <w:t xml:space="preserve">Последният ден на срока изтича в момента на приключване на работното време на възложителя. </w:t>
      </w:r>
    </w:p>
    <w:p w:rsidR="00322856" w:rsidRPr="00322856" w:rsidRDefault="00322856" w:rsidP="00322856">
      <w:pPr>
        <w:numPr>
          <w:ilvl w:val="0"/>
          <w:numId w:val="36"/>
        </w:numPr>
        <w:shd w:val="clear" w:color="auto" w:fill="FFFFFF"/>
        <w:tabs>
          <w:tab w:val="left" w:pos="851"/>
        </w:tabs>
        <w:spacing w:line="360" w:lineRule="auto"/>
        <w:ind w:firstLine="567"/>
        <w:jc w:val="both"/>
        <w:outlineLvl w:val="0"/>
        <w:rPr>
          <w:rFonts w:ascii="Verdana" w:hAnsi="Verdana"/>
          <w:sz w:val="20"/>
          <w:szCs w:val="20"/>
        </w:rPr>
      </w:pPr>
      <w:r w:rsidRPr="00322856">
        <w:rPr>
          <w:rFonts w:ascii="Verdana" w:hAnsi="Verdana"/>
          <w:sz w:val="20"/>
          <w:szCs w:val="20"/>
        </w:rPr>
        <w:t xml:space="preserve">Когато възложителят удължава сроковете в процедурата на основание чл. 100, ал. 11 от ЗОП, общата продължителност на всеки от сроковете, изтекли до момента на спирането на процедурата, заедно с </w:t>
      </w:r>
      <w:proofErr w:type="spellStart"/>
      <w:r w:rsidRPr="00322856">
        <w:rPr>
          <w:rFonts w:ascii="Verdana" w:hAnsi="Verdana"/>
          <w:sz w:val="20"/>
          <w:szCs w:val="20"/>
        </w:rPr>
        <w:t>новоопределените</w:t>
      </w:r>
      <w:proofErr w:type="spellEnd"/>
      <w:r w:rsidRPr="00322856">
        <w:rPr>
          <w:rFonts w:ascii="Verdana" w:hAnsi="Verdana"/>
          <w:sz w:val="20"/>
          <w:szCs w:val="20"/>
        </w:rPr>
        <w:t xml:space="preserve"> удължени срокове не може да е по-кратка от първоначалния срок, определен от възложителя.</w:t>
      </w:r>
    </w:p>
    <w:p w:rsidR="00322856" w:rsidRPr="00322856" w:rsidRDefault="00322856" w:rsidP="00322856">
      <w:pPr>
        <w:shd w:val="clear" w:color="auto" w:fill="FFFFFF"/>
        <w:spacing w:line="360" w:lineRule="auto"/>
        <w:ind w:firstLine="720"/>
        <w:jc w:val="both"/>
        <w:outlineLvl w:val="0"/>
        <w:rPr>
          <w:rFonts w:ascii="Verdana" w:hAnsi="Verdana"/>
          <w:sz w:val="20"/>
          <w:szCs w:val="20"/>
        </w:rPr>
      </w:pPr>
      <w:r w:rsidRPr="00322856">
        <w:rPr>
          <w:rFonts w:ascii="Verdana" w:hAnsi="Verdana"/>
          <w:b/>
          <w:sz w:val="20"/>
          <w:szCs w:val="20"/>
        </w:rPr>
        <w:t xml:space="preserve">2. </w:t>
      </w:r>
      <w:r w:rsidRPr="00322856">
        <w:rPr>
          <w:rFonts w:ascii="Verdana" w:hAnsi="Verdana"/>
          <w:sz w:val="20"/>
          <w:szCs w:val="20"/>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322856" w:rsidRPr="00322856" w:rsidRDefault="00322856" w:rsidP="00322856">
      <w:pPr>
        <w:shd w:val="clear" w:color="auto" w:fill="FFFFFF"/>
        <w:spacing w:line="360" w:lineRule="auto"/>
        <w:ind w:left="720"/>
        <w:jc w:val="both"/>
        <w:rPr>
          <w:rFonts w:ascii="Verdana" w:hAnsi="Verdana"/>
          <w:b/>
          <w:sz w:val="20"/>
          <w:szCs w:val="20"/>
          <w:u w:val="single"/>
        </w:rPr>
      </w:pPr>
    </w:p>
    <w:p w:rsidR="00322856" w:rsidRPr="00322856" w:rsidRDefault="00322856" w:rsidP="00322856">
      <w:pPr>
        <w:shd w:val="clear" w:color="auto" w:fill="FFFFFF"/>
        <w:spacing w:line="360" w:lineRule="auto"/>
        <w:ind w:firstLine="720"/>
        <w:jc w:val="both"/>
        <w:textAlignment w:val="center"/>
        <w:rPr>
          <w:rFonts w:ascii="Verdana" w:hAnsi="Verdana"/>
          <w:b/>
          <w:sz w:val="20"/>
          <w:szCs w:val="20"/>
        </w:rPr>
      </w:pPr>
      <w:r w:rsidRPr="00322856">
        <w:rPr>
          <w:rFonts w:ascii="Verdana" w:hAnsi="Verdana"/>
          <w:b/>
          <w:sz w:val="20"/>
          <w:szCs w:val="20"/>
        </w:rPr>
        <w:t>По неуредените въпроси от настоящата документация ще се прилагат разпоредбите на Закона за обществените поръчки, Правилника за прилагане на Закона за обществените поръчки и действащото българско законодателство.</w:t>
      </w:r>
    </w:p>
    <w:p w:rsidR="00322856" w:rsidRPr="00322856" w:rsidRDefault="00322856" w:rsidP="00322856">
      <w:pPr>
        <w:shd w:val="clear" w:color="auto" w:fill="FFFFFF"/>
        <w:spacing w:line="360" w:lineRule="auto"/>
        <w:rPr>
          <w:rFonts w:ascii="Verdana" w:hAnsi="Verdana"/>
          <w:sz w:val="20"/>
          <w:szCs w:val="20"/>
        </w:rPr>
      </w:pPr>
    </w:p>
    <w:p w:rsidR="00322856" w:rsidRPr="00322856" w:rsidRDefault="00E1650D" w:rsidP="00322856">
      <w:pPr>
        <w:shd w:val="clear" w:color="auto" w:fill="FFFFFF"/>
        <w:spacing w:line="276" w:lineRule="auto"/>
        <w:jc w:val="both"/>
        <w:outlineLvl w:val="0"/>
        <w:rPr>
          <w:rFonts w:ascii="Verdana" w:hAnsi="Verdana"/>
          <w:b/>
          <w:sz w:val="20"/>
          <w:szCs w:val="20"/>
          <w:u w:val="single"/>
        </w:rPr>
      </w:pPr>
      <w:r>
        <w:rPr>
          <w:rFonts w:ascii="Verdana" w:hAnsi="Verdana"/>
          <w:b/>
          <w:sz w:val="20"/>
          <w:szCs w:val="20"/>
          <w:u w:val="single"/>
        </w:rPr>
        <w:t>VI</w:t>
      </w:r>
      <w:r w:rsidR="00322856" w:rsidRPr="00322856">
        <w:rPr>
          <w:rFonts w:ascii="Verdana" w:hAnsi="Verdana"/>
          <w:b/>
          <w:sz w:val="20"/>
          <w:szCs w:val="20"/>
          <w:u w:val="single"/>
        </w:rPr>
        <w:t>. ОБРАЗЦИ</w:t>
      </w:r>
    </w:p>
    <w:p w:rsidR="00322856" w:rsidRPr="00322856" w:rsidRDefault="00322856" w:rsidP="00322856">
      <w:pPr>
        <w:tabs>
          <w:tab w:val="left" w:pos="-600"/>
          <w:tab w:val="left" w:pos="4678"/>
        </w:tabs>
        <w:suppressAutoHyphens/>
        <w:ind w:left="-600"/>
        <w:jc w:val="both"/>
        <w:rPr>
          <w:rFonts w:ascii="Cambria" w:hAnsi="Cambria"/>
          <w:b/>
          <w:bCs/>
          <w:kern w:val="28"/>
          <w:lang w:val="en-US" w:eastAsia="en-US"/>
        </w:rPr>
      </w:pPr>
    </w:p>
    <w:p w:rsidR="00322856" w:rsidRDefault="00322856" w:rsidP="00322856">
      <w:pPr>
        <w:shd w:val="clear" w:color="auto" w:fill="FFFFFF"/>
        <w:spacing w:line="276" w:lineRule="auto"/>
        <w:rPr>
          <w:rFonts w:ascii="Verdana" w:hAnsi="Verdana"/>
          <w:b/>
          <w:sz w:val="20"/>
          <w:szCs w:val="20"/>
        </w:rPr>
      </w:pPr>
    </w:p>
    <w:p w:rsidR="00446909" w:rsidRDefault="00446909" w:rsidP="00322856">
      <w:pPr>
        <w:shd w:val="clear" w:color="auto" w:fill="FFFFFF"/>
        <w:spacing w:line="276" w:lineRule="auto"/>
        <w:rPr>
          <w:rFonts w:ascii="Verdana" w:hAnsi="Verdana"/>
          <w:b/>
          <w:sz w:val="20"/>
          <w:szCs w:val="20"/>
        </w:rPr>
      </w:pPr>
    </w:p>
    <w:p w:rsidR="00446909" w:rsidRDefault="00446909" w:rsidP="00322856">
      <w:pPr>
        <w:shd w:val="clear" w:color="auto" w:fill="FFFFFF"/>
        <w:spacing w:line="276" w:lineRule="auto"/>
        <w:rPr>
          <w:rFonts w:ascii="Verdana" w:hAnsi="Verdana"/>
          <w:b/>
          <w:sz w:val="20"/>
          <w:szCs w:val="20"/>
        </w:rPr>
      </w:pPr>
    </w:p>
    <w:p w:rsidR="00446909" w:rsidRDefault="00446909" w:rsidP="00322856">
      <w:pPr>
        <w:shd w:val="clear" w:color="auto" w:fill="FFFFFF"/>
        <w:spacing w:line="276" w:lineRule="auto"/>
        <w:rPr>
          <w:rFonts w:ascii="Verdana" w:hAnsi="Verdana"/>
          <w:b/>
          <w:sz w:val="20"/>
          <w:szCs w:val="20"/>
        </w:rPr>
      </w:pPr>
    </w:p>
    <w:p w:rsidR="00446909" w:rsidRDefault="00446909" w:rsidP="00322856">
      <w:pPr>
        <w:shd w:val="clear" w:color="auto" w:fill="FFFFFF"/>
        <w:spacing w:line="276" w:lineRule="auto"/>
        <w:rPr>
          <w:rFonts w:ascii="Verdana" w:hAnsi="Verdana"/>
          <w:b/>
          <w:sz w:val="20"/>
          <w:szCs w:val="20"/>
        </w:rPr>
      </w:pPr>
    </w:p>
    <w:p w:rsidR="00446909" w:rsidRDefault="00446909" w:rsidP="00322856">
      <w:pPr>
        <w:shd w:val="clear" w:color="auto" w:fill="FFFFFF"/>
        <w:spacing w:line="276" w:lineRule="auto"/>
        <w:rPr>
          <w:rFonts w:ascii="Verdana" w:hAnsi="Verdana"/>
          <w:b/>
          <w:sz w:val="20"/>
          <w:szCs w:val="20"/>
        </w:rPr>
      </w:pPr>
    </w:p>
    <w:p w:rsidR="00446909" w:rsidRDefault="00446909" w:rsidP="00322856">
      <w:pPr>
        <w:shd w:val="clear" w:color="auto" w:fill="FFFFFF"/>
        <w:spacing w:line="276" w:lineRule="auto"/>
        <w:rPr>
          <w:rFonts w:ascii="Verdana" w:hAnsi="Verdana"/>
          <w:b/>
          <w:sz w:val="20"/>
          <w:szCs w:val="20"/>
        </w:rPr>
      </w:pPr>
    </w:p>
    <w:p w:rsidR="00446909" w:rsidRDefault="00446909" w:rsidP="00322856">
      <w:pPr>
        <w:shd w:val="clear" w:color="auto" w:fill="FFFFFF"/>
        <w:spacing w:line="276" w:lineRule="auto"/>
        <w:rPr>
          <w:rFonts w:ascii="Verdana" w:hAnsi="Verdana"/>
          <w:b/>
          <w:sz w:val="20"/>
          <w:szCs w:val="20"/>
        </w:rPr>
      </w:pPr>
    </w:p>
    <w:p w:rsidR="00206556" w:rsidRDefault="00206556" w:rsidP="00322856">
      <w:pPr>
        <w:shd w:val="clear" w:color="auto" w:fill="FFFFFF"/>
        <w:spacing w:line="276" w:lineRule="auto"/>
        <w:rPr>
          <w:rFonts w:ascii="Verdana" w:hAnsi="Verdana"/>
          <w:b/>
          <w:sz w:val="20"/>
          <w:szCs w:val="20"/>
        </w:rPr>
      </w:pPr>
    </w:p>
    <w:p w:rsidR="00206556" w:rsidRDefault="00206556" w:rsidP="00322856">
      <w:pPr>
        <w:shd w:val="clear" w:color="auto" w:fill="FFFFFF"/>
        <w:spacing w:line="276" w:lineRule="auto"/>
        <w:rPr>
          <w:rFonts w:ascii="Verdana" w:hAnsi="Verdana"/>
          <w:b/>
          <w:sz w:val="20"/>
          <w:szCs w:val="20"/>
        </w:rPr>
      </w:pPr>
    </w:p>
    <w:p w:rsidR="00206556" w:rsidRDefault="00206556" w:rsidP="00322856">
      <w:pPr>
        <w:shd w:val="clear" w:color="auto" w:fill="FFFFFF"/>
        <w:spacing w:line="276" w:lineRule="auto"/>
        <w:rPr>
          <w:rFonts w:ascii="Verdana" w:hAnsi="Verdana"/>
          <w:b/>
          <w:sz w:val="20"/>
          <w:szCs w:val="20"/>
        </w:rPr>
      </w:pPr>
    </w:p>
    <w:p w:rsidR="00322856" w:rsidRPr="00322856" w:rsidRDefault="00322856" w:rsidP="00322856">
      <w:pPr>
        <w:shd w:val="clear" w:color="auto" w:fill="FFFFFF"/>
        <w:spacing w:line="276" w:lineRule="auto"/>
        <w:jc w:val="right"/>
        <w:rPr>
          <w:rFonts w:ascii="Verdana" w:hAnsi="Verdana"/>
          <w:b/>
          <w:sz w:val="20"/>
          <w:szCs w:val="20"/>
        </w:rPr>
      </w:pPr>
    </w:p>
    <w:p w:rsidR="00322856" w:rsidRPr="00322856" w:rsidRDefault="00322856" w:rsidP="00322856">
      <w:pPr>
        <w:shd w:val="clear" w:color="auto" w:fill="FFFFFF"/>
        <w:spacing w:line="276" w:lineRule="auto"/>
        <w:jc w:val="right"/>
        <w:rPr>
          <w:rFonts w:ascii="Verdana" w:hAnsi="Verdana"/>
          <w:b/>
          <w:sz w:val="20"/>
          <w:szCs w:val="20"/>
        </w:rPr>
      </w:pPr>
      <w:r w:rsidRPr="00322856">
        <w:rPr>
          <w:rFonts w:ascii="Verdana" w:hAnsi="Verdana"/>
          <w:b/>
          <w:sz w:val="20"/>
          <w:szCs w:val="20"/>
        </w:rPr>
        <w:t>ОБРАЗЕЦ №: 1</w:t>
      </w:r>
    </w:p>
    <w:p w:rsidR="00322856" w:rsidRPr="00322856" w:rsidRDefault="00322856" w:rsidP="00322856">
      <w:pPr>
        <w:shd w:val="clear" w:color="auto" w:fill="FFFFFF"/>
        <w:spacing w:line="276" w:lineRule="auto"/>
        <w:rPr>
          <w:rFonts w:ascii="Verdana" w:hAnsi="Verdana"/>
          <w:b/>
          <w:sz w:val="20"/>
          <w:szCs w:val="20"/>
        </w:rPr>
      </w:pPr>
    </w:p>
    <w:p w:rsidR="00322856" w:rsidRPr="00322856" w:rsidRDefault="00322856" w:rsidP="00322856">
      <w:pPr>
        <w:shd w:val="clear" w:color="auto" w:fill="FFFFFF"/>
        <w:spacing w:line="276" w:lineRule="auto"/>
        <w:jc w:val="center"/>
        <w:outlineLvl w:val="0"/>
        <w:rPr>
          <w:rFonts w:ascii="Verdana" w:hAnsi="Verdana"/>
          <w:b/>
          <w:sz w:val="20"/>
          <w:szCs w:val="20"/>
        </w:rPr>
      </w:pPr>
      <w:r w:rsidRPr="00322856">
        <w:rPr>
          <w:rFonts w:ascii="Verdana" w:hAnsi="Verdana"/>
          <w:b/>
          <w:sz w:val="20"/>
          <w:szCs w:val="20"/>
        </w:rPr>
        <w:t xml:space="preserve">ОПИС НА ПРЕДСТАВЕНИТЕ ДОКУМЕНТИ, КОИТО СЪДЪРЖА </w:t>
      </w:r>
    </w:p>
    <w:p w:rsidR="00322856" w:rsidRPr="00322856" w:rsidRDefault="00322856" w:rsidP="00322856">
      <w:pPr>
        <w:shd w:val="clear" w:color="auto" w:fill="FFFFFF"/>
        <w:spacing w:line="276" w:lineRule="auto"/>
        <w:jc w:val="center"/>
        <w:outlineLvl w:val="0"/>
        <w:rPr>
          <w:rFonts w:ascii="Verdana" w:hAnsi="Verdana"/>
          <w:b/>
          <w:sz w:val="20"/>
          <w:szCs w:val="20"/>
        </w:rPr>
      </w:pPr>
      <w:r w:rsidRPr="00322856">
        <w:rPr>
          <w:rFonts w:ascii="Verdana" w:hAnsi="Verdana"/>
          <w:b/>
          <w:sz w:val="20"/>
          <w:szCs w:val="20"/>
        </w:rPr>
        <w:t>ОФЕРТАТА НА УЧАСТНИКА</w:t>
      </w:r>
    </w:p>
    <w:p w:rsidR="00322856" w:rsidRPr="00322856" w:rsidRDefault="00322856" w:rsidP="00322856">
      <w:pPr>
        <w:shd w:val="clear" w:color="auto" w:fill="FFFFFF"/>
        <w:spacing w:line="276" w:lineRule="auto"/>
        <w:jc w:val="center"/>
        <w:outlineLvl w:val="0"/>
        <w:rPr>
          <w:rFonts w:ascii="Verdana" w:hAnsi="Verdana"/>
          <w:b/>
          <w:sz w:val="20"/>
          <w:szCs w:val="20"/>
        </w:rPr>
      </w:pPr>
    </w:p>
    <w:p w:rsidR="00322856" w:rsidRPr="00322856" w:rsidRDefault="00322856" w:rsidP="00322856">
      <w:pPr>
        <w:shd w:val="clear" w:color="auto" w:fill="FFFFFF"/>
        <w:spacing w:line="276" w:lineRule="auto"/>
        <w:ind w:right="-11"/>
        <w:jc w:val="center"/>
        <w:rPr>
          <w:rFonts w:ascii="Verdana" w:hAnsi="Verdana"/>
          <w:b/>
          <w:sz w:val="20"/>
          <w:szCs w:val="20"/>
        </w:rPr>
      </w:pPr>
      <w:r w:rsidRPr="00322856">
        <w:rPr>
          <w:rFonts w:ascii="Verdana" w:hAnsi="Verdana"/>
          <w:b/>
          <w:sz w:val="20"/>
          <w:szCs w:val="20"/>
        </w:rPr>
        <w:t>в публично състезание по ЗОП с предмет:</w:t>
      </w:r>
    </w:p>
    <w:p w:rsidR="00322856" w:rsidRPr="00322856" w:rsidRDefault="00322856" w:rsidP="00322856">
      <w:pPr>
        <w:shd w:val="clear" w:color="auto" w:fill="FFFFFF"/>
        <w:spacing w:line="276" w:lineRule="auto"/>
        <w:ind w:right="-11"/>
        <w:jc w:val="center"/>
        <w:rPr>
          <w:rFonts w:ascii="Verdana" w:hAnsi="Verdana"/>
          <w:b/>
          <w:sz w:val="20"/>
          <w:szCs w:val="20"/>
        </w:rPr>
      </w:pPr>
    </w:p>
    <w:p w:rsidR="00206556" w:rsidRPr="00322856" w:rsidRDefault="00206556" w:rsidP="00206556">
      <w:pPr>
        <w:spacing w:line="360" w:lineRule="auto"/>
        <w:jc w:val="center"/>
        <w:rPr>
          <w:rFonts w:ascii="Verdana" w:hAnsi="Verdana"/>
          <w:b/>
          <w:bCs/>
          <w:sz w:val="20"/>
          <w:szCs w:val="20"/>
        </w:rPr>
      </w:pPr>
      <w:r>
        <w:rPr>
          <w:rFonts w:ascii="Verdana" w:hAnsi="Verdana"/>
          <w:b/>
          <w:bCs/>
          <w:sz w:val="20"/>
          <w:szCs w:val="20"/>
        </w:rPr>
        <w:t>„</w:t>
      </w:r>
      <w:r w:rsidRPr="00E17A80">
        <w:rPr>
          <w:rFonts w:ascii="Verdana" w:hAnsi="Verdana"/>
          <w:b/>
          <w:bCs/>
          <w:sz w:val="20"/>
          <w:szCs w:val="20"/>
        </w:rPr>
        <w:t>Ремонт на зала 112 (червен салон) като цен</w:t>
      </w:r>
      <w:r>
        <w:rPr>
          <w:rFonts w:ascii="Verdana" w:hAnsi="Verdana"/>
          <w:b/>
          <w:bCs/>
          <w:sz w:val="20"/>
          <w:szCs w:val="20"/>
        </w:rPr>
        <w:t>тър за съхранение на база данни“</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322856" w:rsidRPr="00322856" w:rsidTr="00322856">
        <w:tc>
          <w:tcPr>
            <w:tcW w:w="816" w:type="dxa"/>
          </w:tcPr>
          <w:p w:rsidR="00322856" w:rsidRPr="00322856" w:rsidRDefault="00322856" w:rsidP="00322856">
            <w:pPr>
              <w:shd w:val="clear" w:color="auto" w:fill="FFFFFF"/>
              <w:spacing w:line="276" w:lineRule="auto"/>
              <w:jc w:val="center"/>
              <w:rPr>
                <w:rFonts w:ascii="Verdana" w:hAnsi="Verdana"/>
                <w:sz w:val="20"/>
                <w:szCs w:val="20"/>
              </w:rPr>
            </w:pPr>
            <w:r w:rsidRPr="00322856">
              <w:rPr>
                <w:rFonts w:ascii="Verdana" w:hAnsi="Verdana"/>
                <w:sz w:val="20"/>
                <w:szCs w:val="20"/>
              </w:rPr>
              <w:t>№</w:t>
            </w:r>
          </w:p>
        </w:tc>
        <w:tc>
          <w:tcPr>
            <w:tcW w:w="5892" w:type="dxa"/>
          </w:tcPr>
          <w:p w:rsidR="00322856" w:rsidRPr="00322856" w:rsidRDefault="00322856" w:rsidP="00322856">
            <w:pPr>
              <w:shd w:val="clear" w:color="auto" w:fill="FFFFFF"/>
              <w:spacing w:line="276" w:lineRule="auto"/>
              <w:jc w:val="center"/>
              <w:rPr>
                <w:rFonts w:ascii="Verdana" w:hAnsi="Verdana"/>
                <w:sz w:val="20"/>
                <w:szCs w:val="20"/>
              </w:rPr>
            </w:pPr>
            <w:r w:rsidRPr="00322856">
              <w:rPr>
                <w:rFonts w:ascii="Verdana" w:hAnsi="Verdana"/>
                <w:sz w:val="20"/>
                <w:szCs w:val="20"/>
              </w:rPr>
              <w:t>Съдържание</w:t>
            </w:r>
          </w:p>
        </w:tc>
        <w:tc>
          <w:tcPr>
            <w:tcW w:w="2076" w:type="dxa"/>
          </w:tcPr>
          <w:p w:rsidR="00322856" w:rsidRPr="00322856" w:rsidRDefault="00322856" w:rsidP="00322856">
            <w:pPr>
              <w:shd w:val="clear" w:color="auto" w:fill="FFFFFF"/>
              <w:spacing w:line="276" w:lineRule="auto"/>
              <w:jc w:val="center"/>
              <w:rPr>
                <w:rFonts w:ascii="Verdana" w:hAnsi="Verdana"/>
                <w:sz w:val="20"/>
                <w:szCs w:val="20"/>
              </w:rPr>
            </w:pPr>
            <w:r w:rsidRPr="00322856">
              <w:rPr>
                <w:rFonts w:ascii="Verdana" w:hAnsi="Verdana"/>
                <w:sz w:val="20"/>
                <w:szCs w:val="20"/>
              </w:rPr>
              <w:t>Вид на документа</w:t>
            </w:r>
          </w:p>
          <w:p w:rsidR="00322856" w:rsidRPr="00322856" w:rsidRDefault="00322856" w:rsidP="00322856">
            <w:pPr>
              <w:shd w:val="clear" w:color="auto" w:fill="FFFFFF"/>
              <w:spacing w:line="276" w:lineRule="auto"/>
              <w:jc w:val="center"/>
              <w:rPr>
                <w:rFonts w:ascii="Verdana" w:hAnsi="Verdana"/>
                <w:sz w:val="20"/>
                <w:szCs w:val="20"/>
              </w:rPr>
            </w:pPr>
            <w:r w:rsidRPr="00322856">
              <w:rPr>
                <w:rFonts w:ascii="Verdana" w:hAnsi="Verdana"/>
                <w:sz w:val="20"/>
                <w:szCs w:val="20"/>
              </w:rPr>
              <w:t>(</w:t>
            </w:r>
            <w:r w:rsidRPr="00322856">
              <w:rPr>
                <w:rFonts w:ascii="Verdana" w:hAnsi="Verdana"/>
                <w:i/>
                <w:sz w:val="20"/>
                <w:szCs w:val="20"/>
              </w:rPr>
              <w:t>оригинал или заверено копие</w:t>
            </w:r>
            <w:r w:rsidRPr="00322856">
              <w:rPr>
                <w:rFonts w:ascii="Verdana" w:hAnsi="Verdana"/>
                <w:sz w:val="20"/>
                <w:szCs w:val="20"/>
              </w:rPr>
              <w:t>)</w:t>
            </w:r>
          </w:p>
        </w:tc>
        <w:tc>
          <w:tcPr>
            <w:tcW w:w="1476" w:type="dxa"/>
          </w:tcPr>
          <w:p w:rsidR="00322856" w:rsidRPr="00322856" w:rsidRDefault="00322856" w:rsidP="00322856">
            <w:pPr>
              <w:shd w:val="clear" w:color="auto" w:fill="FFFFFF"/>
              <w:spacing w:line="276" w:lineRule="auto"/>
              <w:jc w:val="center"/>
              <w:rPr>
                <w:rFonts w:ascii="Verdana" w:hAnsi="Verdana"/>
                <w:sz w:val="20"/>
                <w:szCs w:val="20"/>
              </w:rPr>
            </w:pPr>
            <w:r w:rsidRPr="00322856">
              <w:rPr>
                <w:rFonts w:ascii="Verdana" w:hAnsi="Verdana"/>
                <w:sz w:val="20"/>
                <w:szCs w:val="20"/>
              </w:rPr>
              <w:t>Брой страници на всеки документ</w:t>
            </w:r>
          </w:p>
        </w:tc>
      </w:tr>
      <w:tr w:rsidR="00322856" w:rsidRPr="00322856" w:rsidTr="00322856">
        <w:tc>
          <w:tcPr>
            <w:tcW w:w="816" w:type="dxa"/>
          </w:tcPr>
          <w:p w:rsidR="00322856" w:rsidRPr="00322856" w:rsidRDefault="00322856" w:rsidP="00322856">
            <w:pPr>
              <w:shd w:val="clear" w:color="auto" w:fill="FFFFFF"/>
              <w:spacing w:line="276" w:lineRule="auto"/>
              <w:jc w:val="center"/>
              <w:rPr>
                <w:rFonts w:ascii="Verdana" w:hAnsi="Verdana"/>
                <w:b/>
                <w:sz w:val="20"/>
                <w:szCs w:val="20"/>
              </w:rPr>
            </w:pPr>
            <w:r w:rsidRPr="00322856">
              <w:rPr>
                <w:rFonts w:ascii="Verdana" w:hAnsi="Verdana"/>
                <w:b/>
                <w:sz w:val="20"/>
                <w:szCs w:val="20"/>
              </w:rPr>
              <w:t>1.</w:t>
            </w:r>
          </w:p>
        </w:tc>
        <w:tc>
          <w:tcPr>
            <w:tcW w:w="5892" w:type="dxa"/>
          </w:tcPr>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b/>
                <w:sz w:val="20"/>
                <w:szCs w:val="20"/>
              </w:rPr>
              <w:t>Опис  на представените документи</w:t>
            </w:r>
            <w:r w:rsidRPr="00322856">
              <w:rPr>
                <w:rFonts w:ascii="Verdana" w:hAnsi="Verdana"/>
                <w:sz w:val="20"/>
                <w:szCs w:val="20"/>
              </w:rPr>
              <w:t xml:space="preserve">, съдържащи се в офертата, подписан от участника – попълва се </w:t>
            </w:r>
            <w:r w:rsidRPr="00322856">
              <w:rPr>
                <w:rFonts w:ascii="Verdana" w:hAnsi="Verdana"/>
                <w:b/>
                <w:i/>
                <w:sz w:val="20"/>
                <w:szCs w:val="20"/>
                <w:u w:val="single"/>
              </w:rPr>
              <w:t>Образец № 1;</w:t>
            </w:r>
          </w:p>
        </w:tc>
        <w:tc>
          <w:tcPr>
            <w:tcW w:w="2076" w:type="dxa"/>
          </w:tcPr>
          <w:p w:rsidR="00322856" w:rsidRPr="00322856" w:rsidRDefault="00322856" w:rsidP="00322856">
            <w:pPr>
              <w:shd w:val="clear" w:color="auto" w:fill="FFFFFF"/>
              <w:spacing w:line="276" w:lineRule="auto"/>
              <w:jc w:val="both"/>
              <w:rPr>
                <w:rFonts w:ascii="Verdana" w:hAnsi="Verdana"/>
                <w:sz w:val="20"/>
                <w:szCs w:val="20"/>
              </w:rPr>
            </w:pPr>
          </w:p>
        </w:tc>
        <w:tc>
          <w:tcPr>
            <w:tcW w:w="1476" w:type="dxa"/>
          </w:tcPr>
          <w:p w:rsidR="00322856" w:rsidRPr="00322856" w:rsidRDefault="00322856" w:rsidP="00322856">
            <w:pPr>
              <w:shd w:val="clear" w:color="auto" w:fill="FFFFFF"/>
              <w:spacing w:line="276" w:lineRule="auto"/>
              <w:jc w:val="both"/>
              <w:rPr>
                <w:rFonts w:ascii="Verdana" w:hAnsi="Verdana"/>
                <w:sz w:val="20"/>
                <w:szCs w:val="20"/>
              </w:rPr>
            </w:pPr>
          </w:p>
        </w:tc>
      </w:tr>
      <w:tr w:rsidR="00322856" w:rsidRPr="00322856" w:rsidTr="00322856">
        <w:trPr>
          <w:trHeight w:val="439"/>
        </w:trPr>
        <w:tc>
          <w:tcPr>
            <w:tcW w:w="816" w:type="dxa"/>
          </w:tcPr>
          <w:p w:rsidR="00322856" w:rsidRPr="00322856" w:rsidRDefault="00322856" w:rsidP="00322856">
            <w:pPr>
              <w:shd w:val="clear" w:color="auto" w:fill="FFFFFF"/>
              <w:spacing w:line="276" w:lineRule="auto"/>
              <w:jc w:val="center"/>
              <w:rPr>
                <w:rFonts w:ascii="Verdana" w:hAnsi="Verdana"/>
                <w:b/>
                <w:sz w:val="20"/>
                <w:szCs w:val="20"/>
              </w:rPr>
            </w:pPr>
            <w:r w:rsidRPr="00322856">
              <w:rPr>
                <w:rFonts w:ascii="Verdana" w:hAnsi="Verdana"/>
                <w:b/>
                <w:sz w:val="20"/>
                <w:szCs w:val="20"/>
              </w:rPr>
              <w:t>2.</w:t>
            </w:r>
          </w:p>
        </w:tc>
        <w:tc>
          <w:tcPr>
            <w:tcW w:w="5892" w:type="dxa"/>
          </w:tcPr>
          <w:p w:rsidR="00322856" w:rsidRPr="00322856" w:rsidRDefault="00322856" w:rsidP="00322856">
            <w:pPr>
              <w:shd w:val="clear" w:color="auto" w:fill="FFFFFF"/>
              <w:spacing w:line="276" w:lineRule="auto"/>
              <w:jc w:val="both"/>
              <w:rPr>
                <w:rFonts w:ascii="Verdana" w:hAnsi="Verdana"/>
                <w:b/>
                <w:sz w:val="20"/>
                <w:szCs w:val="20"/>
              </w:rPr>
            </w:pPr>
            <w:r w:rsidRPr="00322856">
              <w:rPr>
                <w:rFonts w:ascii="Verdana" w:hAnsi="Verdana"/>
                <w:b/>
                <w:sz w:val="20"/>
                <w:szCs w:val="20"/>
              </w:rPr>
              <w:t>ЕЕДОП</w:t>
            </w:r>
            <w:r w:rsidRPr="00322856">
              <w:rPr>
                <w:rFonts w:ascii="Verdana" w:hAnsi="Verdana"/>
                <w:sz w:val="20"/>
                <w:szCs w:val="20"/>
              </w:rPr>
              <w:t xml:space="preserve"> – попълва се </w:t>
            </w:r>
            <w:r w:rsidRPr="00322856">
              <w:rPr>
                <w:rFonts w:ascii="Verdana" w:hAnsi="Verdana"/>
                <w:b/>
                <w:i/>
                <w:sz w:val="20"/>
                <w:szCs w:val="20"/>
                <w:u w:val="single"/>
              </w:rPr>
              <w:t>Образец № 2;</w:t>
            </w:r>
          </w:p>
        </w:tc>
        <w:tc>
          <w:tcPr>
            <w:tcW w:w="2076" w:type="dxa"/>
          </w:tcPr>
          <w:p w:rsidR="00322856" w:rsidRPr="00322856" w:rsidRDefault="00322856" w:rsidP="00322856">
            <w:pPr>
              <w:shd w:val="clear" w:color="auto" w:fill="FFFFFF"/>
              <w:spacing w:line="276" w:lineRule="auto"/>
              <w:jc w:val="both"/>
              <w:rPr>
                <w:rFonts w:ascii="Verdana" w:hAnsi="Verdana"/>
                <w:sz w:val="20"/>
                <w:szCs w:val="20"/>
              </w:rPr>
            </w:pPr>
          </w:p>
          <w:p w:rsidR="00322856" w:rsidRPr="00322856" w:rsidRDefault="00322856" w:rsidP="00322856">
            <w:pPr>
              <w:shd w:val="clear" w:color="auto" w:fill="FFFFFF"/>
              <w:spacing w:line="276" w:lineRule="auto"/>
              <w:jc w:val="both"/>
              <w:rPr>
                <w:rFonts w:ascii="Verdana" w:hAnsi="Verdana"/>
                <w:sz w:val="20"/>
                <w:szCs w:val="20"/>
              </w:rPr>
            </w:pPr>
          </w:p>
        </w:tc>
        <w:tc>
          <w:tcPr>
            <w:tcW w:w="1476" w:type="dxa"/>
          </w:tcPr>
          <w:p w:rsidR="00322856" w:rsidRPr="00322856" w:rsidRDefault="00322856" w:rsidP="00322856">
            <w:pPr>
              <w:shd w:val="clear" w:color="auto" w:fill="FFFFFF"/>
              <w:spacing w:line="276" w:lineRule="auto"/>
              <w:jc w:val="both"/>
              <w:rPr>
                <w:rFonts w:ascii="Verdana" w:hAnsi="Verdana"/>
                <w:sz w:val="20"/>
                <w:szCs w:val="20"/>
              </w:rPr>
            </w:pPr>
          </w:p>
        </w:tc>
      </w:tr>
      <w:tr w:rsidR="00322856" w:rsidRPr="00322856" w:rsidTr="00322856">
        <w:trPr>
          <w:trHeight w:val="789"/>
        </w:trPr>
        <w:tc>
          <w:tcPr>
            <w:tcW w:w="816" w:type="dxa"/>
          </w:tcPr>
          <w:p w:rsidR="00322856" w:rsidRPr="00322856" w:rsidRDefault="00322856" w:rsidP="00322856">
            <w:pPr>
              <w:shd w:val="clear" w:color="auto" w:fill="FFFFFF"/>
              <w:spacing w:line="276" w:lineRule="auto"/>
              <w:jc w:val="center"/>
              <w:rPr>
                <w:rFonts w:ascii="Verdana" w:hAnsi="Verdana"/>
                <w:b/>
                <w:sz w:val="20"/>
                <w:szCs w:val="20"/>
              </w:rPr>
            </w:pPr>
            <w:r w:rsidRPr="00322856">
              <w:rPr>
                <w:rFonts w:ascii="Verdana" w:hAnsi="Verdana"/>
                <w:b/>
                <w:sz w:val="20"/>
                <w:szCs w:val="20"/>
              </w:rPr>
              <w:t>3.</w:t>
            </w:r>
          </w:p>
        </w:tc>
        <w:tc>
          <w:tcPr>
            <w:tcW w:w="5892" w:type="dxa"/>
          </w:tcPr>
          <w:p w:rsidR="00322856" w:rsidRPr="00322856" w:rsidRDefault="00322856" w:rsidP="00322856">
            <w:pPr>
              <w:shd w:val="clear" w:color="auto" w:fill="FFFFFF"/>
              <w:spacing w:line="276" w:lineRule="auto"/>
              <w:jc w:val="both"/>
              <w:rPr>
                <w:rFonts w:ascii="Verdana" w:hAnsi="Verdana"/>
                <w:b/>
                <w:sz w:val="20"/>
                <w:szCs w:val="20"/>
              </w:rPr>
            </w:pPr>
            <w:r w:rsidRPr="00322856">
              <w:rPr>
                <w:rFonts w:ascii="Verdana" w:hAnsi="Verdana"/>
                <w:b/>
                <w:sz w:val="20"/>
                <w:szCs w:val="20"/>
              </w:rPr>
              <w:t xml:space="preserve">Документи за доказване на предприетите мерки за </w:t>
            </w:r>
            <w:proofErr w:type="spellStart"/>
            <w:r w:rsidRPr="00322856">
              <w:rPr>
                <w:rFonts w:ascii="Verdana" w:hAnsi="Verdana"/>
                <w:b/>
                <w:sz w:val="20"/>
                <w:szCs w:val="20"/>
              </w:rPr>
              <w:t>надежност</w:t>
            </w:r>
            <w:proofErr w:type="spellEnd"/>
            <w:r w:rsidRPr="00322856">
              <w:rPr>
                <w:rFonts w:ascii="Verdana" w:hAnsi="Verdana"/>
                <w:b/>
                <w:sz w:val="20"/>
                <w:szCs w:val="20"/>
              </w:rPr>
              <w:t xml:space="preserve"> (когато е приложимо)</w:t>
            </w:r>
          </w:p>
        </w:tc>
        <w:tc>
          <w:tcPr>
            <w:tcW w:w="2076" w:type="dxa"/>
          </w:tcPr>
          <w:p w:rsidR="00322856" w:rsidRPr="00322856" w:rsidRDefault="00322856" w:rsidP="00322856">
            <w:pPr>
              <w:shd w:val="clear" w:color="auto" w:fill="FFFFFF"/>
              <w:spacing w:line="276" w:lineRule="auto"/>
              <w:jc w:val="both"/>
              <w:rPr>
                <w:rFonts w:ascii="Verdana" w:hAnsi="Verdana"/>
                <w:sz w:val="20"/>
                <w:szCs w:val="20"/>
              </w:rPr>
            </w:pPr>
          </w:p>
        </w:tc>
        <w:tc>
          <w:tcPr>
            <w:tcW w:w="1476" w:type="dxa"/>
          </w:tcPr>
          <w:p w:rsidR="00322856" w:rsidRPr="00322856" w:rsidRDefault="00322856" w:rsidP="00322856">
            <w:pPr>
              <w:shd w:val="clear" w:color="auto" w:fill="FFFFFF"/>
              <w:spacing w:line="276" w:lineRule="auto"/>
              <w:jc w:val="both"/>
              <w:rPr>
                <w:rFonts w:ascii="Verdana" w:hAnsi="Verdana"/>
                <w:sz w:val="20"/>
                <w:szCs w:val="20"/>
              </w:rPr>
            </w:pPr>
          </w:p>
        </w:tc>
      </w:tr>
      <w:tr w:rsidR="00322856" w:rsidRPr="00322856" w:rsidTr="00322856">
        <w:trPr>
          <w:trHeight w:val="863"/>
        </w:trPr>
        <w:tc>
          <w:tcPr>
            <w:tcW w:w="816" w:type="dxa"/>
          </w:tcPr>
          <w:p w:rsidR="00322856" w:rsidRPr="00322856" w:rsidRDefault="00322856" w:rsidP="00322856">
            <w:pPr>
              <w:shd w:val="clear" w:color="auto" w:fill="FFFFFF"/>
              <w:spacing w:line="276" w:lineRule="auto"/>
              <w:jc w:val="center"/>
              <w:rPr>
                <w:rFonts w:ascii="Verdana" w:hAnsi="Verdana"/>
                <w:b/>
                <w:sz w:val="20"/>
                <w:szCs w:val="20"/>
              </w:rPr>
            </w:pPr>
            <w:r w:rsidRPr="00322856">
              <w:rPr>
                <w:rFonts w:ascii="Verdana" w:hAnsi="Verdana"/>
                <w:b/>
                <w:sz w:val="20"/>
                <w:szCs w:val="20"/>
              </w:rPr>
              <w:t>4.</w:t>
            </w:r>
          </w:p>
        </w:tc>
        <w:tc>
          <w:tcPr>
            <w:tcW w:w="5892" w:type="dxa"/>
          </w:tcPr>
          <w:p w:rsidR="00322856" w:rsidRPr="00322856" w:rsidRDefault="00322856" w:rsidP="00322856">
            <w:pPr>
              <w:shd w:val="clear" w:color="auto" w:fill="FFFFFF"/>
              <w:spacing w:line="276" w:lineRule="auto"/>
              <w:jc w:val="both"/>
              <w:rPr>
                <w:rFonts w:ascii="Verdana" w:hAnsi="Verdana"/>
                <w:b/>
                <w:sz w:val="20"/>
                <w:szCs w:val="20"/>
              </w:rPr>
            </w:pPr>
            <w:r w:rsidRPr="00322856">
              <w:rPr>
                <w:rFonts w:ascii="Verdana" w:hAnsi="Verdana"/>
                <w:b/>
                <w:sz w:val="20"/>
                <w:szCs w:val="20"/>
              </w:rPr>
              <w:t xml:space="preserve">Документ, от който да е видно правното основание за създаване на обединението (когато е приложимо) </w:t>
            </w:r>
          </w:p>
        </w:tc>
        <w:tc>
          <w:tcPr>
            <w:tcW w:w="2076" w:type="dxa"/>
          </w:tcPr>
          <w:p w:rsidR="00322856" w:rsidRPr="00322856" w:rsidRDefault="00322856" w:rsidP="00322856">
            <w:pPr>
              <w:shd w:val="clear" w:color="auto" w:fill="FFFFFF"/>
              <w:spacing w:line="276" w:lineRule="auto"/>
              <w:jc w:val="both"/>
              <w:rPr>
                <w:rFonts w:ascii="Verdana" w:hAnsi="Verdana"/>
                <w:sz w:val="20"/>
                <w:szCs w:val="20"/>
              </w:rPr>
            </w:pPr>
          </w:p>
        </w:tc>
        <w:tc>
          <w:tcPr>
            <w:tcW w:w="1476" w:type="dxa"/>
          </w:tcPr>
          <w:p w:rsidR="00322856" w:rsidRPr="00322856" w:rsidRDefault="00322856" w:rsidP="00322856">
            <w:pPr>
              <w:shd w:val="clear" w:color="auto" w:fill="FFFFFF"/>
              <w:spacing w:line="276" w:lineRule="auto"/>
              <w:jc w:val="both"/>
              <w:rPr>
                <w:rFonts w:ascii="Verdana" w:hAnsi="Verdana"/>
                <w:sz w:val="20"/>
                <w:szCs w:val="20"/>
              </w:rPr>
            </w:pPr>
          </w:p>
        </w:tc>
      </w:tr>
      <w:tr w:rsidR="00322856" w:rsidRPr="00322856" w:rsidTr="00322856">
        <w:trPr>
          <w:trHeight w:val="863"/>
        </w:trPr>
        <w:tc>
          <w:tcPr>
            <w:tcW w:w="816" w:type="dxa"/>
          </w:tcPr>
          <w:p w:rsidR="00322856" w:rsidRPr="00322856" w:rsidRDefault="00322856" w:rsidP="00322856">
            <w:pPr>
              <w:shd w:val="clear" w:color="auto" w:fill="FFFFFF"/>
              <w:spacing w:line="276" w:lineRule="auto"/>
              <w:jc w:val="center"/>
              <w:rPr>
                <w:rFonts w:ascii="Verdana" w:hAnsi="Verdana"/>
                <w:b/>
                <w:sz w:val="20"/>
                <w:szCs w:val="20"/>
              </w:rPr>
            </w:pPr>
            <w:r w:rsidRPr="00322856">
              <w:rPr>
                <w:rFonts w:ascii="Verdana" w:hAnsi="Verdana"/>
                <w:b/>
                <w:sz w:val="20"/>
                <w:szCs w:val="20"/>
              </w:rPr>
              <w:t>5.</w:t>
            </w:r>
          </w:p>
        </w:tc>
        <w:tc>
          <w:tcPr>
            <w:tcW w:w="5892" w:type="dxa"/>
          </w:tcPr>
          <w:p w:rsidR="00322856" w:rsidRPr="00322856" w:rsidRDefault="00322856" w:rsidP="00322856">
            <w:pPr>
              <w:shd w:val="clear" w:color="auto" w:fill="FFFFFF"/>
              <w:tabs>
                <w:tab w:val="left" w:pos="720"/>
              </w:tabs>
              <w:spacing w:line="276" w:lineRule="auto"/>
              <w:jc w:val="both"/>
              <w:rPr>
                <w:rFonts w:ascii="Verdana" w:hAnsi="Verdana"/>
                <w:b/>
                <w:sz w:val="20"/>
                <w:szCs w:val="20"/>
              </w:rPr>
            </w:pPr>
            <w:r w:rsidRPr="00322856">
              <w:rPr>
                <w:rFonts w:ascii="Verdana" w:hAnsi="Verdana"/>
                <w:b/>
                <w:sz w:val="20"/>
                <w:szCs w:val="20"/>
              </w:rPr>
              <w:t>Декларацията по чл. 3, т. 8 от</w:t>
            </w:r>
            <w:r w:rsidRPr="00322856">
              <w:rPr>
                <w:rFonts w:ascii="Verdana" w:hAnsi="Verdana"/>
                <w:sz w:val="20"/>
                <w:szCs w:val="20"/>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попълва се </w:t>
            </w:r>
            <w:r w:rsidRPr="00322856">
              <w:rPr>
                <w:rFonts w:ascii="Verdana" w:hAnsi="Verdana"/>
                <w:b/>
                <w:i/>
                <w:sz w:val="20"/>
                <w:szCs w:val="20"/>
                <w:u w:val="single"/>
              </w:rPr>
              <w:t>Образец № 9</w:t>
            </w:r>
          </w:p>
        </w:tc>
        <w:tc>
          <w:tcPr>
            <w:tcW w:w="2076" w:type="dxa"/>
          </w:tcPr>
          <w:p w:rsidR="00322856" w:rsidRPr="00322856" w:rsidRDefault="00322856" w:rsidP="00322856">
            <w:pPr>
              <w:shd w:val="clear" w:color="auto" w:fill="FFFFFF"/>
              <w:spacing w:line="276" w:lineRule="auto"/>
              <w:jc w:val="both"/>
              <w:rPr>
                <w:rFonts w:ascii="Verdana" w:hAnsi="Verdana"/>
                <w:sz w:val="20"/>
                <w:szCs w:val="20"/>
              </w:rPr>
            </w:pPr>
          </w:p>
        </w:tc>
        <w:tc>
          <w:tcPr>
            <w:tcW w:w="1476" w:type="dxa"/>
          </w:tcPr>
          <w:p w:rsidR="00322856" w:rsidRPr="00322856" w:rsidRDefault="00322856" w:rsidP="00322856">
            <w:pPr>
              <w:shd w:val="clear" w:color="auto" w:fill="FFFFFF"/>
              <w:spacing w:line="276" w:lineRule="auto"/>
              <w:jc w:val="both"/>
              <w:rPr>
                <w:rFonts w:ascii="Verdana" w:hAnsi="Verdana"/>
                <w:sz w:val="20"/>
                <w:szCs w:val="20"/>
              </w:rPr>
            </w:pPr>
          </w:p>
        </w:tc>
      </w:tr>
      <w:tr w:rsidR="00322856" w:rsidRPr="00322856" w:rsidTr="00322856">
        <w:trPr>
          <w:trHeight w:val="574"/>
        </w:trPr>
        <w:tc>
          <w:tcPr>
            <w:tcW w:w="816" w:type="dxa"/>
          </w:tcPr>
          <w:p w:rsidR="00322856" w:rsidRPr="00322856" w:rsidRDefault="00322856" w:rsidP="00322856">
            <w:pPr>
              <w:shd w:val="clear" w:color="auto" w:fill="FFFFFF"/>
              <w:spacing w:line="276" w:lineRule="auto"/>
              <w:jc w:val="center"/>
              <w:rPr>
                <w:rFonts w:ascii="Verdana" w:hAnsi="Verdana"/>
                <w:b/>
                <w:sz w:val="20"/>
                <w:szCs w:val="20"/>
              </w:rPr>
            </w:pPr>
            <w:r w:rsidRPr="00322856">
              <w:rPr>
                <w:rFonts w:ascii="Verdana" w:hAnsi="Verdana"/>
                <w:b/>
                <w:sz w:val="20"/>
                <w:szCs w:val="20"/>
              </w:rPr>
              <w:t>6.</w:t>
            </w:r>
          </w:p>
        </w:tc>
        <w:tc>
          <w:tcPr>
            <w:tcW w:w="5892" w:type="dxa"/>
          </w:tcPr>
          <w:p w:rsidR="00322856" w:rsidRPr="00322856" w:rsidRDefault="00322856" w:rsidP="00322856">
            <w:pPr>
              <w:shd w:val="clear" w:color="auto" w:fill="FFFFFF"/>
              <w:tabs>
                <w:tab w:val="left" w:pos="720"/>
              </w:tabs>
              <w:spacing w:line="276" w:lineRule="auto"/>
              <w:jc w:val="both"/>
              <w:rPr>
                <w:rFonts w:ascii="Verdana" w:hAnsi="Verdana"/>
                <w:sz w:val="20"/>
                <w:szCs w:val="20"/>
              </w:rPr>
            </w:pPr>
            <w:r w:rsidRPr="00322856">
              <w:rPr>
                <w:rFonts w:ascii="Verdana" w:hAnsi="Verdana"/>
                <w:sz w:val="20"/>
                <w:szCs w:val="20"/>
              </w:rPr>
              <w:t xml:space="preserve">Декларация по чл. 101, ал. 11 от ЗОП за липса на свързаност с друг участник – попълва се </w:t>
            </w:r>
            <w:r w:rsidRPr="00322856">
              <w:rPr>
                <w:rFonts w:ascii="Verdana" w:hAnsi="Verdana"/>
                <w:b/>
                <w:i/>
                <w:sz w:val="20"/>
                <w:szCs w:val="20"/>
                <w:u w:val="single"/>
              </w:rPr>
              <w:t>Образец № 10;</w:t>
            </w:r>
          </w:p>
        </w:tc>
        <w:tc>
          <w:tcPr>
            <w:tcW w:w="2076" w:type="dxa"/>
          </w:tcPr>
          <w:p w:rsidR="00322856" w:rsidRPr="00322856" w:rsidRDefault="00322856" w:rsidP="00322856">
            <w:pPr>
              <w:shd w:val="clear" w:color="auto" w:fill="FFFFFF"/>
              <w:spacing w:line="276" w:lineRule="auto"/>
              <w:jc w:val="both"/>
              <w:rPr>
                <w:rFonts w:ascii="Verdana" w:hAnsi="Verdana"/>
                <w:sz w:val="20"/>
                <w:szCs w:val="20"/>
              </w:rPr>
            </w:pPr>
          </w:p>
        </w:tc>
        <w:tc>
          <w:tcPr>
            <w:tcW w:w="1476" w:type="dxa"/>
          </w:tcPr>
          <w:p w:rsidR="00322856" w:rsidRPr="00322856" w:rsidRDefault="00322856" w:rsidP="00322856">
            <w:pPr>
              <w:shd w:val="clear" w:color="auto" w:fill="FFFFFF"/>
              <w:spacing w:line="276" w:lineRule="auto"/>
              <w:jc w:val="both"/>
              <w:rPr>
                <w:rFonts w:ascii="Verdana" w:hAnsi="Verdana"/>
                <w:sz w:val="20"/>
                <w:szCs w:val="20"/>
              </w:rPr>
            </w:pPr>
          </w:p>
        </w:tc>
      </w:tr>
      <w:tr w:rsidR="00322856" w:rsidRPr="00322856" w:rsidTr="00322856">
        <w:trPr>
          <w:trHeight w:val="574"/>
        </w:trPr>
        <w:tc>
          <w:tcPr>
            <w:tcW w:w="816" w:type="dxa"/>
          </w:tcPr>
          <w:p w:rsidR="00322856" w:rsidRPr="00322856" w:rsidRDefault="00322856" w:rsidP="00322856">
            <w:pPr>
              <w:shd w:val="clear" w:color="auto" w:fill="FFFFFF"/>
              <w:spacing w:line="276" w:lineRule="auto"/>
              <w:jc w:val="center"/>
              <w:rPr>
                <w:rFonts w:ascii="Verdana" w:hAnsi="Verdana"/>
                <w:b/>
                <w:sz w:val="20"/>
                <w:szCs w:val="20"/>
              </w:rPr>
            </w:pPr>
            <w:r w:rsidRPr="00322856">
              <w:rPr>
                <w:rFonts w:ascii="Verdana" w:hAnsi="Verdana"/>
                <w:b/>
                <w:sz w:val="20"/>
                <w:szCs w:val="20"/>
              </w:rPr>
              <w:t>7.</w:t>
            </w:r>
          </w:p>
        </w:tc>
        <w:tc>
          <w:tcPr>
            <w:tcW w:w="5892" w:type="dxa"/>
          </w:tcPr>
          <w:p w:rsidR="00322856" w:rsidRPr="00322856" w:rsidRDefault="00322856" w:rsidP="00322856">
            <w:pPr>
              <w:shd w:val="clear" w:color="auto" w:fill="FFFFFF"/>
              <w:tabs>
                <w:tab w:val="left" w:pos="1034"/>
              </w:tabs>
              <w:spacing w:line="276" w:lineRule="auto"/>
              <w:jc w:val="both"/>
              <w:rPr>
                <w:rFonts w:ascii="Verdana" w:hAnsi="Verdana"/>
                <w:b/>
                <w:sz w:val="20"/>
                <w:szCs w:val="20"/>
              </w:rPr>
            </w:pPr>
            <w:r w:rsidRPr="00322856">
              <w:rPr>
                <w:rFonts w:ascii="Verdana" w:hAnsi="Verdana"/>
                <w:b/>
                <w:sz w:val="20"/>
                <w:szCs w:val="20"/>
              </w:rPr>
              <w:t>Техническо предложение</w:t>
            </w:r>
            <w:r w:rsidRPr="00322856">
              <w:rPr>
                <w:rFonts w:ascii="Verdana" w:hAnsi="Verdana"/>
                <w:sz w:val="20"/>
                <w:szCs w:val="20"/>
              </w:rPr>
              <w:t xml:space="preserve"> - </w:t>
            </w:r>
            <w:r w:rsidRPr="00322856">
              <w:rPr>
                <w:rFonts w:ascii="Verdana" w:hAnsi="Verdana"/>
                <w:b/>
                <w:sz w:val="20"/>
                <w:szCs w:val="20"/>
              </w:rPr>
              <w:t xml:space="preserve">попълва се </w:t>
            </w:r>
            <w:r w:rsidRPr="00322856">
              <w:rPr>
                <w:rFonts w:ascii="Verdana" w:hAnsi="Verdana"/>
                <w:b/>
                <w:i/>
                <w:sz w:val="20"/>
                <w:szCs w:val="20"/>
                <w:u w:val="single"/>
              </w:rPr>
              <w:t>Образец № 3</w:t>
            </w:r>
            <w:r w:rsidR="00446909">
              <w:rPr>
                <w:rFonts w:ascii="Verdana" w:hAnsi="Verdana"/>
                <w:b/>
                <w:i/>
                <w:sz w:val="20"/>
                <w:szCs w:val="20"/>
                <w:u w:val="single"/>
              </w:rPr>
              <w:t xml:space="preserve"> </w:t>
            </w:r>
            <w:r w:rsidRPr="00322856">
              <w:rPr>
                <w:rFonts w:ascii="Verdana" w:hAnsi="Verdana"/>
                <w:b/>
                <w:sz w:val="20"/>
                <w:szCs w:val="20"/>
              </w:rPr>
              <w:t>съдържащо:</w:t>
            </w:r>
          </w:p>
          <w:p w:rsidR="00322856" w:rsidRPr="00322856" w:rsidRDefault="00322856" w:rsidP="00322856">
            <w:pPr>
              <w:numPr>
                <w:ilvl w:val="0"/>
                <w:numId w:val="16"/>
              </w:numPr>
              <w:shd w:val="clear" w:color="auto" w:fill="FFFFFF"/>
              <w:tabs>
                <w:tab w:val="left" w:pos="1034"/>
              </w:tabs>
              <w:spacing w:line="276" w:lineRule="auto"/>
              <w:ind w:firstLine="720"/>
              <w:jc w:val="both"/>
              <w:rPr>
                <w:rFonts w:ascii="Verdana" w:hAnsi="Verdana"/>
                <w:sz w:val="20"/>
                <w:szCs w:val="20"/>
              </w:rPr>
            </w:pPr>
            <w:r w:rsidRPr="00322856">
              <w:rPr>
                <w:rFonts w:ascii="Verdana" w:hAnsi="Verdana"/>
                <w:sz w:val="20"/>
                <w:szCs w:val="20"/>
              </w:rPr>
              <w:t xml:space="preserve">документ за упълномощаване, когато лицето, което подава офертата, не е законният представител на участника – </w:t>
            </w:r>
            <w:r w:rsidRPr="00322856">
              <w:rPr>
                <w:rFonts w:ascii="Verdana" w:hAnsi="Verdana"/>
                <w:b/>
                <w:sz w:val="20"/>
                <w:szCs w:val="20"/>
              </w:rPr>
              <w:t>оригинал /ако е приложимо/</w:t>
            </w:r>
            <w:r w:rsidRPr="00322856">
              <w:rPr>
                <w:rFonts w:ascii="Verdana" w:hAnsi="Verdana"/>
                <w:sz w:val="20"/>
                <w:szCs w:val="20"/>
              </w:rPr>
              <w:t>;</w:t>
            </w:r>
          </w:p>
          <w:p w:rsidR="00322856" w:rsidRPr="00322856" w:rsidRDefault="00322856" w:rsidP="00322856">
            <w:pPr>
              <w:numPr>
                <w:ilvl w:val="0"/>
                <w:numId w:val="16"/>
              </w:numPr>
              <w:shd w:val="clear" w:color="auto" w:fill="FFFFFF"/>
              <w:tabs>
                <w:tab w:val="left" w:pos="1034"/>
              </w:tabs>
              <w:spacing w:line="276" w:lineRule="auto"/>
              <w:ind w:firstLine="720"/>
              <w:jc w:val="both"/>
              <w:rPr>
                <w:rFonts w:ascii="Verdana" w:hAnsi="Verdana"/>
                <w:sz w:val="20"/>
                <w:szCs w:val="20"/>
              </w:rPr>
            </w:pPr>
            <w:r w:rsidRPr="00322856">
              <w:rPr>
                <w:rFonts w:ascii="Verdana" w:hAnsi="Verdana"/>
                <w:sz w:val="20"/>
                <w:szCs w:val="20"/>
              </w:rPr>
              <w:t>предложение за изпълнение на поръчката в съответствие с техническата спецификация и изискванията на възложителя за услугата, и да е съобразено с критериите за възлагане;</w:t>
            </w:r>
          </w:p>
          <w:p w:rsidR="00322856" w:rsidRPr="00322856" w:rsidRDefault="00322856" w:rsidP="00322856">
            <w:pPr>
              <w:numPr>
                <w:ilvl w:val="0"/>
                <w:numId w:val="16"/>
              </w:numPr>
              <w:shd w:val="clear" w:color="auto" w:fill="FFFFFF"/>
              <w:tabs>
                <w:tab w:val="left" w:pos="1034"/>
              </w:tabs>
              <w:spacing w:line="276" w:lineRule="auto"/>
              <w:ind w:firstLine="720"/>
              <w:jc w:val="both"/>
              <w:rPr>
                <w:rFonts w:ascii="Verdana" w:hAnsi="Verdana"/>
                <w:sz w:val="20"/>
                <w:szCs w:val="20"/>
              </w:rPr>
            </w:pPr>
            <w:r w:rsidRPr="00322856">
              <w:rPr>
                <w:rFonts w:ascii="Verdana" w:hAnsi="Verdana"/>
                <w:sz w:val="20"/>
                <w:szCs w:val="20"/>
              </w:rPr>
              <w:t xml:space="preserve">декларация за съгласие с клаузите на приложения проект на договор - попълва се </w:t>
            </w:r>
            <w:r w:rsidRPr="00322856">
              <w:rPr>
                <w:rFonts w:ascii="Verdana" w:hAnsi="Verdana"/>
                <w:b/>
                <w:i/>
                <w:sz w:val="20"/>
                <w:szCs w:val="20"/>
                <w:u w:val="single"/>
              </w:rPr>
              <w:t>Образец № 4</w:t>
            </w:r>
            <w:r w:rsidRPr="00322856">
              <w:rPr>
                <w:rFonts w:ascii="Verdana" w:hAnsi="Verdana"/>
                <w:b/>
                <w:sz w:val="20"/>
                <w:szCs w:val="20"/>
              </w:rPr>
              <w:t>;</w:t>
            </w:r>
          </w:p>
        </w:tc>
        <w:tc>
          <w:tcPr>
            <w:tcW w:w="2076" w:type="dxa"/>
          </w:tcPr>
          <w:p w:rsidR="00322856" w:rsidRPr="00322856" w:rsidRDefault="00322856" w:rsidP="00322856">
            <w:pPr>
              <w:shd w:val="clear" w:color="auto" w:fill="FFFFFF"/>
              <w:spacing w:line="276" w:lineRule="auto"/>
              <w:jc w:val="both"/>
              <w:rPr>
                <w:rFonts w:ascii="Verdana" w:hAnsi="Verdana"/>
                <w:sz w:val="20"/>
                <w:szCs w:val="20"/>
              </w:rPr>
            </w:pPr>
          </w:p>
        </w:tc>
        <w:tc>
          <w:tcPr>
            <w:tcW w:w="1476" w:type="dxa"/>
          </w:tcPr>
          <w:p w:rsidR="00322856" w:rsidRPr="00322856" w:rsidRDefault="00322856" w:rsidP="00322856">
            <w:pPr>
              <w:shd w:val="clear" w:color="auto" w:fill="FFFFFF"/>
              <w:spacing w:line="276" w:lineRule="auto"/>
              <w:jc w:val="both"/>
              <w:rPr>
                <w:rFonts w:ascii="Verdana" w:hAnsi="Verdana"/>
                <w:sz w:val="20"/>
                <w:szCs w:val="20"/>
              </w:rPr>
            </w:pPr>
          </w:p>
        </w:tc>
      </w:tr>
      <w:tr w:rsidR="00322856" w:rsidRPr="00322856" w:rsidTr="00322856">
        <w:trPr>
          <w:trHeight w:val="863"/>
        </w:trPr>
        <w:tc>
          <w:tcPr>
            <w:tcW w:w="816" w:type="dxa"/>
          </w:tcPr>
          <w:p w:rsidR="00322856" w:rsidRPr="00322856" w:rsidRDefault="00322856" w:rsidP="00322856">
            <w:pPr>
              <w:shd w:val="clear" w:color="auto" w:fill="FFFFFF"/>
              <w:spacing w:line="276" w:lineRule="auto"/>
              <w:jc w:val="center"/>
              <w:rPr>
                <w:rFonts w:ascii="Verdana" w:hAnsi="Verdana"/>
                <w:b/>
                <w:sz w:val="20"/>
                <w:szCs w:val="20"/>
              </w:rPr>
            </w:pPr>
          </w:p>
        </w:tc>
        <w:tc>
          <w:tcPr>
            <w:tcW w:w="5892" w:type="dxa"/>
          </w:tcPr>
          <w:p w:rsidR="00322856" w:rsidRPr="00322856" w:rsidRDefault="00322856" w:rsidP="00322856">
            <w:pPr>
              <w:numPr>
                <w:ilvl w:val="0"/>
                <w:numId w:val="16"/>
              </w:numPr>
              <w:shd w:val="clear" w:color="auto" w:fill="FFFFFF"/>
              <w:tabs>
                <w:tab w:val="left" w:pos="1034"/>
              </w:tabs>
              <w:spacing w:line="276" w:lineRule="auto"/>
              <w:ind w:firstLine="720"/>
              <w:jc w:val="both"/>
              <w:rPr>
                <w:rFonts w:ascii="Verdana" w:hAnsi="Verdana"/>
                <w:sz w:val="20"/>
                <w:szCs w:val="20"/>
              </w:rPr>
            </w:pPr>
            <w:r w:rsidRPr="00322856">
              <w:rPr>
                <w:rFonts w:ascii="Verdana" w:hAnsi="Verdana"/>
                <w:sz w:val="20"/>
                <w:szCs w:val="20"/>
              </w:rPr>
              <w:t xml:space="preserve">декларация за срока на валидност на офертата - попълва се </w:t>
            </w:r>
            <w:r w:rsidRPr="00322856">
              <w:rPr>
                <w:rFonts w:ascii="Verdana" w:hAnsi="Verdana"/>
                <w:b/>
                <w:i/>
                <w:sz w:val="20"/>
                <w:szCs w:val="20"/>
                <w:u w:val="single"/>
              </w:rPr>
              <w:t>Образец № 5</w:t>
            </w:r>
            <w:r w:rsidRPr="00322856">
              <w:rPr>
                <w:rFonts w:ascii="Verdana" w:hAnsi="Verdana"/>
                <w:sz w:val="20"/>
                <w:szCs w:val="20"/>
              </w:rPr>
              <w:t>;</w:t>
            </w:r>
          </w:p>
          <w:p w:rsidR="00322856" w:rsidRPr="00322856" w:rsidRDefault="00322856" w:rsidP="00322856">
            <w:pPr>
              <w:numPr>
                <w:ilvl w:val="0"/>
                <w:numId w:val="16"/>
              </w:numPr>
              <w:shd w:val="clear" w:color="auto" w:fill="FFFFFF"/>
              <w:tabs>
                <w:tab w:val="left" w:pos="1034"/>
              </w:tabs>
              <w:spacing w:line="276" w:lineRule="auto"/>
              <w:ind w:firstLine="720"/>
              <w:jc w:val="both"/>
              <w:rPr>
                <w:rFonts w:ascii="Verdana" w:hAnsi="Verdana"/>
                <w:sz w:val="20"/>
                <w:szCs w:val="20"/>
              </w:rPr>
            </w:pPr>
            <w:r w:rsidRPr="00322856">
              <w:rPr>
                <w:rFonts w:ascii="Verdana" w:hAnsi="Verdana"/>
                <w:sz w:val="20"/>
                <w:szCs w:val="20"/>
              </w:rPr>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322856">
              <w:rPr>
                <w:rFonts w:ascii="Verdana" w:hAnsi="Verdana"/>
                <w:b/>
                <w:i/>
                <w:sz w:val="20"/>
                <w:szCs w:val="20"/>
                <w:u w:val="single"/>
              </w:rPr>
              <w:t>Образец № 6</w:t>
            </w:r>
            <w:r w:rsidRPr="00322856">
              <w:rPr>
                <w:rFonts w:ascii="Verdana" w:hAnsi="Verdana"/>
                <w:b/>
                <w:sz w:val="20"/>
                <w:szCs w:val="20"/>
              </w:rPr>
              <w:t>;</w:t>
            </w:r>
          </w:p>
        </w:tc>
        <w:tc>
          <w:tcPr>
            <w:tcW w:w="2076" w:type="dxa"/>
          </w:tcPr>
          <w:p w:rsidR="00322856" w:rsidRPr="00322856" w:rsidRDefault="00322856" w:rsidP="00322856">
            <w:pPr>
              <w:shd w:val="clear" w:color="auto" w:fill="FFFFFF"/>
              <w:spacing w:line="276" w:lineRule="auto"/>
              <w:jc w:val="both"/>
              <w:rPr>
                <w:rFonts w:ascii="Verdana" w:hAnsi="Verdana"/>
                <w:sz w:val="20"/>
                <w:szCs w:val="20"/>
              </w:rPr>
            </w:pPr>
          </w:p>
        </w:tc>
        <w:tc>
          <w:tcPr>
            <w:tcW w:w="1476" w:type="dxa"/>
          </w:tcPr>
          <w:p w:rsidR="00322856" w:rsidRPr="00322856" w:rsidRDefault="00322856" w:rsidP="00322856">
            <w:pPr>
              <w:shd w:val="clear" w:color="auto" w:fill="FFFFFF"/>
              <w:spacing w:line="276" w:lineRule="auto"/>
              <w:jc w:val="both"/>
              <w:rPr>
                <w:rFonts w:ascii="Verdana" w:hAnsi="Verdana"/>
                <w:sz w:val="20"/>
                <w:szCs w:val="20"/>
              </w:rPr>
            </w:pPr>
          </w:p>
        </w:tc>
      </w:tr>
      <w:tr w:rsidR="00322856" w:rsidRPr="00322856" w:rsidTr="00322856">
        <w:tc>
          <w:tcPr>
            <w:tcW w:w="816" w:type="dxa"/>
          </w:tcPr>
          <w:p w:rsidR="00322856" w:rsidRPr="00322856" w:rsidRDefault="00322856" w:rsidP="00322856">
            <w:pPr>
              <w:shd w:val="clear" w:color="auto" w:fill="FFFFFF"/>
              <w:spacing w:line="276" w:lineRule="auto"/>
              <w:jc w:val="center"/>
              <w:rPr>
                <w:rFonts w:ascii="Verdana" w:hAnsi="Verdana"/>
                <w:b/>
                <w:sz w:val="20"/>
                <w:szCs w:val="20"/>
              </w:rPr>
            </w:pPr>
            <w:r w:rsidRPr="00322856">
              <w:rPr>
                <w:rFonts w:ascii="Verdana" w:hAnsi="Verdana"/>
                <w:b/>
                <w:sz w:val="20"/>
                <w:szCs w:val="20"/>
              </w:rPr>
              <w:t>8.</w:t>
            </w:r>
          </w:p>
          <w:p w:rsidR="00322856" w:rsidRPr="00322856" w:rsidRDefault="00322856" w:rsidP="00322856">
            <w:pPr>
              <w:shd w:val="clear" w:color="auto" w:fill="FFFFFF"/>
              <w:spacing w:line="276" w:lineRule="auto"/>
              <w:jc w:val="center"/>
              <w:rPr>
                <w:rFonts w:ascii="Verdana" w:hAnsi="Verdana"/>
                <w:b/>
                <w:sz w:val="20"/>
                <w:szCs w:val="20"/>
              </w:rPr>
            </w:pPr>
          </w:p>
        </w:tc>
        <w:tc>
          <w:tcPr>
            <w:tcW w:w="5892" w:type="dxa"/>
          </w:tcPr>
          <w:p w:rsidR="00322856" w:rsidRPr="00322856" w:rsidRDefault="00322856" w:rsidP="00322856">
            <w:pPr>
              <w:shd w:val="clear" w:color="auto" w:fill="FFFFFF"/>
              <w:spacing w:line="276" w:lineRule="auto"/>
              <w:jc w:val="both"/>
              <w:rPr>
                <w:rFonts w:ascii="Verdana" w:hAnsi="Verdana"/>
                <w:b/>
                <w:sz w:val="20"/>
                <w:szCs w:val="20"/>
              </w:rPr>
            </w:pPr>
            <w:r w:rsidRPr="00322856">
              <w:rPr>
                <w:rFonts w:ascii="Verdana" w:hAnsi="Verdana"/>
                <w:b/>
                <w:sz w:val="20"/>
                <w:szCs w:val="20"/>
              </w:rPr>
              <w:t>ПЛИК  – „Предлагани ценови параметри”</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b/>
                <w:sz w:val="20"/>
                <w:szCs w:val="20"/>
              </w:rPr>
              <w:t>„Ценово предложение”</w:t>
            </w:r>
            <w:r w:rsidRPr="00322856">
              <w:rPr>
                <w:rFonts w:ascii="Verdana" w:hAnsi="Verdana"/>
                <w:sz w:val="20"/>
                <w:szCs w:val="20"/>
              </w:rPr>
              <w:t xml:space="preserve"> –</w:t>
            </w:r>
            <w:r w:rsidRPr="00322856">
              <w:rPr>
                <w:rFonts w:ascii="Verdana" w:hAnsi="Verdana"/>
                <w:b/>
                <w:sz w:val="20"/>
                <w:szCs w:val="20"/>
              </w:rPr>
              <w:t xml:space="preserve"> </w:t>
            </w:r>
            <w:r w:rsidRPr="00322856">
              <w:rPr>
                <w:rFonts w:ascii="Verdana" w:hAnsi="Verdana"/>
                <w:sz w:val="20"/>
                <w:szCs w:val="20"/>
              </w:rPr>
              <w:t>попълва се</w:t>
            </w:r>
            <w:r w:rsidRPr="00322856">
              <w:rPr>
                <w:rFonts w:ascii="Verdana" w:hAnsi="Verdana"/>
                <w:b/>
                <w:sz w:val="20"/>
                <w:szCs w:val="20"/>
              </w:rPr>
              <w:t xml:space="preserve"> </w:t>
            </w:r>
            <w:r w:rsidRPr="00322856">
              <w:rPr>
                <w:rFonts w:ascii="Verdana" w:hAnsi="Verdana"/>
                <w:b/>
                <w:i/>
                <w:sz w:val="20"/>
                <w:szCs w:val="20"/>
                <w:u w:val="single"/>
              </w:rPr>
              <w:t>Образец № 7</w:t>
            </w:r>
            <w:r w:rsidR="00446909">
              <w:rPr>
                <w:rFonts w:ascii="Verdana" w:hAnsi="Verdana"/>
                <w:b/>
                <w:i/>
                <w:sz w:val="20"/>
                <w:szCs w:val="20"/>
                <w:u w:val="single"/>
              </w:rPr>
              <w:t>.</w:t>
            </w:r>
          </w:p>
        </w:tc>
        <w:tc>
          <w:tcPr>
            <w:tcW w:w="2076" w:type="dxa"/>
          </w:tcPr>
          <w:p w:rsidR="00322856" w:rsidRPr="00322856" w:rsidRDefault="00322856" w:rsidP="00322856">
            <w:pPr>
              <w:shd w:val="clear" w:color="auto" w:fill="FFFFFF"/>
              <w:spacing w:line="276" w:lineRule="auto"/>
              <w:jc w:val="both"/>
              <w:rPr>
                <w:rFonts w:ascii="Verdana" w:hAnsi="Verdana"/>
                <w:sz w:val="20"/>
                <w:szCs w:val="20"/>
              </w:rPr>
            </w:pPr>
          </w:p>
        </w:tc>
        <w:tc>
          <w:tcPr>
            <w:tcW w:w="1476" w:type="dxa"/>
          </w:tcPr>
          <w:p w:rsidR="00322856" w:rsidRPr="00322856" w:rsidRDefault="00322856" w:rsidP="00322856">
            <w:pPr>
              <w:shd w:val="clear" w:color="auto" w:fill="FFFFFF"/>
              <w:spacing w:line="276" w:lineRule="auto"/>
              <w:jc w:val="both"/>
              <w:rPr>
                <w:rFonts w:ascii="Verdana" w:hAnsi="Verdana"/>
                <w:sz w:val="20"/>
                <w:szCs w:val="20"/>
              </w:rPr>
            </w:pPr>
          </w:p>
        </w:tc>
      </w:tr>
    </w:tbl>
    <w:p w:rsidR="00322856" w:rsidRPr="00322856" w:rsidRDefault="00322856" w:rsidP="00322856">
      <w:pPr>
        <w:shd w:val="clear" w:color="auto" w:fill="FFFFFF"/>
        <w:spacing w:line="276" w:lineRule="auto"/>
        <w:jc w:val="both"/>
        <w:rPr>
          <w:rFonts w:ascii="Verdana" w:hAnsi="Verdana"/>
          <w:sz w:val="20"/>
          <w:szCs w:val="20"/>
        </w:rPr>
      </w:pPr>
    </w:p>
    <w:p w:rsidR="00322856" w:rsidRPr="00322856" w:rsidRDefault="00322856" w:rsidP="00322856">
      <w:pPr>
        <w:shd w:val="clear" w:color="auto" w:fill="FFFFFF"/>
        <w:spacing w:line="276" w:lineRule="auto"/>
        <w:jc w:val="both"/>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b/>
          <w:sz w:val="20"/>
          <w:szCs w:val="20"/>
        </w:rPr>
      </w:pPr>
      <w:r w:rsidRPr="00322856">
        <w:rPr>
          <w:rFonts w:ascii="Verdana" w:hAnsi="Verdana"/>
          <w:b/>
          <w:sz w:val="20"/>
          <w:szCs w:val="20"/>
        </w:rPr>
        <w:t>Дата: ____________</w:t>
      </w:r>
      <w:r w:rsidRPr="00322856">
        <w:rPr>
          <w:rFonts w:ascii="Verdana" w:hAnsi="Verdana"/>
          <w:b/>
          <w:sz w:val="20"/>
          <w:szCs w:val="20"/>
        </w:rPr>
        <w:tab/>
        <w:t xml:space="preserve">                   ПОДПИС И ПЕЧАТ: _______________</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 xml:space="preserve">                                                                                              ( Име и длъжност )</w:t>
      </w:r>
    </w:p>
    <w:p w:rsidR="00322856" w:rsidRPr="00322856" w:rsidRDefault="00322856" w:rsidP="00322856">
      <w:pPr>
        <w:shd w:val="clear" w:color="auto" w:fill="FFFFFF"/>
        <w:tabs>
          <w:tab w:val="center" w:pos="4536"/>
          <w:tab w:val="right" w:pos="9072"/>
        </w:tabs>
        <w:spacing w:line="276" w:lineRule="auto"/>
        <w:rPr>
          <w:rFonts w:ascii="Verdana" w:hAnsi="Verdana"/>
          <w:b/>
          <w:i/>
          <w:sz w:val="20"/>
          <w:szCs w:val="20"/>
        </w:rPr>
      </w:pPr>
      <w:r w:rsidRPr="00322856">
        <w:rPr>
          <w:rFonts w:ascii="Verdana" w:hAnsi="Verdana"/>
          <w:b/>
          <w:i/>
          <w:sz w:val="20"/>
          <w:szCs w:val="20"/>
        </w:rPr>
        <w:tab/>
      </w:r>
      <w:r w:rsidRPr="00322856">
        <w:rPr>
          <w:rFonts w:ascii="Verdana" w:hAnsi="Verdana"/>
          <w:b/>
          <w:i/>
          <w:sz w:val="20"/>
          <w:szCs w:val="20"/>
        </w:rPr>
        <w:tab/>
      </w:r>
    </w:p>
    <w:p w:rsidR="00322856" w:rsidRPr="00322856" w:rsidRDefault="00322856" w:rsidP="00322856">
      <w:pPr>
        <w:shd w:val="clear" w:color="auto" w:fill="FFFFFF"/>
        <w:tabs>
          <w:tab w:val="center" w:pos="4536"/>
          <w:tab w:val="right" w:pos="9072"/>
        </w:tabs>
        <w:spacing w:line="276" w:lineRule="auto"/>
        <w:rPr>
          <w:rFonts w:ascii="Verdana" w:hAnsi="Verdana"/>
          <w:b/>
          <w:i/>
          <w:sz w:val="20"/>
          <w:szCs w:val="20"/>
        </w:rPr>
      </w:pPr>
    </w:p>
    <w:p w:rsidR="00322856" w:rsidRPr="00322856" w:rsidRDefault="00322856" w:rsidP="00322856">
      <w:pPr>
        <w:shd w:val="clear" w:color="auto" w:fill="FFFFFF"/>
        <w:tabs>
          <w:tab w:val="center" w:pos="4536"/>
          <w:tab w:val="right" w:pos="9072"/>
        </w:tabs>
        <w:spacing w:line="276" w:lineRule="auto"/>
        <w:rPr>
          <w:rFonts w:ascii="Verdana" w:hAnsi="Verdana"/>
          <w:b/>
          <w:i/>
          <w:sz w:val="20"/>
          <w:szCs w:val="20"/>
        </w:rPr>
      </w:pPr>
    </w:p>
    <w:p w:rsidR="00322856" w:rsidRPr="00322856" w:rsidRDefault="00322856" w:rsidP="00322856">
      <w:pPr>
        <w:shd w:val="clear" w:color="auto" w:fill="FFFFFF"/>
        <w:tabs>
          <w:tab w:val="center" w:pos="4536"/>
          <w:tab w:val="right" w:pos="9072"/>
        </w:tabs>
        <w:spacing w:line="276" w:lineRule="auto"/>
        <w:rPr>
          <w:rFonts w:ascii="Verdana" w:hAnsi="Verdana"/>
          <w:b/>
          <w:i/>
          <w:sz w:val="20"/>
          <w:szCs w:val="20"/>
        </w:rPr>
      </w:pPr>
    </w:p>
    <w:p w:rsidR="00322856" w:rsidRPr="00322856" w:rsidRDefault="00322856" w:rsidP="00322856">
      <w:pPr>
        <w:shd w:val="clear" w:color="auto" w:fill="FFFFFF"/>
        <w:tabs>
          <w:tab w:val="center" w:pos="4536"/>
          <w:tab w:val="right" w:pos="9072"/>
        </w:tabs>
        <w:spacing w:line="276" w:lineRule="auto"/>
        <w:rPr>
          <w:rFonts w:ascii="Verdana" w:hAnsi="Verdana"/>
          <w:b/>
          <w:i/>
          <w:sz w:val="20"/>
          <w:szCs w:val="20"/>
        </w:rPr>
      </w:pPr>
    </w:p>
    <w:p w:rsidR="00322856" w:rsidRPr="00322856" w:rsidRDefault="00322856" w:rsidP="00322856">
      <w:pPr>
        <w:shd w:val="clear" w:color="auto" w:fill="FFFFFF"/>
        <w:tabs>
          <w:tab w:val="center" w:pos="4536"/>
          <w:tab w:val="right" w:pos="9072"/>
        </w:tabs>
        <w:spacing w:line="276" w:lineRule="auto"/>
        <w:rPr>
          <w:rFonts w:ascii="Verdana" w:hAnsi="Verdana"/>
          <w:b/>
          <w:i/>
          <w:sz w:val="20"/>
          <w:szCs w:val="20"/>
        </w:rPr>
      </w:pPr>
    </w:p>
    <w:p w:rsidR="00322856" w:rsidRPr="00322856" w:rsidRDefault="00322856" w:rsidP="00322856">
      <w:pPr>
        <w:shd w:val="clear" w:color="auto" w:fill="FFFFFF"/>
        <w:tabs>
          <w:tab w:val="center" w:pos="4536"/>
          <w:tab w:val="right" w:pos="9072"/>
        </w:tabs>
        <w:spacing w:line="276" w:lineRule="auto"/>
        <w:rPr>
          <w:rFonts w:ascii="Verdana" w:hAnsi="Verdana"/>
          <w:b/>
          <w:i/>
          <w:sz w:val="20"/>
          <w:szCs w:val="20"/>
        </w:rPr>
      </w:pPr>
    </w:p>
    <w:p w:rsidR="00322856" w:rsidRPr="00322856" w:rsidRDefault="00322856" w:rsidP="00322856">
      <w:pPr>
        <w:shd w:val="clear" w:color="auto" w:fill="FFFFFF"/>
        <w:tabs>
          <w:tab w:val="center" w:pos="4536"/>
          <w:tab w:val="right" w:pos="9072"/>
        </w:tabs>
        <w:spacing w:line="276" w:lineRule="auto"/>
        <w:rPr>
          <w:rFonts w:ascii="Verdana" w:hAnsi="Verdana"/>
          <w:b/>
          <w:i/>
          <w:sz w:val="20"/>
          <w:szCs w:val="20"/>
        </w:rPr>
      </w:pPr>
    </w:p>
    <w:p w:rsidR="00322856" w:rsidRPr="00322856" w:rsidRDefault="00322856" w:rsidP="00322856">
      <w:pPr>
        <w:shd w:val="clear" w:color="auto" w:fill="FFFFFF"/>
        <w:tabs>
          <w:tab w:val="center" w:pos="4536"/>
          <w:tab w:val="right" w:pos="9072"/>
        </w:tabs>
        <w:spacing w:line="276" w:lineRule="auto"/>
        <w:rPr>
          <w:rFonts w:ascii="Verdana" w:hAnsi="Verdana"/>
          <w:b/>
          <w:i/>
          <w:sz w:val="20"/>
          <w:szCs w:val="20"/>
        </w:rPr>
      </w:pPr>
    </w:p>
    <w:p w:rsidR="00322856" w:rsidRPr="00322856" w:rsidRDefault="00322856" w:rsidP="00322856">
      <w:pPr>
        <w:shd w:val="clear" w:color="auto" w:fill="FFFFFF"/>
        <w:tabs>
          <w:tab w:val="center" w:pos="4536"/>
          <w:tab w:val="right" w:pos="9072"/>
        </w:tabs>
        <w:spacing w:line="276" w:lineRule="auto"/>
        <w:rPr>
          <w:rFonts w:ascii="Verdana" w:hAnsi="Verdana"/>
          <w:b/>
          <w:i/>
          <w:sz w:val="20"/>
          <w:szCs w:val="20"/>
        </w:rPr>
      </w:pPr>
    </w:p>
    <w:p w:rsidR="00322856" w:rsidRPr="00322856" w:rsidRDefault="00322856" w:rsidP="00322856">
      <w:pPr>
        <w:shd w:val="clear" w:color="auto" w:fill="FFFFFF"/>
        <w:tabs>
          <w:tab w:val="center" w:pos="4536"/>
          <w:tab w:val="right" w:pos="9072"/>
        </w:tabs>
        <w:spacing w:line="276" w:lineRule="auto"/>
        <w:rPr>
          <w:rFonts w:ascii="Verdana" w:hAnsi="Verdana"/>
          <w:b/>
          <w:i/>
          <w:sz w:val="20"/>
          <w:szCs w:val="20"/>
        </w:rPr>
      </w:pPr>
    </w:p>
    <w:p w:rsidR="00322856" w:rsidRPr="00322856" w:rsidRDefault="00322856" w:rsidP="00322856">
      <w:pPr>
        <w:shd w:val="clear" w:color="auto" w:fill="FFFFFF"/>
        <w:tabs>
          <w:tab w:val="center" w:pos="4536"/>
          <w:tab w:val="right" w:pos="9072"/>
        </w:tabs>
        <w:spacing w:line="276" w:lineRule="auto"/>
        <w:rPr>
          <w:rFonts w:ascii="Verdana" w:hAnsi="Verdana"/>
          <w:b/>
          <w:i/>
          <w:sz w:val="20"/>
          <w:szCs w:val="20"/>
        </w:rPr>
      </w:pPr>
    </w:p>
    <w:p w:rsidR="00322856" w:rsidRPr="00322856" w:rsidRDefault="00322856" w:rsidP="00322856">
      <w:pPr>
        <w:shd w:val="clear" w:color="auto" w:fill="FFFFFF"/>
        <w:tabs>
          <w:tab w:val="center" w:pos="4536"/>
          <w:tab w:val="right" w:pos="9072"/>
        </w:tabs>
        <w:spacing w:line="276" w:lineRule="auto"/>
        <w:rPr>
          <w:rFonts w:ascii="Verdana" w:hAnsi="Verdana"/>
          <w:b/>
          <w:i/>
          <w:sz w:val="20"/>
          <w:szCs w:val="20"/>
        </w:rPr>
      </w:pPr>
    </w:p>
    <w:p w:rsidR="00322856" w:rsidRPr="00322856" w:rsidRDefault="00322856" w:rsidP="00322856">
      <w:pPr>
        <w:shd w:val="clear" w:color="auto" w:fill="FFFFFF"/>
        <w:tabs>
          <w:tab w:val="center" w:pos="4536"/>
          <w:tab w:val="right" w:pos="9072"/>
        </w:tabs>
        <w:spacing w:line="276" w:lineRule="auto"/>
        <w:rPr>
          <w:rFonts w:ascii="Verdana" w:hAnsi="Verdana"/>
          <w:b/>
          <w:i/>
          <w:sz w:val="20"/>
          <w:szCs w:val="20"/>
        </w:rPr>
      </w:pPr>
    </w:p>
    <w:p w:rsidR="00322856" w:rsidRDefault="00322856" w:rsidP="00322856">
      <w:pPr>
        <w:shd w:val="clear" w:color="auto" w:fill="FFFFFF"/>
        <w:tabs>
          <w:tab w:val="center" w:pos="4536"/>
          <w:tab w:val="right" w:pos="9072"/>
        </w:tabs>
        <w:spacing w:line="276" w:lineRule="auto"/>
        <w:rPr>
          <w:rFonts w:ascii="Verdana" w:hAnsi="Verdana"/>
          <w:b/>
          <w:i/>
          <w:sz w:val="20"/>
          <w:szCs w:val="20"/>
        </w:rPr>
      </w:pPr>
    </w:p>
    <w:p w:rsidR="00206556" w:rsidRDefault="00206556" w:rsidP="00322856">
      <w:pPr>
        <w:shd w:val="clear" w:color="auto" w:fill="FFFFFF"/>
        <w:tabs>
          <w:tab w:val="center" w:pos="4536"/>
          <w:tab w:val="right" w:pos="9072"/>
        </w:tabs>
        <w:spacing w:line="276" w:lineRule="auto"/>
        <w:rPr>
          <w:rFonts w:ascii="Verdana" w:hAnsi="Verdana"/>
          <w:b/>
          <w:i/>
          <w:sz w:val="20"/>
          <w:szCs w:val="20"/>
        </w:rPr>
      </w:pPr>
    </w:p>
    <w:p w:rsidR="00206556" w:rsidRDefault="00206556" w:rsidP="00322856">
      <w:pPr>
        <w:shd w:val="clear" w:color="auto" w:fill="FFFFFF"/>
        <w:tabs>
          <w:tab w:val="center" w:pos="4536"/>
          <w:tab w:val="right" w:pos="9072"/>
        </w:tabs>
        <w:spacing w:line="276" w:lineRule="auto"/>
        <w:rPr>
          <w:rFonts w:ascii="Verdana" w:hAnsi="Verdana"/>
          <w:b/>
          <w:i/>
          <w:sz w:val="20"/>
          <w:szCs w:val="20"/>
        </w:rPr>
      </w:pPr>
    </w:p>
    <w:p w:rsidR="00206556" w:rsidRDefault="00206556" w:rsidP="00322856">
      <w:pPr>
        <w:shd w:val="clear" w:color="auto" w:fill="FFFFFF"/>
        <w:tabs>
          <w:tab w:val="center" w:pos="4536"/>
          <w:tab w:val="right" w:pos="9072"/>
        </w:tabs>
        <w:spacing w:line="276" w:lineRule="auto"/>
        <w:rPr>
          <w:rFonts w:ascii="Verdana" w:hAnsi="Verdana"/>
          <w:b/>
          <w:i/>
          <w:sz w:val="20"/>
          <w:szCs w:val="20"/>
        </w:rPr>
      </w:pPr>
    </w:p>
    <w:p w:rsidR="00206556" w:rsidRDefault="00206556" w:rsidP="00322856">
      <w:pPr>
        <w:shd w:val="clear" w:color="auto" w:fill="FFFFFF"/>
        <w:tabs>
          <w:tab w:val="center" w:pos="4536"/>
          <w:tab w:val="right" w:pos="9072"/>
        </w:tabs>
        <w:spacing w:line="276" w:lineRule="auto"/>
        <w:rPr>
          <w:rFonts w:ascii="Verdana" w:hAnsi="Verdana"/>
          <w:b/>
          <w:i/>
          <w:sz w:val="20"/>
          <w:szCs w:val="20"/>
        </w:rPr>
      </w:pPr>
    </w:p>
    <w:p w:rsidR="00206556" w:rsidRDefault="00206556" w:rsidP="00322856">
      <w:pPr>
        <w:shd w:val="clear" w:color="auto" w:fill="FFFFFF"/>
        <w:tabs>
          <w:tab w:val="center" w:pos="4536"/>
          <w:tab w:val="right" w:pos="9072"/>
        </w:tabs>
        <w:spacing w:line="276" w:lineRule="auto"/>
        <w:rPr>
          <w:rFonts w:ascii="Verdana" w:hAnsi="Verdana"/>
          <w:b/>
          <w:i/>
          <w:sz w:val="20"/>
          <w:szCs w:val="20"/>
        </w:rPr>
      </w:pPr>
    </w:p>
    <w:p w:rsidR="00206556" w:rsidRDefault="00206556" w:rsidP="00322856">
      <w:pPr>
        <w:shd w:val="clear" w:color="auto" w:fill="FFFFFF"/>
        <w:tabs>
          <w:tab w:val="center" w:pos="4536"/>
          <w:tab w:val="right" w:pos="9072"/>
        </w:tabs>
        <w:spacing w:line="276" w:lineRule="auto"/>
        <w:rPr>
          <w:rFonts w:ascii="Verdana" w:hAnsi="Verdana"/>
          <w:b/>
          <w:i/>
          <w:sz w:val="20"/>
          <w:szCs w:val="20"/>
        </w:rPr>
      </w:pPr>
    </w:p>
    <w:p w:rsidR="00206556" w:rsidRDefault="00206556" w:rsidP="00322856">
      <w:pPr>
        <w:shd w:val="clear" w:color="auto" w:fill="FFFFFF"/>
        <w:tabs>
          <w:tab w:val="center" w:pos="4536"/>
          <w:tab w:val="right" w:pos="9072"/>
        </w:tabs>
        <w:spacing w:line="276" w:lineRule="auto"/>
        <w:rPr>
          <w:rFonts w:ascii="Verdana" w:hAnsi="Verdana"/>
          <w:b/>
          <w:i/>
          <w:sz w:val="20"/>
          <w:szCs w:val="20"/>
        </w:rPr>
      </w:pPr>
    </w:p>
    <w:p w:rsidR="00206556" w:rsidRDefault="00206556" w:rsidP="00322856">
      <w:pPr>
        <w:shd w:val="clear" w:color="auto" w:fill="FFFFFF"/>
        <w:tabs>
          <w:tab w:val="center" w:pos="4536"/>
          <w:tab w:val="right" w:pos="9072"/>
        </w:tabs>
        <w:spacing w:line="276" w:lineRule="auto"/>
        <w:rPr>
          <w:rFonts w:ascii="Verdana" w:hAnsi="Verdana"/>
          <w:b/>
          <w:i/>
          <w:sz w:val="20"/>
          <w:szCs w:val="20"/>
        </w:rPr>
      </w:pPr>
    </w:p>
    <w:p w:rsidR="00206556" w:rsidRDefault="00206556" w:rsidP="00322856">
      <w:pPr>
        <w:shd w:val="clear" w:color="auto" w:fill="FFFFFF"/>
        <w:tabs>
          <w:tab w:val="center" w:pos="4536"/>
          <w:tab w:val="right" w:pos="9072"/>
        </w:tabs>
        <w:spacing w:line="276" w:lineRule="auto"/>
        <w:rPr>
          <w:rFonts w:ascii="Verdana" w:hAnsi="Verdana"/>
          <w:b/>
          <w:i/>
          <w:sz w:val="20"/>
          <w:szCs w:val="20"/>
        </w:rPr>
      </w:pPr>
    </w:p>
    <w:p w:rsidR="00206556" w:rsidRDefault="00206556" w:rsidP="00322856">
      <w:pPr>
        <w:shd w:val="clear" w:color="auto" w:fill="FFFFFF"/>
        <w:tabs>
          <w:tab w:val="center" w:pos="4536"/>
          <w:tab w:val="right" w:pos="9072"/>
        </w:tabs>
        <w:spacing w:line="276" w:lineRule="auto"/>
        <w:rPr>
          <w:rFonts w:ascii="Verdana" w:hAnsi="Verdana"/>
          <w:b/>
          <w:i/>
          <w:sz w:val="20"/>
          <w:szCs w:val="20"/>
        </w:rPr>
      </w:pPr>
    </w:p>
    <w:p w:rsidR="00206556" w:rsidRDefault="00206556" w:rsidP="00322856">
      <w:pPr>
        <w:shd w:val="clear" w:color="auto" w:fill="FFFFFF"/>
        <w:tabs>
          <w:tab w:val="center" w:pos="4536"/>
          <w:tab w:val="right" w:pos="9072"/>
        </w:tabs>
        <w:spacing w:line="276" w:lineRule="auto"/>
        <w:rPr>
          <w:rFonts w:ascii="Verdana" w:hAnsi="Verdana"/>
          <w:b/>
          <w:i/>
          <w:sz w:val="20"/>
          <w:szCs w:val="20"/>
        </w:rPr>
      </w:pPr>
    </w:p>
    <w:p w:rsidR="00206556" w:rsidRDefault="00206556" w:rsidP="00322856">
      <w:pPr>
        <w:shd w:val="clear" w:color="auto" w:fill="FFFFFF"/>
        <w:tabs>
          <w:tab w:val="center" w:pos="4536"/>
          <w:tab w:val="right" w:pos="9072"/>
        </w:tabs>
        <w:spacing w:line="276" w:lineRule="auto"/>
        <w:rPr>
          <w:rFonts w:ascii="Verdana" w:hAnsi="Verdana"/>
          <w:b/>
          <w:i/>
          <w:sz w:val="20"/>
          <w:szCs w:val="20"/>
        </w:rPr>
      </w:pPr>
    </w:p>
    <w:p w:rsidR="00206556" w:rsidRDefault="00206556" w:rsidP="00322856">
      <w:pPr>
        <w:shd w:val="clear" w:color="auto" w:fill="FFFFFF"/>
        <w:tabs>
          <w:tab w:val="center" w:pos="4536"/>
          <w:tab w:val="right" w:pos="9072"/>
        </w:tabs>
        <w:spacing w:line="276" w:lineRule="auto"/>
        <w:rPr>
          <w:rFonts w:ascii="Verdana" w:hAnsi="Verdana"/>
          <w:b/>
          <w:i/>
          <w:sz w:val="20"/>
          <w:szCs w:val="20"/>
        </w:rPr>
      </w:pPr>
    </w:p>
    <w:p w:rsidR="00206556" w:rsidRDefault="00206556" w:rsidP="00322856">
      <w:pPr>
        <w:shd w:val="clear" w:color="auto" w:fill="FFFFFF"/>
        <w:tabs>
          <w:tab w:val="center" w:pos="4536"/>
          <w:tab w:val="right" w:pos="9072"/>
        </w:tabs>
        <w:spacing w:line="276" w:lineRule="auto"/>
        <w:rPr>
          <w:rFonts w:ascii="Verdana" w:hAnsi="Verdana"/>
          <w:b/>
          <w:i/>
          <w:sz w:val="20"/>
          <w:szCs w:val="20"/>
        </w:rPr>
      </w:pPr>
    </w:p>
    <w:p w:rsidR="00206556" w:rsidRDefault="00206556" w:rsidP="00322856">
      <w:pPr>
        <w:shd w:val="clear" w:color="auto" w:fill="FFFFFF"/>
        <w:tabs>
          <w:tab w:val="center" w:pos="4536"/>
          <w:tab w:val="right" w:pos="9072"/>
        </w:tabs>
        <w:spacing w:line="276" w:lineRule="auto"/>
        <w:rPr>
          <w:rFonts w:ascii="Verdana" w:hAnsi="Verdana"/>
          <w:b/>
          <w:i/>
          <w:sz w:val="20"/>
          <w:szCs w:val="20"/>
        </w:rPr>
      </w:pPr>
    </w:p>
    <w:p w:rsidR="00206556" w:rsidRPr="00322856" w:rsidRDefault="00206556" w:rsidP="00322856">
      <w:pPr>
        <w:shd w:val="clear" w:color="auto" w:fill="FFFFFF"/>
        <w:tabs>
          <w:tab w:val="center" w:pos="4536"/>
          <w:tab w:val="right" w:pos="9072"/>
        </w:tabs>
        <w:spacing w:line="276" w:lineRule="auto"/>
        <w:rPr>
          <w:rFonts w:ascii="Verdana" w:hAnsi="Verdana"/>
          <w:b/>
          <w:i/>
          <w:sz w:val="20"/>
          <w:szCs w:val="20"/>
        </w:rPr>
      </w:pPr>
    </w:p>
    <w:p w:rsidR="00322856" w:rsidRPr="00322856" w:rsidRDefault="00322856" w:rsidP="00322856">
      <w:pPr>
        <w:shd w:val="clear" w:color="auto" w:fill="FFFFFF"/>
        <w:tabs>
          <w:tab w:val="center" w:pos="4536"/>
          <w:tab w:val="right" w:pos="9072"/>
        </w:tabs>
        <w:spacing w:line="276" w:lineRule="auto"/>
        <w:rPr>
          <w:rFonts w:ascii="Verdana" w:hAnsi="Verdana"/>
          <w:b/>
          <w:i/>
          <w:sz w:val="20"/>
          <w:szCs w:val="20"/>
        </w:rPr>
      </w:pPr>
    </w:p>
    <w:p w:rsidR="00322856" w:rsidRPr="00322856" w:rsidRDefault="00322856" w:rsidP="00322856">
      <w:pPr>
        <w:shd w:val="clear" w:color="auto" w:fill="FFFFFF"/>
        <w:tabs>
          <w:tab w:val="center" w:pos="4536"/>
          <w:tab w:val="right" w:pos="9072"/>
        </w:tabs>
        <w:spacing w:line="276" w:lineRule="auto"/>
        <w:jc w:val="right"/>
        <w:rPr>
          <w:rFonts w:ascii="Verdana" w:hAnsi="Verdana"/>
          <w:b/>
          <w:sz w:val="20"/>
          <w:szCs w:val="20"/>
        </w:rPr>
      </w:pPr>
    </w:p>
    <w:p w:rsidR="00322856" w:rsidRPr="00322856" w:rsidRDefault="00322856" w:rsidP="00322856">
      <w:pPr>
        <w:shd w:val="clear" w:color="auto" w:fill="FFFFFF"/>
        <w:tabs>
          <w:tab w:val="center" w:pos="4536"/>
          <w:tab w:val="right" w:pos="9072"/>
        </w:tabs>
        <w:spacing w:line="276" w:lineRule="auto"/>
        <w:jc w:val="right"/>
        <w:rPr>
          <w:rFonts w:ascii="Verdana" w:hAnsi="Verdana"/>
          <w:b/>
          <w:sz w:val="20"/>
          <w:szCs w:val="20"/>
        </w:rPr>
      </w:pPr>
      <w:r w:rsidRPr="00322856">
        <w:rPr>
          <w:rFonts w:ascii="Verdana" w:hAnsi="Verdana"/>
          <w:b/>
          <w:sz w:val="20"/>
          <w:szCs w:val="20"/>
        </w:rPr>
        <w:t>Образец №2</w:t>
      </w:r>
    </w:p>
    <w:p w:rsidR="00322856" w:rsidRPr="00322856" w:rsidRDefault="00322856" w:rsidP="00322856">
      <w:pPr>
        <w:shd w:val="clear" w:color="auto" w:fill="FFFFFF"/>
        <w:tabs>
          <w:tab w:val="center" w:pos="4536"/>
          <w:tab w:val="right" w:pos="9072"/>
        </w:tabs>
        <w:spacing w:line="276" w:lineRule="auto"/>
        <w:rPr>
          <w:rFonts w:ascii="Verdana" w:hAnsi="Verdana"/>
          <w:b/>
          <w:sz w:val="20"/>
          <w:szCs w:val="20"/>
        </w:rPr>
      </w:pPr>
    </w:p>
    <w:p w:rsidR="00322856" w:rsidRPr="00322856" w:rsidRDefault="00322856" w:rsidP="00322856">
      <w:pPr>
        <w:spacing w:before="120" w:after="120"/>
        <w:jc w:val="center"/>
        <w:rPr>
          <w:rFonts w:eastAsia="Calibri"/>
          <w:b/>
          <w:u w:val="single"/>
        </w:rPr>
      </w:pPr>
      <w:r w:rsidRPr="00322856">
        <w:rPr>
          <w:rFonts w:eastAsia="Calibri"/>
          <w:b/>
          <w:u w:val="single"/>
        </w:rPr>
        <w:t>Стандартен образец за единния европейски документ за обществени поръчки (ЕЕДОП)</w:t>
      </w:r>
    </w:p>
    <w:p w:rsidR="00322856" w:rsidRPr="00322856" w:rsidRDefault="00322856" w:rsidP="00322856">
      <w:pPr>
        <w:keepNext/>
        <w:spacing w:before="120" w:after="360"/>
        <w:jc w:val="center"/>
        <w:rPr>
          <w:rFonts w:eastAsia="Calibri"/>
          <w:b/>
        </w:rPr>
      </w:pPr>
    </w:p>
    <w:p w:rsidR="00322856" w:rsidRPr="00322856" w:rsidRDefault="00322856" w:rsidP="00322856">
      <w:pPr>
        <w:keepNext/>
        <w:spacing w:before="120" w:after="360"/>
        <w:jc w:val="center"/>
        <w:rPr>
          <w:rFonts w:eastAsia="Calibri"/>
          <w:b/>
        </w:rPr>
      </w:pPr>
      <w:r w:rsidRPr="00322856">
        <w:rPr>
          <w:rFonts w:eastAsia="Calibri"/>
          <w:b/>
        </w:rPr>
        <w:t>Част І: Информация за процедурата за възлагане на обществена поръчка и за възлагащия орган или възложителя</w:t>
      </w:r>
    </w:p>
    <w:p w:rsidR="00322856" w:rsidRPr="00322856" w:rsidRDefault="00322856" w:rsidP="0032285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322856">
        <w:rPr>
          <w:rFonts w:eastAsia="Calibri"/>
        </w:rPr>
        <w:t xml:space="preserve"> </w:t>
      </w:r>
      <w:r w:rsidRPr="00322856">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22856">
        <w:rPr>
          <w:rFonts w:eastAsia="Calibri"/>
          <w:b/>
          <w:i/>
          <w:u w:val="single"/>
        </w:rPr>
        <w:t>при условие че ЕЕДОП е създаден и попълнен чрез електронната система за ЕЕДОП</w:t>
      </w:r>
      <w:r w:rsidRPr="00322856">
        <w:rPr>
          <w:rFonts w:eastAsia="Calibri"/>
          <w:b/>
          <w:i/>
          <w:u w:val="single"/>
          <w:vertAlign w:val="superscript"/>
        </w:rPr>
        <w:footnoteReference w:id="1"/>
      </w:r>
      <w:r w:rsidRPr="00322856">
        <w:rPr>
          <w:rFonts w:eastAsia="Calibri"/>
        </w:rPr>
        <w:t>.</w:t>
      </w:r>
      <w:r w:rsidRPr="00322856">
        <w:rPr>
          <w:rFonts w:eastAsia="Calibri"/>
          <w:b/>
          <w:u w:val="single"/>
        </w:rPr>
        <w:t xml:space="preserve"> </w:t>
      </w:r>
      <w:r w:rsidRPr="00322856">
        <w:rPr>
          <w:rFonts w:eastAsia="Calibri"/>
          <w:b/>
        </w:rPr>
        <w:t xml:space="preserve">Позоваване на </w:t>
      </w:r>
      <w:r w:rsidRPr="00322856">
        <w:rPr>
          <w:rFonts w:eastAsia="Calibri"/>
          <w:b/>
          <w:i/>
        </w:rPr>
        <w:t>съответното обявление</w:t>
      </w:r>
      <w:r w:rsidRPr="00322856">
        <w:rPr>
          <w:rFonts w:eastAsia="Calibri"/>
          <w:b/>
          <w:i/>
          <w:vertAlign w:val="superscript"/>
        </w:rPr>
        <w:footnoteReference w:id="2"/>
      </w:r>
      <w:r w:rsidRPr="00322856">
        <w:rPr>
          <w:rFonts w:eastAsia="Calibri"/>
          <w:b/>
        </w:rPr>
        <w:t>, публикувано в Официален вестник на Европейския съюз:</w:t>
      </w:r>
      <w:r w:rsidRPr="00322856">
        <w:rPr>
          <w:rFonts w:eastAsia="Calibri"/>
        </w:rPr>
        <w:br/>
      </w:r>
      <w:r w:rsidRPr="00322856">
        <w:rPr>
          <w:rFonts w:eastAsia="Calibri"/>
          <w:b/>
        </w:rPr>
        <w:t xml:space="preserve">OВEС S брой[], дата [], стр.[], </w:t>
      </w:r>
      <w:r w:rsidRPr="00322856">
        <w:rPr>
          <w:rFonts w:eastAsia="Calibri"/>
        </w:rPr>
        <w:br/>
      </w:r>
      <w:r w:rsidRPr="00322856">
        <w:rPr>
          <w:rFonts w:eastAsia="Calibri"/>
          <w:b/>
        </w:rPr>
        <w:t>Номер на обявлението в ОВ S: [ ][ ][ ][ ]/S [ ][ ][ ]–[ ][ ][ ][ ][ ][ ][ ]</w:t>
      </w:r>
    </w:p>
    <w:p w:rsidR="00322856" w:rsidRPr="00322856" w:rsidRDefault="00322856" w:rsidP="0032285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322856">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322856" w:rsidRPr="00322856" w:rsidRDefault="00322856" w:rsidP="0032285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322856">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322856" w:rsidRPr="00322856" w:rsidRDefault="00322856" w:rsidP="00322856">
      <w:pPr>
        <w:keepNext/>
        <w:spacing w:before="120" w:after="360"/>
        <w:jc w:val="center"/>
        <w:rPr>
          <w:rFonts w:eastAsia="Calibri"/>
          <w:b/>
          <w:smallCaps/>
        </w:rPr>
      </w:pPr>
    </w:p>
    <w:p w:rsidR="00322856" w:rsidRPr="00322856" w:rsidRDefault="00322856" w:rsidP="00322856">
      <w:pPr>
        <w:keepNext/>
        <w:spacing w:before="120" w:after="360"/>
        <w:jc w:val="center"/>
        <w:rPr>
          <w:rFonts w:eastAsia="Calibri"/>
          <w:b/>
          <w:smallCaps/>
        </w:rPr>
      </w:pPr>
      <w:r w:rsidRPr="00322856">
        <w:rPr>
          <w:rFonts w:eastAsia="Calibri"/>
          <w:b/>
          <w:smallCaps/>
        </w:rPr>
        <w:t>Информация за процедурата за възлагане на обществена поръчка</w:t>
      </w:r>
    </w:p>
    <w:p w:rsidR="00322856" w:rsidRPr="00322856" w:rsidRDefault="00322856" w:rsidP="0032285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322856">
        <w:rPr>
          <w:rFonts w:eastAsia="Calibri"/>
          <w:b/>
          <w:i/>
        </w:rPr>
        <w:t xml:space="preserve">Информацията, изисквана съгласно част I, ще бъде извлечена автоматично, </w:t>
      </w:r>
      <w:r w:rsidRPr="00322856">
        <w:rPr>
          <w:rFonts w:eastAsia="Calibri"/>
          <w:b/>
          <w:i/>
          <w:u w:val="single"/>
        </w:rPr>
        <w:t>при условие че ЕЕДОП е създаден и попълнен чрез посочената по-горе електронна система за ЕЕДОП.</w:t>
      </w:r>
      <w:r w:rsidRPr="00322856">
        <w:rPr>
          <w:rFonts w:eastAsia="Calibri"/>
          <w:b/>
          <w:u w:val="single"/>
        </w:rPr>
        <w:t xml:space="preserve"> </w:t>
      </w:r>
      <w:r w:rsidRPr="00322856">
        <w:rPr>
          <w:rFonts w:eastAsia="Calibri"/>
          <w:b/>
          <w:i/>
          <w:u w:val="single"/>
        </w:rPr>
        <w:t xml:space="preserve">В противен случай тази информация трябва да бъде попълнена от </w:t>
      </w:r>
      <w:r w:rsidRPr="00322856">
        <w:rPr>
          <w:rFonts w:eastAsia="Calibri"/>
          <w:b/>
        </w:rPr>
        <w:t>икономическия оператор</w:t>
      </w:r>
      <w:r w:rsidRPr="00322856">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22856" w:rsidTr="00322856">
        <w:trPr>
          <w:trHeight w:val="349"/>
        </w:trPr>
        <w:tc>
          <w:tcPr>
            <w:tcW w:w="4644"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Идентифициране на възложителя</w:t>
            </w:r>
            <w:r w:rsidRPr="00322856">
              <w:rPr>
                <w:rFonts w:eastAsia="Calibri"/>
                <w:b/>
                <w:i/>
                <w:vertAlign w:val="superscript"/>
              </w:rPr>
              <w:footnoteReference w:id="3"/>
            </w:r>
          </w:p>
        </w:tc>
        <w:tc>
          <w:tcPr>
            <w:tcW w:w="4645"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Отговор:</w:t>
            </w:r>
          </w:p>
        </w:tc>
      </w:tr>
      <w:tr w:rsidR="00322856" w:rsidRPr="00322856" w:rsidTr="00322856">
        <w:trPr>
          <w:trHeight w:val="349"/>
        </w:trPr>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 xml:space="preserve">Име: </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[Министерство на земеделието и храните]</w:t>
            </w:r>
          </w:p>
        </w:tc>
      </w:tr>
      <w:tr w:rsidR="00322856" w:rsidRPr="00322856" w:rsidTr="00322856">
        <w:trPr>
          <w:trHeight w:val="485"/>
        </w:trPr>
        <w:tc>
          <w:tcPr>
            <w:tcW w:w="4644"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lastRenderedPageBreak/>
              <w:t>За коя обществена поръчки се отнася?</w:t>
            </w:r>
          </w:p>
        </w:tc>
        <w:tc>
          <w:tcPr>
            <w:tcW w:w="4645"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Отговор:</w:t>
            </w:r>
          </w:p>
        </w:tc>
      </w:tr>
      <w:tr w:rsidR="00322856" w:rsidRPr="00322856" w:rsidTr="00322856">
        <w:trPr>
          <w:trHeight w:val="484"/>
        </w:trPr>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Название или кратко описание на поръчката</w:t>
            </w:r>
            <w:r w:rsidRPr="00322856">
              <w:rPr>
                <w:rFonts w:eastAsia="Calibri"/>
                <w:vertAlign w:val="superscript"/>
              </w:rPr>
              <w:footnoteReference w:id="4"/>
            </w:r>
            <w:r w:rsidRPr="00322856">
              <w:rPr>
                <w:rFonts w:eastAsia="Calibri"/>
              </w:rPr>
              <w:t>:</w:t>
            </w:r>
          </w:p>
        </w:tc>
        <w:tc>
          <w:tcPr>
            <w:tcW w:w="4645" w:type="dxa"/>
            <w:shd w:val="clear" w:color="auto" w:fill="auto"/>
          </w:tcPr>
          <w:p w:rsidR="00322856" w:rsidRPr="00322856" w:rsidRDefault="00322856" w:rsidP="00322856">
            <w:pPr>
              <w:shd w:val="clear" w:color="auto" w:fill="FFFFFF"/>
              <w:ind w:left="-6" w:right="-17" w:firstLine="11"/>
              <w:jc w:val="center"/>
              <w:rPr>
                <w:b/>
                <w:bCs/>
                <w:lang w:eastAsia="en-US"/>
              </w:rPr>
            </w:pPr>
          </w:p>
          <w:p w:rsidR="00322856" w:rsidRPr="00322856" w:rsidRDefault="007E07D7" w:rsidP="00322856">
            <w:pPr>
              <w:shd w:val="clear" w:color="auto" w:fill="FFFFFF"/>
              <w:spacing w:before="802"/>
              <w:jc w:val="both"/>
              <w:rPr>
                <w:b/>
                <w:bCs/>
                <w:lang w:eastAsia="en-US"/>
              </w:rPr>
            </w:pPr>
            <w:r w:rsidRPr="00DC2DAD">
              <w:t>Ремонт на зала 112 (червен салон) като център за съхранение на база данни</w:t>
            </w:r>
          </w:p>
        </w:tc>
      </w:tr>
      <w:tr w:rsidR="00322856" w:rsidRPr="00322856" w:rsidTr="00322856">
        <w:trPr>
          <w:trHeight w:val="484"/>
        </w:trPr>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Референтен номер на досието, определен от възлагащия орган или възложителя (</w:t>
            </w:r>
            <w:r w:rsidRPr="00322856">
              <w:rPr>
                <w:rFonts w:eastAsia="Calibri"/>
                <w:i/>
              </w:rPr>
              <w:t>ако е приложимо</w:t>
            </w:r>
            <w:r w:rsidRPr="00322856">
              <w:rPr>
                <w:rFonts w:eastAsia="Calibri"/>
              </w:rPr>
              <w:t>)</w:t>
            </w:r>
            <w:r w:rsidRPr="00322856">
              <w:rPr>
                <w:rFonts w:eastAsia="Calibri"/>
                <w:vertAlign w:val="superscript"/>
              </w:rPr>
              <w:footnoteReference w:id="5"/>
            </w:r>
            <w:r w:rsidRPr="00322856">
              <w:rPr>
                <w:rFonts w:eastAsia="Calibri"/>
              </w:rPr>
              <w:t>:</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   ]</w:t>
            </w:r>
          </w:p>
        </w:tc>
      </w:tr>
    </w:tbl>
    <w:p w:rsidR="00322856" w:rsidRPr="00322856" w:rsidRDefault="00322856" w:rsidP="00322856">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322856">
        <w:rPr>
          <w:rFonts w:eastAsia="Calibri"/>
          <w:b/>
          <w:i/>
          <w:u w:val="single"/>
        </w:rPr>
        <w:t>Останалата</w:t>
      </w:r>
      <w:r w:rsidRPr="00322856">
        <w:rPr>
          <w:rFonts w:eastAsia="Calibri"/>
          <w:b/>
          <w:i/>
        </w:rPr>
        <w:t xml:space="preserve"> информация във всички раздели на ЕЕДОП следва да бъде попълнена от </w:t>
      </w:r>
      <w:r w:rsidRPr="00322856">
        <w:rPr>
          <w:rFonts w:eastAsia="Calibri"/>
          <w:b/>
          <w:i/>
          <w:u w:val="single"/>
        </w:rPr>
        <w:t>икономическия оператор</w:t>
      </w:r>
    </w:p>
    <w:p w:rsidR="00322856" w:rsidRPr="00322856" w:rsidRDefault="00322856" w:rsidP="00322856">
      <w:pPr>
        <w:keepNext/>
        <w:spacing w:before="120" w:after="360"/>
        <w:jc w:val="center"/>
        <w:rPr>
          <w:rFonts w:eastAsia="Calibri"/>
          <w:b/>
        </w:rPr>
      </w:pPr>
      <w:r w:rsidRPr="00322856">
        <w:rPr>
          <w:rFonts w:eastAsia="Calibri"/>
          <w:b/>
        </w:rPr>
        <w:t>Част II: Информация за икономическия оператор</w:t>
      </w:r>
    </w:p>
    <w:p w:rsidR="00322856" w:rsidRPr="00322856" w:rsidRDefault="00322856" w:rsidP="00322856">
      <w:pPr>
        <w:keepNext/>
        <w:spacing w:before="120" w:after="360"/>
        <w:jc w:val="center"/>
        <w:rPr>
          <w:rFonts w:eastAsia="Calibri"/>
          <w:b/>
          <w:smallCaps/>
        </w:rPr>
      </w:pPr>
      <w:r w:rsidRPr="00322856">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22856" w:rsidTr="00322856">
        <w:tc>
          <w:tcPr>
            <w:tcW w:w="4644"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Идентификация:</w:t>
            </w:r>
          </w:p>
        </w:tc>
        <w:tc>
          <w:tcPr>
            <w:tcW w:w="4645"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Отговор:</w:t>
            </w:r>
          </w:p>
        </w:tc>
      </w:tr>
      <w:tr w:rsidR="00322856" w:rsidRPr="00322856" w:rsidTr="00322856">
        <w:tc>
          <w:tcPr>
            <w:tcW w:w="4644" w:type="dxa"/>
            <w:shd w:val="clear" w:color="auto" w:fill="auto"/>
          </w:tcPr>
          <w:p w:rsidR="00322856" w:rsidRPr="00322856" w:rsidRDefault="00322856" w:rsidP="00322856">
            <w:pPr>
              <w:spacing w:before="120" w:after="120"/>
              <w:ind w:left="850" w:hanging="850"/>
              <w:jc w:val="both"/>
              <w:rPr>
                <w:rFonts w:eastAsia="Calibri"/>
              </w:rPr>
            </w:pPr>
            <w:r w:rsidRPr="00322856">
              <w:rPr>
                <w:rFonts w:eastAsia="Calibri"/>
              </w:rPr>
              <w:t>Име:</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   ]</w:t>
            </w:r>
          </w:p>
        </w:tc>
      </w:tr>
      <w:tr w:rsidR="00322856" w:rsidRPr="00322856" w:rsidTr="00322856">
        <w:trPr>
          <w:trHeight w:val="1372"/>
        </w:trPr>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Идентификационен номер по ДДС, ако е приложимо:</w:t>
            </w:r>
          </w:p>
          <w:p w:rsidR="00322856" w:rsidRPr="00322856" w:rsidRDefault="00322856" w:rsidP="00322856">
            <w:pPr>
              <w:spacing w:before="120" w:after="120"/>
              <w:jc w:val="both"/>
              <w:rPr>
                <w:rFonts w:eastAsia="Calibri"/>
              </w:rPr>
            </w:pPr>
            <w:r w:rsidRPr="00322856">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   ]</w:t>
            </w:r>
          </w:p>
          <w:p w:rsidR="00322856" w:rsidRPr="00322856" w:rsidRDefault="00322856" w:rsidP="00322856">
            <w:pPr>
              <w:spacing w:before="120" w:after="120"/>
              <w:jc w:val="both"/>
              <w:rPr>
                <w:rFonts w:eastAsia="Calibri"/>
              </w:rPr>
            </w:pPr>
            <w:r w:rsidRPr="00322856">
              <w:rPr>
                <w:rFonts w:eastAsia="Calibri"/>
              </w:rPr>
              <w:t>[   ]</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 xml:space="preserve">Пощенски адрес: </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w:t>
            </w:r>
          </w:p>
        </w:tc>
      </w:tr>
      <w:tr w:rsidR="00322856" w:rsidRPr="00322856" w:rsidTr="00322856">
        <w:trPr>
          <w:trHeight w:val="2002"/>
        </w:trPr>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Лице или лица за контакт</w:t>
            </w:r>
            <w:r w:rsidRPr="00322856">
              <w:rPr>
                <w:rFonts w:eastAsia="Calibri"/>
                <w:vertAlign w:val="superscript"/>
              </w:rPr>
              <w:footnoteReference w:id="6"/>
            </w:r>
            <w:r w:rsidRPr="00322856">
              <w:rPr>
                <w:rFonts w:eastAsia="Calibri"/>
              </w:rPr>
              <w:t>:</w:t>
            </w:r>
          </w:p>
          <w:p w:rsidR="00322856" w:rsidRPr="00322856" w:rsidRDefault="00322856" w:rsidP="00322856">
            <w:pPr>
              <w:spacing w:before="120" w:after="120"/>
              <w:jc w:val="both"/>
              <w:rPr>
                <w:rFonts w:eastAsia="Calibri"/>
              </w:rPr>
            </w:pPr>
            <w:r w:rsidRPr="00322856">
              <w:rPr>
                <w:rFonts w:eastAsia="Calibri"/>
              </w:rPr>
              <w:t>Телефон:</w:t>
            </w:r>
          </w:p>
          <w:p w:rsidR="00322856" w:rsidRPr="00322856" w:rsidRDefault="00322856" w:rsidP="00322856">
            <w:pPr>
              <w:spacing w:before="120" w:after="120"/>
              <w:jc w:val="both"/>
              <w:rPr>
                <w:rFonts w:eastAsia="Calibri"/>
              </w:rPr>
            </w:pPr>
            <w:r w:rsidRPr="00322856">
              <w:rPr>
                <w:rFonts w:eastAsia="Calibri"/>
              </w:rPr>
              <w:t>Ел. поща:</w:t>
            </w:r>
          </w:p>
          <w:p w:rsidR="00322856" w:rsidRPr="00322856" w:rsidRDefault="00322856" w:rsidP="00322856">
            <w:pPr>
              <w:spacing w:before="120" w:after="120"/>
              <w:jc w:val="both"/>
              <w:rPr>
                <w:rFonts w:eastAsia="Calibri"/>
              </w:rPr>
            </w:pPr>
            <w:r w:rsidRPr="00322856">
              <w:rPr>
                <w:rFonts w:eastAsia="Calibri"/>
              </w:rPr>
              <w:t>Интернет адрес (уеб адрес) (</w:t>
            </w:r>
            <w:r w:rsidRPr="00322856">
              <w:rPr>
                <w:rFonts w:eastAsia="Calibri"/>
                <w:i/>
              </w:rPr>
              <w:t>ако е приложимо</w:t>
            </w:r>
            <w:r w:rsidRPr="00322856">
              <w:rPr>
                <w:rFonts w:eastAsia="Calibri"/>
              </w:rPr>
              <w:t>):</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w:t>
            </w:r>
          </w:p>
          <w:p w:rsidR="00322856" w:rsidRPr="00322856" w:rsidRDefault="00322856" w:rsidP="00322856">
            <w:pPr>
              <w:spacing w:before="120" w:after="120"/>
              <w:jc w:val="both"/>
              <w:rPr>
                <w:rFonts w:eastAsia="Calibri"/>
              </w:rPr>
            </w:pPr>
            <w:r w:rsidRPr="00322856">
              <w:rPr>
                <w:rFonts w:eastAsia="Calibri"/>
              </w:rPr>
              <w:t>[……]</w:t>
            </w:r>
          </w:p>
          <w:p w:rsidR="00322856" w:rsidRPr="00322856" w:rsidRDefault="00322856" w:rsidP="00322856">
            <w:pPr>
              <w:spacing w:before="120" w:after="120"/>
              <w:jc w:val="both"/>
              <w:rPr>
                <w:rFonts w:eastAsia="Calibri"/>
              </w:rPr>
            </w:pPr>
            <w:r w:rsidRPr="00322856">
              <w:rPr>
                <w:rFonts w:eastAsia="Calibri"/>
              </w:rPr>
              <w:t>[……]</w:t>
            </w:r>
          </w:p>
          <w:p w:rsidR="00322856" w:rsidRPr="00322856" w:rsidRDefault="00322856" w:rsidP="00322856">
            <w:pPr>
              <w:spacing w:before="120" w:after="120"/>
              <w:jc w:val="both"/>
              <w:rPr>
                <w:rFonts w:eastAsia="Calibri"/>
              </w:rPr>
            </w:pPr>
            <w:r w:rsidRPr="00322856">
              <w:rPr>
                <w:rFonts w:eastAsia="Calibri"/>
              </w:rPr>
              <w:t>[……]</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Обща информация:</w:t>
            </w:r>
          </w:p>
        </w:tc>
        <w:tc>
          <w:tcPr>
            <w:tcW w:w="4645"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Отговор:</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 xml:space="preserve">Икономическият оператор </w:t>
            </w:r>
            <w:proofErr w:type="spellStart"/>
            <w:r w:rsidRPr="00322856">
              <w:rPr>
                <w:rFonts w:eastAsia="Calibri"/>
              </w:rPr>
              <w:t>микро-</w:t>
            </w:r>
            <w:proofErr w:type="spellEnd"/>
            <w:r w:rsidRPr="00322856">
              <w:rPr>
                <w:rFonts w:eastAsia="Calibri"/>
              </w:rPr>
              <w:t>, малко или средно предприятие ли е</w:t>
            </w:r>
            <w:r w:rsidRPr="00322856">
              <w:rPr>
                <w:rFonts w:eastAsia="Calibri"/>
                <w:vertAlign w:val="superscript"/>
              </w:rPr>
              <w:footnoteReference w:id="7"/>
            </w:r>
            <w:r w:rsidRPr="00322856">
              <w:rPr>
                <w:rFonts w:eastAsia="Calibri"/>
              </w:rPr>
              <w:t>?</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 Да [] Не</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b/>
                <w:u w:val="single"/>
              </w:rPr>
              <w:lastRenderedPageBreak/>
              <w:t>Само в случай че поръчката е запазена</w:t>
            </w:r>
            <w:r w:rsidRPr="00322856">
              <w:rPr>
                <w:rFonts w:eastAsia="Calibri"/>
                <w:b/>
                <w:u w:val="single"/>
                <w:vertAlign w:val="superscript"/>
              </w:rPr>
              <w:footnoteReference w:id="8"/>
            </w:r>
            <w:r w:rsidRPr="00322856">
              <w:rPr>
                <w:rFonts w:eastAsia="Calibri"/>
                <w:b/>
                <w:u w:val="single"/>
              </w:rPr>
              <w:t>:</w:t>
            </w:r>
            <w:r w:rsidRPr="00322856">
              <w:rPr>
                <w:rFonts w:eastAsia="Calibri"/>
                <w:b/>
              </w:rPr>
              <w:t xml:space="preserve"> </w:t>
            </w:r>
            <w:r w:rsidRPr="00322856">
              <w:rPr>
                <w:rFonts w:eastAsia="Calibri"/>
              </w:rPr>
              <w:t>икономическият оператор защитено предприятие ли е или социално предприятие</w:t>
            </w:r>
            <w:r w:rsidRPr="00322856">
              <w:rPr>
                <w:rFonts w:eastAsia="Calibri"/>
                <w:vertAlign w:val="superscript"/>
              </w:rPr>
              <w:footnoteReference w:id="9"/>
            </w:r>
            <w:r w:rsidRPr="00322856">
              <w:rPr>
                <w:rFonts w:eastAsia="Calibri"/>
              </w:rPr>
              <w:t>, или ще осигури изпълнението на поръчката в контекста на програми за създаване на защитени работни места?</w:t>
            </w:r>
            <w:r w:rsidRPr="00322856">
              <w:rPr>
                <w:rFonts w:eastAsia="Calibri"/>
              </w:rPr>
              <w:br/>
            </w:r>
            <w:r w:rsidRPr="00322856">
              <w:rPr>
                <w:rFonts w:eastAsia="Calibri"/>
                <w:b/>
              </w:rPr>
              <w:t xml:space="preserve">Ако „да“, </w:t>
            </w:r>
            <w:r w:rsidRPr="00322856">
              <w:rPr>
                <w:rFonts w:eastAsia="Calibri"/>
              </w:rPr>
              <w:t>какъв е съответният процент работници с увреждания или в неравностойно положение?</w:t>
            </w:r>
            <w:r w:rsidRPr="00322856">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rPr>
              <w:t>[] Да [] Не</w:t>
            </w:r>
            <w:r w:rsidRPr="00322856">
              <w:rPr>
                <w:rFonts w:eastAsia="Calibri"/>
              </w:rPr>
              <w:br/>
            </w:r>
            <w:r w:rsidRPr="00322856">
              <w:rPr>
                <w:rFonts w:eastAsia="Calibri"/>
              </w:rPr>
              <w:br/>
            </w:r>
            <w:r w:rsidRPr="00322856">
              <w:rPr>
                <w:rFonts w:eastAsia="Calibri"/>
              </w:rPr>
              <w:br/>
            </w:r>
            <w:r w:rsidRPr="00322856">
              <w:rPr>
                <w:rFonts w:eastAsia="Calibri"/>
              </w:rPr>
              <w:br/>
            </w:r>
            <w:r w:rsidRPr="00322856">
              <w:rPr>
                <w:rFonts w:eastAsia="Calibri"/>
              </w:rPr>
              <w:br/>
            </w:r>
            <w:r w:rsidRPr="00322856">
              <w:rPr>
                <w:rFonts w:eastAsia="Calibri"/>
              </w:rPr>
              <w:br/>
              <w:t>[…]</w:t>
            </w:r>
            <w:r w:rsidRPr="00322856">
              <w:rPr>
                <w:rFonts w:eastAsia="Calibri"/>
              </w:rPr>
              <w:br/>
            </w:r>
            <w:r w:rsidRPr="00322856">
              <w:rPr>
                <w:rFonts w:eastAsia="Calibri"/>
              </w:rPr>
              <w:br/>
            </w:r>
            <w:r w:rsidRPr="00322856">
              <w:rPr>
                <w:rFonts w:eastAsia="Calibri"/>
              </w:rPr>
              <w:br/>
              <w:t>[….]</w:t>
            </w:r>
            <w:r w:rsidRPr="00322856">
              <w:rPr>
                <w:rFonts w:eastAsia="Calibri"/>
              </w:rPr>
              <w:br/>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322856">
              <w:rPr>
                <w:rFonts w:eastAsia="Calibri"/>
              </w:rPr>
              <w:t>система</w:t>
            </w:r>
            <w:proofErr w:type="spellEnd"/>
            <w:r w:rsidRPr="00322856">
              <w:rPr>
                <w:rFonts w:eastAsia="Calibri"/>
              </w:rPr>
              <w:t xml:space="preserve"> за предварително класиране)?</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 Да [] Не [] Не се прилага</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b/>
              </w:rPr>
              <w:t>Ако „да“</w:t>
            </w:r>
            <w:r w:rsidRPr="00322856">
              <w:rPr>
                <w:rFonts w:eastAsia="Calibri"/>
              </w:rPr>
              <w:t>:</w:t>
            </w:r>
          </w:p>
          <w:p w:rsidR="00322856" w:rsidRPr="00322856" w:rsidRDefault="00322856" w:rsidP="00322856">
            <w:pPr>
              <w:spacing w:before="120" w:after="120"/>
              <w:jc w:val="both"/>
              <w:rPr>
                <w:rFonts w:eastAsia="Calibri"/>
                <w:b/>
                <w:u w:val="single"/>
              </w:rPr>
            </w:pPr>
            <w:r w:rsidRPr="00322856">
              <w:rPr>
                <w:rFonts w:eastAsia="Calibri"/>
                <w:b/>
                <w:u w:val="single"/>
              </w:rPr>
              <w:t xml:space="preserve">Моля, отговорете на въпросите в останалите части от този раздел, </w:t>
            </w:r>
            <w:proofErr w:type="spellStart"/>
            <w:r w:rsidRPr="00322856">
              <w:rPr>
                <w:rFonts w:eastAsia="Calibri"/>
                <w:b/>
                <w:u w:val="single"/>
              </w:rPr>
              <w:t>раздел</w:t>
            </w:r>
            <w:proofErr w:type="spellEnd"/>
            <w:r w:rsidRPr="00322856">
              <w:rPr>
                <w:rFonts w:eastAsia="Calibri"/>
                <w:b/>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322856" w:rsidRPr="00322856" w:rsidRDefault="00322856" w:rsidP="00322856">
            <w:pPr>
              <w:spacing w:before="120" w:after="120"/>
              <w:rPr>
                <w:rFonts w:eastAsia="Calibri"/>
              </w:rPr>
            </w:pPr>
            <w:r w:rsidRPr="00322856">
              <w:rPr>
                <w:rFonts w:eastAsia="Calibri"/>
              </w:rPr>
              <w:t xml:space="preserve">а) Моля посочете наименованието на списъка или сертификата и съответния регистрационен или </w:t>
            </w:r>
            <w:proofErr w:type="spellStart"/>
            <w:r w:rsidRPr="00322856">
              <w:rPr>
                <w:rFonts w:eastAsia="Calibri"/>
              </w:rPr>
              <w:t>сертификационен</w:t>
            </w:r>
            <w:proofErr w:type="spellEnd"/>
            <w:r w:rsidRPr="00322856">
              <w:rPr>
                <w:rFonts w:eastAsia="Calibri"/>
              </w:rPr>
              <w:t xml:space="preserve"> номер, ако е приложимо:</w:t>
            </w:r>
            <w:r w:rsidRPr="00322856">
              <w:rPr>
                <w:rFonts w:eastAsia="Calibri"/>
              </w:rPr>
              <w:br/>
            </w:r>
            <w:r w:rsidRPr="00322856">
              <w:rPr>
                <w:rFonts w:eastAsia="Calibri"/>
                <w:i/>
              </w:rPr>
              <w:t>б) Ако сертификатът за регистрацията или за сертифицирането е наличен в електронен формат, моля, посочете:</w:t>
            </w:r>
            <w:r w:rsidRPr="00322856">
              <w:rPr>
                <w:rFonts w:eastAsia="Calibri"/>
              </w:rPr>
              <w:br/>
            </w:r>
            <w:r w:rsidRPr="00322856">
              <w:rPr>
                <w:rFonts w:eastAsia="Calibri"/>
              </w:rPr>
              <w:br/>
              <w:t xml:space="preserve">в) Моля, посочете препратки към документите, от които става ясно на какво се основава регистрацията или </w:t>
            </w:r>
            <w:r w:rsidRPr="00322856">
              <w:rPr>
                <w:rFonts w:eastAsia="Calibri"/>
              </w:rPr>
              <w:lastRenderedPageBreak/>
              <w:t>сертифицирането и, ако е приложимо, класификацията в официалния списък</w:t>
            </w:r>
            <w:r w:rsidRPr="00322856">
              <w:rPr>
                <w:rFonts w:eastAsia="Calibri"/>
                <w:vertAlign w:val="superscript"/>
              </w:rPr>
              <w:footnoteReference w:id="10"/>
            </w:r>
            <w:r w:rsidRPr="00322856">
              <w:rPr>
                <w:rFonts w:eastAsia="Calibri"/>
              </w:rPr>
              <w:t>:</w:t>
            </w:r>
            <w:r w:rsidRPr="00322856">
              <w:rPr>
                <w:rFonts w:eastAsia="Calibri"/>
              </w:rPr>
              <w:br/>
              <w:t>г) Регистрацията или сертифицирането обхваща ли всички задължителни критерии за подбор?</w:t>
            </w:r>
            <w:r w:rsidRPr="00322856">
              <w:rPr>
                <w:rFonts w:eastAsia="Calibri"/>
              </w:rPr>
              <w:br/>
            </w:r>
            <w:r w:rsidRPr="00322856">
              <w:rPr>
                <w:rFonts w:eastAsia="Calibri"/>
                <w:b/>
              </w:rPr>
              <w:t>Ако „не“:</w:t>
            </w:r>
            <w:r w:rsidRPr="00322856">
              <w:rPr>
                <w:rFonts w:eastAsia="Calibri"/>
              </w:rPr>
              <w:br/>
            </w:r>
            <w:r w:rsidRPr="00322856">
              <w:rPr>
                <w:rFonts w:eastAsia="Calibri"/>
                <w:b/>
                <w:u w:val="single"/>
              </w:rPr>
              <w:t>В допълнение моля, попълнете липсващата информация в част ІV, раздели А, Б, В или Г според случая</w:t>
            </w:r>
            <w:r w:rsidRPr="00322856">
              <w:rPr>
                <w:rFonts w:eastAsia="Calibri"/>
              </w:rPr>
              <w:t xml:space="preserve">  </w:t>
            </w:r>
            <w:r w:rsidRPr="00322856">
              <w:rPr>
                <w:rFonts w:eastAsia="Calibri"/>
                <w:b/>
                <w:i/>
              </w:rPr>
              <w:t>САМО ако това се изисква съгласно съответното обявление или документацията за обществената поръчка:</w:t>
            </w:r>
            <w:r w:rsidRPr="00322856">
              <w:rPr>
                <w:rFonts w:eastAsia="Calibri"/>
              </w:rPr>
              <w:br/>
              <w:t xml:space="preserve">д) Икономическият оператор може ли да представи </w:t>
            </w:r>
            <w:r w:rsidRPr="00322856">
              <w:rPr>
                <w:rFonts w:eastAsia="Calibri"/>
                <w:b/>
              </w:rPr>
              <w:t>удостоверение</w:t>
            </w:r>
            <w:r w:rsidRPr="00322856">
              <w:rPr>
                <w:rFonts w:eastAsia="Calibri"/>
              </w:rPr>
              <w:t xml:space="preserve"> за плащането на </w:t>
            </w:r>
            <w:proofErr w:type="spellStart"/>
            <w:r w:rsidRPr="00322856">
              <w:rPr>
                <w:rFonts w:eastAsia="Calibri"/>
              </w:rPr>
              <w:t>социалноосигурителни</w:t>
            </w:r>
            <w:proofErr w:type="spellEnd"/>
            <w:r w:rsidRPr="00322856">
              <w:rPr>
                <w:rFonts w:eastAsia="Calibri"/>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22856">
              <w:rPr>
                <w:rFonts w:eastAsia="Calibri"/>
              </w:rPr>
              <w:br/>
            </w:r>
            <w:r w:rsidRPr="00322856">
              <w:rPr>
                <w:rFonts w:eastAsia="Calibri"/>
                <w:i/>
              </w:rPr>
              <w:t>Ако съответните документи са на разположение в електронен формат, моля, посочете:</w:t>
            </w:r>
            <w:r w:rsidRPr="00322856">
              <w:rPr>
                <w:rFonts w:eastAsia="Calibri"/>
              </w:rPr>
              <w:t xml:space="preserve"> </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rPr>
              <w:lastRenderedPageBreak/>
              <w:br/>
            </w:r>
            <w:r w:rsidRPr="00322856">
              <w:rPr>
                <w:rFonts w:eastAsia="Calibri"/>
              </w:rPr>
              <w:br/>
            </w:r>
            <w:r w:rsidRPr="00322856">
              <w:rPr>
                <w:rFonts w:eastAsia="Calibri"/>
              </w:rPr>
              <w:br/>
            </w:r>
            <w:r w:rsidRPr="00322856">
              <w:rPr>
                <w:rFonts w:eastAsia="Calibri"/>
              </w:rPr>
              <w:br/>
            </w:r>
            <w:r w:rsidRPr="00322856">
              <w:rPr>
                <w:rFonts w:eastAsia="Calibri"/>
              </w:rPr>
              <w:br/>
            </w:r>
            <w:r w:rsidRPr="00322856">
              <w:rPr>
                <w:rFonts w:eastAsia="Calibri"/>
              </w:rPr>
              <w:br/>
              <w:t>a) [……]</w:t>
            </w:r>
            <w:r w:rsidRPr="00322856">
              <w:rPr>
                <w:rFonts w:eastAsia="Calibri"/>
              </w:rPr>
              <w:br/>
            </w:r>
            <w:r w:rsidRPr="00322856">
              <w:rPr>
                <w:rFonts w:eastAsia="Calibri"/>
              </w:rPr>
              <w:br/>
            </w:r>
            <w:r w:rsidRPr="00322856">
              <w:rPr>
                <w:rFonts w:eastAsia="Calibri"/>
                <w:i/>
              </w:rPr>
              <w:t>б) (уеб адрес, орган или служба, издаващи документа, точно позоваване на документа):</w:t>
            </w:r>
            <w:r w:rsidRPr="00322856">
              <w:rPr>
                <w:rFonts w:eastAsia="Calibri"/>
              </w:rPr>
              <w:br/>
            </w:r>
            <w:r w:rsidRPr="00322856">
              <w:rPr>
                <w:rFonts w:eastAsia="Calibri"/>
                <w:i/>
              </w:rPr>
              <w:t>[……][……][……][……]</w:t>
            </w:r>
            <w:r w:rsidRPr="00322856">
              <w:rPr>
                <w:rFonts w:eastAsia="Calibri"/>
              </w:rPr>
              <w:br/>
              <w:t>в) [……]</w:t>
            </w:r>
            <w:r w:rsidRPr="00322856">
              <w:rPr>
                <w:rFonts w:eastAsia="Calibri"/>
              </w:rPr>
              <w:br/>
            </w:r>
            <w:r w:rsidRPr="00322856">
              <w:rPr>
                <w:rFonts w:eastAsia="Calibri"/>
              </w:rPr>
              <w:br/>
            </w:r>
            <w:r w:rsidRPr="00322856">
              <w:rPr>
                <w:rFonts w:eastAsia="Calibri"/>
              </w:rPr>
              <w:br/>
            </w:r>
            <w:r w:rsidRPr="00322856">
              <w:rPr>
                <w:rFonts w:eastAsia="Calibri"/>
              </w:rPr>
              <w:br/>
              <w:t>г) [] Да [] Не</w:t>
            </w:r>
            <w:r w:rsidRPr="00322856">
              <w:rPr>
                <w:rFonts w:eastAsia="Calibri"/>
              </w:rPr>
              <w:br/>
            </w:r>
            <w:r w:rsidRPr="00322856">
              <w:rPr>
                <w:rFonts w:eastAsia="Calibri"/>
              </w:rPr>
              <w:br/>
            </w:r>
            <w:r w:rsidRPr="00322856">
              <w:rPr>
                <w:rFonts w:eastAsia="Calibri"/>
              </w:rPr>
              <w:br/>
            </w:r>
            <w:r w:rsidRPr="00322856">
              <w:rPr>
                <w:rFonts w:eastAsia="Calibri"/>
              </w:rPr>
              <w:lastRenderedPageBreak/>
              <w:br/>
            </w:r>
            <w:r w:rsidRPr="00322856">
              <w:rPr>
                <w:rFonts w:eastAsia="Calibri"/>
              </w:rPr>
              <w:br/>
            </w:r>
            <w:r w:rsidRPr="00322856">
              <w:rPr>
                <w:rFonts w:eastAsia="Calibri"/>
              </w:rPr>
              <w:br/>
            </w:r>
            <w:r w:rsidRPr="00322856">
              <w:rPr>
                <w:rFonts w:eastAsia="Calibri"/>
              </w:rPr>
              <w:br/>
            </w:r>
            <w:r w:rsidRPr="00322856">
              <w:rPr>
                <w:rFonts w:eastAsia="Calibri"/>
              </w:rPr>
              <w:br/>
              <w:t>д) [] Да [] Не</w:t>
            </w:r>
            <w:r w:rsidRPr="00322856">
              <w:rPr>
                <w:rFonts w:eastAsia="Calibri"/>
              </w:rPr>
              <w:br/>
            </w:r>
            <w:r w:rsidRPr="00322856">
              <w:rPr>
                <w:rFonts w:eastAsia="Calibri"/>
              </w:rPr>
              <w:br/>
            </w:r>
            <w:r w:rsidRPr="00322856">
              <w:rPr>
                <w:rFonts w:eastAsia="Calibri"/>
              </w:rPr>
              <w:br/>
            </w:r>
            <w:r w:rsidRPr="00322856">
              <w:rPr>
                <w:rFonts w:eastAsia="Calibri"/>
              </w:rPr>
              <w:br/>
            </w:r>
            <w:r w:rsidRPr="00322856">
              <w:rPr>
                <w:rFonts w:eastAsia="Calibri"/>
              </w:rPr>
              <w:br/>
            </w:r>
            <w:r w:rsidRPr="00322856">
              <w:rPr>
                <w:rFonts w:eastAsia="Calibri"/>
              </w:rPr>
              <w:br/>
            </w:r>
            <w:r w:rsidRPr="00322856">
              <w:rPr>
                <w:rFonts w:eastAsia="Calibri"/>
                <w:i/>
              </w:rPr>
              <w:t>(уеб адрес, орган или служба, издаващи документа, точно позоваване на документа):</w:t>
            </w:r>
            <w:r w:rsidRPr="00322856">
              <w:rPr>
                <w:rFonts w:eastAsia="Calibri"/>
              </w:rPr>
              <w:br/>
            </w:r>
            <w:r w:rsidRPr="00322856">
              <w:rPr>
                <w:rFonts w:eastAsia="Calibri"/>
                <w:i/>
              </w:rPr>
              <w:t>[……][……][……][……]</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lastRenderedPageBreak/>
              <w:t>Форма на участие:</w:t>
            </w:r>
          </w:p>
        </w:tc>
        <w:tc>
          <w:tcPr>
            <w:tcW w:w="4645"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Отговор:</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322856">
              <w:rPr>
                <w:rFonts w:eastAsia="Calibri"/>
                <w:vertAlign w:val="superscript"/>
              </w:rPr>
              <w:footnoteReference w:id="11"/>
            </w:r>
            <w:r w:rsidRPr="00322856">
              <w:rPr>
                <w:rFonts w:eastAsia="Calibri"/>
              </w:rPr>
              <w:t>?</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 Да [] Не</w:t>
            </w:r>
          </w:p>
        </w:tc>
      </w:tr>
      <w:tr w:rsidR="00322856" w:rsidRPr="00322856" w:rsidTr="00322856">
        <w:tc>
          <w:tcPr>
            <w:tcW w:w="9289" w:type="dxa"/>
            <w:gridSpan w:val="2"/>
            <w:shd w:val="clear" w:color="auto" w:fill="BFBFBF"/>
          </w:tcPr>
          <w:p w:rsidR="00322856" w:rsidRPr="00322856" w:rsidRDefault="00322856" w:rsidP="00322856">
            <w:pPr>
              <w:spacing w:before="120" w:after="120"/>
              <w:jc w:val="both"/>
              <w:rPr>
                <w:rFonts w:eastAsia="Calibri"/>
                <w:b/>
                <w:i/>
              </w:rPr>
            </w:pPr>
            <w:r w:rsidRPr="00322856">
              <w:rPr>
                <w:rFonts w:eastAsia="Calibri"/>
                <w:b/>
                <w:i/>
              </w:rPr>
              <w:t>Ако „да“</w:t>
            </w:r>
            <w:r w:rsidRPr="00322856">
              <w:rPr>
                <w:rFonts w:eastAsia="Calibri"/>
                <w:i/>
              </w:rPr>
              <w:t>, моля, уверете се, че останалите участващи оператори представят отделен ЕЕДОП</w:t>
            </w:r>
            <w:r w:rsidRPr="00322856">
              <w:rPr>
                <w:rFonts w:eastAsia="Calibri"/>
              </w:rPr>
              <w:t>.</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b/>
              </w:rPr>
              <w:t>Ако „да“</w:t>
            </w:r>
            <w:r w:rsidRPr="00322856">
              <w:rPr>
                <w:rFonts w:eastAsia="Calibri"/>
              </w:rPr>
              <w:t>:</w:t>
            </w:r>
            <w:r w:rsidRPr="00322856">
              <w:rPr>
                <w:rFonts w:eastAsia="Calibri"/>
              </w:rPr>
              <w:br/>
              <w:t>а) моля, посочете ролята на икономическия оператор в групата (ръководител на групата, отговорник за конкретни задачи...):</w:t>
            </w:r>
            <w:r w:rsidRPr="00322856">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322856">
              <w:rPr>
                <w:rFonts w:eastAsia="Calibri"/>
              </w:rPr>
              <w:br/>
              <w:t>в) когато е приложимо, посочете името на участващата група:</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rPr>
              <w:br/>
              <w:t>а): [……]</w:t>
            </w:r>
            <w:r w:rsidRPr="00322856">
              <w:rPr>
                <w:rFonts w:eastAsia="Calibri"/>
              </w:rPr>
              <w:br/>
            </w:r>
            <w:r w:rsidRPr="00322856">
              <w:rPr>
                <w:rFonts w:eastAsia="Calibri"/>
              </w:rPr>
              <w:br/>
            </w:r>
            <w:r w:rsidRPr="00322856">
              <w:rPr>
                <w:rFonts w:eastAsia="Calibri"/>
              </w:rPr>
              <w:br/>
              <w:t>б): [……]</w:t>
            </w:r>
            <w:r w:rsidRPr="00322856">
              <w:rPr>
                <w:rFonts w:eastAsia="Calibri"/>
              </w:rPr>
              <w:br/>
            </w:r>
            <w:r w:rsidRPr="00322856">
              <w:rPr>
                <w:rFonts w:eastAsia="Calibri"/>
              </w:rPr>
              <w:br/>
            </w:r>
            <w:r w:rsidRPr="00322856">
              <w:rPr>
                <w:rFonts w:eastAsia="Calibri"/>
              </w:rPr>
              <w:br/>
              <w:t>в): [……]</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b/>
                <w:i/>
              </w:rPr>
            </w:pPr>
            <w:r w:rsidRPr="00322856">
              <w:rPr>
                <w:rFonts w:eastAsia="Calibri"/>
                <w:b/>
                <w:i/>
              </w:rPr>
              <w:t>Обособени позиции</w:t>
            </w:r>
          </w:p>
        </w:tc>
        <w:tc>
          <w:tcPr>
            <w:tcW w:w="4645" w:type="dxa"/>
            <w:shd w:val="clear" w:color="auto" w:fill="auto"/>
          </w:tcPr>
          <w:p w:rsidR="00322856" w:rsidRPr="00322856" w:rsidRDefault="00322856" w:rsidP="00322856">
            <w:pPr>
              <w:spacing w:before="120" w:after="120"/>
              <w:rPr>
                <w:rFonts w:eastAsia="Calibri"/>
                <w:b/>
                <w:i/>
              </w:rPr>
            </w:pPr>
            <w:r w:rsidRPr="00322856">
              <w:rPr>
                <w:rFonts w:eastAsia="Calibri"/>
                <w:b/>
                <w:i/>
              </w:rPr>
              <w:t>Отговор:</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b/>
                <w:i/>
              </w:rPr>
            </w:pPr>
            <w:r w:rsidRPr="00322856">
              <w:rPr>
                <w:rFonts w:eastAsia="Calibri"/>
              </w:rPr>
              <w:lastRenderedPageBreak/>
              <w:t>Когато е приложимо, означение на обособената/</w:t>
            </w:r>
            <w:proofErr w:type="spellStart"/>
            <w:r w:rsidRPr="00322856">
              <w:rPr>
                <w:rFonts w:eastAsia="Calibri"/>
              </w:rPr>
              <w:t>ите</w:t>
            </w:r>
            <w:proofErr w:type="spellEnd"/>
            <w:r w:rsidRPr="00322856">
              <w:rPr>
                <w:rFonts w:eastAsia="Calibri"/>
              </w:rPr>
              <w:t xml:space="preserve"> позиция/и, за които икономическият оператор желае да направи оферта:</w:t>
            </w:r>
          </w:p>
        </w:tc>
        <w:tc>
          <w:tcPr>
            <w:tcW w:w="4645" w:type="dxa"/>
            <w:shd w:val="clear" w:color="auto" w:fill="auto"/>
          </w:tcPr>
          <w:p w:rsidR="00322856" w:rsidRPr="00322856" w:rsidRDefault="00322856" w:rsidP="00322856">
            <w:pPr>
              <w:spacing w:before="120" w:after="120"/>
              <w:rPr>
                <w:rFonts w:eastAsia="Calibri"/>
                <w:b/>
                <w:i/>
              </w:rPr>
            </w:pPr>
            <w:r w:rsidRPr="00322856">
              <w:rPr>
                <w:rFonts w:eastAsia="Calibri"/>
              </w:rPr>
              <w:t>[   ]</w:t>
            </w:r>
          </w:p>
        </w:tc>
      </w:tr>
    </w:tbl>
    <w:p w:rsidR="00322856" w:rsidRPr="00322856" w:rsidRDefault="00322856" w:rsidP="00322856">
      <w:pPr>
        <w:keepNext/>
        <w:spacing w:before="120" w:after="360"/>
        <w:jc w:val="center"/>
        <w:rPr>
          <w:rFonts w:eastAsia="Calibri"/>
          <w:b/>
          <w:smallCaps/>
        </w:rPr>
      </w:pPr>
      <w:r w:rsidRPr="00322856">
        <w:rPr>
          <w:rFonts w:eastAsia="Calibri"/>
          <w:b/>
          <w:smallCaps/>
        </w:rPr>
        <w:t>Б: Информация за представителите на икономическия оператор</w:t>
      </w:r>
    </w:p>
    <w:p w:rsidR="00322856" w:rsidRPr="00322856" w:rsidRDefault="00322856" w:rsidP="00322856">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322856">
        <w:rPr>
          <w:rFonts w:eastAsia="Calibri"/>
          <w:i/>
        </w:rPr>
        <w:t>Ако е приложимо, моля, посочете името/</w:t>
      </w:r>
      <w:proofErr w:type="spellStart"/>
      <w:r w:rsidRPr="00322856">
        <w:rPr>
          <w:rFonts w:eastAsia="Calibri"/>
          <w:i/>
        </w:rPr>
        <w:t>ната</w:t>
      </w:r>
      <w:proofErr w:type="spellEnd"/>
      <w:r w:rsidRPr="00322856">
        <w:rPr>
          <w:rFonts w:eastAsia="Calibri"/>
          <w:i/>
        </w:rPr>
        <w:t xml:space="preserve"> и адреса/</w:t>
      </w:r>
      <w:proofErr w:type="spellStart"/>
      <w:r w:rsidRPr="00322856">
        <w:rPr>
          <w:rFonts w:eastAsia="Calibri"/>
          <w:i/>
        </w:rPr>
        <w:t>ите</w:t>
      </w:r>
      <w:proofErr w:type="spellEnd"/>
      <w:r w:rsidRPr="00322856">
        <w:rPr>
          <w:rFonts w:eastAsia="Calibri"/>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22856" w:rsidTr="00322856">
        <w:tc>
          <w:tcPr>
            <w:tcW w:w="4644"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Представителство, ако има такива:</w:t>
            </w:r>
          </w:p>
        </w:tc>
        <w:tc>
          <w:tcPr>
            <w:tcW w:w="4645"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Отговор:</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rPr>
              <w:t xml:space="preserve">Пълното име </w:t>
            </w:r>
            <w:r w:rsidRPr="00322856">
              <w:rPr>
                <w:rFonts w:eastAsia="Calibri"/>
              </w:rPr>
              <w:br/>
              <w:t xml:space="preserve">заедно с датата и мястото на раждане, ако е необходимо: </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w:t>
            </w:r>
            <w:r w:rsidRPr="00322856">
              <w:rPr>
                <w:rFonts w:eastAsia="Calibri"/>
              </w:rPr>
              <w:br/>
              <w:t>[……]</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Длъжност/Действащ в качеството си на:</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Пощенски адрес:</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Телефон:</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Ел. поща:</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w:t>
            </w:r>
          </w:p>
        </w:tc>
      </w:tr>
    </w:tbl>
    <w:p w:rsidR="00322856" w:rsidRPr="00322856" w:rsidRDefault="00322856" w:rsidP="00322856">
      <w:pPr>
        <w:keepNext/>
        <w:spacing w:before="120" w:after="360"/>
        <w:jc w:val="center"/>
        <w:rPr>
          <w:rFonts w:eastAsia="Calibri"/>
          <w:b/>
          <w:smallCaps/>
        </w:rPr>
      </w:pPr>
      <w:r w:rsidRPr="00322856">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22856" w:rsidTr="00322856">
        <w:tc>
          <w:tcPr>
            <w:tcW w:w="4644"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Използване на чужд капацитет:</w:t>
            </w:r>
          </w:p>
        </w:tc>
        <w:tc>
          <w:tcPr>
            <w:tcW w:w="4645"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Отговор:</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[]Да []Не</w:t>
            </w:r>
          </w:p>
        </w:tc>
      </w:tr>
    </w:tbl>
    <w:p w:rsidR="00322856" w:rsidRPr="00322856" w:rsidRDefault="00322856" w:rsidP="00322856">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322856">
        <w:rPr>
          <w:rFonts w:eastAsia="Calibri"/>
          <w:b/>
          <w:i/>
        </w:rPr>
        <w:t>Ако „да“</w:t>
      </w:r>
      <w:r w:rsidRPr="00322856">
        <w:rPr>
          <w:rFonts w:eastAsia="Calibri"/>
          <w:i/>
        </w:rPr>
        <w:t xml:space="preserve">, моля, представете отделно за </w:t>
      </w:r>
      <w:r w:rsidRPr="00322856">
        <w:rPr>
          <w:rFonts w:eastAsia="Calibri"/>
          <w:b/>
          <w:i/>
        </w:rPr>
        <w:t>всеки</w:t>
      </w:r>
      <w:r w:rsidRPr="00322856">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322856">
        <w:rPr>
          <w:rFonts w:eastAsia="Calibri"/>
          <w:b/>
          <w:i/>
        </w:rPr>
        <w:t>раздели</w:t>
      </w:r>
      <w:r w:rsidRPr="00322856">
        <w:rPr>
          <w:rFonts w:eastAsia="Calibri"/>
          <w:i/>
        </w:rPr>
        <w:t xml:space="preserve"> </w:t>
      </w:r>
      <w:r w:rsidRPr="00322856">
        <w:rPr>
          <w:rFonts w:eastAsia="Calibri"/>
          <w:b/>
          <w:i/>
        </w:rPr>
        <w:t>А и Б от настоящата част и от част III</w:t>
      </w:r>
      <w:r w:rsidRPr="00322856">
        <w:rPr>
          <w:rFonts w:eastAsia="Calibri"/>
          <w:i/>
        </w:rPr>
        <w:t xml:space="preserve">. </w:t>
      </w:r>
      <w:r w:rsidRPr="00322856">
        <w:rPr>
          <w:rFonts w:eastAsia="Calibri"/>
        </w:rPr>
        <w:br/>
      </w:r>
      <w:r w:rsidRPr="00322856">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22856">
        <w:rPr>
          <w:rFonts w:eastAsia="Calibri"/>
        </w:rPr>
        <w:br/>
      </w:r>
      <w:r w:rsidRPr="00322856">
        <w:rPr>
          <w:rFonts w:eastAsia="Calibri"/>
          <w:i/>
        </w:rPr>
        <w:t>Посочете информацията съгласно части IV и V за всеки от съответните субекти</w:t>
      </w:r>
      <w:r w:rsidRPr="00322856">
        <w:rPr>
          <w:rFonts w:eastAsia="Calibri"/>
          <w:i/>
          <w:vertAlign w:val="superscript"/>
        </w:rPr>
        <w:footnoteReference w:id="12"/>
      </w:r>
      <w:r w:rsidRPr="00322856">
        <w:rPr>
          <w:rFonts w:eastAsia="Calibri"/>
          <w:i/>
        </w:rPr>
        <w:t xml:space="preserve">, </w:t>
      </w:r>
      <w:r w:rsidRPr="00322856">
        <w:rPr>
          <w:rFonts w:eastAsia="Calibri"/>
          <w:i/>
        </w:rPr>
        <w:lastRenderedPageBreak/>
        <w:t>доколкото тя има отношение към специфичния капацитет, който икономическият оператор ще използва.</w:t>
      </w:r>
    </w:p>
    <w:p w:rsidR="00322856" w:rsidRPr="00322856" w:rsidRDefault="00322856" w:rsidP="00322856">
      <w:pPr>
        <w:keepNext/>
        <w:spacing w:before="120" w:after="360"/>
        <w:jc w:val="center"/>
        <w:rPr>
          <w:rFonts w:eastAsia="Calibri"/>
          <w:b/>
          <w:u w:val="single"/>
        </w:rPr>
      </w:pPr>
      <w:r w:rsidRPr="00322856">
        <w:rPr>
          <w:rFonts w:eastAsia="Calibri"/>
          <w:b/>
        </w:rPr>
        <w:t xml:space="preserve">Г: Информация за подизпълнители, чийто капацитет икономическият оператор </w:t>
      </w:r>
      <w:r w:rsidRPr="00322856">
        <w:rPr>
          <w:rFonts w:eastAsia="Calibri"/>
          <w:b/>
          <w:u w:val="single"/>
        </w:rPr>
        <w:t>няма</w:t>
      </w:r>
      <w:r w:rsidRPr="00322856">
        <w:rPr>
          <w:rFonts w:eastAsia="Calibri"/>
          <w:b/>
        </w:rPr>
        <w:t xml:space="preserve"> да използва</w:t>
      </w:r>
    </w:p>
    <w:p w:rsidR="00322856" w:rsidRPr="00322856" w:rsidRDefault="00322856" w:rsidP="00322856">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322856">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22856" w:rsidTr="00322856">
        <w:tc>
          <w:tcPr>
            <w:tcW w:w="4644"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Възлагане на подизпълнители:</w:t>
            </w:r>
          </w:p>
        </w:tc>
        <w:tc>
          <w:tcPr>
            <w:tcW w:w="4645"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Отговор:</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rPr>
              <w:t xml:space="preserve">[]Да []Не </w:t>
            </w:r>
            <w:r w:rsidRPr="00322856">
              <w:rPr>
                <w:rFonts w:eastAsia="Calibri"/>
                <w:b/>
              </w:rPr>
              <w:t>Ако да и доколкото е известно</w:t>
            </w:r>
            <w:r w:rsidRPr="00322856">
              <w:rPr>
                <w:rFonts w:eastAsia="Calibri"/>
              </w:rPr>
              <w:t xml:space="preserve">, моля, приложете списък на предлаганите подизпълнители: </w:t>
            </w:r>
          </w:p>
          <w:p w:rsidR="00322856" w:rsidRPr="00322856" w:rsidRDefault="00322856" w:rsidP="00322856">
            <w:pPr>
              <w:spacing w:before="120" w:after="120"/>
              <w:jc w:val="both"/>
              <w:rPr>
                <w:rFonts w:eastAsia="Calibri"/>
              </w:rPr>
            </w:pPr>
            <w:r w:rsidRPr="00322856">
              <w:rPr>
                <w:rFonts w:eastAsia="Calibri"/>
              </w:rPr>
              <w:t>[……]</w:t>
            </w:r>
          </w:p>
        </w:tc>
      </w:tr>
    </w:tbl>
    <w:p w:rsidR="00322856" w:rsidRPr="00322856" w:rsidRDefault="00322856" w:rsidP="0032285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322856">
        <w:rPr>
          <w:rFonts w:eastAsia="Calibri"/>
          <w:b/>
          <w:i/>
          <w:u w:val="single"/>
        </w:rPr>
        <w:t>Ако възлагащият орган или възложителят изрично изисква тази информация</w:t>
      </w:r>
      <w:r w:rsidRPr="00322856">
        <w:rPr>
          <w:rFonts w:eastAsia="Calibri"/>
          <w:b/>
          <w:i/>
        </w:rPr>
        <w:t xml:space="preserve"> в допълнение към информацията съгласно</w:t>
      </w:r>
      <w:r w:rsidRPr="00322856">
        <w:rPr>
          <w:rFonts w:eastAsia="Calibri"/>
          <w:b/>
        </w:rPr>
        <w:t xml:space="preserve"> </w:t>
      </w:r>
      <w:r w:rsidRPr="00322856">
        <w:rPr>
          <w:rFonts w:eastAsia="Calibri"/>
          <w:b/>
          <w:i/>
        </w:rPr>
        <w:t xml:space="preserve">настоящия раздел, </w:t>
      </w:r>
      <w:r w:rsidRPr="00322856">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322856" w:rsidRPr="00322856" w:rsidRDefault="00322856" w:rsidP="00322856">
      <w:pPr>
        <w:keepNext/>
        <w:spacing w:before="120" w:after="360"/>
        <w:jc w:val="center"/>
        <w:rPr>
          <w:rFonts w:eastAsia="Calibri"/>
          <w:b/>
        </w:rPr>
      </w:pPr>
    </w:p>
    <w:p w:rsidR="00322856" w:rsidRPr="00322856" w:rsidRDefault="00322856" w:rsidP="00322856">
      <w:pPr>
        <w:keepNext/>
        <w:spacing w:before="120" w:after="360"/>
        <w:jc w:val="center"/>
        <w:rPr>
          <w:rFonts w:eastAsia="Calibri"/>
          <w:b/>
        </w:rPr>
      </w:pPr>
      <w:r w:rsidRPr="00322856">
        <w:rPr>
          <w:rFonts w:eastAsia="Calibri"/>
          <w:b/>
        </w:rPr>
        <w:t>Част III: Основания за изключване</w:t>
      </w:r>
    </w:p>
    <w:p w:rsidR="00322856" w:rsidRPr="00322856" w:rsidRDefault="00322856" w:rsidP="00322856">
      <w:pPr>
        <w:keepNext/>
        <w:spacing w:before="120" w:after="360"/>
        <w:jc w:val="center"/>
        <w:rPr>
          <w:rFonts w:eastAsia="Calibri"/>
          <w:b/>
          <w:smallCaps/>
        </w:rPr>
      </w:pPr>
      <w:r w:rsidRPr="00322856">
        <w:rPr>
          <w:rFonts w:eastAsia="Calibri"/>
          <w:b/>
          <w:smallCaps/>
        </w:rPr>
        <w:t>А: Основания, свързани с наказателни присъди</w:t>
      </w:r>
    </w:p>
    <w:p w:rsidR="00322856" w:rsidRPr="00322856" w:rsidRDefault="00322856" w:rsidP="00322856">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322856">
        <w:rPr>
          <w:rFonts w:eastAsia="Calibri"/>
          <w:i/>
        </w:rPr>
        <w:t>Член 57, параграф 1 от Директива 2014/24/ЕС съдържа следните основания за изключване:</w:t>
      </w:r>
    </w:p>
    <w:p w:rsidR="00322856" w:rsidRPr="00322856" w:rsidRDefault="00322856" w:rsidP="00322856">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322856">
        <w:rPr>
          <w:rFonts w:eastAsia="Calibri"/>
          <w:i/>
        </w:rPr>
        <w:t xml:space="preserve">Участие в </w:t>
      </w:r>
      <w:r w:rsidRPr="00322856">
        <w:rPr>
          <w:rFonts w:eastAsia="Calibri"/>
          <w:b/>
          <w:i/>
        </w:rPr>
        <w:t>престъпна организация</w:t>
      </w:r>
      <w:r w:rsidRPr="00322856">
        <w:rPr>
          <w:rFonts w:eastAsia="Calibri"/>
          <w:b/>
          <w:i/>
          <w:vertAlign w:val="superscript"/>
        </w:rPr>
        <w:footnoteReference w:id="13"/>
      </w:r>
      <w:r w:rsidRPr="00322856">
        <w:rPr>
          <w:rFonts w:eastAsia="Calibri"/>
        </w:rPr>
        <w:t>:</w:t>
      </w:r>
    </w:p>
    <w:p w:rsidR="00322856" w:rsidRPr="00322856" w:rsidRDefault="00322856" w:rsidP="00322856">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322856">
        <w:rPr>
          <w:rFonts w:eastAsia="Calibri"/>
          <w:b/>
          <w:i/>
        </w:rPr>
        <w:t>Корупция</w:t>
      </w:r>
      <w:r w:rsidRPr="00322856">
        <w:rPr>
          <w:rFonts w:eastAsia="Calibri"/>
          <w:b/>
          <w:i/>
          <w:vertAlign w:val="superscript"/>
        </w:rPr>
        <w:footnoteReference w:id="14"/>
      </w:r>
      <w:r w:rsidRPr="00322856">
        <w:rPr>
          <w:rFonts w:eastAsia="Calibri"/>
        </w:rPr>
        <w:t>:</w:t>
      </w:r>
    </w:p>
    <w:p w:rsidR="00322856" w:rsidRPr="00322856" w:rsidRDefault="00322856" w:rsidP="00322856">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322856">
        <w:rPr>
          <w:rFonts w:eastAsia="Calibri"/>
          <w:b/>
          <w:i/>
        </w:rPr>
        <w:t>Измама</w:t>
      </w:r>
      <w:r w:rsidRPr="00322856">
        <w:rPr>
          <w:rFonts w:eastAsia="Calibri"/>
          <w:b/>
          <w:i/>
          <w:vertAlign w:val="superscript"/>
        </w:rPr>
        <w:footnoteReference w:id="15"/>
      </w:r>
      <w:r w:rsidRPr="00322856">
        <w:rPr>
          <w:rFonts w:eastAsia="Calibri"/>
        </w:rPr>
        <w:t>:</w:t>
      </w:r>
    </w:p>
    <w:p w:rsidR="00322856" w:rsidRPr="00322856" w:rsidRDefault="00322856" w:rsidP="00322856">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322856">
        <w:rPr>
          <w:rFonts w:eastAsia="Calibri"/>
          <w:b/>
          <w:i/>
        </w:rPr>
        <w:t>Терористични престъпления или престъпления, които са свързани с терористични дейности</w:t>
      </w:r>
      <w:r w:rsidRPr="00322856">
        <w:rPr>
          <w:rFonts w:eastAsia="Calibri"/>
          <w:b/>
          <w:i/>
          <w:vertAlign w:val="superscript"/>
        </w:rPr>
        <w:footnoteReference w:id="16"/>
      </w:r>
      <w:r w:rsidRPr="00322856">
        <w:rPr>
          <w:rFonts w:eastAsia="Calibri"/>
        </w:rPr>
        <w:t>:</w:t>
      </w:r>
    </w:p>
    <w:p w:rsidR="00322856" w:rsidRPr="00322856" w:rsidRDefault="00322856" w:rsidP="00322856">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322856">
        <w:rPr>
          <w:rFonts w:eastAsia="Calibri"/>
          <w:b/>
          <w:i/>
        </w:rPr>
        <w:t>Изпиране на пари или финансиране на тероризъм</w:t>
      </w:r>
      <w:r w:rsidRPr="00322856">
        <w:rPr>
          <w:rFonts w:eastAsia="Calibri"/>
          <w:b/>
          <w:i/>
          <w:vertAlign w:val="superscript"/>
        </w:rPr>
        <w:footnoteReference w:id="17"/>
      </w:r>
    </w:p>
    <w:p w:rsidR="00322856" w:rsidRPr="00322856" w:rsidRDefault="00322856" w:rsidP="00322856">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322856">
        <w:rPr>
          <w:rFonts w:eastAsia="Calibri"/>
          <w:b/>
          <w:i/>
        </w:rPr>
        <w:lastRenderedPageBreak/>
        <w:t>Детски труд</w:t>
      </w:r>
      <w:r w:rsidRPr="00322856">
        <w:rPr>
          <w:rFonts w:eastAsia="Calibri"/>
          <w:i/>
        </w:rPr>
        <w:t xml:space="preserve"> и други форми на </w:t>
      </w:r>
      <w:r w:rsidRPr="00322856">
        <w:rPr>
          <w:rFonts w:eastAsia="Calibri"/>
          <w:b/>
          <w:i/>
        </w:rPr>
        <w:t>трафик на хора</w:t>
      </w:r>
      <w:r w:rsidRPr="00322856">
        <w:rPr>
          <w:rFonts w:eastAsia="Calibri"/>
          <w:b/>
          <w:i/>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22856" w:rsidTr="00322856">
        <w:tc>
          <w:tcPr>
            <w:tcW w:w="4644"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Отговор:</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 xml:space="preserve">Издадена ли е по отношение на </w:t>
            </w:r>
            <w:r w:rsidRPr="00322856">
              <w:rPr>
                <w:rFonts w:eastAsia="Calibri"/>
                <w:b/>
              </w:rPr>
              <w:t>икономическия оператор</w:t>
            </w:r>
            <w:r w:rsidRPr="00322856">
              <w:rPr>
                <w:rFonts w:eastAsia="Calibri"/>
              </w:rPr>
              <w:t xml:space="preserve"> или на </w:t>
            </w:r>
            <w:r w:rsidRPr="00322856">
              <w:rPr>
                <w:rFonts w:eastAsia="Calibri"/>
                <w:b/>
              </w:rPr>
              <w:t>лице</w:t>
            </w:r>
            <w:r w:rsidRPr="00322856">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22856">
              <w:rPr>
                <w:rFonts w:eastAsia="Calibri"/>
                <w:b/>
              </w:rPr>
              <w:t>окончателна присъда</w:t>
            </w:r>
            <w:r w:rsidRPr="00322856">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 Да [] Не</w:t>
            </w:r>
          </w:p>
          <w:p w:rsidR="00322856" w:rsidRPr="00322856" w:rsidRDefault="00322856" w:rsidP="00322856">
            <w:pPr>
              <w:spacing w:before="120" w:after="120"/>
              <w:jc w:val="both"/>
              <w:rPr>
                <w:rFonts w:eastAsia="Calibri"/>
              </w:rPr>
            </w:pPr>
            <w:r w:rsidRPr="00322856">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22856">
              <w:rPr>
                <w:rFonts w:eastAsia="Calibri"/>
              </w:rPr>
              <w:br/>
            </w:r>
            <w:r w:rsidRPr="00322856">
              <w:rPr>
                <w:rFonts w:eastAsia="Calibri"/>
                <w:i/>
              </w:rPr>
              <w:t>[……][……][……][……]</w:t>
            </w:r>
            <w:r w:rsidRPr="00322856">
              <w:rPr>
                <w:rFonts w:eastAsia="Calibri"/>
                <w:i/>
                <w:vertAlign w:val="superscript"/>
              </w:rPr>
              <w:footnoteReference w:id="19"/>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b/>
              </w:rPr>
              <w:t>Ако „да“,</w:t>
            </w:r>
            <w:r w:rsidRPr="00322856">
              <w:rPr>
                <w:rFonts w:eastAsia="Calibri"/>
              </w:rPr>
              <w:t xml:space="preserve"> моля посочете</w:t>
            </w:r>
            <w:r w:rsidRPr="00322856">
              <w:rPr>
                <w:rFonts w:eastAsia="Calibri"/>
                <w:vertAlign w:val="superscript"/>
              </w:rPr>
              <w:footnoteReference w:id="20"/>
            </w:r>
            <w:r w:rsidRPr="00322856">
              <w:rPr>
                <w:rFonts w:eastAsia="Calibri"/>
              </w:rPr>
              <w:t>:</w:t>
            </w:r>
            <w:r w:rsidRPr="00322856">
              <w:rPr>
                <w:rFonts w:eastAsia="Calibri"/>
              </w:rPr>
              <w:br/>
              <w:t xml:space="preserve">а) дата на присъдата, посочете за коя от точки 1 — 6 се отнася и основанието(ята) за нея; </w:t>
            </w:r>
          </w:p>
          <w:p w:rsidR="00322856" w:rsidRPr="00322856" w:rsidRDefault="00322856" w:rsidP="00322856">
            <w:pPr>
              <w:spacing w:before="120" w:after="120"/>
              <w:rPr>
                <w:rFonts w:eastAsia="Calibri"/>
              </w:rPr>
            </w:pPr>
            <w:r w:rsidRPr="00322856">
              <w:rPr>
                <w:rFonts w:eastAsia="Calibri"/>
              </w:rPr>
              <w:t>б) посочете лицето, което е осъдено [ ];</w:t>
            </w:r>
            <w:r w:rsidRPr="00322856">
              <w:rPr>
                <w:rFonts w:eastAsia="Calibri"/>
              </w:rPr>
              <w:br/>
            </w:r>
            <w:r w:rsidRPr="00322856">
              <w:rPr>
                <w:rFonts w:eastAsia="Calibri"/>
                <w:b/>
              </w:rPr>
              <w:t>в) доколкото е пряко указано в присъдата:</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rPr>
              <w:br/>
              <w:t>a) дата:[   ], буква(и): [   ], причина(а):[   ]</w:t>
            </w:r>
            <w:r w:rsidRPr="00322856">
              <w:rPr>
                <w:rFonts w:eastAsia="Calibri"/>
                <w:i/>
                <w:vertAlign w:val="superscript"/>
              </w:rPr>
              <w:t xml:space="preserve"> </w:t>
            </w:r>
            <w:r w:rsidRPr="00322856">
              <w:rPr>
                <w:rFonts w:eastAsia="Calibri"/>
              </w:rPr>
              <w:br/>
            </w:r>
            <w:r w:rsidRPr="00322856">
              <w:rPr>
                <w:rFonts w:eastAsia="Calibri"/>
              </w:rPr>
              <w:br/>
            </w:r>
            <w:r w:rsidRPr="00322856">
              <w:rPr>
                <w:rFonts w:eastAsia="Calibri"/>
              </w:rPr>
              <w:br/>
              <w:t>б) [……]</w:t>
            </w:r>
            <w:r w:rsidRPr="00322856">
              <w:rPr>
                <w:rFonts w:eastAsia="Calibri"/>
              </w:rPr>
              <w:br/>
              <w:t>в) продължителността на срока на изключване [……] и съответната(</w:t>
            </w:r>
            <w:proofErr w:type="spellStart"/>
            <w:r w:rsidRPr="00322856">
              <w:rPr>
                <w:rFonts w:eastAsia="Calibri"/>
              </w:rPr>
              <w:t>ите</w:t>
            </w:r>
            <w:proofErr w:type="spellEnd"/>
            <w:r w:rsidRPr="00322856">
              <w:rPr>
                <w:rFonts w:eastAsia="Calibri"/>
              </w:rPr>
              <w:t>) точка(и) [   ]</w:t>
            </w:r>
          </w:p>
          <w:p w:rsidR="00322856" w:rsidRPr="00322856" w:rsidRDefault="00322856" w:rsidP="00322856">
            <w:pPr>
              <w:spacing w:before="120" w:after="120"/>
              <w:jc w:val="both"/>
              <w:rPr>
                <w:rFonts w:eastAsia="Calibri"/>
              </w:rPr>
            </w:pPr>
            <w:r w:rsidRPr="00322856">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22856">
              <w:rPr>
                <w:rFonts w:eastAsia="Calibri"/>
                <w:i/>
                <w:vertAlign w:val="superscript"/>
              </w:rPr>
              <w:footnoteReference w:id="21"/>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rPr>
              <w:t xml:space="preserve">В случай на присъда, икономическият оператор взел ли е мерки, с които да докаже своята надеждност въпреки </w:t>
            </w:r>
            <w:r w:rsidRPr="00322856">
              <w:rPr>
                <w:rFonts w:eastAsia="Calibri"/>
              </w:rPr>
              <w:lastRenderedPageBreak/>
              <w:t>наличието на съответните основания за изключване</w:t>
            </w:r>
            <w:r w:rsidRPr="00322856">
              <w:rPr>
                <w:rFonts w:eastAsia="Calibri"/>
                <w:vertAlign w:val="superscript"/>
              </w:rPr>
              <w:footnoteReference w:id="22"/>
            </w:r>
            <w:r w:rsidRPr="00322856">
              <w:rPr>
                <w:rFonts w:eastAsia="Calibri"/>
              </w:rPr>
              <w:t xml:space="preserve"> („реабилитиране по своя инициатива“)?</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lastRenderedPageBreak/>
              <w:t xml:space="preserve">[] Да [] Не </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b/>
              </w:rPr>
              <w:lastRenderedPageBreak/>
              <w:t>Ако „да“</w:t>
            </w:r>
            <w:r w:rsidRPr="00322856">
              <w:rPr>
                <w:rFonts w:eastAsia="Calibri"/>
              </w:rPr>
              <w:t>, моля опишете предприетите мерки</w:t>
            </w:r>
            <w:r w:rsidRPr="00322856">
              <w:rPr>
                <w:rFonts w:eastAsia="Calibri"/>
                <w:vertAlign w:val="superscript"/>
              </w:rPr>
              <w:footnoteReference w:id="23"/>
            </w:r>
            <w:r w:rsidRPr="00322856">
              <w:rPr>
                <w:rFonts w:eastAsia="Calibri"/>
              </w:rPr>
              <w:t>:</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w:t>
            </w:r>
          </w:p>
        </w:tc>
      </w:tr>
    </w:tbl>
    <w:p w:rsidR="00322856" w:rsidRPr="00322856" w:rsidRDefault="00322856" w:rsidP="00322856">
      <w:pPr>
        <w:keepNext/>
        <w:spacing w:before="120" w:after="360"/>
        <w:jc w:val="center"/>
        <w:rPr>
          <w:rFonts w:eastAsia="Calibri"/>
          <w:b/>
          <w:smallCaps/>
        </w:rPr>
      </w:pPr>
    </w:p>
    <w:p w:rsidR="00322856" w:rsidRPr="00322856" w:rsidRDefault="00322856" w:rsidP="00322856">
      <w:pPr>
        <w:keepNext/>
        <w:spacing w:before="120" w:after="360"/>
        <w:jc w:val="center"/>
        <w:rPr>
          <w:rFonts w:eastAsia="Calibri"/>
          <w:b/>
          <w:smallCaps/>
        </w:rPr>
      </w:pPr>
      <w:r w:rsidRPr="00322856">
        <w:rPr>
          <w:rFonts w:eastAsia="Calibri"/>
          <w:b/>
          <w:smallCaps/>
        </w:rPr>
        <w:t xml:space="preserve">Б: Основания, свързани с плащането на данъци или </w:t>
      </w:r>
      <w:proofErr w:type="spellStart"/>
      <w:r w:rsidRPr="00322856">
        <w:rPr>
          <w:rFonts w:eastAsia="Calibri"/>
          <w:b/>
          <w:smallCaps/>
        </w:rPr>
        <w:t>социалноосигурителни</w:t>
      </w:r>
      <w:proofErr w:type="spellEnd"/>
      <w:r w:rsidRPr="00322856">
        <w:rPr>
          <w:rFonts w:eastAsia="Calibri"/>
          <w:b/>
          <w:smallCap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22856" w:rsidRPr="00322856" w:rsidTr="00322856">
        <w:tc>
          <w:tcPr>
            <w:tcW w:w="4480"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 xml:space="preserve">Плащане на данъци или </w:t>
            </w:r>
            <w:proofErr w:type="spellStart"/>
            <w:r w:rsidRPr="00322856">
              <w:rPr>
                <w:rFonts w:eastAsia="Calibri"/>
                <w:b/>
                <w:i/>
              </w:rPr>
              <w:t>социалноосигурителни</w:t>
            </w:r>
            <w:proofErr w:type="spellEnd"/>
            <w:r w:rsidRPr="00322856">
              <w:rPr>
                <w:rFonts w:eastAsia="Calibri"/>
                <w:b/>
                <w:i/>
              </w:rPr>
              <w:t xml:space="preserve"> вноски:</w:t>
            </w:r>
          </w:p>
        </w:tc>
        <w:tc>
          <w:tcPr>
            <w:tcW w:w="4809" w:type="dxa"/>
            <w:gridSpan w:val="2"/>
            <w:shd w:val="clear" w:color="auto" w:fill="auto"/>
          </w:tcPr>
          <w:p w:rsidR="00322856" w:rsidRPr="00322856" w:rsidRDefault="00322856" w:rsidP="00322856">
            <w:pPr>
              <w:spacing w:before="120" w:after="120"/>
              <w:jc w:val="both"/>
              <w:rPr>
                <w:rFonts w:eastAsia="Calibri"/>
                <w:b/>
                <w:i/>
              </w:rPr>
            </w:pPr>
            <w:r w:rsidRPr="00322856">
              <w:rPr>
                <w:rFonts w:eastAsia="Calibri"/>
                <w:b/>
                <w:i/>
              </w:rPr>
              <w:t>Отговор:</w:t>
            </w:r>
          </w:p>
        </w:tc>
      </w:tr>
      <w:tr w:rsidR="00322856" w:rsidRPr="00322856" w:rsidTr="00322856">
        <w:tc>
          <w:tcPr>
            <w:tcW w:w="4480" w:type="dxa"/>
            <w:shd w:val="clear" w:color="auto" w:fill="auto"/>
          </w:tcPr>
          <w:p w:rsidR="00322856" w:rsidRPr="00322856" w:rsidRDefault="00322856" w:rsidP="00322856">
            <w:pPr>
              <w:spacing w:before="120" w:after="120"/>
              <w:jc w:val="both"/>
              <w:rPr>
                <w:rFonts w:eastAsia="Calibri"/>
              </w:rPr>
            </w:pPr>
            <w:r w:rsidRPr="00322856">
              <w:rPr>
                <w:rFonts w:eastAsia="Calibri"/>
              </w:rPr>
              <w:t xml:space="preserve">Икономическият оператор изпълнил ли е всички </w:t>
            </w:r>
            <w:r w:rsidRPr="00322856">
              <w:rPr>
                <w:rFonts w:eastAsia="Calibri"/>
                <w:b/>
              </w:rPr>
              <w:t>свои</w:t>
            </w:r>
            <w:r w:rsidRPr="00322856">
              <w:rPr>
                <w:rFonts w:eastAsia="Calibri"/>
              </w:rPr>
              <w:t xml:space="preserve"> </w:t>
            </w:r>
            <w:r w:rsidRPr="00322856">
              <w:rPr>
                <w:rFonts w:eastAsia="Calibri"/>
                <w:b/>
              </w:rPr>
              <w:t xml:space="preserve">задължения, свързани с плащането на данъци или </w:t>
            </w:r>
            <w:proofErr w:type="spellStart"/>
            <w:r w:rsidRPr="00322856">
              <w:rPr>
                <w:rFonts w:eastAsia="Calibri"/>
                <w:b/>
              </w:rPr>
              <w:t>социалноосигурителни</w:t>
            </w:r>
            <w:proofErr w:type="spellEnd"/>
            <w:r w:rsidRPr="00322856">
              <w:rPr>
                <w:rFonts w:eastAsia="Calibri"/>
                <w:b/>
              </w:rPr>
              <w:t xml:space="preserve"> вноски</w:t>
            </w:r>
            <w:r w:rsidRPr="00322856">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322856" w:rsidRPr="00322856" w:rsidRDefault="00322856" w:rsidP="00322856">
            <w:pPr>
              <w:spacing w:before="120" w:after="120"/>
              <w:jc w:val="both"/>
              <w:rPr>
                <w:rFonts w:eastAsia="Calibri"/>
              </w:rPr>
            </w:pPr>
            <w:r w:rsidRPr="00322856">
              <w:rPr>
                <w:rFonts w:eastAsia="Calibri"/>
              </w:rPr>
              <w:t>[] Да [] Не</w:t>
            </w:r>
          </w:p>
        </w:tc>
      </w:tr>
      <w:tr w:rsidR="00322856" w:rsidRPr="00322856" w:rsidTr="00322856">
        <w:trPr>
          <w:trHeight w:val="470"/>
        </w:trPr>
        <w:tc>
          <w:tcPr>
            <w:tcW w:w="4480" w:type="dxa"/>
            <w:vMerge w:val="restart"/>
            <w:shd w:val="clear" w:color="auto" w:fill="auto"/>
          </w:tcPr>
          <w:p w:rsidR="00322856" w:rsidRPr="00322856" w:rsidRDefault="00322856" w:rsidP="00322856">
            <w:pPr>
              <w:spacing w:before="120" w:after="120"/>
              <w:rPr>
                <w:rFonts w:eastAsia="Calibri"/>
              </w:rPr>
            </w:pPr>
            <w:r w:rsidRPr="00322856">
              <w:rPr>
                <w:rFonts w:eastAsia="Calibri"/>
              </w:rPr>
              <w:br/>
            </w:r>
            <w:r w:rsidRPr="00322856">
              <w:rPr>
                <w:rFonts w:eastAsia="Calibri"/>
              </w:rPr>
              <w:br/>
            </w:r>
            <w:r w:rsidRPr="00322856">
              <w:rPr>
                <w:rFonts w:eastAsia="Calibri"/>
                <w:b/>
              </w:rPr>
              <w:t>Ако „не“</w:t>
            </w:r>
            <w:r w:rsidRPr="00322856">
              <w:rPr>
                <w:rFonts w:eastAsia="Calibri"/>
              </w:rPr>
              <w:t>, моля посочете:</w:t>
            </w:r>
            <w:r w:rsidRPr="00322856">
              <w:rPr>
                <w:rFonts w:eastAsia="Calibri"/>
              </w:rPr>
              <w:br/>
              <w:t>а) съответната страна или държава членка;</w:t>
            </w:r>
          </w:p>
          <w:p w:rsidR="00322856" w:rsidRPr="00322856" w:rsidRDefault="00322856" w:rsidP="00322856">
            <w:pPr>
              <w:spacing w:before="120" w:after="120"/>
              <w:rPr>
                <w:rFonts w:eastAsia="Calibri"/>
              </w:rPr>
            </w:pPr>
            <w:r w:rsidRPr="00322856">
              <w:rPr>
                <w:rFonts w:eastAsia="Calibri"/>
              </w:rPr>
              <w:t>б) размера на съответната сума;</w:t>
            </w:r>
            <w:r w:rsidRPr="00322856">
              <w:rPr>
                <w:rFonts w:eastAsia="Calibri"/>
              </w:rPr>
              <w:br/>
              <w:t>в) как е установено нарушението на задълженията:</w:t>
            </w:r>
            <w:r w:rsidRPr="00322856">
              <w:rPr>
                <w:rFonts w:eastAsia="Calibri"/>
              </w:rPr>
              <w:br/>
              <w:t xml:space="preserve">1) чрез съдебно </w:t>
            </w:r>
            <w:r w:rsidRPr="00322856">
              <w:rPr>
                <w:rFonts w:eastAsia="Calibri"/>
                <w:b/>
              </w:rPr>
              <w:t>решение</w:t>
            </w:r>
            <w:r w:rsidRPr="00322856">
              <w:rPr>
                <w:rFonts w:eastAsia="Calibri"/>
              </w:rPr>
              <w:t xml:space="preserve"> или административен </w:t>
            </w:r>
            <w:r w:rsidRPr="00322856">
              <w:rPr>
                <w:rFonts w:eastAsia="Calibri"/>
                <w:b/>
              </w:rPr>
              <w:t>акт</w:t>
            </w:r>
            <w:r w:rsidRPr="00322856">
              <w:rPr>
                <w:rFonts w:eastAsia="Calibri"/>
              </w:rPr>
              <w:t>:</w:t>
            </w:r>
          </w:p>
          <w:p w:rsidR="00322856" w:rsidRPr="00322856" w:rsidRDefault="00322856" w:rsidP="00322856">
            <w:pPr>
              <w:numPr>
                <w:ilvl w:val="0"/>
                <w:numId w:val="18"/>
              </w:numPr>
              <w:spacing w:before="120" w:after="120"/>
              <w:jc w:val="both"/>
              <w:rPr>
                <w:rFonts w:eastAsia="Calibri"/>
              </w:rPr>
            </w:pPr>
            <w:r w:rsidRPr="00322856">
              <w:rPr>
                <w:rFonts w:eastAsia="Calibri"/>
              </w:rPr>
              <w:tab/>
              <w:t>Решението или актът с окончателен и обвързващ характер ли е?</w:t>
            </w:r>
          </w:p>
          <w:p w:rsidR="00322856" w:rsidRPr="00322856" w:rsidRDefault="00322856" w:rsidP="00322856">
            <w:pPr>
              <w:numPr>
                <w:ilvl w:val="0"/>
                <w:numId w:val="20"/>
              </w:numPr>
              <w:spacing w:before="120" w:after="120"/>
              <w:jc w:val="both"/>
              <w:rPr>
                <w:rFonts w:eastAsia="Calibri"/>
              </w:rPr>
            </w:pPr>
            <w:r w:rsidRPr="00322856">
              <w:rPr>
                <w:rFonts w:eastAsia="Calibri"/>
              </w:rPr>
              <w:t>Моля, посочете датата на присъдата или решението/акта.</w:t>
            </w:r>
          </w:p>
          <w:p w:rsidR="00322856" w:rsidRPr="00322856" w:rsidRDefault="00322856" w:rsidP="00322856">
            <w:pPr>
              <w:numPr>
                <w:ilvl w:val="0"/>
                <w:numId w:val="20"/>
              </w:numPr>
              <w:spacing w:before="120" w:after="120"/>
              <w:jc w:val="both"/>
              <w:rPr>
                <w:rFonts w:eastAsia="Calibri"/>
              </w:rPr>
            </w:pPr>
            <w:r w:rsidRPr="00322856">
              <w:rPr>
                <w:rFonts w:eastAsia="Calibri"/>
              </w:rPr>
              <w:t xml:space="preserve">В случай на присъда — срокът на изключване, </w:t>
            </w:r>
            <w:r w:rsidRPr="00322856">
              <w:rPr>
                <w:rFonts w:eastAsia="Calibri"/>
                <w:b/>
              </w:rPr>
              <w:t xml:space="preserve">ако е определен </w:t>
            </w:r>
            <w:r w:rsidRPr="00322856">
              <w:rPr>
                <w:rFonts w:eastAsia="Calibri"/>
                <w:b/>
                <w:u w:val="words"/>
              </w:rPr>
              <w:t xml:space="preserve">пряко </w:t>
            </w:r>
            <w:r w:rsidRPr="00322856">
              <w:rPr>
                <w:rFonts w:eastAsia="Calibri"/>
                <w:b/>
              </w:rPr>
              <w:t xml:space="preserve">в </w:t>
            </w:r>
            <w:r w:rsidRPr="00322856">
              <w:rPr>
                <w:rFonts w:eastAsia="Calibri"/>
                <w:b/>
              </w:rPr>
              <w:lastRenderedPageBreak/>
              <w:t>присъдата:</w:t>
            </w:r>
          </w:p>
          <w:p w:rsidR="00322856" w:rsidRPr="00322856" w:rsidRDefault="00322856" w:rsidP="00322856">
            <w:pPr>
              <w:spacing w:before="120" w:after="120"/>
              <w:jc w:val="both"/>
              <w:rPr>
                <w:rFonts w:eastAsia="Calibri"/>
              </w:rPr>
            </w:pPr>
            <w:r w:rsidRPr="00322856">
              <w:rPr>
                <w:rFonts w:eastAsia="Calibri"/>
              </w:rPr>
              <w:t xml:space="preserve">2) по </w:t>
            </w:r>
            <w:r w:rsidRPr="00322856">
              <w:rPr>
                <w:rFonts w:eastAsia="Calibri"/>
                <w:b/>
              </w:rPr>
              <w:t>друг начин</w:t>
            </w:r>
            <w:r w:rsidRPr="00322856">
              <w:rPr>
                <w:rFonts w:eastAsia="Calibri"/>
              </w:rPr>
              <w:t>? Моля, уточнете:</w:t>
            </w:r>
          </w:p>
          <w:p w:rsidR="00322856" w:rsidRPr="00322856" w:rsidRDefault="00322856" w:rsidP="00322856">
            <w:pPr>
              <w:spacing w:before="120" w:after="120"/>
              <w:jc w:val="both"/>
              <w:rPr>
                <w:rFonts w:eastAsia="Calibri"/>
              </w:rPr>
            </w:pPr>
            <w:r w:rsidRPr="00322856">
              <w:rPr>
                <w:rFonts w:eastAsia="Calibri"/>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322856">
              <w:rPr>
                <w:rFonts w:eastAsia="Calibri"/>
              </w:rPr>
              <w:t>социалноосигурителни</w:t>
            </w:r>
            <w:proofErr w:type="spellEnd"/>
            <w:r w:rsidRPr="00322856">
              <w:rPr>
                <w:rFonts w:eastAsia="Calibri"/>
              </w:rPr>
              <w:t xml:space="preserve"> вноски, включително, когато е приложимо, всички начислени лихви или глоби?</w:t>
            </w:r>
          </w:p>
        </w:tc>
        <w:tc>
          <w:tcPr>
            <w:tcW w:w="2224" w:type="dxa"/>
            <w:shd w:val="clear" w:color="auto" w:fill="auto"/>
          </w:tcPr>
          <w:p w:rsidR="00322856" w:rsidRPr="00322856" w:rsidRDefault="00322856" w:rsidP="00322856">
            <w:pPr>
              <w:spacing w:before="120" w:after="120"/>
              <w:rPr>
                <w:rFonts w:eastAsia="Calibri"/>
                <w:b/>
              </w:rPr>
            </w:pPr>
            <w:r w:rsidRPr="00322856">
              <w:rPr>
                <w:rFonts w:eastAsia="Calibri"/>
                <w:b/>
              </w:rPr>
              <w:lastRenderedPageBreak/>
              <w:t>Данъци</w:t>
            </w:r>
          </w:p>
        </w:tc>
        <w:tc>
          <w:tcPr>
            <w:tcW w:w="2585" w:type="dxa"/>
            <w:shd w:val="clear" w:color="auto" w:fill="auto"/>
          </w:tcPr>
          <w:p w:rsidR="00322856" w:rsidRPr="00322856" w:rsidRDefault="00322856" w:rsidP="00322856">
            <w:pPr>
              <w:spacing w:before="120" w:after="120"/>
              <w:rPr>
                <w:rFonts w:eastAsia="Calibri"/>
                <w:b/>
              </w:rPr>
            </w:pPr>
            <w:proofErr w:type="spellStart"/>
            <w:r w:rsidRPr="00322856">
              <w:rPr>
                <w:rFonts w:eastAsia="Calibri"/>
                <w:b/>
              </w:rPr>
              <w:t>Социалноосигурителни</w:t>
            </w:r>
            <w:proofErr w:type="spellEnd"/>
            <w:r w:rsidRPr="00322856">
              <w:rPr>
                <w:rFonts w:eastAsia="Calibri"/>
                <w:b/>
              </w:rPr>
              <w:t xml:space="preserve"> вноски</w:t>
            </w:r>
          </w:p>
        </w:tc>
      </w:tr>
      <w:tr w:rsidR="00322856" w:rsidRPr="00322856" w:rsidTr="00322856">
        <w:trPr>
          <w:trHeight w:val="1977"/>
        </w:trPr>
        <w:tc>
          <w:tcPr>
            <w:tcW w:w="4480" w:type="dxa"/>
            <w:vMerge/>
            <w:shd w:val="clear" w:color="auto" w:fill="auto"/>
          </w:tcPr>
          <w:p w:rsidR="00322856" w:rsidRPr="00322856" w:rsidRDefault="00322856" w:rsidP="00322856">
            <w:pPr>
              <w:spacing w:before="120" w:after="120"/>
              <w:rPr>
                <w:rFonts w:eastAsia="Calibri"/>
                <w:b/>
              </w:rPr>
            </w:pPr>
          </w:p>
        </w:tc>
        <w:tc>
          <w:tcPr>
            <w:tcW w:w="2224" w:type="dxa"/>
            <w:shd w:val="clear" w:color="auto" w:fill="auto"/>
          </w:tcPr>
          <w:p w:rsidR="00322856" w:rsidRPr="00322856" w:rsidRDefault="00322856" w:rsidP="00322856">
            <w:pPr>
              <w:spacing w:before="120" w:after="120"/>
              <w:rPr>
                <w:rFonts w:eastAsia="Calibri"/>
              </w:rPr>
            </w:pPr>
            <w:r w:rsidRPr="00322856">
              <w:rPr>
                <w:rFonts w:eastAsia="Calibri"/>
              </w:rPr>
              <w:br/>
              <w:t>a) [……]</w:t>
            </w:r>
            <w:r w:rsidRPr="00322856">
              <w:rPr>
                <w:rFonts w:eastAsia="Calibri"/>
              </w:rPr>
              <w:br/>
              <w:t>б) [……]</w:t>
            </w:r>
            <w:r w:rsidRPr="00322856">
              <w:rPr>
                <w:rFonts w:eastAsia="Calibri"/>
              </w:rPr>
              <w:br/>
              <w:t>в1) [] Да [] Не</w:t>
            </w:r>
          </w:p>
          <w:p w:rsidR="00322856" w:rsidRPr="00322856" w:rsidRDefault="00322856" w:rsidP="00322856">
            <w:pPr>
              <w:numPr>
                <w:ilvl w:val="0"/>
                <w:numId w:val="17"/>
              </w:numPr>
              <w:spacing w:before="120" w:after="120"/>
              <w:jc w:val="both"/>
              <w:rPr>
                <w:rFonts w:eastAsia="Calibri"/>
              </w:rPr>
            </w:pPr>
            <w:r w:rsidRPr="00322856">
              <w:rPr>
                <w:rFonts w:eastAsia="Calibri"/>
              </w:rPr>
              <w:t>[] Да [] Не</w:t>
            </w:r>
          </w:p>
          <w:p w:rsidR="00322856" w:rsidRPr="00322856" w:rsidRDefault="00322856" w:rsidP="00322856">
            <w:pPr>
              <w:numPr>
                <w:ilvl w:val="0"/>
                <w:numId w:val="19"/>
              </w:numPr>
              <w:spacing w:before="120" w:after="120"/>
              <w:jc w:val="both"/>
              <w:rPr>
                <w:rFonts w:eastAsia="Calibri"/>
              </w:rPr>
            </w:pPr>
            <w:r w:rsidRPr="00322856">
              <w:rPr>
                <w:rFonts w:eastAsia="Calibri"/>
              </w:rPr>
              <w:t>[……]</w:t>
            </w:r>
            <w:r w:rsidRPr="00322856">
              <w:rPr>
                <w:rFonts w:eastAsia="Calibri"/>
              </w:rPr>
              <w:br/>
            </w:r>
          </w:p>
          <w:p w:rsidR="00322856" w:rsidRPr="00322856" w:rsidRDefault="00322856" w:rsidP="00322856">
            <w:pPr>
              <w:numPr>
                <w:ilvl w:val="0"/>
                <w:numId w:val="19"/>
              </w:numPr>
              <w:spacing w:before="120" w:after="120"/>
              <w:jc w:val="both"/>
              <w:rPr>
                <w:rFonts w:eastAsia="Calibri"/>
              </w:rPr>
            </w:pPr>
            <w:r w:rsidRPr="00322856">
              <w:rPr>
                <w:rFonts w:eastAsia="Calibri"/>
              </w:rPr>
              <w:t>[……]</w:t>
            </w:r>
            <w:r w:rsidRPr="00322856">
              <w:rPr>
                <w:rFonts w:eastAsia="Calibri"/>
              </w:rPr>
              <w:br/>
            </w:r>
            <w:r w:rsidRPr="00322856">
              <w:rPr>
                <w:rFonts w:eastAsia="Calibri"/>
              </w:rPr>
              <w:br/>
            </w:r>
          </w:p>
          <w:p w:rsidR="00322856" w:rsidRPr="00322856" w:rsidRDefault="00322856" w:rsidP="00322856">
            <w:pPr>
              <w:spacing w:before="120" w:after="120"/>
              <w:rPr>
                <w:rFonts w:eastAsia="Calibri"/>
              </w:rPr>
            </w:pPr>
          </w:p>
          <w:p w:rsidR="00322856" w:rsidRPr="00322856" w:rsidRDefault="00322856" w:rsidP="00322856">
            <w:pPr>
              <w:spacing w:before="120" w:after="120"/>
              <w:rPr>
                <w:rFonts w:eastAsia="Calibri"/>
              </w:rPr>
            </w:pPr>
          </w:p>
          <w:p w:rsidR="00322856" w:rsidRPr="00322856" w:rsidRDefault="00322856" w:rsidP="00322856">
            <w:pPr>
              <w:spacing w:before="120" w:after="120"/>
              <w:rPr>
                <w:rFonts w:eastAsia="Calibri"/>
              </w:rPr>
            </w:pPr>
          </w:p>
          <w:p w:rsidR="00322856" w:rsidRPr="00322856" w:rsidRDefault="00322856" w:rsidP="00322856">
            <w:pPr>
              <w:spacing w:before="120" w:after="120"/>
              <w:rPr>
                <w:rFonts w:eastAsia="Calibri"/>
              </w:rPr>
            </w:pPr>
            <w:r w:rsidRPr="00322856">
              <w:rPr>
                <w:rFonts w:eastAsia="Calibri"/>
              </w:rPr>
              <w:t>в2) [ …]</w:t>
            </w:r>
            <w:r w:rsidRPr="00322856">
              <w:rPr>
                <w:rFonts w:eastAsia="Calibri"/>
              </w:rPr>
              <w:br/>
            </w:r>
          </w:p>
          <w:p w:rsidR="00322856" w:rsidRPr="00322856" w:rsidRDefault="00322856" w:rsidP="00322856">
            <w:pPr>
              <w:spacing w:before="120" w:after="120"/>
              <w:rPr>
                <w:rFonts w:eastAsia="Calibri"/>
              </w:rPr>
            </w:pPr>
            <w:r w:rsidRPr="00322856">
              <w:rPr>
                <w:rFonts w:eastAsia="Calibri"/>
              </w:rPr>
              <w:lastRenderedPageBreak/>
              <w:t>г) [] Да [] Не</w:t>
            </w:r>
            <w:r w:rsidRPr="00322856">
              <w:rPr>
                <w:rFonts w:eastAsia="Calibri"/>
              </w:rPr>
              <w:br/>
            </w:r>
            <w:r w:rsidRPr="00322856">
              <w:rPr>
                <w:rFonts w:eastAsia="Calibri"/>
                <w:b/>
              </w:rPr>
              <w:t>Ако „да“</w:t>
            </w:r>
            <w:r w:rsidRPr="00322856">
              <w:rPr>
                <w:rFonts w:eastAsia="Calibri"/>
              </w:rPr>
              <w:t>, моля, опишете подробно: [……]</w:t>
            </w:r>
          </w:p>
        </w:tc>
        <w:tc>
          <w:tcPr>
            <w:tcW w:w="2585" w:type="dxa"/>
            <w:shd w:val="clear" w:color="auto" w:fill="auto"/>
          </w:tcPr>
          <w:p w:rsidR="00322856" w:rsidRPr="00322856" w:rsidRDefault="00322856" w:rsidP="00322856">
            <w:pPr>
              <w:spacing w:before="120" w:after="120"/>
              <w:rPr>
                <w:rFonts w:eastAsia="Calibri"/>
              </w:rPr>
            </w:pPr>
            <w:r w:rsidRPr="00322856">
              <w:rPr>
                <w:rFonts w:eastAsia="Calibri"/>
              </w:rPr>
              <w:lastRenderedPageBreak/>
              <w:br/>
              <w:t>a) [……]б) [……]</w:t>
            </w:r>
            <w:r w:rsidRPr="00322856">
              <w:rPr>
                <w:rFonts w:eastAsia="Calibri"/>
              </w:rPr>
              <w:br/>
            </w:r>
            <w:r w:rsidRPr="00322856">
              <w:rPr>
                <w:rFonts w:eastAsia="Calibri"/>
              </w:rPr>
              <w:br/>
              <w:t>в1) [] Да [] Не</w:t>
            </w:r>
          </w:p>
          <w:p w:rsidR="00322856" w:rsidRPr="00322856" w:rsidRDefault="00322856" w:rsidP="00322856">
            <w:pPr>
              <w:numPr>
                <w:ilvl w:val="0"/>
                <w:numId w:val="19"/>
              </w:numPr>
              <w:spacing w:before="120" w:after="120"/>
              <w:jc w:val="both"/>
              <w:rPr>
                <w:rFonts w:eastAsia="Calibri"/>
              </w:rPr>
            </w:pPr>
            <w:r w:rsidRPr="00322856">
              <w:rPr>
                <w:rFonts w:eastAsia="Calibri"/>
              </w:rPr>
              <w:t>[] Да [] Не</w:t>
            </w:r>
          </w:p>
          <w:p w:rsidR="00322856" w:rsidRPr="00322856" w:rsidRDefault="00322856" w:rsidP="00322856">
            <w:pPr>
              <w:numPr>
                <w:ilvl w:val="0"/>
                <w:numId w:val="19"/>
              </w:numPr>
              <w:spacing w:before="120" w:after="120"/>
              <w:jc w:val="both"/>
              <w:rPr>
                <w:rFonts w:eastAsia="Calibri"/>
              </w:rPr>
            </w:pPr>
            <w:r w:rsidRPr="00322856">
              <w:rPr>
                <w:rFonts w:eastAsia="Calibri"/>
              </w:rPr>
              <w:t>[……]</w:t>
            </w:r>
            <w:r w:rsidRPr="00322856">
              <w:rPr>
                <w:rFonts w:eastAsia="Calibri"/>
              </w:rPr>
              <w:br/>
            </w:r>
          </w:p>
          <w:p w:rsidR="00322856" w:rsidRPr="00322856" w:rsidRDefault="00322856" w:rsidP="00322856">
            <w:pPr>
              <w:numPr>
                <w:ilvl w:val="0"/>
                <w:numId w:val="19"/>
              </w:numPr>
              <w:spacing w:before="120" w:after="120"/>
              <w:jc w:val="both"/>
              <w:rPr>
                <w:rFonts w:eastAsia="Calibri"/>
              </w:rPr>
            </w:pPr>
            <w:r w:rsidRPr="00322856">
              <w:rPr>
                <w:rFonts w:eastAsia="Calibri"/>
              </w:rPr>
              <w:t>[……]</w:t>
            </w:r>
            <w:r w:rsidRPr="00322856">
              <w:rPr>
                <w:rFonts w:eastAsia="Calibri"/>
              </w:rPr>
              <w:br/>
            </w:r>
            <w:r w:rsidRPr="00322856">
              <w:rPr>
                <w:rFonts w:eastAsia="Calibri"/>
              </w:rPr>
              <w:br/>
            </w:r>
          </w:p>
          <w:p w:rsidR="00322856" w:rsidRPr="00322856" w:rsidRDefault="00322856" w:rsidP="00322856">
            <w:pPr>
              <w:spacing w:before="120" w:after="120"/>
              <w:rPr>
                <w:rFonts w:eastAsia="Calibri"/>
              </w:rPr>
            </w:pPr>
          </w:p>
          <w:p w:rsidR="00322856" w:rsidRPr="00322856" w:rsidRDefault="00322856" w:rsidP="00322856">
            <w:pPr>
              <w:spacing w:before="120" w:after="120"/>
              <w:rPr>
                <w:rFonts w:eastAsia="Calibri"/>
              </w:rPr>
            </w:pPr>
          </w:p>
          <w:p w:rsidR="00322856" w:rsidRPr="00322856" w:rsidRDefault="00322856" w:rsidP="00322856">
            <w:pPr>
              <w:spacing w:before="120" w:after="120"/>
              <w:rPr>
                <w:rFonts w:eastAsia="Calibri"/>
              </w:rPr>
            </w:pPr>
          </w:p>
          <w:p w:rsidR="00322856" w:rsidRPr="00322856" w:rsidRDefault="00322856" w:rsidP="00322856">
            <w:pPr>
              <w:rPr>
                <w:rFonts w:eastAsia="Calibri"/>
              </w:rPr>
            </w:pPr>
            <w:r w:rsidRPr="00322856">
              <w:rPr>
                <w:rFonts w:eastAsia="Calibri"/>
              </w:rPr>
              <w:t>в2) [ …]</w:t>
            </w:r>
            <w:r w:rsidRPr="00322856">
              <w:rPr>
                <w:rFonts w:eastAsia="Calibri"/>
              </w:rPr>
              <w:br/>
            </w:r>
          </w:p>
          <w:p w:rsidR="00322856" w:rsidRPr="00322856" w:rsidRDefault="00322856" w:rsidP="00322856">
            <w:pPr>
              <w:rPr>
                <w:rFonts w:eastAsia="Calibri"/>
              </w:rPr>
            </w:pPr>
            <w:r w:rsidRPr="00322856">
              <w:rPr>
                <w:rFonts w:eastAsia="Calibri"/>
              </w:rPr>
              <w:lastRenderedPageBreak/>
              <w:t>г) [] Да [] Не</w:t>
            </w:r>
          </w:p>
          <w:p w:rsidR="00322856" w:rsidRPr="00322856" w:rsidRDefault="00322856" w:rsidP="00322856">
            <w:pPr>
              <w:spacing w:after="120"/>
              <w:rPr>
                <w:rFonts w:eastAsia="Calibri"/>
              </w:rPr>
            </w:pPr>
            <w:r w:rsidRPr="00322856">
              <w:rPr>
                <w:rFonts w:eastAsia="Calibri"/>
                <w:b/>
              </w:rPr>
              <w:t>Ако „да“</w:t>
            </w:r>
            <w:r w:rsidRPr="00322856">
              <w:rPr>
                <w:rFonts w:eastAsia="Calibri"/>
              </w:rPr>
              <w:t>, моля, опишете подробно: [……]</w:t>
            </w:r>
          </w:p>
        </w:tc>
      </w:tr>
      <w:tr w:rsidR="00322856" w:rsidRPr="00322856" w:rsidTr="00322856">
        <w:tc>
          <w:tcPr>
            <w:tcW w:w="4480" w:type="dxa"/>
            <w:shd w:val="clear" w:color="auto" w:fill="auto"/>
          </w:tcPr>
          <w:p w:rsidR="00322856" w:rsidRPr="00322856" w:rsidRDefault="00322856" w:rsidP="00322856">
            <w:pPr>
              <w:spacing w:before="120" w:after="120"/>
              <w:jc w:val="both"/>
              <w:rPr>
                <w:rFonts w:eastAsia="Calibri"/>
                <w:i/>
              </w:rPr>
            </w:pPr>
            <w:r w:rsidRPr="00322856">
              <w:rPr>
                <w:rFonts w:eastAsia="Calibri"/>
                <w:i/>
              </w:rPr>
              <w:lastRenderedPageBreak/>
              <w:t xml:space="preserve">Ако съответните документи по отношение на плащането на данъци или </w:t>
            </w:r>
            <w:proofErr w:type="spellStart"/>
            <w:r w:rsidRPr="00322856">
              <w:rPr>
                <w:rFonts w:eastAsia="Calibri"/>
                <w:i/>
              </w:rPr>
              <w:t>социалноосигурителни</w:t>
            </w:r>
            <w:proofErr w:type="spellEnd"/>
            <w:r w:rsidRPr="00322856">
              <w:rPr>
                <w:rFonts w:eastAsia="Calibri"/>
                <w:i/>
              </w:rPr>
              <w:t xml:space="preserve"> вноски е на разположение в електронен формат, моля, посочете:</w:t>
            </w:r>
          </w:p>
        </w:tc>
        <w:tc>
          <w:tcPr>
            <w:tcW w:w="4809" w:type="dxa"/>
            <w:gridSpan w:val="2"/>
            <w:shd w:val="clear" w:color="auto" w:fill="auto"/>
          </w:tcPr>
          <w:p w:rsidR="00322856" w:rsidRPr="00322856" w:rsidRDefault="00322856" w:rsidP="00322856">
            <w:pPr>
              <w:spacing w:before="120" w:after="120"/>
              <w:rPr>
                <w:rFonts w:eastAsia="Calibri"/>
                <w:i/>
              </w:rPr>
            </w:pPr>
            <w:r w:rsidRPr="00322856">
              <w:rPr>
                <w:rFonts w:eastAsia="Calibri"/>
                <w:i/>
              </w:rPr>
              <w:t>(уеб адрес, орган или служба, издаващи документа, точно позоваване на документа):</w:t>
            </w:r>
            <w:r w:rsidRPr="00322856">
              <w:rPr>
                <w:rFonts w:eastAsia="Calibri"/>
                <w:i/>
                <w:vertAlign w:val="superscript"/>
              </w:rPr>
              <w:t xml:space="preserve"> </w:t>
            </w:r>
            <w:r w:rsidRPr="00322856">
              <w:rPr>
                <w:rFonts w:eastAsia="Calibri"/>
                <w:i/>
                <w:vertAlign w:val="superscript"/>
              </w:rPr>
              <w:footnoteReference w:id="24"/>
            </w:r>
            <w:r w:rsidRPr="00322856">
              <w:rPr>
                <w:rFonts w:eastAsia="Calibri"/>
              </w:rPr>
              <w:br/>
            </w:r>
            <w:r w:rsidRPr="00322856">
              <w:rPr>
                <w:rFonts w:eastAsia="Calibri"/>
                <w:i/>
              </w:rPr>
              <w:t>[……][……][……][……]</w:t>
            </w:r>
          </w:p>
        </w:tc>
      </w:tr>
    </w:tbl>
    <w:p w:rsidR="00322856" w:rsidRPr="00322856" w:rsidRDefault="00322856" w:rsidP="00322856">
      <w:pPr>
        <w:keepNext/>
        <w:spacing w:before="120" w:after="360"/>
        <w:jc w:val="center"/>
        <w:rPr>
          <w:rFonts w:eastAsia="Calibri"/>
          <w:b/>
          <w:smallCaps/>
        </w:rPr>
      </w:pPr>
    </w:p>
    <w:p w:rsidR="00322856" w:rsidRPr="00322856" w:rsidRDefault="00322856" w:rsidP="00322856">
      <w:pPr>
        <w:keepNext/>
        <w:spacing w:before="120" w:after="360"/>
        <w:jc w:val="center"/>
        <w:rPr>
          <w:rFonts w:eastAsia="Calibri"/>
          <w:b/>
          <w:smallCaps/>
        </w:rPr>
      </w:pPr>
      <w:r w:rsidRPr="00322856">
        <w:rPr>
          <w:rFonts w:eastAsia="Calibri"/>
          <w:b/>
          <w:smallCaps/>
        </w:rPr>
        <w:t>В: Основания, свързани с несъстоятелност, конфликти на интереси или професионално нарушение</w:t>
      </w:r>
      <w:r w:rsidRPr="00322856">
        <w:rPr>
          <w:rFonts w:eastAsia="Calibri"/>
          <w:b/>
          <w:smallCaps/>
          <w:vertAlign w:val="superscript"/>
        </w:rPr>
        <w:footnoteReference w:id="25"/>
      </w:r>
    </w:p>
    <w:p w:rsidR="00322856" w:rsidRPr="00322856" w:rsidRDefault="00322856" w:rsidP="0032285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322856">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22856" w:rsidTr="00322856">
        <w:tc>
          <w:tcPr>
            <w:tcW w:w="4644"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Отговор:</w:t>
            </w:r>
          </w:p>
        </w:tc>
      </w:tr>
      <w:tr w:rsidR="00322856" w:rsidRPr="00322856" w:rsidTr="00322856">
        <w:trPr>
          <w:trHeight w:val="406"/>
        </w:trPr>
        <w:tc>
          <w:tcPr>
            <w:tcW w:w="4644" w:type="dxa"/>
            <w:vMerge w:val="restart"/>
            <w:shd w:val="clear" w:color="auto" w:fill="auto"/>
          </w:tcPr>
          <w:p w:rsidR="00322856" w:rsidRPr="00322856" w:rsidRDefault="00322856" w:rsidP="00322856">
            <w:pPr>
              <w:spacing w:before="120" w:after="120"/>
              <w:jc w:val="both"/>
              <w:rPr>
                <w:rFonts w:eastAsia="Calibri"/>
              </w:rPr>
            </w:pPr>
            <w:r w:rsidRPr="00322856">
              <w:rPr>
                <w:rFonts w:eastAsia="Calibri"/>
              </w:rPr>
              <w:t xml:space="preserve">Икономическият оператор нарушил ли е, </w:t>
            </w:r>
            <w:r w:rsidRPr="00322856">
              <w:rPr>
                <w:rFonts w:eastAsia="Calibri"/>
                <w:b/>
              </w:rPr>
              <w:t>доколкото му е известно</w:t>
            </w:r>
            <w:r w:rsidRPr="00322856">
              <w:rPr>
                <w:rFonts w:eastAsia="Calibri"/>
              </w:rPr>
              <w:t xml:space="preserve">, </w:t>
            </w:r>
            <w:r w:rsidRPr="00322856">
              <w:rPr>
                <w:rFonts w:eastAsia="Calibri"/>
                <w:b/>
              </w:rPr>
              <w:t>задълженията</w:t>
            </w:r>
            <w:r w:rsidRPr="00322856">
              <w:rPr>
                <w:rFonts w:eastAsia="Calibri"/>
              </w:rPr>
              <w:t xml:space="preserve"> си в областта на </w:t>
            </w:r>
            <w:r w:rsidRPr="00322856">
              <w:rPr>
                <w:rFonts w:eastAsia="Calibri"/>
                <w:b/>
              </w:rPr>
              <w:t>екологичното, социалното или трудовото право</w:t>
            </w:r>
            <w:r w:rsidRPr="00322856">
              <w:rPr>
                <w:rFonts w:eastAsia="Calibri"/>
                <w:b/>
                <w:vertAlign w:val="superscript"/>
              </w:rPr>
              <w:footnoteReference w:id="26"/>
            </w:r>
            <w:r w:rsidRPr="00322856">
              <w:rPr>
                <w:rFonts w:eastAsia="Calibri"/>
              </w:rPr>
              <w:t>?</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rPr>
              <w:t>[] Да [] Не</w:t>
            </w:r>
          </w:p>
        </w:tc>
      </w:tr>
      <w:tr w:rsidR="00322856" w:rsidRPr="00322856" w:rsidTr="00322856">
        <w:trPr>
          <w:trHeight w:val="405"/>
        </w:trPr>
        <w:tc>
          <w:tcPr>
            <w:tcW w:w="4644" w:type="dxa"/>
            <w:vMerge/>
            <w:shd w:val="clear" w:color="auto" w:fill="auto"/>
          </w:tcPr>
          <w:p w:rsidR="00322856" w:rsidRPr="00322856" w:rsidRDefault="00322856" w:rsidP="00322856">
            <w:pPr>
              <w:spacing w:before="120" w:after="120"/>
              <w:jc w:val="both"/>
              <w:rPr>
                <w:rFonts w:eastAsia="Calibri"/>
              </w:rPr>
            </w:pP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b/>
              </w:rPr>
              <w:t>Ако „да“</w:t>
            </w:r>
            <w:r w:rsidRPr="00322856">
              <w:rPr>
                <w:rFonts w:eastAsia="Calibri"/>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22856">
              <w:rPr>
                <w:rFonts w:eastAsia="Calibri"/>
              </w:rPr>
              <w:br/>
              <w:t>[] Да [] Не</w:t>
            </w:r>
          </w:p>
          <w:p w:rsidR="00322856" w:rsidRPr="00322856" w:rsidRDefault="00322856" w:rsidP="00322856">
            <w:pPr>
              <w:spacing w:before="120" w:after="120"/>
              <w:rPr>
                <w:rFonts w:eastAsia="Calibri"/>
              </w:rPr>
            </w:pPr>
            <w:r w:rsidRPr="00322856">
              <w:rPr>
                <w:rFonts w:eastAsia="Calibri"/>
                <w:b/>
              </w:rPr>
              <w:t>Ако да“</w:t>
            </w:r>
            <w:r w:rsidRPr="00322856">
              <w:rPr>
                <w:rFonts w:eastAsia="Calibri"/>
              </w:rPr>
              <w:t>, моля опишете предприетите мерки: [……]</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rPr>
              <w:t>Икономическият оператор в една от следните ситуации ли е:</w:t>
            </w:r>
            <w:r w:rsidRPr="00322856">
              <w:rPr>
                <w:rFonts w:eastAsia="Calibri"/>
              </w:rPr>
              <w:br/>
            </w:r>
            <w:r w:rsidRPr="00322856">
              <w:rPr>
                <w:rFonts w:eastAsia="Calibri"/>
              </w:rPr>
              <w:lastRenderedPageBreak/>
              <w:t xml:space="preserve">а) </w:t>
            </w:r>
            <w:r w:rsidRPr="00322856">
              <w:rPr>
                <w:rFonts w:eastAsia="Calibri"/>
                <w:b/>
              </w:rPr>
              <w:t>обявен в несъстоятелност</w:t>
            </w:r>
            <w:r w:rsidRPr="00322856">
              <w:rPr>
                <w:rFonts w:eastAsia="Calibri"/>
              </w:rPr>
              <w:t xml:space="preserve">, или </w:t>
            </w:r>
          </w:p>
          <w:p w:rsidR="00322856" w:rsidRPr="00322856" w:rsidRDefault="00322856" w:rsidP="00322856">
            <w:pPr>
              <w:spacing w:before="120" w:after="120"/>
              <w:rPr>
                <w:rFonts w:eastAsia="Calibri"/>
              </w:rPr>
            </w:pPr>
            <w:r w:rsidRPr="00322856">
              <w:rPr>
                <w:rFonts w:eastAsia="Calibri"/>
              </w:rPr>
              <w:t xml:space="preserve">б) </w:t>
            </w:r>
            <w:r w:rsidRPr="00322856">
              <w:rPr>
                <w:rFonts w:eastAsia="Calibri"/>
                <w:b/>
              </w:rPr>
              <w:t>предмет на производство по несъстоятелност</w:t>
            </w:r>
            <w:r w:rsidRPr="00322856">
              <w:rPr>
                <w:rFonts w:eastAsia="Calibri"/>
              </w:rPr>
              <w:t xml:space="preserve"> или ликвидация, или</w:t>
            </w:r>
          </w:p>
          <w:p w:rsidR="00322856" w:rsidRPr="00322856" w:rsidRDefault="00322856" w:rsidP="00322856">
            <w:pPr>
              <w:spacing w:before="120" w:after="120"/>
              <w:rPr>
                <w:rFonts w:eastAsia="Calibri"/>
              </w:rPr>
            </w:pPr>
            <w:r w:rsidRPr="00322856">
              <w:rPr>
                <w:rFonts w:eastAsia="Calibri"/>
              </w:rPr>
              <w:t xml:space="preserve">в) </w:t>
            </w:r>
            <w:r w:rsidRPr="00322856">
              <w:rPr>
                <w:rFonts w:eastAsia="Calibri"/>
                <w:b/>
              </w:rPr>
              <w:t>споразумение с кредиторите</w:t>
            </w:r>
            <w:r w:rsidRPr="00322856">
              <w:rPr>
                <w:rFonts w:eastAsia="Calibri"/>
              </w:rPr>
              <w:t>, или</w:t>
            </w:r>
            <w:r w:rsidRPr="00322856">
              <w:rPr>
                <w:rFonts w:eastAsia="Calibri"/>
              </w:rPr>
              <w:br/>
              <w:t>г) всякаква аналогична ситуация, възникваща от сходна процедура съгласно националните законови и подзаконови актове</w:t>
            </w:r>
            <w:r w:rsidRPr="00322856">
              <w:rPr>
                <w:rFonts w:eastAsia="Calibri"/>
                <w:vertAlign w:val="superscript"/>
              </w:rPr>
              <w:footnoteReference w:id="27"/>
            </w:r>
            <w:r w:rsidRPr="00322856">
              <w:rPr>
                <w:rFonts w:eastAsia="Calibri"/>
              </w:rPr>
              <w:t>, или</w:t>
            </w:r>
            <w:r w:rsidRPr="00322856">
              <w:rPr>
                <w:rFonts w:eastAsia="Calibri"/>
              </w:rPr>
              <w:br/>
              <w:t>д) неговите активи се администрират от ликвидатор или от съда, или</w:t>
            </w:r>
          </w:p>
          <w:p w:rsidR="00322856" w:rsidRPr="00322856" w:rsidRDefault="00322856" w:rsidP="00322856">
            <w:pPr>
              <w:spacing w:before="120" w:after="120"/>
              <w:rPr>
                <w:rFonts w:eastAsia="Calibri"/>
                <w:b/>
              </w:rPr>
            </w:pPr>
            <w:r w:rsidRPr="00322856">
              <w:rPr>
                <w:rFonts w:eastAsia="Calibri"/>
              </w:rPr>
              <w:t>е) стопанската му дейност е прекратена?</w:t>
            </w:r>
            <w:r w:rsidRPr="00322856">
              <w:rPr>
                <w:rFonts w:eastAsia="Calibri"/>
              </w:rPr>
              <w:br/>
            </w:r>
            <w:r w:rsidRPr="00322856">
              <w:rPr>
                <w:rFonts w:eastAsia="Calibri"/>
                <w:b/>
              </w:rPr>
              <w:t>Ако „да“:</w:t>
            </w:r>
          </w:p>
          <w:p w:rsidR="00322856" w:rsidRPr="00322856" w:rsidRDefault="00322856" w:rsidP="00322856">
            <w:pPr>
              <w:numPr>
                <w:ilvl w:val="0"/>
                <w:numId w:val="19"/>
              </w:numPr>
              <w:spacing w:before="120" w:after="120"/>
              <w:jc w:val="both"/>
              <w:rPr>
                <w:rFonts w:eastAsia="Calibri"/>
              </w:rPr>
            </w:pPr>
            <w:r w:rsidRPr="00322856">
              <w:rPr>
                <w:rFonts w:eastAsia="Calibri"/>
              </w:rPr>
              <w:t>Моля представете подробности:</w:t>
            </w:r>
          </w:p>
          <w:p w:rsidR="00322856" w:rsidRPr="00322856" w:rsidRDefault="00322856" w:rsidP="00322856">
            <w:pPr>
              <w:numPr>
                <w:ilvl w:val="0"/>
                <w:numId w:val="19"/>
              </w:numPr>
              <w:spacing w:before="120" w:after="120"/>
              <w:jc w:val="both"/>
              <w:rPr>
                <w:rFonts w:eastAsia="Calibri"/>
              </w:rPr>
            </w:pPr>
            <w:r w:rsidRPr="00322856">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22856">
              <w:rPr>
                <w:rFonts w:eastAsia="Calibri"/>
                <w:vertAlign w:val="superscript"/>
              </w:rPr>
              <w:footnoteReference w:id="28"/>
            </w:r>
            <w:r w:rsidRPr="00322856">
              <w:rPr>
                <w:rFonts w:eastAsia="Calibri"/>
              </w:rPr>
              <w:t>?</w:t>
            </w:r>
          </w:p>
          <w:p w:rsidR="00322856" w:rsidRPr="00322856" w:rsidRDefault="00322856" w:rsidP="00322856">
            <w:pPr>
              <w:spacing w:before="120" w:after="120"/>
              <w:rPr>
                <w:rFonts w:eastAsia="Calibri"/>
              </w:rPr>
            </w:pPr>
            <w:r w:rsidRPr="00322856">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rPr>
              <w:lastRenderedPageBreak/>
              <w:t>[] Да [] Не</w:t>
            </w:r>
            <w:r w:rsidRPr="00322856">
              <w:rPr>
                <w:rFonts w:eastAsia="Calibri"/>
              </w:rPr>
              <w:br/>
            </w:r>
            <w:r w:rsidRPr="00322856">
              <w:rPr>
                <w:rFonts w:eastAsia="Calibri"/>
              </w:rPr>
              <w:br/>
            </w:r>
            <w:r w:rsidRPr="00322856">
              <w:rPr>
                <w:rFonts w:eastAsia="Calibri"/>
              </w:rPr>
              <w:lastRenderedPageBreak/>
              <w:br/>
            </w:r>
            <w:r w:rsidRPr="00322856">
              <w:rPr>
                <w:rFonts w:eastAsia="Calibri"/>
              </w:rPr>
              <w:br/>
            </w:r>
            <w:r w:rsidRPr="00322856">
              <w:rPr>
                <w:rFonts w:eastAsia="Calibri"/>
              </w:rPr>
              <w:br/>
            </w:r>
            <w:r w:rsidRPr="00322856">
              <w:rPr>
                <w:rFonts w:eastAsia="Calibri"/>
              </w:rPr>
              <w:br/>
            </w:r>
            <w:r w:rsidRPr="00322856">
              <w:rPr>
                <w:rFonts w:eastAsia="Calibri"/>
              </w:rPr>
              <w:br/>
            </w:r>
            <w:r w:rsidRPr="00322856">
              <w:rPr>
                <w:rFonts w:eastAsia="Calibri"/>
              </w:rPr>
              <w:br/>
            </w:r>
            <w:r w:rsidRPr="00322856">
              <w:rPr>
                <w:rFonts w:eastAsia="Calibri"/>
              </w:rPr>
              <w:br/>
            </w:r>
            <w:r w:rsidRPr="00322856">
              <w:rPr>
                <w:rFonts w:eastAsia="Calibri"/>
              </w:rPr>
              <w:br/>
            </w:r>
            <w:r w:rsidRPr="00322856">
              <w:rPr>
                <w:rFonts w:eastAsia="Calibri"/>
              </w:rPr>
              <w:br/>
            </w:r>
            <w:r w:rsidRPr="00322856">
              <w:rPr>
                <w:rFonts w:eastAsia="Calibri"/>
              </w:rPr>
              <w:br/>
            </w:r>
          </w:p>
          <w:p w:rsidR="00322856" w:rsidRPr="00322856" w:rsidRDefault="00322856" w:rsidP="00322856">
            <w:pPr>
              <w:numPr>
                <w:ilvl w:val="0"/>
                <w:numId w:val="19"/>
              </w:numPr>
              <w:spacing w:before="120" w:after="120"/>
              <w:jc w:val="both"/>
              <w:rPr>
                <w:rFonts w:eastAsia="Calibri"/>
              </w:rPr>
            </w:pPr>
            <w:r w:rsidRPr="00322856">
              <w:rPr>
                <w:rFonts w:eastAsia="Calibri"/>
              </w:rPr>
              <w:t>[……]</w:t>
            </w:r>
          </w:p>
          <w:p w:rsidR="00322856" w:rsidRPr="00322856" w:rsidRDefault="00322856" w:rsidP="00322856">
            <w:pPr>
              <w:numPr>
                <w:ilvl w:val="0"/>
                <w:numId w:val="19"/>
              </w:numPr>
              <w:spacing w:before="120" w:after="120"/>
              <w:jc w:val="both"/>
              <w:rPr>
                <w:rFonts w:eastAsia="Calibri"/>
              </w:rPr>
            </w:pPr>
            <w:r w:rsidRPr="00322856">
              <w:rPr>
                <w:rFonts w:eastAsia="Calibri"/>
              </w:rPr>
              <w:t>[……]</w:t>
            </w:r>
            <w:r w:rsidRPr="00322856">
              <w:rPr>
                <w:rFonts w:eastAsia="Calibri"/>
              </w:rPr>
              <w:br/>
            </w:r>
            <w:r w:rsidRPr="00322856">
              <w:rPr>
                <w:rFonts w:eastAsia="Calibri"/>
              </w:rPr>
              <w:br/>
            </w:r>
            <w:r w:rsidRPr="00322856">
              <w:rPr>
                <w:rFonts w:eastAsia="Calibri"/>
              </w:rPr>
              <w:br/>
            </w:r>
            <w:r w:rsidRPr="00322856">
              <w:rPr>
                <w:rFonts w:eastAsia="Calibri"/>
              </w:rPr>
              <w:br/>
            </w:r>
          </w:p>
          <w:p w:rsidR="00322856" w:rsidRPr="00322856" w:rsidRDefault="00322856" w:rsidP="00322856">
            <w:pPr>
              <w:spacing w:before="120" w:after="120"/>
              <w:jc w:val="both"/>
              <w:rPr>
                <w:rFonts w:eastAsia="Calibri"/>
                <w:i/>
              </w:rPr>
            </w:pPr>
          </w:p>
          <w:p w:rsidR="00322856" w:rsidRPr="00322856" w:rsidRDefault="00322856" w:rsidP="00322856">
            <w:pPr>
              <w:spacing w:before="120" w:after="120"/>
              <w:jc w:val="both"/>
              <w:rPr>
                <w:rFonts w:eastAsia="Calibri"/>
                <w:i/>
              </w:rPr>
            </w:pPr>
          </w:p>
          <w:p w:rsidR="00322856" w:rsidRPr="00322856" w:rsidRDefault="00322856" w:rsidP="00322856">
            <w:pPr>
              <w:spacing w:before="120" w:after="120"/>
              <w:jc w:val="both"/>
              <w:rPr>
                <w:rFonts w:eastAsia="Calibri"/>
                <w:i/>
              </w:rPr>
            </w:pPr>
          </w:p>
          <w:p w:rsidR="00322856" w:rsidRPr="00322856" w:rsidRDefault="00322856" w:rsidP="00322856">
            <w:pPr>
              <w:spacing w:before="120" w:after="120"/>
              <w:jc w:val="both"/>
              <w:rPr>
                <w:rFonts w:eastAsia="Calibri"/>
                <w:i/>
              </w:rPr>
            </w:pPr>
            <w:r w:rsidRPr="00322856">
              <w:rPr>
                <w:rFonts w:eastAsia="Calibri"/>
                <w:i/>
              </w:rPr>
              <w:t>(уеб адрес, орган или служба, издаващи документа, точно позоваване на документа): [……][……][……][……]</w:t>
            </w:r>
          </w:p>
        </w:tc>
      </w:tr>
      <w:tr w:rsidR="00322856" w:rsidRPr="00322856" w:rsidTr="00322856">
        <w:trPr>
          <w:trHeight w:val="303"/>
        </w:trPr>
        <w:tc>
          <w:tcPr>
            <w:tcW w:w="4644" w:type="dxa"/>
            <w:vMerge w:val="restart"/>
            <w:shd w:val="clear" w:color="auto" w:fill="auto"/>
          </w:tcPr>
          <w:p w:rsidR="00322856" w:rsidRPr="00322856" w:rsidRDefault="00322856" w:rsidP="00322856">
            <w:pPr>
              <w:spacing w:before="120" w:after="120"/>
              <w:rPr>
                <w:rFonts w:eastAsia="Calibri"/>
              </w:rPr>
            </w:pPr>
            <w:r w:rsidRPr="00322856">
              <w:rPr>
                <w:rFonts w:eastAsia="Calibri"/>
              </w:rPr>
              <w:lastRenderedPageBreak/>
              <w:t xml:space="preserve">Икономическият оператор извършил ли е </w:t>
            </w:r>
            <w:r w:rsidRPr="00322856">
              <w:rPr>
                <w:rFonts w:eastAsia="Calibri"/>
                <w:b/>
              </w:rPr>
              <w:t>тежко професионално нарушение</w:t>
            </w:r>
            <w:r w:rsidRPr="00322856">
              <w:rPr>
                <w:rFonts w:eastAsia="Calibri"/>
                <w:b/>
                <w:vertAlign w:val="superscript"/>
              </w:rPr>
              <w:footnoteReference w:id="29"/>
            </w:r>
            <w:r w:rsidRPr="00322856">
              <w:rPr>
                <w:rFonts w:eastAsia="Calibri"/>
              </w:rPr>
              <w:t xml:space="preserve">? </w:t>
            </w:r>
            <w:r w:rsidRPr="00322856">
              <w:rPr>
                <w:rFonts w:eastAsia="Calibri"/>
              </w:rPr>
              <w:br/>
            </w:r>
            <w:r w:rsidRPr="00322856">
              <w:rPr>
                <w:rFonts w:eastAsia="Calibri"/>
                <w:b/>
              </w:rPr>
              <w:t>Ако „да“</w:t>
            </w:r>
            <w:r w:rsidRPr="00322856">
              <w:rPr>
                <w:rFonts w:eastAsia="Calibri"/>
              </w:rPr>
              <w:t>, моля, опишете подробно:</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rPr>
              <w:t>[] Да [] Не,</w:t>
            </w:r>
            <w:r w:rsidRPr="00322856">
              <w:rPr>
                <w:rFonts w:eastAsia="Calibri"/>
              </w:rPr>
              <w:br/>
            </w:r>
            <w:r w:rsidRPr="00322856">
              <w:rPr>
                <w:rFonts w:eastAsia="Calibri"/>
              </w:rPr>
              <w:br/>
              <w:t xml:space="preserve"> [……]</w:t>
            </w:r>
          </w:p>
        </w:tc>
      </w:tr>
      <w:tr w:rsidR="00322856" w:rsidRPr="00322856" w:rsidTr="00322856">
        <w:trPr>
          <w:trHeight w:val="303"/>
        </w:trPr>
        <w:tc>
          <w:tcPr>
            <w:tcW w:w="4644" w:type="dxa"/>
            <w:vMerge/>
            <w:shd w:val="clear" w:color="auto" w:fill="auto"/>
          </w:tcPr>
          <w:p w:rsidR="00322856" w:rsidRPr="00322856" w:rsidRDefault="00322856" w:rsidP="00322856">
            <w:pPr>
              <w:spacing w:before="120" w:after="120"/>
              <w:rPr>
                <w:rFonts w:eastAsia="Calibri"/>
              </w:rPr>
            </w:pP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b/>
              </w:rPr>
              <w:t>Ако „да“</w:t>
            </w:r>
            <w:r w:rsidRPr="00322856">
              <w:rPr>
                <w:rFonts w:eastAsia="Calibri"/>
              </w:rPr>
              <w:t>, икономическият оператор предприел ли е мерки за реабилитиране по своя инициатива? [] Да [] Не</w:t>
            </w:r>
          </w:p>
          <w:p w:rsidR="00322856" w:rsidRPr="00322856" w:rsidRDefault="00322856" w:rsidP="00322856">
            <w:pPr>
              <w:spacing w:before="120" w:after="120"/>
              <w:rPr>
                <w:rFonts w:eastAsia="Calibri"/>
              </w:rPr>
            </w:pPr>
            <w:r w:rsidRPr="00322856">
              <w:rPr>
                <w:rFonts w:eastAsia="Calibri"/>
                <w:b/>
              </w:rPr>
              <w:t>Ако „да“</w:t>
            </w:r>
            <w:r w:rsidRPr="00322856">
              <w:rPr>
                <w:rFonts w:eastAsia="Calibri"/>
              </w:rPr>
              <w:t>, моля опишете предприетите мерки: [……]</w:t>
            </w:r>
          </w:p>
        </w:tc>
      </w:tr>
      <w:tr w:rsidR="00322856" w:rsidRPr="00322856" w:rsidTr="00322856">
        <w:trPr>
          <w:trHeight w:val="515"/>
        </w:trPr>
        <w:tc>
          <w:tcPr>
            <w:tcW w:w="4644" w:type="dxa"/>
            <w:vMerge w:val="restart"/>
            <w:shd w:val="clear" w:color="auto" w:fill="auto"/>
          </w:tcPr>
          <w:p w:rsidR="00322856" w:rsidRPr="00322856" w:rsidRDefault="00322856" w:rsidP="00322856">
            <w:pPr>
              <w:spacing w:before="120" w:after="120"/>
              <w:rPr>
                <w:rFonts w:eastAsia="Calibri"/>
              </w:rPr>
            </w:pPr>
            <w:r w:rsidRPr="00322856">
              <w:rPr>
                <w:rFonts w:eastAsia="Calibri"/>
              </w:rPr>
              <w:t xml:space="preserve">Икономическият оператор сключил ли е </w:t>
            </w:r>
            <w:r w:rsidRPr="00322856">
              <w:rPr>
                <w:rFonts w:eastAsia="Calibri"/>
                <w:b/>
              </w:rPr>
              <w:t>споразумения</w:t>
            </w:r>
            <w:r w:rsidRPr="00322856">
              <w:rPr>
                <w:rFonts w:eastAsia="Calibri"/>
              </w:rPr>
              <w:t xml:space="preserve"> с други икономически оператори, насочени към </w:t>
            </w:r>
            <w:r w:rsidRPr="00322856">
              <w:rPr>
                <w:rFonts w:eastAsia="Calibri"/>
                <w:b/>
              </w:rPr>
              <w:t>нарушаване на конкуренцията</w:t>
            </w:r>
            <w:r w:rsidRPr="00322856">
              <w:rPr>
                <w:rFonts w:eastAsia="Calibri"/>
              </w:rPr>
              <w:t>?</w:t>
            </w:r>
            <w:r w:rsidRPr="00322856">
              <w:rPr>
                <w:rFonts w:eastAsia="Calibri"/>
              </w:rPr>
              <w:br/>
            </w:r>
            <w:r w:rsidRPr="00322856">
              <w:rPr>
                <w:rFonts w:eastAsia="Calibri"/>
                <w:b/>
              </w:rPr>
              <w:lastRenderedPageBreak/>
              <w:t>Ако „да“</w:t>
            </w:r>
            <w:r w:rsidRPr="00322856">
              <w:rPr>
                <w:rFonts w:eastAsia="Calibri"/>
              </w:rPr>
              <w:t>, моля, опишете подробно:</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rPr>
              <w:lastRenderedPageBreak/>
              <w:t>[] Да [] Не</w:t>
            </w:r>
            <w:r w:rsidRPr="00322856">
              <w:rPr>
                <w:rFonts w:eastAsia="Calibri"/>
              </w:rPr>
              <w:br/>
            </w:r>
            <w:r w:rsidRPr="00322856">
              <w:rPr>
                <w:rFonts w:eastAsia="Calibri"/>
              </w:rPr>
              <w:br/>
            </w:r>
            <w:r w:rsidRPr="00322856">
              <w:rPr>
                <w:rFonts w:eastAsia="Calibri"/>
              </w:rPr>
              <w:br/>
              <w:t>[…]</w:t>
            </w:r>
          </w:p>
        </w:tc>
      </w:tr>
      <w:tr w:rsidR="00322856" w:rsidRPr="00322856" w:rsidTr="00322856">
        <w:trPr>
          <w:trHeight w:val="514"/>
        </w:trPr>
        <w:tc>
          <w:tcPr>
            <w:tcW w:w="4644" w:type="dxa"/>
            <w:vMerge/>
            <w:shd w:val="clear" w:color="auto" w:fill="auto"/>
          </w:tcPr>
          <w:p w:rsidR="00322856" w:rsidRPr="00322856" w:rsidRDefault="00322856" w:rsidP="00322856">
            <w:pPr>
              <w:spacing w:before="120" w:after="120"/>
              <w:rPr>
                <w:rFonts w:eastAsia="Calibri"/>
              </w:rPr>
            </w:pP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b/>
              </w:rPr>
              <w:t>Ако „да“</w:t>
            </w:r>
            <w:r w:rsidRPr="00322856">
              <w:rPr>
                <w:rFonts w:eastAsia="Calibri"/>
              </w:rPr>
              <w:t>, икономическият оператор предприел ли е мерки за реабилитиране по своя инициатива? [] Да [] Не</w:t>
            </w:r>
          </w:p>
          <w:p w:rsidR="00322856" w:rsidRPr="00322856" w:rsidRDefault="00322856" w:rsidP="00322856">
            <w:pPr>
              <w:spacing w:before="120" w:after="120"/>
              <w:rPr>
                <w:rFonts w:eastAsia="Calibri"/>
              </w:rPr>
            </w:pPr>
            <w:r w:rsidRPr="00322856">
              <w:rPr>
                <w:rFonts w:eastAsia="Calibri"/>
                <w:b/>
              </w:rPr>
              <w:t>Ако „да“</w:t>
            </w:r>
            <w:r w:rsidRPr="00322856">
              <w:rPr>
                <w:rFonts w:eastAsia="Calibri"/>
              </w:rPr>
              <w:t>, моля опишете предприетите мерки: [……]</w:t>
            </w:r>
          </w:p>
        </w:tc>
      </w:tr>
      <w:tr w:rsidR="00322856" w:rsidRPr="00322856" w:rsidTr="00322856">
        <w:trPr>
          <w:trHeight w:val="1316"/>
        </w:trPr>
        <w:tc>
          <w:tcPr>
            <w:tcW w:w="4644" w:type="dxa"/>
            <w:shd w:val="clear" w:color="auto" w:fill="auto"/>
          </w:tcPr>
          <w:p w:rsidR="00322856" w:rsidRPr="00322856" w:rsidRDefault="00322856" w:rsidP="00322856">
            <w:pPr>
              <w:spacing w:before="120" w:after="120"/>
              <w:rPr>
                <w:rFonts w:eastAsia="Calibri"/>
              </w:rPr>
            </w:pPr>
            <w:r w:rsidRPr="00322856">
              <w:rPr>
                <w:rFonts w:eastAsia="Calibri"/>
              </w:rPr>
              <w:lastRenderedPageBreak/>
              <w:t xml:space="preserve">Икономическият оператор има ли информация за </w:t>
            </w:r>
            <w:r w:rsidRPr="00322856">
              <w:rPr>
                <w:rFonts w:eastAsia="Calibri"/>
                <w:b/>
              </w:rPr>
              <w:t>конфликт на интереси</w:t>
            </w:r>
            <w:r w:rsidRPr="00322856">
              <w:rPr>
                <w:rFonts w:eastAsia="Calibri"/>
                <w:b/>
                <w:vertAlign w:val="superscript"/>
              </w:rPr>
              <w:footnoteReference w:id="30"/>
            </w:r>
            <w:r w:rsidRPr="00322856">
              <w:rPr>
                <w:rFonts w:eastAsia="Calibri"/>
              </w:rPr>
              <w:t>, свързан с участието му в процедурата за възлагане на обществена поръчка?</w:t>
            </w:r>
            <w:r w:rsidRPr="00322856">
              <w:rPr>
                <w:rFonts w:eastAsia="Calibri"/>
              </w:rPr>
              <w:br/>
            </w:r>
            <w:r w:rsidRPr="00322856">
              <w:rPr>
                <w:rFonts w:eastAsia="Calibri"/>
                <w:b/>
              </w:rPr>
              <w:t>Ако „да“</w:t>
            </w:r>
            <w:r w:rsidRPr="00322856">
              <w:rPr>
                <w:rFonts w:eastAsia="Calibri"/>
              </w:rPr>
              <w:t>, моля, опишете подробно:</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rPr>
              <w:t>[] Да [] Не</w:t>
            </w:r>
            <w:r w:rsidRPr="00322856">
              <w:rPr>
                <w:rFonts w:eastAsia="Calibri"/>
              </w:rPr>
              <w:br/>
            </w:r>
            <w:r w:rsidRPr="00322856">
              <w:rPr>
                <w:rFonts w:eastAsia="Calibri"/>
              </w:rPr>
              <w:br/>
            </w:r>
            <w:r w:rsidRPr="00322856">
              <w:rPr>
                <w:rFonts w:eastAsia="Calibri"/>
              </w:rPr>
              <w:br/>
              <w:t>[…]</w:t>
            </w:r>
          </w:p>
        </w:tc>
      </w:tr>
      <w:tr w:rsidR="00322856" w:rsidRPr="00322856" w:rsidTr="00322856">
        <w:trPr>
          <w:trHeight w:val="1544"/>
        </w:trPr>
        <w:tc>
          <w:tcPr>
            <w:tcW w:w="4644" w:type="dxa"/>
            <w:shd w:val="clear" w:color="auto" w:fill="auto"/>
          </w:tcPr>
          <w:p w:rsidR="00322856" w:rsidRPr="00322856" w:rsidRDefault="00322856" w:rsidP="00322856">
            <w:pPr>
              <w:spacing w:before="120" w:after="120"/>
              <w:rPr>
                <w:rFonts w:eastAsia="Calibri"/>
              </w:rPr>
            </w:pPr>
            <w:r w:rsidRPr="00322856">
              <w:rPr>
                <w:rFonts w:eastAsia="Calibri"/>
                <w:b/>
              </w:rPr>
              <w:t>Икономическият оператор или свързано</w:t>
            </w:r>
            <w:r w:rsidRPr="00322856">
              <w:rPr>
                <w:rFonts w:eastAsia="Calibri"/>
              </w:rPr>
              <w:t xml:space="preserve"> с него предприятие, предоставял ли е </w:t>
            </w:r>
            <w:r w:rsidRPr="00322856">
              <w:rPr>
                <w:rFonts w:eastAsia="Calibri"/>
                <w:b/>
              </w:rPr>
              <w:t>консултантски</w:t>
            </w:r>
            <w:r w:rsidRPr="00322856">
              <w:rPr>
                <w:rFonts w:eastAsia="Calibri"/>
              </w:rPr>
              <w:t xml:space="preserve"> услуги на възлагащия орган или на възложителя или </w:t>
            </w:r>
            <w:r w:rsidRPr="00322856">
              <w:rPr>
                <w:rFonts w:eastAsia="Calibri"/>
                <w:b/>
              </w:rPr>
              <w:t>участвал ли е по друг начин в подготовката</w:t>
            </w:r>
            <w:r w:rsidRPr="00322856">
              <w:rPr>
                <w:rFonts w:eastAsia="Calibri"/>
              </w:rPr>
              <w:t xml:space="preserve"> на процедурата за възлагане на обществена поръчка?</w:t>
            </w:r>
            <w:r w:rsidRPr="00322856">
              <w:rPr>
                <w:rFonts w:eastAsia="Calibri"/>
              </w:rPr>
              <w:br/>
            </w:r>
            <w:r w:rsidRPr="00322856">
              <w:rPr>
                <w:rFonts w:eastAsia="Calibri"/>
                <w:b/>
              </w:rPr>
              <w:t>Ако „да“</w:t>
            </w:r>
            <w:r w:rsidRPr="00322856">
              <w:rPr>
                <w:rFonts w:eastAsia="Calibri"/>
              </w:rPr>
              <w:t>, моля, опишете подробно:</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rPr>
              <w:t>[] Да [] Не</w:t>
            </w:r>
            <w:r w:rsidRPr="00322856">
              <w:rPr>
                <w:rFonts w:eastAsia="Calibri"/>
              </w:rPr>
              <w:br/>
            </w:r>
            <w:r w:rsidRPr="00322856">
              <w:rPr>
                <w:rFonts w:eastAsia="Calibri"/>
              </w:rPr>
              <w:br/>
            </w:r>
            <w:r w:rsidRPr="00322856">
              <w:rPr>
                <w:rFonts w:eastAsia="Calibri"/>
              </w:rPr>
              <w:br/>
            </w:r>
            <w:r w:rsidRPr="00322856">
              <w:rPr>
                <w:rFonts w:eastAsia="Calibri"/>
              </w:rPr>
              <w:br/>
              <w:t>[…]</w:t>
            </w:r>
          </w:p>
        </w:tc>
      </w:tr>
      <w:tr w:rsidR="00322856" w:rsidRPr="00322856" w:rsidTr="00322856">
        <w:trPr>
          <w:trHeight w:val="932"/>
        </w:trPr>
        <w:tc>
          <w:tcPr>
            <w:tcW w:w="4644" w:type="dxa"/>
            <w:vMerge w:val="restart"/>
            <w:shd w:val="clear" w:color="auto" w:fill="auto"/>
          </w:tcPr>
          <w:p w:rsidR="00322856" w:rsidRPr="00322856" w:rsidRDefault="00322856" w:rsidP="00322856">
            <w:pPr>
              <w:spacing w:before="120" w:after="120"/>
              <w:rPr>
                <w:rFonts w:eastAsia="Calibri"/>
              </w:rPr>
            </w:pPr>
            <w:r w:rsidRPr="00322856">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22856">
              <w:rPr>
                <w:rFonts w:eastAsia="Calibri"/>
                <w:b/>
              </w:rPr>
              <w:t>предсрочно прекратен</w:t>
            </w:r>
            <w:r w:rsidRPr="00322856">
              <w:rPr>
                <w:rFonts w:eastAsia="Calibri"/>
              </w:rPr>
              <w:t xml:space="preserve"> или да са му били налагани обезщетения или други подобни санкции във връзка с такава поръчка в миналото?</w:t>
            </w:r>
            <w:r w:rsidRPr="00322856">
              <w:rPr>
                <w:rFonts w:eastAsia="Calibri"/>
              </w:rPr>
              <w:br/>
            </w:r>
            <w:r w:rsidRPr="00322856">
              <w:rPr>
                <w:rFonts w:eastAsia="Calibri"/>
                <w:b/>
              </w:rPr>
              <w:t>Ако „да“</w:t>
            </w:r>
            <w:r w:rsidRPr="00322856">
              <w:rPr>
                <w:rFonts w:eastAsia="Calibri"/>
              </w:rPr>
              <w:t>, моля, опишете подробно:</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rPr>
              <w:t>[] Да [] Не</w:t>
            </w:r>
            <w:r w:rsidRPr="00322856">
              <w:rPr>
                <w:rFonts w:eastAsia="Calibri"/>
              </w:rPr>
              <w:br/>
            </w:r>
            <w:r w:rsidRPr="00322856">
              <w:rPr>
                <w:rFonts w:eastAsia="Calibri"/>
              </w:rPr>
              <w:br/>
            </w:r>
            <w:r w:rsidRPr="00322856">
              <w:rPr>
                <w:rFonts w:eastAsia="Calibri"/>
              </w:rPr>
              <w:br/>
            </w:r>
            <w:r w:rsidRPr="00322856">
              <w:rPr>
                <w:rFonts w:eastAsia="Calibri"/>
              </w:rPr>
              <w:br/>
            </w:r>
            <w:r w:rsidRPr="00322856">
              <w:rPr>
                <w:rFonts w:eastAsia="Calibri"/>
              </w:rPr>
              <w:br/>
            </w:r>
            <w:r w:rsidRPr="00322856">
              <w:rPr>
                <w:rFonts w:eastAsia="Calibri"/>
              </w:rPr>
              <w:br/>
              <w:t>[…]</w:t>
            </w:r>
          </w:p>
        </w:tc>
      </w:tr>
      <w:tr w:rsidR="00322856" w:rsidRPr="00322856" w:rsidTr="00322856">
        <w:trPr>
          <w:trHeight w:val="931"/>
        </w:trPr>
        <w:tc>
          <w:tcPr>
            <w:tcW w:w="4644" w:type="dxa"/>
            <w:vMerge/>
            <w:shd w:val="clear" w:color="auto" w:fill="auto"/>
          </w:tcPr>
          <w:p w:rsidR="00322856" w:rsidRPr="00322856" w:rsidRDefault="00322856" w:rsidP="00322856">
            <w:pPr>
              <w:spacing w:before="120" w:after="120"/>
              <w:rPr>
                <w:rFonts w:eastAsia="Calibri"/>
              </w:rPr>
            </w:pP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b/>
              </w:rPr>
              <w:t>Ако „да“</w:t>
            </w:r>
            <w:r w:rsidRPr="00322856">
              <w:rPr>
                <w:rFonts w:eastAsia="Calibri"/>
              </w:rPr>
              <w:t xml:space="preserve">,  икономическият оператор предприел ли е мерки за реабилитиране по своя инициатива? [] Да [] Не </w:t>
            </w:r>
          </w:p>
          <w:p w:rsidR="00322856" w:rsidRPr="00322856" w:rsidRDefault="00322856" w:rsidP="00322856">
            <w:pPr>
              <w:spacing w:before="120" w:after="120"/>
              <w:rPr>
                <w:rFonts w:eastAsia="Calibri"/>
              </w:rPr>
            </w:pPr>
            <w:r w:rsidRPr="00322856">
              <w:rPr>
                <w:rFonts w:eastAsia="Calibri"/>
                <w:b/>
              </w:rPr>
              <w:t>Ако „да“</w:t>
            </w:r>
            <w:r w:rsidRPr="00322856">
              <w:rPr>
                <w:rFonts w:eastAsia="Calibri"/>
              </w:rPr>
              <w:t>, моля опишете предприетите мерки: [……]</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rPr>
              <w:t>Може ли икономическият оператор да потвърди, че:</w:t>
            </w:r>
            <w:r w:rsidRPr="00322856">
              <w:rPr>
                <w:rFonts w:eastAsia="Calibri"/>
              </w:rPr>
              <w:br/>
              <w:t xml:space="preserve">а) не е виновен за подаване на </w:t>
            </w:r>
            <w:r w:rsidRPr="00322856">
              <w:rPr>
                <w:rFonts w:eastAsia="Calibri"/>
                <w:b/>
              </w:rPr>
              <w:t>неверни данни</w:t>
            </w:r>
            <w:r w:rsidRPr="00322856">
              <w:rPr>
                <w:rFonts w:eastAsia="Calibr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322856" w:rsidRPr="00322856" w:rsidRDefault="00322856" w:rsidP="00322856">
            <w:pPr>
              <w:spacing w:before="120" w:after="120"/>
              <w:rPr>
                <w:rFonts w:eastAsia="Calibri"/>
              </w:rPr>
            </w:pPr>
            <w:r w:rsidRPr="00322856">
              <w:rPr>
                <w:rFonts w:eastAsia="Calibri"/>
              </w:rPr>
              <w:t xml:space="preserve">б) </w:t>
            </w:r>
            <w:r w:rsidRPr="00322856">
              <w:rPr>
                <w:rFonts w:eastAsia="Calibri"/>
                <w:b/>
              </w:rPr>
              <w:t xml:space="preserve">не е укрил такава </w:t>
            </w:r>
            <w:r w:rsidRPr="00322856">
              <w:rPr>
                <w:rFonts w:eastAsia="Calibri"/>
              </w:rPr>
              <w:t>информация;</w:t>
            </w:r>
          </w:p>
          <w:p w:rsidR="00322856" w:rsidRPr="00322856" w:rsidRDefault="00322856" w:rsidP="00322856">
            <w:pPr>
              <w:spacing w:before="120" w:after="120"/>
              <w:rPr>
                <w:rFonts w:eastAsia="Calibri"/>
              </w:rPr>
            </w:pPr>
            <w:r w:rsidRPr="00322856">
              <w:rPr>
                <w:rFonts w:eastAsia="Calibri"/>
              </w:rPr>
              <w:t>в) може без забавяне да предостави придружаващите документи, изисквани от възлагащия орган или възложителя; и</w:t>
            </w:r>
          </w:p>
          <w:p w:rsidR="00322856" w:rsidRPr="00322856" w:rsidRDefault="00322856" w:rsidP="00322856">
            <w:pPr>
              <w:spacing w:before="120" w:after="120"/>
              <w:rPr>
                <w:rFonts w:eastAsia="Calibri"/>
              </w:rPr>
            </w:pPr>
            <w:r w:rsidRPr="00322856">
              <w:rPr>
                <w:rFonts w:eastAsia="Calibri"/>
              </w:rPr>
              <w:lastRenderedPageBreak/>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rPr>
              <w:lastRenderedPageBreak/>
              <w:t>[] Да [] Не</w:t>
            </w:r>
          </w:p>
        </w:tc>
      </w:tr>
    </w:tbl>
    <w:p w:rsidR="00322856" w:rsidRPr="00322856" w:rsidRDefault="00322856" w:rsidP="00322856">
      <w:pPr>
        <w:keepNext/>
        <w:spacing w:before="120" w:after="360"/>
        <w:jc w:val="center"/>
        <w:rPr>
          <w:rFonts w:eastAsia="Calibri"/>
          <w:b/>
          <w:smallCaps/>
        </w:rPr>
      </w:pPr>
    </w:p>
    <w:p w:rsidR="00322856" w:rsidRPr="00322856" w:rsidRDefault="00322856" w:rsidP="00322856">
      <w:pPr>
        <w:keepNext/>
        <w:spacing w:before="120" w:after="360"/>
        <w:jc w:val="center"/>
        <w:rPr>
          <w:rFonts w:eastAsia="Calibri"/>
          <w:b/>
          <w:smallCaps/>
        </w:rPr>
      </w:pPr>
      <w:r w:rsidRPr="00322856">
        <w:rPr>
          <w:rFonts w:eastAsia="Calibri"/>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22856" w:rsidTr="00322856">
        <w:tc>
          <w:tcPr>
            <w:tcW w:w="4644"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Специфични национални основания за изключване</w:t>
            </w:r>
          </w:p>
        </w:tc>
        <w:tc>
          <w:tcPr>
            <w:tcW w:w="4645" w:type="dxa"/>
            <w:shd w:val="clear" w:color="auto" w:fill="auto"/>
          </w:tcPr>
          <w:p w:rsidR="00322856" w:rsidRPr="00322856" w:rsidRDefault="00322856" w:rsidP="00322856">
            <w:pPr>
              <w:spacing w:before="120" w:after="120"/>
              <w:jc w:val="both"/>
              <w:rPr>
                <w:rFonts w:eastAsia="Calibri"/>
                <w:b/>
                <w:i/>
              </w:rPr>
            </w:pPr>
            <w:r w:rsidRPr="00322856">
              <w:rPr>
                <w:rFonts w:eastAsia="Calibri"/>
                <w:b/>
                <w:i/>
              </w:rPr>
              <w:t>Отговор:</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rPr>
              <w:t xml:space="preserve">Прилагат ли се </w:t>
            </w:r>
            <w:r w:rsidRPr="00322856">
              <w:rPr>
                <w:rFonts w:eastAsia="Calibri"/>
                <w:b/>
              </w:rPr>
              <w:t>специфичните национални основания за изключване</w:t>
            </w:r>
            <w:r w:rsidRPr="00322856">
              <w:rPr>
                <w:rFonts w:eastAsia="Calibri"/>
              </w:rPr>
              <w:t>, които са посочени в съответното обявление или в документацията за обществената поръчка?</w:t>
            </w:r>
            <w:r w:rsidRPr="00322856">
              <w:rPr>
                <w:rFonts w:eastAsia="Calibri"/>
              </w:rPr>
              <w:br/>
            </w:r>
            <w:r w:rsidRPr="00322856">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rPr>
              <w:t>[…] [] Да [] Не</w:t>
            </w:r>
            <w:r w:rsidRPr="00322856">
              <w:rPr>
                <w:rFonts w:eastAsia="Calibri"/>
              </w:rPr>
              <w:br/>
            </w:r>
            <w:r w:rsidRPr="00322856">
              <w:rPr>
                <w:rFonts w:eastAsia="Calibri"/>
              </w:rPr>
              <w:br/>
            </w:r>
            <w:r w:rsidRPr="00322856">
              <w:rPr>
                <w:rFonts w:eastAsia="Calibri"/>
              </w:rPr>
              <w:br/>
              <w:t xml:space="preserve"> </w:t>
            </w:r>
          </w:p>
          <w:p w:rsidR="00322856" w:rsidRPr="00322856" w:rsidRDefault="00322856" w:rsidP="00322856">
            <w:pPr>
              <w:spacing w:before="120" w:after="120"/>
              <w:rPr>
                <w:rFonts w:eastAsia="Calibri"/>
              </w:rPr>
            </w:pPr>
            <w:r w:rsidRPr="00322856">
              <w:rPr>
                <w:rFonts w:eastAsia="Calibri"/>
              </w:rPr>
              <w:t>(</w:t>
            </w:r>
            <w:r w:rsidRPr="00322856">
              <w:rPr>
                <w:rFonts w:eastAsia="Calibri"/>
                <w:i/>
              </w:rPr>
              <w:t>уеб адрес, орган или служба, издаващи документа, точно позоваване на документа</w:t>
            </w:r>
            <w:r w:rsidRPr="00322856">
              <w:rPr>
                <w:rFonts w:eastAsia="Calibri"/>
              </w:rPr>
              <w:t>):</w:t>
            </w:r>
            <w:r w:rsidRPr="00322856">
              <w:rPr>
                <w:rFonts w:eastAsia="Calibri"/>
              </w:rPr>
              <w:br/>
            </w:r>
            <w:r w:rsidRPr="00322856">
              <w:rPr>
                <w:rFonts w:eastAsia="Calibri"/>
                <w:i/>
              </w:rPr>
              <w:t>[……][……][……][……]</w:t>
            </w:r>
            <w:r w:rsidRPr="00322856">
              <w:rPr>
                <w:rFonts w:eastAsia="Calibri"/>
                <w:i/>
                <w:vertAlign w:val="superscript"/>
              </w:rPr>
              <w:footnoteReference w:id="31"/>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b/>
              </w:rPr>
              <w:t>В случай че се прилага някое специфично национално основание за изключване</w:t>
            </w:r>
            <w:r w:rsidRPr="00322856">
              <w:rPr>
                <w:rFonts w:eastAsia="Calibri"/>
              </w:rPr>
              <w:t xml:space="preserve">, икономическият оператор предприел ли е мерки за реабилитиране по своя инициатива? </w:t>
            </w:r>
            <w:r w:rsidRPr="00322856">
              <w:rPr>
                <w:rFonts w:eastAsia="Calibri"/>
              </w:rPr>
              <w:br/>
            </w:r>
            <w:r w:rsidRPr="00322856">
              <w:rPr>
                <w:rFonts w:eastAsia="Calibri"/>
                <w:b/>
              </w:rPr>
              <w:t>Ако „да“</w:t>
            </w:r>
            <w:r w:rsidRPr="00322856">
              <w:rPr>
                <w:rFonts w:eastAsia="Calibri"/>
              </w:rPr>
              <w:t xml:space="preserve">, моля опишете предприетите мерки: </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rPr>
              <w:t>[] Да [] Не</w:t>
            </w:r>
            <w:r w:rsidRPr="00322856">
              <w:rPr>
                <w:rFonts w:eastAsia="Calibri"/>
              </w:rPr>
              <w:br/>
            </w:r>
            <w:r w:rsidRPr="00322856">
              <w:rPr>
                <w:rFonts w:eastAsia="Calibri"/>
              </w:rPr>
              <w:br/>
            </w:r>
            <w:r w:rsidRPr="00322856">
              <w:rPr>
                <w:rFonts w:eastAsia="Calibri"/>
              </w:rPr>
              <w:br/>
              <w:t>[…]</w:t>
            </w:r>
          </w:p>
        </w:tc>
      </w:tr>
    </w:tbl>
    <w:p w:rsidR="00322856" w:rsidRPr="00322856" w:rsidRDefault="00322856" w:rsidP="00322856">
      <w:pPr>
        <w:keepNext/>
        <w:spacing w:before="120" w:after="360"/>
        <w:jc w:val="center"/>
        <w:rPr>
          <w:rFonts w:eastAsia="Calibri"/>
          <w:b/>
          <w:sz w:val="22"/>
          <w:szCs w:val="22"/>
        </w:rPr>
      </w:pPr>
    </w:p>
    <w:p w:rsidR="00322856" w:rsidRPr="00322856" w:rsidRDefault="00322856" w:rsidP="00322856">
      <w:pPr>
        <w:keepNext/>
        <w:spacing w:before="120" w:after="360"/>
        <w:jc w:val="center"/>
        <w:rPr>
          <w:rFonts w:eastAsia="Calibri"/>
          <w:b/>
          <w:sz w:val="22"/>
          <w:szCs w:val="22"/>
        </w:rPr>
      </w:pPr>
      <w:r w:rsidRPr="00322856">
        <w:rPr>
          <w:rFonts w:eastAsia="Calibri"/>
          <w:b/>
          <w:sz w:val="22"/>
          <w:szCs w:val="22"/>
        </w:rPr>
        <w:t>Част IV: Критерии за подбор</w:t>
      </w:r>
    </w:p>
    <w:p w:rsidR="00322856" w:rsidRPr="00322856" w:rsidRDefault="00322856" w:rsidP="00322856">
      <w:pPr>
        <w:spacing w:before="120" w:after="120"/>
        <w:jc w:val="both"/>
        <w:rPr>
          <w:rFonts w:eastAsia="Calibri"/>
          <w:sz w:val="22"/>
          <w:szCs w:val="22"/>
        </w:rPr>
      </w:pPr>
      <w:r w:rsidRPr="00322856">
        <w:rPr>
          <w:rFonts w:eastAsia="Calibri"/>
          <w:b/>
          <w:i/>
          <w:sz w:val="22"/>
          <w:szCs w:val="22"/>
        </w:rPr>
        <w:t>Относно критериите за подбор (раздел</w:t>
      </w:r>
      <w:r w:rsidRPr="00322856">
        <w:rPr>
          <w:rFonts w:eastAsia="Calibri"/>
          <w:b/>
          <w:i/>
          <w:sz w:val="22"/>
          <w:szCs w:val="22"/>
        </w:rPr>
        <w:sym w:font="Symbol" w:char="F061"/>
      </w:r>
      <w:r w:rsidRPr="00322856">
        <w:rPr>
          <w:rFonts w:eastAsia="Calibri"/>
          <w:b/>
          <w:i/>
          <w:sz w:val="22"/>
          <w:szCs w:val="22"/>
        </w:rPr>
        <w:t xml:space="preserve"> </w:t>
      </w:r>
      <w:proofErr w:type="spellStart"/>
      <w:r w:rsidRPr="00322856">
        <w:rPr>
          <w:rFonts w:eastAsia="Calibri"/>
          <w:b/>
          <w:i/>
          <w:sz w:val="22"/>
          <w:szCs w:val="22"/>
        </w:rPr>
        <w:t>илираздели</w:t>
      </w:r>
      <w:proofErr w:type="spellEnd"/>
      <w:r w:rsidRPr="00322856">
        <w:rPr>
          <w:rFonts w:eastAsia="Calibri"/>
          <w:b/>
          <w:i/>
          <w:sz w:val="22"/>
          <w:szCs w:val="22"/>
        </w:rPr>
        <w:t xml:space="preserve"> А—Г от настоящата част) икономическият оператор заявява, че</w:t>
      </w:r>
    </w:p>
    <w:p w:rsidR="00322856" w:rsidRPr="00322856" w:rsidRDefault="00322856" w:rsidP="00322856">
      <w:pPr>
        <w:keepNext/>
        <w:spacing w:before="120" w:after="360"/>
        <w:jc w:val="center"/>
        <w:rPr>
          <w:rFonts w:eastAsia="Calibri"/>
          <w:b/>
          <w:smallCaps/>
          <w:sz w:val="22"/>
          <w:szCs w:val="22"/>
        </w:rPr>
      </w:pPr>
      <w:r w:rsidRPr="00322856">
        <w:rPr>
          <w:rFonts w:eastAsia="Calibri"/>
          <w:b/>
          <w:smallCaps/>
          <w:sz w:val="22"/>
          <w:szCs w:val="22"/>
        </w:rPr>
        <w:lastRenderedPageBreak/>
        <w:sym w:font="Symbol" w:char="F061"/>
      </w:r>
      <w:r w:rsidRPr="00322856">
        <w:rPr>
          <w:rFonts w:eastAsia="Calibri"/>
          <w:b/>
          <w:smallCaps/>
          <w:sz w:val="22"/>
          <w:szCs w:val="22"/>
        </w:rPr>
        <w:t>: Общо указание за всички критерии за подбор</w:t>
      </w:r>
    </w:p>
    <w:p w:rsidR="00322856" w:rsidRPr="00322856" w:rsidRDefault="00322856" w:rsidP="0032285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322856">
        <w:rPr>
          <w:rFonts w:eastAsia="Calibri"/>
          <w:b/>
          <w:i/>
          <w:sz w:val="22"/>
          <w:szCs w:val="22"/>
        </w:rPr>
        <w:t xml:space="preserve">Икономическият оператор следва да попълни тази информация </w:t>
      </w:r>
      <w:r w:rsidRPr="00322856">
        <w:rPr>
          <w:rFonts w:eastAsia="Calibri"/>
          <w:b/>
          <w:i/>
          <w:sz w:val="22"/>
          <w:szCs w:val="22"/>
          <w:u w:val="single"/>
        </w:rPr>
        <w:t>само</w:t>
      </w:r>
      <w:r w:rsidRPr="00322856">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22856">
        <w:rPr>
          <w:rFonts w:eastAsia="Calibri"/>
          <w:b/>
          <w:i/>
          <w:sz w:val="22"/>
          <w:szCs w:val="22"/>
        </w:rPr>
        <w:sym w:font="Symbol" w:char="F061"/>
      </w:r>
      <w:r w:rsidRPr="00322856">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22856" w:rsidRPr="00322856" w:rsidTr="00322856">
        <w:tc>
          <w:tcPr>
            <w:tcW w:w="4606" w:type="dxa"/>
            <w:shd w:val="clear" w:color="auto" w:fill="auto"/>
          </w:tcPr>
          <w:p w:rsidR="00322856" w:rsidRPr="00322856" w:rsidRDefault="00322856" w:rsidP="00322856">
            <w:pPr>
              <w:spacing w:before="120" w:after="120"/>
              <w:jc w:val="both"/>
              <w:rPr>
                <w:rFonts w:eastAsia="Calibri"/>
                <w:b/>
                <w:i/>
              </w:rPr>
            </w:pPr>
            <w:r w:rsidRPr="00322856">
              <w:rPr>
                <w:rFonts w:eastAsia="Calibri"/>
                <w:b/>
                <w:i/>
                <w:sz w:val="22"/>
                <w:szCs w:val="22"/>
              </w:rPr>
              <w:t>Спазване на всички изисквани критерии за подбор</w:t>
            </w:r>
          </w:p>
        </w:tc>
        <w:tc>
          <w:tcPr>
            <w:tcW w:w="4607" w:type="dxa"/>
            <w:shd w:val="clear" w:color="auto" w:fill="auto"/>
          </w:tcPr>
          <w:p w:rsidR="00322856" w:rsidRPr="00322856" w:rsidRDefault="00322856" w:rsidP="00322856">
            <w:pPr>
              <w:spacing w:before="120" w:after="120"/>
              <w:jc w:val="both"/>
              <w:rPr>
                <w:rFonts w:eastAsia="Calibri"/>
                <w:b/>
                <w:i/>
              </w:rPr>
            </w:pPr>
            <w:r w:rsidRPr="00322856">
              <w:rPr>
                <w:rFonts w:eastAsia="Calibri"/>
                <w:b/>
                <w:i/>
                <w:sz w:val="22"/>
                <w:szCs w:val="22"/>
              </w:rPr>
              <w:t>Отговор:</w:t>
            </w:r>
          </w:p>
        </w:tc>
      </w:tr>
      <w:tr w:rsidR="00322856" w:rsidRPr="00322856" w:rsidTr="00322856">
        <w:tc>
          <w:tcPr>
            <w:tcW w:w="4606" w:type="dxa"/>
            <w:shd w:val="clear" w:color="auto" w:fill="auto"/>
          </w:tcPr>
          <w:p w:rsidR="00322856" w:rsidRPr="00322856" w:rsidRDefault="00322856" w:rsidP="00322856">
            <w:pPr>
              <w:spacing w:before="120" w:after="120"/>
              <w:jc w:val="both"/>
              <w:rPr>
                <w:rFonts w:eastAsia="Calibri"/>
              </w:rPr>
            </w:pPr>
            <w:r w:rsidRPr="00322856">
              <w:rPr>
                <w:rFonts w:eastAsia="Calibri"/>
                <w:sz w:val="22"/>
                <w:szCs w:val="22"/>
              </w:rPr>
              <w:t>Той отговаря на изискваните критерии за подбор:</w:t>
            </w:r>
          </w:p>
        </w:tc>
        <w:tc>
          <w:tcPr>
            <w:tcW w:w="4607" w:type="dxa"/>
            <w:shd w:val="clear" w:color="auto" w:fill="auto"/>
          </w:tcPr>
          <w:p w:rsidR="00322856" w:rsidRPr="00322856" w:rsidRDefault="00322856" w:rsidP="00322856">
            <w:pPr>
              <w:spacing w:before="120" w:after="120"/>
              <w:jc w:val="both"/>
              <w:rPr>
                <w:rFonts w:eastAsia="Calibri"/>
              </w:rPr>
            </w:pPr>
            <w:r w:rsidRPr="00322856">
              <w:rPr>
                <w:rFonts w:eastAsia="Calibri"/>
                <w:sz w:val="22"/>
                <w:szCs w:val="22"/>
              </w:rPr>
              <w:t>[] Да [] Не</w:t>
            </w:r>
          </w:p>
        </w:tc>
      </w:tr>
    </w:tbl>
    <w:p w:rsidR="00322856" w:rsidRPr="00322856" w:rsidRDefault="00322856" w:rsidP="00322856">
      <w:pPr>
        <w:keepNext/>
        <w:spacing w:before="120" w:after="360"/>
        <w:jc w:val="center"/>
        <w:rPr>
          <w:rFonts w:eastAsia="Calibri"/>
          <w:b/>
          <w:smallCaps/>
          <w:sz w:val="22"/>
          <w:szCs w:val="22"/>
        </w:rPr>
      </w:pPr>
    </w:p>
    <w:p w:rsidR="00322856" w:rsidRPr="00322856" w:rsidRDefault="00322856" w:rsidP="00322856">
      <w:pPr>
        <w:keepNext/>
        <w:spacing w:before="120" w:after="360"/>
        <w:jc w:val="center"/>
        <w:rPr>
          <w:rFonts w:eastAsia="Calibri"/>
          <w:b/>
          <w:smallCaps/>
          <w:sz w:val="22"/>
          <w:szCs w:val="22"/>
        </w:rPr>
      </w:pPr>
      <w:r w:rsidRPr="00322856">
        <w:rPr>
          <w:rFonts w:eastAsia="Calibri"/>
          <w:b/>
          <w:smallCaps/>
          <w:sz w:val="22"/>
          <w:szCs w:val="22"/>
        </w:rPr>
        <w:t>А: Годност</w:t>
      </w:r>
    </w:p>
    <w:p w:rsidR="00322856" w:rsidRPr="00322856" w:rsidRDefault="00322856" w:rsidP="0032285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322856">
        <w:rPr>
          <w:rFonts w:eastAsia="Calibri"/>
          <w:b/>
          <w:i/>
          <w:szCs w:val="22"/>
        </w:rPr>
        <w:t xml:space="preserve">Икономическият оператор следва да предостави информация </w:t>
      </w:r>
      <w:r w:rsidRPr="00322856">
        <w:rPr>
          <w:rFonts w:eastAsia="Calibri"/>
          <w:b/>
          <w:i/>
          <w:szCs w:val="22"/>
          <w:u w:val="single"/>
        </w:rPr>
        <w:t>само</w:t>
      </w:r>
      <w:r w:rsidRPr="00322856">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22856" w:rsidTr="00322856">
        <w:tc>
          <w:tcPr>
            <w:tcW w:w="4644" w:type="dxa"/>
            <w:shd w:val="clear" w:color="auto" w:fill="auto"/>
          </w:tcPr>
          <w:p w:rsidR="00322856" w:rsidRPr="00322856" w:rsidRDefault="00322856" w:rsidP="00322856">
            <w:pPr>
              <w:spacing w:before="120" w:after="120"/>
              <w:jc w:val="both"/>
              <w:rPr>
                <w:rFonts w:eastAsia="Calibri"/>
                <w:b/>
                <w:i/>
              </w:rPr>
            </w:pPr>
            <w:r w:rsidRPr="00322856">
              <w:rPr>
                <w:rFonts w:eastAsia="Calibri"/>
                <w:b/>
                <w:i/>
                <w:sz w:val="22"/>
                <w:szCs w:val="22"/>
              </w:rPr>
              <w:t>Годност</w:t>
            </w:r>
          </w:p>
        </w:tc>
        <w:tc>
          <w:tcPr>
            <w:tcW w:w="4645" w:type="dxa"/>
            <w:shd w:val="clear" w:color="auto" w:fill="auto"/>
          </w:tcPr>
          <w:p w:rsidR="00322856" w:rsidRPr="00322856" w:rsidRDefault="00322856" w:rsidP="00322856">
            <w:pPr>
              <w:spacing w:before="120" w:after="120"/>
              <w:jc w:val="both"/>
              <w:rPr>
                <w:rFonts w:eastAsia="Calibri"/>
                <w:b/>
                <w:i/>
              </w:rPr>
            </w:pPr>
            <w:r w:rsidRPr="00322856">
              <w:rPr>
                <w:rFonts w:eastAsia="Calibri"/>
                <w:b/>
                <w:i/>
                <w:sz w:val="22"/>
                <w:szCs w:val="22"/>
              </w:rPr>
              <w:t>Отговор:</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 xml:space="preserve">1) </w:t>
            </w:r>
            <w:r w:rsidRPr="00322856">
              <w:rPr>
                <w:rFonts w:eastAsia="Calibri"/>
                <w:b/>
                <w:sz w:val="22"/>
                <w:szCs w:val="22"/>
              </w:rPr>
              <w:t>Той е вписан в съответния професионален или търговски регистър</w:t>
            </w:r>
            <w:r w:rsidRPr="00322856">
              <w:rPr>
                <w:rFonts w:eastAsia="Calibri"/>
                <w:sz w:val="22"/>
                <w:szCs w:val="22"/>
              </w:rPr>
              <w:t xml:space="preserve"> в държавата членка, в която е установен</w:t>
            </w:r>
            <w:r w:rsidRPr="00322856">
              <w:rPr>
                <w:rFonts w:eastAsia="Calibri"/>
                <w:sz w:val="22"/>
                <w:szCs w:val="22"/>
                <w:vertAlign w:val="superscript"/>
              </w:rPr>
              <w:footnoteReference w:id="32"/>
            </w:r>
            <w:r w:rsidRPr="00322856">
              <w:rPr>
                <w:rFonts w:eastAsia="Calibri"/>
                <w:sz w:val="22"/>
                <w:szCs w:val="22"/>
              </w:rPr>
              <w:t>:</w:t>
            </w:r>
            <w:r w:rsidRPr="00322856">
              <w:rPr>
                <w:rFonts w:eastAsia="Calibri"/>
                <w:sz w:val="22"/>
                <w:szCs w:val="22"/>
              </w:rPr>
              <w:br/>
            </w:r>
            <w:r w:rsidRPr="00322856">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w:t>
            </w:r>
            <w:r w:rsidRPr="00322856">
              <w:rPr>
                <w:rFonts w:eastAsia="Calibri"/>
                <w:sz w:val="22"/>
                <w:szCs w:val="22"/>
              </w:rPr>
              <w:br/>
              <w:t xml:space="preserve"> </w:t>
            </w:r>
          </w:p>
          <w:p w:rsidR="00322856" w:rsidRPr="00322856" w:rsidRDefault="00322856" w:rsidP="00322856">
            <w:pPr>
              <w:spacing w:before="120" w:after="120"/>
              <w:rPr>
                <w:rFonts w:eastAsia="Calibri"/>
              </w:rPr>
            </w:pPr>
            <w:r w:rsidRPr="00322856">
              <w:rPr>
                <w:rFonts w:eastAsia="Calibri"/>
                <w:sz w:val="22"/>
                <w:szCs w:val="22"/>
              </w:rPr>
              <w:t>(</w:t>
            </w:r>
            <w:r w:rsidRPr="00322856">
              <w:rPr>
                <w:rFonts w:eastAsia="Calibri"/>
                <w:i/>
                <w:sz w:val="22"/>
                <w:szCs w:val="22"/>
              </w:rPr>
              <w:t>уеб адрес, орган или служба, издаващи документа, точно позоваване на документа</w:t>
            </w:r>
            <w:r w:rsidRPr="00322856">
              <w:rPr>
                <w:rFonts w:eastAsia="Calibri"/>
                <w:sz w:val="22"/>
                <w:szCs w:val="22"/>
              </w:rPr>
              <w:t>):</w:t>
            </w:r>
            <w:r w:rsidRPr="00322856">
              <w:rPr>
                <w:rFonts w:eastAsia="Calibri"/>
                <w:i/>
                <w:sz w:val="22"/>
                <w:szCs w:val="22"/>
              </w:rPr>
              <w:t xml:space="preserve"> [……][……][……][……]</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b/>
              </w:rPr>
            </w:pPr>
            <w:r w:rsidRPr="00322856">
              <w:rPr>
                <w:rFonts w:eastAsia="Calibri"/>
                <w:b/>
                <w:sz w:val="22"/>
                <w:szCs w:val="22"/>
              </w:rPr>
              <w:t>2) При поръчки за услуги:</w:t>
            </w:r>
            <w:r w:rsidRPr="00322856">
              <w:rPr>
                <w:rFonts w:eastAsia="Calibri"/>
                <w:sz w:val="22"/>
                <w:szCs w:val="22"/>
              </w:rPr>
              <w:br/>
              <w:t xml:space="preserve">Необходимо ли е специално </w:t>
            </w:r>
            <w:r w:rsidRPr="00322856">
              <w:rPr>
                <w:rFonts w:eastAsia="Calibri"/>
                <w:b/>
                <w:sz w:val="22"/>
                <w:szCs w:val="22"/>
              </w:rPr>
              <w:t>разрешение</w:t>
            </w:r>
            <w:r w:rsidRPr="00322856">
              <w:rPr>
                <w:rFonts w:eastAsia="Calibri"/>
                <w:sz w:val="22"/>
                <w:szCs w:val="22"/>
              </w:rPr>
              <w:t xml:space="preserve"> или </w:t>
            </w:r>
            <w:r w:rsidRPr="00322856">
              <w:rPr>
                <w:rFonts w:eastAsia="Calibri"/>
                <w:b/>
                <w:sz w:val="22"/>
                <w:szCs w:val="22"/>
              </w:rPr>
              <w:t>членство</w:t>
            </w:r>
            <w:r w:rsidRPr="00322856">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322856">
              <w:rPr>
                <w:rFonts w:eastAsia="Calibri"/>
                <w:szCs w:val="22"/>
              </w:rPr>
              <w:br/>
            </w:r>
            <w:r w:rsidRPr="00322856">
              <w:rPr>
                <w:rFonts w:eastAsia="Calibri"/>
                <w:szCs w:val="22"/>
              </w:rPr>
              <w:br/>
            </w:r>
            <w:r w:rsidRPr="00322856">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sz w:val="22"/>
                <w:szCs w:val="22"/>
              </w:rPr>
              <w:br/>
              <w:t>[] Да [] Не</w:t>
            </w:r>
            <w:r w:rsidRPr="00322856">
              <w:rPr>
                <w:rFonts w:eastAsia="Calibri"/>
                <w:sz w:val="22"/>
                <w:szCs w:val="22"/>
              </w:rPr>
              <w:br/>
            </w:r>
            <w:r w:rsidRPr="00322856">
              <w:rPr>
                <w:rFonts w:eastAsia="Calibri"/>
                <w:sz w:val="22"/>
                <w:szCs w:val="22"/>
              </w:rPr>
              <w:br/>
              <w:t>Ако да, моля посочете какво и дали икономическият оператор го притежава: […] [] Да [] Не</w:t>
            </w:r>
            <w:r w:rsidRPr="00322856">
              <w:rPr>
                <w:rFonts w:eastAsia="Calibri"/>
                <w:sz w:val="22"/>
                <w:szCs w:val="22"/>
              </w:rPr>
              <w:br/>
              <w:t xml:space="preserve"> </w:t>
            </w:r>
          </w:p>
          <w:p w:rsidR="00322856" w:rsidRPr="00322856" w:rsidRDefault="00322856" w:rsidP="00322856">
            <w:pPr>
              <w:spacing w:before="120" w:after="120"/>
              <w:rPr>
                <w:rFonts w:eastAsia="Calibri"/>
              </w:rPr>
            </w:pPr>
            <w:r w:rsidRPr="00322856">
              <w:rPr>
                <w:rFonts w:eastAsia="Calibri"/>
                <w:sz w:val="22"/>
                <w:szCs w:val="22"/>
              </w:rPr>
              <w:t>(</w:t>
            </w:r>
            <w:r w:rsidRPr="00322856">
              <w:rPr>
                <w:rFonts w:eastAsia="Calibri"/>
                <w:i/>
                <w:sz w:val="22"/>
                <w:szCs w:val="22"/>
              </w:rPr>
              <w:t>уеб адрес, орган или служба, издаващи документа, точно позоваване на документа</w:t>
            </w:r>
            <w:r w:rsidRPr="00322856">
              <w:rPr>
                <w:rFonts w:eastAsia="Calibri"/>
                <w:sz w:val="22"/>
                <w:szCs w:val="22"/>
              </w:rPr>
              <w:t>):</w:t>
            </w:r>
            <w:r w:rsidRPr="00322856">
              <w:rPr>
                <w:rFonts w:eastAsia="Calibri"/>
                <w:i/>
                <w:sz w:val="22"/>
                <w:szCs w:val="22"/>
              </w:rPr>
              <w:t xml:space="preserve"> [……][……][……][……]</w:t>
            </w:r>
          </w:p>
        </w:tc>
      </w:tr>
    </w:tbl>
    <w:p w:rsidR="00322856" w:rsidRPr="00322856" w:rsidRDefault="00322856" w:rsidP="00322856">
      <w:pPr>
        <w:keepNext/>
        <w:spacing w:before="120" w:after="360"/>
        <w:jc w:val="center"/>
        <w:rPr>
          <w:rFonts w:eastAsia="Calibri"/>
          <w:b/>
          <w:smallCaps/>
          <w:sz w:val="22"/>
          <w:szCs w:val="22"/>
        </w:rPr>
      </w:pPr>
      <w:r w:rsidRPr="00322856">
        <w:rPr>
          <w:rFonts w:eastAsia="Calibri"/>
          <w:b/>
          <w:smallCaps/>
          <w:sz w:val="22"/>
          <w:szCs w:val="22"/>
        </w:rPr>
        <w:t>Б: икономическо и финансово състояние</w:t>
      </w:r>
    </w:p>
    <w:p w:rsidR="00322856" w:rsidRPr="00322856" w:rsidRDefault="00322856" w:rsidP="0032285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322856">
        <w:rPr>
          <w:rFonts w:eastAsia="Calibri"/>
          <w:b/>
          <w:i/>
          <w:sz w:val="22"/>
          <w:szCs w:val="22"/>
        </w:rPr>
        <w:t xml:space="preserve">Икономическият оператор следва да предостави информация </w:t>
      </w:r>
      <w:r w:rsidRPr="00322856">
        <w:rPr>
          <w:rFonts w:eastAsia="Calibri"/>
          <w:b/>
          <w:i/>
          <w:sz w:val="22"/>
          <w:szCs w:val="22"/>
          <w:u w:val="single"/>
        </w:rPr>
        <w:t>само</w:t>
      </w:r>
      <w:r w:rsidRPr="00322856">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22856" w:rsidTr="00322856">
        <w:tc>
          <w:tcPr>
            <w:tcW w:w="4644" w:type="dxa"/>
            <w:shd w:val="clear" w:color="auto" w:fill="auto"/>
          </w:tcPr>
          <w:p w:rsidR="00322856" w:rsidRPr="00322856" w:rsidRDefault="00322856" w:rsidP="00322856">
            <w:pPr>
              <w:spacing w:before="120" w:after="120"/>
              <w:jc w:val="both"/>
              <w:rPr>
                <w:rFonts w:eastAsia="Calibri"/>
                <w:b/>
                <w:i/>
              </w:rPr>
            </w:pPr>
            <w:r w:rsidRPr="00322856">
              <w:rPr>
                <w:rFonts w:eastAsia="Calibri"/>
                <w:b/>
                <w:i/>
                <w:sz w:val="22"/>
                <w:szCs w:val="22"/>
              </w:rPr>
              <w:lastRenderedPageBreak/>
              <w:t>Икономическо и финансово състояние</w:t>
            </w:r>
          </w:p>
        </w:tc>
        <w:tc>
          <w:tcPr>
            <w:tcW w:w="4645" w:type="dxa"/>
            <w:shd w:val="clear" w:color="auto" w:fill="auto"/>
          </w:tcPr>
          <w:p w:rsidR="00322856" w:rsidRPr="00322856" w:rsidRDefault="00322856" w:rsidP="00322856">
            <w:pPr>
              <w:spacing w:before="120" w:after="120"/>
              <w:jc w:val="both"/>
              <w:rPr>
                <w:rFonts w:eastAsia="Calibri"/>
                <w:b/>
                <w:i/>
              </w:rPr>
            </w:pPr>
            <w:r w:rsidRPr="00322856">
              <w:rPr>
                <w:rFonts w:eastAsia="Calibri"/>
                <w:b/>
                <w:i/>
                <w:sz w:val="22"/>
                <w:szCs w:val="22"/>
              </w:rPr>
              <w:t>Отговор:</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 xml:space="preserve">1а) Неговият („общ“) </w:t>
            </w:r>
            <w:r w:rsidRPr="00322856">
              <w:rPr>
                <w:rFonts w:eastAsia="Calibri"/>
                <w:b/>
                <w:sz w:val="22"/>
                <w:szCs w:val="22"/>
              </w:rPr>
              <w:t>годишен оборот</w:t>
            </w:r>
            <w:r w:rsidRPr="00322856">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322856">
              <w:rPr>
                <w:rFonts w:eastAsia="Calibri"/>
                <w:szCs w:val="22"/>
              </w:rPr>
              <w:br/>
            </w:r>
            <w:r w:rsidRPr="00322856">
              <w:rPr>
                <w:rFonts w:eastAsia="Calibri"/>
                <w:b/>
                <w:sz w:val="22"/>
                <w:szCs w:val="22"/>
                <w:u w:val="single"/>
              </w:rPr>
              <w:t>и/или</w:t>
            </w:r>
            <w:r w:rsidRPr="00322856">
              <w:rPr>
                <w:rFonts w:eastAsia="Calibri"/>
                <w:sz w:val="22"/>
                <w:szCs w:val="22"/>
              </w:rPr>
              <w:t xml:space="preserve"> </w:t>
            </w:r>
            <w:r w:rsidRPr="00322856">
              <w:rPr>
                <w:rFonts w:eastAsia="Calibri"/>
                <w:szCs w:val="22"/>
              </w:rPr>
              <w:br/>
            </w:r>
            <w:r w:rsidRPr="00322856">
              <w:rPr>
                <w:rFonts w:eastAsia="Calibri"/>
                <w:sz w:val="22"/>
                <w:szCs w:val="22"/>
              </w:rPr>
              <w:t xml:space="preserve">1б) Неговият </w:t>
            </w:r>
            <w:r w:rsidRPr="00322856">
              <w:rPr>
                <w:rFonts w:eastAsia="Calibri"/>
                <w:b/>
                <w:sz w:val="22"/>
                <w:szCs w:val="22"/>
              </w:rPr>
              <w:t>среден</w:t>
            </w:r>
            <w:r w:rsidRPr="00322856">
              <w:rPr>
                <w:rFonts w:eastAsia="Calibri"/>
                <w:sz w:val="22"/>
                <w:szCs w:val="22"/>
              </w:rPr>
              <w:t xml:space="preserve"> годишен </w:t>
            </w:r>
            <w:r w:rsidRPr="00322856">
              <w:rPr>
                <w:rFonts w:eastAsia="Calibri"/>
                <w:b/>
                <w:sz w:val="22"/>
                <w:szCs w:val="22"/>
              </w:rPr>
              <w:t>оборот за броя години, изисквани в съответното обявление или в документацията за поръчката, е както следва</w:t>
            </w:r>
            <w:r w:rsidRPr="00322856">
              <w:rPr>
                <w:rFonts w:eastAsia="Calibri"/>
                <w:b/>
                <w:sz w:val="22"/>
                <w:szCs w:val="22"/>
                <w:vertAlign w:val="superscript"/>
              </w:rPr>
              <w:footnoteReference w:id="33"/>
            </w:r>
            <w:r w:rsidRPr="00322856">
              <w:rPr>
                <w:rFonts w:eastAsia="Calibri"/>
                <w:b/>
                <w:sz w:val="22"/>
                <w:szCs w:val="22"/>
              </w:rPr>
              <w:t>(</w:t>
            </w:r>
            <w:r w:rsidRPr="00322856">
              <w:rPr>
                <w:rFonts w:eastAsia="Calibri"/>
                <w:sz w:val="22"/>
                <w:szCs w:val="22"/>
              </w:rPr>
              <w:t>)</w:t>
            </w:r>
            <w:r w:rsidRPr="00322856">
              <w:rPr>
                <w:rFonts w:eastAsia="Calibri"/>
                <w:b/>
                <w:sz w:val="22"/>
                <w:szCs w:val="22"/>
              </w:rPr>
              <w:t>:</w:t>
            </w:r>
            <w:r w:rsidRPr="00322856">
              <w:rPr>
                <w:rFonts w:eastAsia="Calibri"/>
                <w:sz w:val="22"/>
                <w:szCs w:val="22"/>
              </w:rPr>
              <w:br/>
            </w:r>
            <w:r w:rsidRPr="00322856">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22856" w:rsidRDefault="00322856" w:rsidP="00322856">
            <w:pPr>
              <w:spacing w:before="120" w:after="120"/>
              <w:rPr>
                <w:rFonts w:eastAsia="Calibri"/>
                <w:i/>
              </w:rPr>
            </w:pPr>
            <w:r w:rsidRPr="00322856">
              <w:rPr>
                <w:rFonts w:eastAsia="Calibri"/>
                <w:sz w:val="22"/>
                <w:szCs w:val="22"/>
              </w:rPr>
              <w:t>година: [……] оборот:[……][…]валута</w:t>
            </w:r>
            <w:r w:rsidRPr="00322856">
              <w:rPr>
                <w:rFonts w:eastAsia="Calibri"/>
                <w:szCs w:val="22"/>
              </w:rPr>
              <w:br/>
            </w:r>
            <w:r w:rsidRPr="00322856">
              <w:rPr>
                <w:rFonts w:eastAsia="Calibri"/>
                <w:sz w:val="22"/>
                <w:szCs w:val="22"/>
              </w:rPr>
              <w:t>година: [……] оборот:[……][…]валута година: [……] оборот:[……][…]валута</w:t>
            </w:r>
            <w:r w:rsidRPr="00322856">
              <w:rPr>
                <w:rFonts w:eastAsia="Calibri"/>
                <w:szCs w:val="22"/>
              </w:rPr>
              <w:br/>
            </w:r>
            <w:r w:rsidRPr="00322856">
              <w:rPr>
                <w:rFonts w:eastAsia="Calibri"/>
                <w:szCs w:val="22"/>
              </w:rPr>
              <w:br/>
            </w:r>
            <w:r w:rsidRPr="00322856">
              <w:rPr>
                <w:rFonts w:eastAsia="Calibri"/>
                <w:sz w:val="22"/>
                <w:szCs w:val="22"/>
              </w:rPr>
              <w:t>(брой години, среден оборот)</w:t>
            </w:r>
            <w:r w:rsidRPr="00322856">
              <w:rPr>
                <w:rFonts w:eastAsia="Calibri"/>
                <w:b/>
                <w:sz w:val="22"/>
                <w:szCs w:val="22"/>
              </w:rPr>
              <w:t>:</w:t>
            </w:r>
            <w:r w:rsidRPr="00322856">
              <w:rPr>
                <w:rFonts w:eastAsia="Calibri"/>
                <w:sz w:val="22"/>
                <w:szCs w:val="22"/>
              </w:rPr>
              <w:t xml:space="preserve"> [……],[……][…]валута</w:t>
            </w:r>
            <w:r w:rsidRPr="00322856">
              <w:rPr>
                <w:rFonts w:eastAsia="Calibri"/>
                <w:szCs w:val="22"/>
              </w:rPr>
              <w:br/>
            </w:r>
          </w:p>
          <w:p w:rsidR="00322856" w:rsidRPr="00322856" w:rsidRDefault="00322856" w:rsidP="00322856">
            <w:pPr>
              <w:spacing w:before="120" w:after="120"/>
              <w:rPr>
                <w:rFonts w:eastAsia="Calibri"/>
              </w:rPr>
            </w:pPr>
            <w:r w:rsidRPr="00322856">
              <w:rPr>
                <w:rFonts w:eastAsia="Calibri"/>
                <w:i/>
                <w:sz w:val="22"/>
                <w:szCs w:val="22"/>
              </w:rPr>
              <w:t>(уеб адрес, орган или служба, издаващи документа, точно позоваване на документа): [……][……][……][……]</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b/>
                <w:i/>
                <w:u w:val="single"/>
              </w:rPr>
            </w:pPr>
            <w:r w:rsidRPr="00322856">
              <w:rPr>
                <w:rFonts w:eastAsia="Calibri"/>
                <w:sz w:val="22"/>
                <w:szCs w:val="22"/>
              </w:rPr>
              <w:t xml:space="preserve">2а) Неговият („конкретен“) годишен </w:t>
            </w:r>
            <w:r w:rsidRPr="00322856">
              <w:rPr>
                <w:rFonts w:eastAsia="Calibri"/>
                <w:b/>
                <w:sz w:val="22"/>
                <w:szCs w:val="22"/>
              </w:rPr>
              <w:t>оборот в стопанската област, обхваната от поръчката</w:t>
            </w:r>
            <w:r w:rsidRPr="00322856">
              <w:rPr>
                <w:rFonts w:eastAsia="Calibri"/>
                <w:sz w:val="22"/>
                <w:szCs w:val="22"/>
              </w:rPr>
              <w:t xml:space="preserve"> и посочена в съответното обявление,</w:t>
            </w:r>
            <w:r w:rsidRPr="00322856">
              <w:rPr>
                <w:rFonts w:eastAsia="Calibri"/>
                <w:b/>
                <w:i/>
                <w:sz w:val="22"/>
                <w:szCs w:val="22"/>
              </w:rPr>
              <w:t xml:space="preserve"> </w:t>
            </w:r>
            <w:r w:rsidRPr="00322856">
              <w:rPr>
                <w:rFonts w:eastAsia="Calibri"/>
                <w:sz w:val="22"/>
                <w:szCs w:val="22"/>
              </w:rPr>
              <w:t xml:space="preserve"> или в документацията за поръчката, за изисквания брой финансови години, е както следва:</w:t>
            </w:r>
            <w:r w:rsidRPr="00322856">
              <w:rPr>
                <w:rFonts w:eastAsia="Calibri"/>
                <w:sz w:val="22"/>
                <w:szCs w:val="22"/>
              </w:rPr>
              <w:br/>
            </w:r>
            <w:r w:rsidRPr="00322856">
              <w:rPr>
                <w:rFonts w:eastAsia="Calibri"/>
                <w:b/>
                <w:i/>
                <w:sz w:val="22"/>
                <w:szCs w:val="22"/>
                <w:u w:val="single"/>
              </w:rPr>
              <w:t>и/или</w:t>
            </w:r>
          </w:p>
          <w:p w:rsidR="00322856" w:rsidRPr="00322856" w:rsidRDefault="00322856" w:rsidP="00322856">
            <w:pPr>
              <w:spacing w:before="120" w:after="120"/>
              <w:rPr>
                <w:rFonts w:eastAsia="Calibri"/>
              </w:rPr>
            </w:pPr>
            <w:r w:rsidRPr="00322856">
              <w:rPr>
                <w:rFonts w:eastAsia="Calibri"/>
                <w:sz w:val="22"/>
                <w:szCs w:val="22"/>
              </w:rPr>
              <w:t xml:space="preserve">2б) Неговият </w:t>
            </w:r>
            <w:r w:rsidRPr="00322856">
              <w:rPr>
                <w:rFonts w:eastAsia="Calibri"/>
                <w:b/>
                <w:sz w:val="22"/>
                <w:szCs w:val="22"/>
              </w:rPr>
              <w:t>среден</w:t>
            </w:r>
            <w:r w:rsidRPr="00322856">
              <w:rPr>
                <w:rFonts w:eastAsia="Calibri"/>
                <w:sz w:val="22"/>
                <w:szCs w:val="22"/>
              </w:rPr>
              <w:t xml:space="preserve"> годишен </w:t>
            </w:r>
            <w:r w:rsidRPr="00322856">
              <w:rPr>
                <w:rFonts w:eastAsia="Calibri"/>
                <w:b/>
                <w:sz w:val="22"/>
                <w:szCs w:val="22"/>
              </w:rPr>
              <w:t>оборот в областта и за броя години, изисквани в съответното обявление или документацията за поръчката, е както следва</w:t>
            </w:r>
            <w:r w:rsidRPr="00322856">
              <w:rPr>
                <w:rFonts w:eastAsia="Calibri"/>
                <w:b/>
                <w:sz w:val="22"/>
                <w:szCs w:val="22"/>
                <w:vertAlign w:val="superscript"/>
              </w:rPr>
              <w:footnoteReference w:id="34"/>
            </w:r>
            <w:r w:rsidRPr="00322856">
              <w:rPr>
                <w:rFonts w:eastAsia="Calibri"/>
                <w:sz w:val="22"/>
                <w:szCs w:val="22"/>
              </w:rPr>
              <w:t>:</w:t>
            </w:r>
            <w:r w:rsidRPr="00322856">
              <w:rPr>
                <w:rFonts w:eastAsia="Calibri"/>
                <w:sz w:val="22"/>
                <w:szCs w:val="22"/>
              </w:rPr>
              <w:br/>
            </w:r>
            <w:r w:rsidRPr="00322856">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година: [……] оборот:[……][…]валута</w:t>
            </w:r>
          </w:p>
          <w:p w:rsidR="00322856" w:rsidRPr="00322856" w:rsidRDefault="00322856" w:rsidP="00322856">
            <w:pPr>
              <w:spacing w:before="120" w:after="120"/>
              <w:rPr>
                <w:rFonts w:eastAsia="Calibri"/>
              </w:rPr>
            </w:pPr>
            <w:r w:rsidRPr="00322856">
              <w:rPr>
                <w:rFonts w:eastAsia="Calibri"/>
                <w:sz w:val="22"/>
                <w:szCs w:val="22"/>
              </w:rPr>
              <w:t>година: [……] оборот:[……][…]валута</w:t>
            </w:r>
          </w:p>
          <w:p w:rsidR="00322856" w:rsidRPr="00322856" w:rsidRDefault="00322856" w:rsidP="00322856">
            <w:pPr>
              <w:spacing w:before="120" w:after="120"/>
              <w:rPr>
                <w:rFonts w:eastAsia="Calibri"/>
              </w:rPr>
            </w:pPr>
            <w:r w:rsidRPr="00322856">
              <w:rPr>
                <w:rFonts w:eastAsia="Calibri"/>
                <w:sz w:val="22"/>
                <w:szCs w:val="22"/>
              </w:rPr>
              <w:t>година: [……] оборот:[……][…]валута</w:t>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Cs w:val="22"/>
              </w:rPr>
              <w:br/>
              <w:t>(брой години, среден оборот):</w:t>
            </w:r>
            <w:r w:rsidRPr="00322856">
              <w:rPr>
                <w:rFonts w:eastAsia="Calibri"/>
                <w:sz w:val="22"/>
                <w:szCs w:val="22"/>
              </w:rPr>
              <w:t xml:space="preserve"> [……],[……][…]валута</w:t>
            </w:r>
          </w:p>
          <w:p w:rsidR="00322856" w:rsidRPr="00322856" w:rsidRDefault="00322856" w:rsidP="00322856">
            <w:pPr>
              <w:spacing w:before="120" w:after="120"/>
              <w:rPr>
                <w:rFonts w:eastAsia="Calibri"/>
              </w:rPr>
            </w:pPr>
          </w:p>
          <w:p w:rsidR="00322856" w:rsidRPr="00322856" w:rsidRDefault="00322856" w:rsidP="00322856">
            <w:pPr>
              <w:spacing w:before="120" w:after="120"/>
              <w:rPr>
                <w:rFonts w:eastAsia="Calibri"/>
              </w:rPr>
            </w:pPr>
          </w:p>
          <w:p w:rsidR="00322856" w:rsidRPr="00322856" w:rsidRDefault="00322856" w:rsidP="00322856">
            <w:pPr>
              <w:spacing w:before="120" w:after="120"/>
              <w:rPr>
                <w:rFonts w:eastAsia="Calibri"/>
              </w:rPr>
            </w:pPr>
            <w:r w:rsidRPr="00322856">
              <w:rPr>
                <w:rFonts w:eastAsia="Calibri"/>
                <w:i/>
                <w:sz w:val="22"/>
                <w:szCs w:val="22"/>
              </w:rPr>
              <w:t>(уеб адрес, орган или служба, издаващи документа, точно позоваване на документацията): [……][……][……][……]</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sz w:val="22"/>
                <w:szCs w:val="22"/>
              </w:rPr>
              <w:t>[……]</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 xml:space="preserve">4) Що се отнася до </w:t>
            </w:r>
            <w:r w:rsidRPr="00322856">
              <w:rPr>
                <w:rFonts w:eastAsia="Calibri"/>
                <w:b/>
                <w:sz w:val="22"/>
                <w:szCs w:val="22"/>
              </w:rPr>
              <w:t>финансовите съотношения</w:t>
            </w:r>
            <w:r w:rsidRPr="00322856">
              <w:rPr>
                <w:rFonts w:eastAsia="Calibri"/>
                <w:b/>
                <w:sz w:val="22"/>
                <w:szCs w:val="22"/>
                <w:vertAlign w:val="superscript"/>
              </w:rPr>
              <w:footnoteReference w:id="35"/>
            </w:r>
            <w:r w:rsidRPr="00322856">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22856">
              <w:rPr>
                <w:rFonts w:eastAsia="Calibri"/>
                <w:sz w:val="22"/>
                <w:szCs w:val="22"/>
              </w:rPr>
              <w:br/>
            </w:r>
            <w:r w:rsidRPr="00322856">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(посочване на изискваното съотношение — съотношение между х и у</w:t>
            </w:r>
            <w:r w:rsidRPr="00322856">
              <w:rPr>
                <w:rFonts w:eastAsia="Calibri"/>
                <w:sz w:val="22"/>
                <w:szCs w:val="22"/>
                <w:vertAlign w:val="superscript"/>
              </w:rPr>
              <w:footnoteReference w:id="36"/>
            </w:r>
            <w:r w:rsidRPr="00322856">
              <w:rPr>
                <w:rFonts w:eastAsia="Calibri"/>
                <w:sz w:val="22"/>
                <w:szCs w:val="22"/>
              </w:rPr>
              <w:t xml:space="preserve"> — и стойността):</w:t>
            </w:r>
            <w:r w:rsidRPr="00322856">
              <w:rPr>
                <w:rFonts w:eastAsia="Calibri"/>
                <w:sz w:val="22"/>
                <w:szCs w:val="22"/>
              </w:rPr>
              <w:br/>
              <w:t>[…], [……]</w:t>
            </w:r>
            <w:r w:rsidRPr="00322856">
              <w:rPr>
                <w:rFonts w:eastAsia="Calibri"/>
                <w:sz w:val="22"/>
                <w:szCs w:val="22"/>
                <w:vertAlign w:val="superscript"/>
              </w:rPr>
              <w:footnoteReference w:id="37"/>
            </w:r>
            <w:r w:rsidRPr="00322856">
              <w:rPr>
                <w:rFonts w:eastAsia="Calibri"/>
                <w:sz w:val="22"/>
                <w:szCs w:val="22"/>
              </w:rPr>
              <w:br/>
            </w:r>
          </w:p>
          <w:p w:rsidR="00322856" w:rsidRPr="00322856" w:rsidRDefault="00322856" w:rsidP="00322856">
            <w:pPr>
              <w:spacing w:before="120" w:after="120"/>
              <w:rPr>
                <w:rFonts w:eastAsia="Calibri"/>
              </w:rPr>
            </w:pPr>
            <w:r w:rsidRPr="00322856">
              <w:rPr>
                <w:rFonts w:eastAsia="Calibri"/>
                <w:sz w:val="22"/>
                <w:szCs w:val="22"/>
              </w:rPr>
              <w:t xml:space="preserve"> (</w:t>
            </w:r>
            <w:r w:rsidRPr="00322856">
              <w:rPr>
                <w:rFonts w:eastAsia="Calibri"/>
                <w:i/>
                <w:sz w:val="22"/>
                <w:szCs w:val="22"/>
              </w:rPr>
              <w:t>уеб адрес, орган или служба, издаващи документа, точно позоваване на документа</w:t>
            </w:r>
            <w:r w:rsidRPr="00322856">
              <w:rPr>
                <w:rFonts w:eastAsia="Calibri"/>
                <w:sz w:val="22"/>
                <w:szCs w:val="22"/>
              </w:rPr>
              <w:t>):</w:t>
            </w:r>
            <w:r w:rsidRPr="00322856">
              <w:rPr>
                <w:rFonts w:eastAsia="Calibri"/>
                <w:i/>
                <w:sz w:val="22"/>
                <w:szCs w:val="22"/>
              </w:rPr>
              <w:t xml:space="preserve"> [……][……][……][……]</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sz w:val="22"/>
                <w:szCs w:val="22"/>
              </w:rPr>
              <w:lastRenderedPageBreak/>
              <w:t xml:space="preserve">5) Застрахователната сума по неговата </w:t>
            </w:r>
            <w:r w:rsidRPr="00322856">
              <w:rPr>
                <w:rFonts w:eastAsia="Calibri"/>
                <w:b/>
                <w:sz w:val="22"/>
                <w:szCs w:val="22"/>
              </w:rPr>
              <w:t>застрахователна полица за риска „професионална отговорност“</w:t>
            </w:r>
            <w:r w:rsidRPr="00322856">
              <w:rPr>
                <w:rFonts w:eastAsia="Calibri"/>
                <w:sz w:val="22"/>
                <w:szCs w:val="22"/>
              </w:rPr>
              <w:t xml:space="preserve"> възлиза на:</w:t>
            </w:r>
            <w:r w:rsidRPr="00322856">
              <w:rPr>
                <w:rFonts w:eastAsia="Calibri"/>
                <w:sz w:val="22"/>
                <w:szCs w:val="22"/>
              </w:rPr>
              <w:br/>
            </w:r>
            <w:r w:rsidRPr="00322856">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[……],[……][…]валута</w:t>
            </w:r>
          </w:p>
          <w:p w:rsidR="00322856" w:rsidRPr="00322856" w:rsidRDefault="00322856" w:rsidP="00322856">
            <w:pPr>
              <w:spacing w:before="120" w:after="120"/>
              <w:rPr>
                <w:rFonts w:eastAsia="Calibri"/>
              </w:rPr>
            </w:pPr>
          </w:p>
          <w:p w:rsidR="00322856" w:rsidRPr="00322856" w:rsidRDefault="00322856" w:rsidP="00322856">
            <w:pPr>
              <w:spacing w:before="120" w:after="120"/>
              <w:rPr>
                <w:rFonts w:eastAsia="Calibri"/>
              </w:rPr>
            </w:pPr>
            <w:r w:rsidRPr="00322856">
              <w:rPr>
                <w:rFonts w:eastAsia="Calibri"/>
                <w:i/>
                <w:sz w:val="22"/>
                <w:szCs w:val="22"/>
              </w:rPr>
              <w:t>(уеб адрес, орган или служба, издаващи документа, точно позоваване на документа): [……][……][……][……]</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 xml:space="preserve">6) Що се отнася до </w:t>
            </w:r>
            <w:r w:rsidRPr="00322856">
              <w:rPr>
                <w:rFonts w:eastAsia="Calibri"/>
                <w:b/>
                <w:sz w:val="22"/>
                <w:szCs w:val="22"/>
              </w:rPr>
              <w:t>другите икономически или финансови изисквания</w:t>
            </w:r>
            <w:r w:rsidRPr="00322856">
              <w:rPr>
                <w:rFonts w:eastAsia="Calibri"/>
                <w:sz w:val="22"/>
                <w:szCs w:val="22"/>
              </w:rPr>
              <w:t xml:space="preserve">, </w:t>
            </w:r>
            <w:r w:rsidRPr="00322856">
              <w:rPr>
                <w:rFonts w:eastAsia="Calibri"/>
                <w:b/>
                <w:sz w:val="22"/>
                <w:szCs w:val="22"/>
              </w:rPr>
              <w:t>ако има такива</w:t>
            </w:r>
            <w:r w:rsidRPr="00322856">
              <w:rPr>
                <w:rFonts w:eastAsia="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322856">
              <w:rPr>
                <w:rFonts w:eastAsia="Calibri"/>
                <w:sz w:val="22"/>
                <w:szCs w:val="22"/>
              </w:rPr>
              <w:br/>
            </w:r>
            <w:r w:rsidRPr="00322856">
              <w:rPr>
                <w:rFonts w:eastAsia="Calibri"/>
                <w:i/>
                <w:sz w:val="22"/>
                <w:szCs w:val="22"/>
              </w:rPr>
              <w:t xml:space="preserve">Ако съответната документация, която </w:t>
            </w:r>
            <w:r w:rsidRPr="00322856">
              <w:rPr>
                <w:rFonts w:eastAsia="Calibri"/>
                <w:b/>
                <w:i/>
                <w:sz w:val="22"/>
                <w:szCs w:val="22"/>
              </w:rPr>
              <w:t xml:space="preserve">може </w:t>
            </w:r>
            <w:r w:rsidRPr="00322856">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w:t>
            </w:r>
            <w:r w:rsidRPr="00322856">
              <w:rPr>
                <w:rFonts w:eastAsia="Calibri"/>
                <w:sz w:val="22"/>
                <w:szCs w:val="22"/>
              </w:rPr>
              <w:br/>
            </w:r>
            <w:r w:rsidRPr="00322856">
              <w:rPr>
                <w:rFonts w:eastAsia="Calibri"/>
                <w:sz w:val="22"/>
                <w:szCs w:val="22"/>
              </w:rPr>
              <w:br/>
            </w:r>
            <w:r w:rsidRPr="00322856">
              <w:rPr>
                <w:rFonts w:eastAsia="Calibri"/>
                <w:sz w:val="22"/>
                <w:szCs w:val="22"/>
              </w:rPr>
              <w:br/>
            </w:r>
            <w:r w:rsidRPr="00322856">
              <w:rPr>
                <w:rFonts w:eastAsia="Calibri"/>
                <w:sz w:val="22"/>
                <w:szCs w:val="22"/>
              </w:rPr>
              <w:br/>
              <w:t xml:space="preserve"> </w:t>
            </w:r>
          </w:p>
          <w:p w:rsidR="00322856" w:rsidRPr="00322856" w:rsidRDefault="00322856" w:rsidP="00322856">
            <w:pPr>
              <w:spacing w:before="120" w:after="120"/>
              <w:rPr>
                <w:rFonts w:eastAsia="Calibri"/>
              </w:rPr>
            </w:pPr>
          </w:p>
          <w:p w:rsidR="00322856" w:rsidRPr="00322856" w:rsidRDefault="00322856" w:rsidP="00322856">
            <w:pPr>
              <w:spacing w:before="120" w:after="120"/>
              <w:rPr>
                <w:rFonts w:eastAsia="Calibri"/>
              </w:rPr>
            </w:pPr>
            <w:r w:rsidRPr="00322856">
              <w:rPr>
                <w:rFonts w:eastAsia="Calibri"/>
                <w:sz w:val="22"/>
                <w:szCs w:val="22"/>
              </w:rPr>
              <w:t>(</w:t>
            </w:r>
            <w:r w:rsidRPr="00322856">
              <w:rPr>
                <w:rFonts w:eastAsia="Calibri"/>
                <w:i/>
                <w:sz w:val="22"/>
                <w:szCs w:val="22"/>
              </w:rPr>
              <w:t>уеб адрес, орган или служба, издаващи документа, точно позоваване на документацията)</w:t>
            </w:r>
            <w:r w:rsidRPr="00322856">
              <w:rPr>
                <w:rFonts w:eastAsia="Calibri"/>
                <w:sz w:val="22"/>
                <w:szCs w:val="22"/>
              </w:rPr>
              <w:t>:</w:t>
            </w:r>
            <w:r w:rsidRPr="00322856">
              <w:rPr>
                <w:rFonts w:eastAsia="Calibri"/>
                <w:i/>
                <w:sz w:val="22"/>
                <w:szCs w:val="22"/>
              </w:rPr>
              <w:t xml:space="preserve"> [……][……][……][……]</w:t>
            </w:r>
          </w:p>
        </w:tc>
      </w:tr>
    </w:tbl>
    <w:p w:rsidR="00322856" w:rsidRPr="00322856" w:rsidRDefault="00322856" w:rsidP="00322856">
      <w:pPr>
        <w:keepNext/>
        <w:spacing w:before="120" w:after="360"/>
        <w:jc w:val="center"/>
        <w:rPr>
          <w:rFonts w:eastAsia="Calibri"/>
          <w:b/>
          <w:smallCaps/>
          <w:sz w:val="22"/>
          <w:szCs w:val="22"/>
        </w:rPr>
      </w:pPr>
    </w:p>
    <w:p w:rsidR="00322856" w:rsidRPr="00322856" w:rsidRDefault="00322856" w:rsidP="00322856">
      <w:pPr>
        <w:keepNext/>
        <w:spacing w:before="120" w:after="360"/>
        <w:jc w:val="center"/>
        <w:rPr>
          <w:rFonts w:eastAsia="Calibri"/>
          <w:b/>
          <w:smallCaps/>
          <w:sz w:val="22"/>
          <w:szCs w:val="22"/>
        </w:rPr>
      </w:pPr>
      <w:r w:rsidRPr="00322856">
        <w:rPr>
          <w:rFonts w:eastAsia="Calibri"/>
          <w:b/>
          <w:smallCaps/>
          <w:sz w:val="22"/>
          <w:szCs w:val="22"/>
        </w:rPr>
        <w:t>В: Технически и професионални способности</w:t>
      </w:r>
    </w:p>
    <w:p w:rsidR="00322856" w:rsidRPr="00322856" w:rsidRDefault="00322856" w:rsidP="0032285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322856">
        <w:rPr>
          <w:rFonts w:eastAsia="Calibri"/>
          <w:b/>
          <w:i/>
          <w:sz w:val="22"/>
          <w:szCs w:val="22"/>
        </w:rPr>
        <w:t xml:space="preserve">Икономическият оператор следва да предостави информация </w:t>
      </w:r>
      <w:r w:rsidRPr="00322856">
        <w:rPr>
          <w:rFonts w:eastAsia="Calibri"/>
          <w:b/>
          <w:i/>
          <w:sz w:val="22"/>
          <w:szCs w:val="22"/>
          <w:u w:val="single"/>
        </w:rPr>
        <w:t>само</w:t>
      </w:r>
      <w:r w:rsidRPr="00322856">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322856">
        <w:rPr>
          <w:rFonts w:eastAsia="Calibri"/>
          <w:sz w:val="22"/>
          <w:szCs w:val="22"/>
        </w:rPr>
        <w:t xml:space="preserve"> </w:t>
      </w:r>
      <w:r w:rsidRPr="00322856">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22856" w:rsidTr="00322856">
        <w:tc>
          <w:tcPr>
            <w:tcW w:w="4644" w:type="dxa"/>
            <w:shd w:val="clear" w:color="auto" w:fill="auto"/>
          </w:tcPr>
          <w:p w:rsidR="00322856" w:rsidRPr="00322856" w:rsidRDefault="00322856" w:rsidP="00322856">
            <w:pPr>
              <w:spacing w:before="120" w:after="120"/>
              <w:jc w:val="both"/>
              <w:rPr>
                <w:rFonts w:eastAsia="Calibri"/>
                <w:b/>
                <w:i/>
              </w:rPr>
            </w:pPr>
            <w:r w:rsidRPr="00322856">
              <w:rPr>
                <w:rFonts w:eastAsia="Calibri"/>
                <w:b/>
                <w:i/>
                <w:sz w:val="22"/>
                <w:szCs w:val="22"/>
              </w:rPr>
              <w:t>Технически и професионални способности</w:t>
            </w:r>
          </w:p>
        </w:tc>
        <w:tc>
          <w:tcPr>
            <w:tcW w:w="4645" w:type="dxa"/>
            <w:shd w:val="clear" w:color="auto" w:fill="auto"/>
          </w:tcPr>
          <w:p w:rsidR="00322856" w:rsidRPr="00322856" w:rsidRDefault="00322856" w:rsidP="00322856">
            <w:pPr>
              <w:spacing w:before="120" w:after="120"/>
              <w:jc w:val="both"/>
              <w:rPr>
                <w:rFonts w:eastAsia="Calibri"/>
                <w:b/>
                <w:i/>
              </w:rPr>
            </w:pPr>
            <w:r w:rsidRPr="00322856">
              <w:rPr>
                <w:rFonts w:eastAsia="Calibri"/>
                <w:b/>
                <w:i/>
                <w:sz w:val="22"/>
                <w:szCs w:val="22"/>
              </w:rPr>
              <w:t>Отговор:</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 xml:space="preserve">1а) </w:t>
            </w:r>
            <w:r w:rsidRPr="00322856">
              <w:rPr>
                <w:rFonts w:eastAsia="Calibri"/>
                <w:sz w:val="22"/>
                <w:szCs w:val="22"/>
                <w:highlight w:val="lightGray"/>
              </w:rPr>
              <w:t xml:space="preserve">Само за </w:t>
            </w:r>
            <w:r w:rsidRPr="00322856">
              <w:rPr>
                <w:rFonts w:eastAsia="Calibri"/>
                <w:b/>
                <w:i/>
                <w:sz w:val="22"/>
                <w:szCs w:val="22"/>
                <w:highlight w:val="lightGray"/>
              </w:rPr>
              <w:t>обществените поръчки за</w:t>
            </w:r>
            <w:r w:rsidRPr="00322856">
              <w:rPr>
                <w:rFonts w:eastAsia="Calibri"/>
                <w:sz w:val="22"/>
                <w:szCs w:val="22"/>
                <w:highlight w:val="lightGray"/>
              </w:rPr>
              <w:t xml:space="preserve"> </w:t>
            </w:r>
            <w:r w:rsidRPr="00322856">
              <w:rPr>
                <w:rFonts w:eastAsia="Calibri"/>
                <w:b/>
                <w:i/>
                <w:sz w:val="22"/>
                <w:szCs w:val="22"/>
                <w:highlight w:val="lightGray"/>
              </w:rPr>
              <w:t>строителство</w:t>
            </w:r>
            <w:r w:rsidRPr="00322856">
              <w:rPr>
                <w:rFonts w:eastAsia="Calibri"/>
                <w:sz w:val="22"/>
                <w:szCs w:val="22"/>
              </w:rPr>
              <w:t>:</w:t>
            </w:r>
            <w:r w:rsidRPr="00322856">
              <w:rPr>
                <w:rFonts w:eastAsia="Calibri"/>
                <w:sz w:val="22"/>
                <w:szCs w:val="22"/>
              </w:rPr>
              <w:br/>
              <w:t>През референтния период</w:t>
            </w:r>
            <w:r w:rsidRPr="00322856">
              <w:rPr>
                <w:rFonts w:eastAsia="Calibri"/>
                <w:sz w:val="22"/>
                <w:szCs w:val="22"/>
                <w:vertAlign w:val="superscript"/>
              </w:rPr>
              <w:footnoteReference w:id="38"/>
            </w:r>
            <w:r w:rsidRPr="00322856">
              <w:rPr>
                <w:rFonts w:eastAsia="Calibri"/>
                <w:sz w:val="22"/>
                <w:szCs w:val="22"/>
              </w:rPr>
              <w:t xml:space="preserve"> икономическият оператор е </w:t>
            </w:r>
            <w:r w:rsidRPr="00322856">
              <w:rPr>
                <w:rFonts w:eastAsia="Calibri"/>
                <w:b/>
                <w:sz w:val="22"/>
                <w:szCs w:val="22"/>
              </w:rPr>
              <w:t>извършил следните строителни дейности от конкретния вид</w:t>
            </w:r>
            <w:r w:rsidRPr="00322856">
              <w:rPr>
                <w:rFonts w:eastAsia="Calibri"/>
                <w:sz w:val="22"/>
                <w:szCs w:val="22"/>
              </w:rPr>
              <w:t xml:space="preserve">: </w:t>
            </w:r>
            <w:r w:rsidRPr="00322856">
              <w:rPr>
                <w:rFonts w:eastAsia="Calibri"/>
                <w:szCs w:val="22"/>
              </w:rPr>
              <w:br/>
            </w:r>
            <w:r w:rsidRPr="00322856">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 xml:space="preserve">Брой години (този период е определен в обявлението или документацията за обществената поръчка):  </w:t>
            </w:r>
            <w:r w:rsidRPr="00322856">
              <w:rPr>
                <w:rFonts w:eastAsia="Calibri"/>
                <w:szCs w:val="22"/>
              </w:rPr>
              <w:t>[……]</w:t>
            </w:r>
          </w:p>
          <w:p w:rsidR="00322856" w:rsidRPr="00322856" w:rsidRDefault="00322856" w:rsidP="00322856">
            <w:pPr>
              <w:spacing w:before="120" w:after="120"/>
              <w:rPr>
                <w:rFonts w:eastAsia="Calibri"/>
              </w:rPr>
            </w:pPr>
            <w:r w:rsidRPr="00322856">
              <w:rPr>
                <w:rFonts w:eastAsia="Calibri"/>
                <w:sz w:val="22"/>
                <w:szCs w:val="22"/>
              </w:rPr>
              <w:t xml:space="preserve">Строителни работи:  </w:t>
            </w:r>
            <w:r w:rsidRPr="00322856">
              <w:rPr>
                <w:rFonts w:eastAsia="Calibri"/>
                <w:szCs w:val="22"/>
              </w:rPr>
              <w:t>[……]</w:t>
            </w:r>
          </w:p>
          <w:p w:rsidR="00322856" w:rsidRPr="00322856" w:rsidRDefault="00322856" w:rsidP="00322856">
            <w:pPr>
              <w:spacing w:before="120" w:after="120"/>
              <w:rPr>
                <w:rFonts w:eastAsia="Calibri"/>
              </w:rPr>
            </w:pPr>
          </w:p>
          <w:p w:rsidR="00322856" w:rsidRPr="00322856" w:rsidRDefault="00322856" w:rsidP="00322856">
            <w:pPr>
              <w:spacing w:before="120" w:after="120"/>
              <w:rPr>
                <w:rFonts w:eastAsia="Calibri"/>
              </w:rPr>
            </w:pPr>
            <w:r w:rsidRPr="00322856">
              <w:rPr>
                <w:rFonts w:eastAsia="Calibri"/>
                <w:i/>
                <w:sz w:val="22"/>
                <w:szCs w:val="22"/>
              </w:rPr>
              <w:t>(уеб адрес, орган или служба, издаващи документа, точно позоваване на документа): [……][……][……][……]</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shd w:val="clear" w:color="000000" w:fill="auto"/>
              </w:rPr>
            </w:pPr>
            <w:r w:rsidRPr="00322856">
              <w:rPr>
                <w:rFonts w:eastAsia="Calibri"/>
                <w:szCs w:val="22"/>
              </w:rPr>
              <w:t xml:space="preserve">1б) </w:t>
            </w:r>
            <w:r w:rsidRPr="00322856">
              <w:rPr>
                <w:rFonts w:eastAsia="Calibri"/>
                <w:szCs w:val="22"/>
                <w:highlight w:val="lightGray"/>
              </w:rPr>
              <w:t xml:space="preserve">Само за </w:t>
            </w:r>
            <w:r w:rsidRPr="00322856">
              <w:rPr>
                <w:rFonts w:eastAsia="Calibri"/>
                <w:b/>
                <w:i/>
                <w:szCs w:val="22"/>
                <w:highlight w:val="lightGray"/>
              </w:rPr>
              <w:t>обществени поръчки за доставки и обществени поръчки за услуги</w:t>
            </w:r>
            <w:r w:rsidRPr="00322856">
              <w:rPr>
                <w:rFonts w:eastAsia="Calibri"/>
                <w:szCs w:val="22"/>
              </w:rPr>
              <w:t>:</w:t>
            </w:r>
            <w:r w:rsidRPr="00322856">
              <w:rPr>
                <w:rFonts w:eastAsia="Calibri"/>
                <w:szCs w:val="22"/>
              </w:rPr>
              <w:br/>
            </w:r>
            <w:r w:rsidRPr="00322856">
              <w:rPr>
                <w:rFonts w:eastAsia="Calibri"/>
                <w:sz w:val="22"/>
                <w:szCs w:val="22"/>
              </w:rPr>
              <w:t>През референтния период</w:t>
            </w:r>
            <w:r w:rsidRPr="00322856">
              <w:rPr>
                <w:rFonts w:eastAsia="Calibri"/>
                <w:sz w:val="22"/>
                <w:szCs w:val="22"/>
                <w:vertAlign w:val="superscript"/>
              </w:rPr>
              <w:footnoteReference w:id="39"/>
            </w:r>
            <w:r w:rsidRPr="00322856">
              <w:rPr>
                <w:rFonts w:eastAsia="Calibri"/>
                <w:sz w:val="22"/>
                <w:szCs w:val="22"/>
              </w:rPr>
              <w:t xml:space="preserve"> икономическият оператор е извършил </w:t>
            </w:r>
            <w:r w:rsidRPr="00322856">
              <w:rPr>
                <w:rFonts w:eastAsia="Calibri"/>
                <w:b/>
                <w:sz w:val="22"/>
                <w:szCs w:val="22"/>
              </w:rPr>
              <w:t>следните основни доставки или е предоставил следните основни услуги от посочения вид</w:t>
            </w:r>
            <w:r w:rsidRPr="00322856">
              <w:rPr>
                <w:rFonts w:eastAsia="Calibri"/>
                <w:sz w:val="22"/>
                <w:szCs w:val="22"/>
              </w:rPr>
              <w:t>:</w:t>
            </w:r>
            <w:r w:rsidRPr="00322856">
              <w:rPr>
                <w:rFonts w:eastAsia="Calibri"/>
                <w:b/>
                <w:sz w:val="22"/>
                <w:szCs w:val="22"/>
              </w:rPr>
              <w:t xml:space="preserve"> </w:t>
            </w:r>
            <w:r w:rsidRPr="00322856">
              <w:rPr>
                <w:rFonts w:eastAsia="Calibri"/>
                <w:sz w:val="22"/>
                <w:szCs w:val="22"/>
              </w:rPr>
              <w:t xml:space="preserve">При изготвяне на списъка, моля, посочете сумите, </w:t>
            </w:r>
            <w:r w:rsidRPr="00322856">
              <w:rPr>
                <w:rFonts w:eastAsia="Calibri"/>
                <w:sz w:val="22"/>
                <w:szCs w:val="22"/>
              </w:rPr>
              <w:lastRenderedPageBreak/>
              <w:t>датите и получателите, независимо дали са публични или частни субекти</w:t>
            </w:r>
            <w:r w:rsidRPr="00322856">
              <w:rPr>
                <w:rFonts w:eastAsia="Calibri"/>
                <w:sz w:val="22"/>
                <w:szCs w:val="22"/>
                <w:vertAlign w:val="superscript"/>
              </w:rPr>
              <w:footnoteReference w:id="40"/>
            </w:r>
            <w:r w:rsidRPr="00322856">
              <w:rPr>
                <w:rFonts w:eastAsia="Calibri"/>
                <w:sz w:val="22"/>
                <w:szCs w:val="22"/>
              </w:rPr>
              <w:t>:</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szCs w:val="22"/>
              </w:rPr>
              <w:lastRenderedPageBreak/>
              <w:br/>
            </w:r>
            <w:r w:rsidRPr="00322856">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322856" w:rsidRPr="00322856" w:rsidTr="00322856">
              <w:tc>
                <w:tcPr>
                  <w:tcW w:w="1336" w:type="dxa"/>
                  <w:shd w:val="clear" w:color="auto" w:fill="auto"/>
                </w:tcPr>
                <w:p w:rsidR="00322856" w:rsidRPr="00322856" w:rsidRDefault="00322856" w:rsidP="00322856">
                  <w:pPr>
                    <w:spacing w:before="120" w:after="120"/>
                    <w:jc w:val="both"/>
                    <w:rPr>
                      <w:rFonts w:eastAsia="Calibri"/>
                    </w:rPr>
                  </w:pPr>
                  <w:r w:rsidRPr="00322856">
                    <w:rPr>
                      <w:rFonts w:eastAsia="Calibri"/>
                      <w:sz w:val="22"/>
                      <w:szCs w:val="22"/>
                    </w:rPr>
                    <w:t>Описание</w:t>
                  </w:r>
                </w:p>
              </w:tc>
              <w:tc>
                <w:tcPr>
                  <w:tcW w:w="936" w:type="dxa"/>
                  <w:shd w:val="clear" w:color="auto" w:fill="auto"/>
                </w:tcPr>
                <w:p w:rsidR="00322856" w:rsidRPr="00322856" w:rsidRDefault="00322856" w:rsidP="00322856">
                  <w:pPr>
                    <w:spacing w:before="120" w:after="120"/>
                    <w:jc w:val="both"/>
                    <w:rPr>
                      <w:rFonts w:eastAsia="Calibri"/>
                    </w:rPr>
                  </w:pPr>
                  <w:r w:rsidRPr="00322856">
                    <w:rPr>
                      <w:rFonts w:eastAsia="Calibri"/>
                      <w:sz w:val="22"/>
                      <w:szCs w:val="22"/>
                    </w:rPr>
                    <w:t>Суми</w:t>
                  </w:r>
                </w:p>
              </w:tc>
              <w:tc>
                <w:tcPr>
                  <w:tcW w:w="724" w:type="dxa"/>
                  <w:shd w:val="clear" w:color="auto" w:fill="auto"/>
                </w:tcPr>
                <w:p w:rsidR="00322856" w:rsidRPr="00322856" w:rsidRDefault="00322856" w:rsidP="00322856">
                  <w:pPr>
                    <w:spacing w:before="120" w:after="120"/>
                    <w:jc w:val="both"/>
                    <w:rPr>
                      <w:rFonts w:eastAsia="Calibri"/>
                    </w:rPr>
                  </w:pPr>
                  <w:r w:rsidRPr="00322856">
                    <w:rPr>
                      <w:rFonts w:eastAsia="Calibri"/>
                      <w:sz w:val="22"/>
                      <w:szCs w:val="22"/>
                    </w:rPr>
                    <w:t>Дати</w:t>
                  </w:r>
                </w:p>
              </w:tc>
              <w:tc>
                <w:tcPr>
                  <w:tcW w:w="1149" w:type="dxa"/>
                  <w:shd w:val="clear" w:color="auto" w:fill="auto"/>
                </w:tcPr>
                <w:p w:rsidR="00322856" w:rsidRPr="00322856" w:rsidRDefault="00322856" w:rsidP="00322856">
                  <w:pPr>
                    <w:spacing w:before="120" w:after="120"/>
                    <w:jc w:val="both"/>
                    <w:rPr>
                      <w:rFonts w:eastAsia="Calibri"/>
                    </w:rPr>
                  </w:pPr>
                  <w:r w:rsidRPr="00322856">
                    <w:rPr>
                      <w:rFonts w:eastAsia="Calibri"/>
                      <w:sz w:val="22"/>
                      <w:szCs w:val="22"/>
                    </w:rPr>
                    <w:t>Получатели</w:t>
                  </w:r>
                </w:p>
              </w:tc>
            </w:tr>
            <w:tr w:rsidR="00322856" w:rsidRPr="00322856" w:rsidTr="00322856">
              <w:tc>
                <w:tcPr>
                  <w:tcW w:w="1336" w:type="dxa"/>
                  <w:shd w:val="clear" w:color="auto" w:fill="auto"/>
                </w:tcPr>
                <w:p w:rsidR="00322856" w:rsidRPr="00322856" w:rsidRDefault="00322856" w:rsidP="00322856">
                  <w:pPr>
                    <w:spacing w:before="120" w:after="120"/>
                    <w:jc w:val="both"/>
                    <w:rPr>
                      <w:rFonts w:eastAsia="Calibri"/>
                    </w:rPr>
                  </w:pPr>
                </w:p>
              </w:tc>
              <w:tc>
                <w:tcPr>
                  <w:tcW w:w="936" w:type="dxa"/>
                  <w:shd w:val="clear" w:color="auto" w:fill="auto"/>
                </w:tcPr>
                <w:p w:rsidR="00322856" w:rsidRPr="00322856" w:rsidRDefault="00322856" w:rsidP="00322856">
                  <w:pPr>
                    <w:spacing w:before="120" w:after="120"/>
                    <w:jc w:val="both"/>
                    <w:rPr>
                      <w:rFonts w:eastAsia="Calibri"/>
                    </w:rPr>
                  </w:pPr>
                </w:p>
              </w:tc>
              <w:tc>
                <w:tcPr>
                  <w:tcW w:w="724" w:type="dxa"/>
                  <w:shd w:val="clear" w:color="auto" w:fill="auto"/>
                </w:tcPr>
                <w:p w:rsidR="00322856" w:rsidRPr="00322856" w:rsidRDefault="00322856" w:rsidP="00322856">
                  <w:pPr>
                    <w:spacing w:before="120" w:after="120"/>
                    <w:jc w:val="both"/>
                    <w:rPr>
                      <w:rFonts w:eastAsia="Calibri"/>
                    </w:rPr>
                  </w:pPr>
                </w:p>
              </w:tc>
              <w:tc>
                <w:tcPr>
                  <w:tcW w:w="1149" w:type="dxa"/>
                  <w:shd w:val="clear" w:color="auto" w:fill="auto"/>
                </w:tcPr>
                <w:p w:rsidR="00322856" w:rsidRPr="00322856" w:rsidRDefault="00322856" w:rsidP="00322856">
                  <w:pPr>
                    <w:spacing w:before="120" w:after="120"/>
                    <w:jc w:val="both"/>
                    <w:rPr>
                      <w:rFonts w:eastAsia="Calibri"/>
                    </w:rPr>
                  </w:pPr>
                </w:p>
              </w:tc>
            </w:tr>
          </w:tbl>
          <w:p w:rsidR="00322856" w:rsidRPr="00322856" w:rsidRDefault="00322856" w:rsidP="00322856">
            <w:pPr>
              <w:spacing w:before="120" w:after="120"/>
              <w:jc w:val="both"/>
              <w:rPr>
                <w:rFonts w:eastAsia="Calibri"/>
              </w:rPr>
            </w:pP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shd w:val="clear" w:color="000000" w:fill="auto"/>
              </w:rPr>
            </w:pPr>
            <w:r w:rsidRPr="00322856">
              <w:rPr>
                <w:rFonts w:eastAsia="Calibri"/>
                <w:sz w:val="22"/>
                <w:szCs w:val="22"/>
              </w:rPr>
              <w:lastRenderedPageBreak/>
              <w:t xml:space="preserve">2) Той може да използва следните </w:t>
            </w:r>
            <w:r w:rsidRPr="00322856">
              <w:rPr>
                <w:rFonts w:eastAsia="Calibri"/>
                <w:b/>
                <w:sz w:val="22"/>
                <w:szCs w:val="22"/>
              </w:rPr>
              <w:t>технически лица или органи</w:t>
            </w:r>
            <w:r w:rsidRPr="00322856">
              <w:rPr>
                <w:rFonts w:eastAsia="Calibri"/>
                <w:b/>
                <w:sz w:val="22"/>
                <w:szCs w:val="22"/>
                <w:vertAlign w:val="superscript"/>
              </w:rPr>
              <w:footnoteReference w:id="41"/>
            </w:r>
            <w:r w:rsidRPr="00322856">
              <w:rPr>
                <w:rFonts w:eastAsia="Calibri"/>
                <w:sz w:val="22"/>
                <w:szCs w:val="22"/>
              </w:rPr>
              <w:t>, особено тези, отговарящи за контрола на качеството:</w:t>
            </w:r>
            <w:r w:rsidRPr="00322856">
              <w:rPr>
                <w:rFonts w:eastAsia="Calibr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sz w:val="22"/>
                <w:szCs w:val="22"/>
              </w:rPr>
              <w:t>[……]</w:t>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 w:val="22"/>
                <w:szCs w:val="22"/>
              </w:rPr>
              <w:t>[……]</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sz w:val="22"/>
                <w:szCs w:val="22"/>
              </w:rPr>
              <w:t xml:space="preserve">3) Той използва следните </w:t>
            </w:r>
            <w:r w:rsidRPr="00322856">
              <w:rPr>
                <w:rFonts w:eastAsia="Calibri"/>
                <w:b/>
                <w:sz w:val="22"/>
                <w:szCs w:val="22"/>
              </w:rPr>
              <w:t>технически съоръжения и мерки за гарантиране на качество</w:t>
            </w:r>
            <w:r w:rsidRPr="00322856">
              <w:rPr>
                <w:rFonts w:eastAsia="Calibri"/>
                <w:sz w:val="22"/>
                <w:szCs w:val="22"/>
              </w:rPr>
              <w:t xml:space="preserve">, а </w:t>
            </w:r>
            <w:r w:rsidRPr="00322856">
              <w:rPr>
                <w:rFonts w:eastAsia="Calibri"/>
                <w:b/>
                <w:sz w:val="22"/>
                <w:szCs w:val="22"/>
              </w:rPr>
              <w:t>съоръженията за проучване и изследване</w:t>
            </w:r>
            <w:r w:rsidRPr="00322856">
              <w:rPr>
                <w:rFonts w:eastAsia="Calibri"/>
                <w:sz w:val="22"/>
                <w:szCs w:val="22"/>
              </w:rPr>
              <w:t xml:space="preserve"> са както следва: </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sz w:val="22"/>
                <w:szCs w:val="22"/>
              </w:rPr>
              <w:t>[……]</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sz w:val="22"/>
                <w:szCs w:val="22"/>
              </w:rPr>
              <w:t xml:space="preserve">4) При изпълнение на поръчката той ще бъде в състояние да прилага следните </w:t>
            </w:r>
            <w:r w:rsidRPr="00322856">
              <w:rPr>
                <w:rFonts w:eastAsia="Calibri"/>
                <w:b/>
                <w:sz w:val="22"/>
                <w:szCs w:val="22"/>
              </w:rPr>
              <w:t>системи за управление и за проследяване на веригата на доставка</w:t>
            </w:r>
            <w:r w:rsidRPr="00322856">
              <w:rPr>
                <w:rFonts w:eastAsia="Calibri"/>
                <w:sz w:val="22"/>
                <w:szCs w:val="22"/>
              </w:rPr>
              <w:t>:</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sz w:val="22"/>
                <w:szCs w:val="22"/>
              </w:rPr>
              <w:t>[……]</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322856">
              <w:rPr>
                <w:rFonts w:eastAsia="Calibri"/>
                <w:szCs w:val="22"/>
              </w:rPr>
              <w:br/>
            </w:r>
            <w:r w:rsidRPr="00322856">
              <w:rPr>
                <w:rFonts w:eastAsia="Calibri"/>
                <w:sz w:val="22"/>
                <w:szCs w:val="22"/>
              </w:rPr>
              <w:t xml:space="preserve">Икономическият оператор </w:t>
            </w:r>
            <w:r w:rsidRPr="00322856">
              <w:rPr>
                <w:rFonts w:eastAsia="Calibri"/>
                <w:b/>
                <w:sz w:val="22"/>
                <w:szCs w:val="22"/>
              </w:rPr>
              <w:t>ще</w:t>
            </w:r>
            <w:r w:rsidRPr="00322856">
              <w:rPr>
                <w:rFonts w:eastAsia="Calibri"/>
                <w:sz w:val="22"/>
                <w:szCs w:val="22"/>
              </w:rPr>
              <w:t xml:space="preserve"> позволи ли извършването на </w:t>
            </w:r>
            <w:r w:rsidRPr="00322856">
              <w:rPr>
                <w:rFonts w:eastAsia="Calibri"/>
                <w:b/>
                <w:sz w:val="22"/>
                <w:szCs w:val="22"/>
              </w:rPr>
              <w:t>проверки</w:t>
            </w:r>
            <w:r w:rsidRPr="00322856">
              <w:rPr>
                <w:rFonts w:eastAsia="Calibri"/>
                <w:b/>
                <w:sz w:val="22"/>
                <w:szCs w:val="22"/>
                <w:vertAlign w:val="superscript"/>
              </w:rPr>
              <w:footnoteReference w:id="42"/>
            </w:r>
            <w:r w:rsidRPr="00322856">
              <w:rPr>
                <w:rFonts w:eastAsia="Calibri"/>
                <w:sz w:val="22"/>
                <w:szCs w:val="22"/>
              </w:rPr>
              <w:t xml:space="preserve"> на неговия </w:t>
            </w:r>
            <w:r w:rsidRPr="00322856">
              <w:rPr>
                <w:rFonts w:eastAsia="Calibri"/>
                <w:b/>
                <w:sz w:val="22"/>
                <w:szCs w:val="22"/>
              </w:rPr>
              <w:t>производствен или технически капацитет</w:t>
            </w:r>
            <w:r w:rsidRPr="00322856">
              <w:rPr>
                <w:rFonts w:eastAsia="Calibri"/>
                <w:sz w:val="22"/>
                <w:szCs w:val="22"/>
              </w:rPr>
              <w:t xml:space="preserve"> и, когато е необходимо, на </w:t>
            </w:r>
            <w:r w:rsidRPr="00322856">
              <w:rPr>
                <w:rFonts w:eastAsia="Calibri"/>
                <w:b/>
                <w:sz w:val="22"/>
                <w:szCs w:val="22"/>
              </w:rPr>
              <w:t>средствата за проучване и изследване</w:t>
            </w:r>
            <w:r w:rsidRPr="00322856">
              <w:rPr>
                <w:rFonts w:eastAsia="Calibri"/>
                <w:sz w:val="22"/>
                <w:szCs w:val="22"/>
              </w:rPr>
              <w:t xml:space="preserve">, с които разполага, както и на </w:t>
            </w:r>
            <w:r w:rsidRPr="00322856">
              <w:rPr>
                <w:rFonts w:eastAsia="Calibri"/>
                <w:b/>
                <w:sz w:val="22"/>
                <w:szCs w:val="22"/>
              </w:rPr>
              <w:t>мерките за контрол на качеството</w:t>
            </w:r>
            <w:r w:rsidRPr="00322856">
              <w:rPr>
                <w:rFonts w:eastAsia="Calibri"/>
                <w:sz w:val="22"/>
                <w:szCs w:val="22"/>
              </w:rPr>
              <w:t>?</w:t>
            </w:r>
          </w:p>
        </w:tc>
        <w:tc>
          <w:tcPr>
            <w:tcW w:w="4645" w:type="dxa"/>
            <w:shd w:val="clear" w:color="auto" w:fill="auto"/>
          </w:tcPr>
          <w:p w:rsidR="00322856" w:rsidRPr="00322856" w:rsidRDefault="00322856" w:rsidP="00322856">
            <w:pPr>
              <w:spacing w:before="120" w:after="120"/>
              <w:jc w:val="both"/>
              <w:rPr>
                <w:rFonts w:eastAsia="Calibri"/>
              </w:rPr>
            </w:pP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 w:val="22"/>
                <w:szCs w:val="22"/>
              </w:rPr>
              <w:t>[] Да [] Не</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 xml:space="preserve">6) Следната </w:t>
            </w:r>
            <w:r w:rsidRPr="00322856">
              <w:rPr>
                <w:rFonts w:eastAsia="Calibri"/>
                <w:b/>
                <w:sz w:val="22"/>
                <w:szCs w:val="22"/>
              </w:rPr>
              <w:t>образователна и професионална квалификация</w:t>
            </w:r>
            <w:r w:rsidRPr="00322856">
              <w:rPr>
                <w:rFonts w:eastAsia="Calibri"/>
                <w:sz w:val="22"/>
                <w:szCs w:val="22"/>
              </w:rPr>
              <w:t xml:space="preserve"> се притежава от:</w:t>
            </w:r>
            <w:r w:rsidRPr="00322856">
              <w:rPr>
                <w:rFonts w:eastAsia="Calibri"/>
                <w:sz w:val="22"/>
                <w:szCs w:val="22"/>
              </w:rPr>
              <w:br/>
              <w:t xml:space="preserve">а) доставчика на услуга или самия изпълнител, </w:t>
            </w:r>
            <w:r w:rsidRPr="00322856">
              <w:rPr>
                <w:rFonts w:eastAsia="Calibri"/>
                <w:b/>
                <w:i/>
                <w:sz w:val="22"/>
                <w:szCs w:val="22"/>
              </w:rPr>
              <w:t>и/или</w:t>
            </w:r>
            <w:r w:rsidRPr="00322856">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322856" w:rsidRPr="00322856" w:rsidRDefault="00322856" w:rsidP="00322856">
            <w:pPr>
              <w:spacing w:before="120" w:after="120"/>
              <w:rPr>
                <w:rFonts w:eastAsia="Calibri"/>
                <w:b/>
                <w:shd w:val="clear" w:color="000000" w:fill="auto"/>
              </w:rPr>
            </w:pPr>
            <w:r w:rsidRPr="00322856">
              <w:rPr>
                <w:rFonts w:eastAsia="Calibri"/>
                <w:sz w:val="22"/>
                <w:szCs w:val="22"/>
              </w:rPr>
              <w:t>б) неговия ръководен състав:</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szCs w:val="22"/>
              </w:rPr>
              <w:br/>
            </w:r>
            <w:r w:rsidRPr="00322856">
              <w:rPr>
                <w:rFonts w:eastAsia="Calibri"/>
                <w:szCs w:val="22"/>
              </w:rPr>
              <w:br/>
            </w:r>
            <w:r w:rsidRPr="00322856">
              <w:rPr>
                <w:rFonts w:eastAsia="Calibri"/>
                <w:sz w:val="22"/>
                <w:szCs w:val="22"/>
              </w:rPr>
              <w:t>a) [……]</w:t>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 w:val="22"/>
                <w:szCs w:val="22"/>
              </w:rPr>
              <w:t>б) [……]</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 xml:space="preserve">7) При изпълнение на поръчката икономическият оператор ще може да приложи следните </w:t>
            </w:r>
            <w:r w:rsidRPr="00322856">
              <w:rPr>
                <w:rFonts w:eastAsia="Calibri"/>
                <w:b/>
                <w:sz w:val="22"/>
                <w:szCs w:val="22"/>
              </w:rPr>
              <w:t>мерки за управление на околната среда</w:t>
            </w:r>
            <w:r w:rsidRPr="00322856">
              <w:rPr>
                <w:rFonts w:eastAsia="Calibri"/>
                <w:sz w:val="22"/>
                <w:szCs w:val="22"/>
              </w:rPr>
              <w:t>:</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8)</w:t>
            </w:r>
            <w:r w:rsidRPr="00322856">
              <w:rPr>
                <w:rFonts w:eastAsia="Calibri"/>
                <w:b/>
                <w:sz w:val="22"/>
                <w:szCs w:val="22"/>
              </w:rPr>
              <w:t xml:space="preserve"> Средната годишна численост на състава</w:t>
            </w:r>
            <w:r w:rsidRPr="00322856">
              <w:rPr>
                <w:rFonts w:eastAsia="Calibri"/>
                <w:sz w:val="22"/>
                <w:szCs w:val="22"/>
              </w:rPr>
              <w:t xml:space="preserve"> на икономическия оператор и броят на  </w:t>
            </w:r>
            <w:r w:rsidRPr="00322856">
              <w:rPr>
                <w:rFonts w:eastAsia="Calibri"/>
                <w:sz w:val="22"/>
                <w:szCs w:val="22"/>
              </w:rPr>
              <w:lastRenderedPageBreak/>
              <w:t>ръководния персонал през последните три години са, както следва:</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sz w:val="22"/>
                <w:szCs w:val="22"/>
              </w:rPr>
              <w:lastRenderedPageBreak/>
              <w:t>Година, средна годишна численост на състава:</w:t>
            </w:r>
            <w:r w:rsidRPr="00322856">
              <w:rPr>
                <w:rFonts w:eastAsia="Calibri"/>
                <w:szCs w:val="22"/>
              </w:rPr>
              <w:br/>
            </w:r>
            <w:r w:rsidRPr="00322856">
              <w:rPr>
                <w:rFonts w:eastAsia="Calibri"/>
                <w:sz w:val="22"/>
                <w:szCs w:val="22"/>
              </w:rPr>
              <w:t>[……],[……],</w:t>
            </w:r>
            <w:r w:rsidRPr="00322856">
              <w:rPr>
                <w:rFonts w:eastAsia="Calibri"/>
                <w:szCs w:val="22"/>
              </w:rPr>
              <w:br/>
            </w:r>
            <w:r w:rsidRPr="00322856">
              <w:rPr>
                <w:rFonts w:eastAsia="Calibri"/>
                <w:sz w:val="22"/>
                <w:szCs w:val="22"/>
              </w:rPr>
              <w:lastRenderedPageBreak/>
              <w:t>[……],[……],</w:t>
            </w:r>
          </w:p>
          <w:p w:rsidR="00322856" w:rsidRPr="00322856" w:rsidRDefault="00322856" w:rsidP="00322856">
            <w:pPr>
              <w:spacing w:before="120" w:after="120"/>
              <w:rPr>
                <w:rFonts w:eastAsia="Calibri"/>
              </w:rPr>
            </w:pPr>
            <w:r w:rsidRPr="00322856">
              <w:rPr>
                <w:rFonts w:eastAsia="Calibri"/>
                <w:sz w:val="22"/>
                <w:szCs w:val="22"/>
              </w:rPr>
              <w:t>[……],[……],</w:t>
            </w:r>
          </w:p>
          <w:p w:rsidR="00322856" w:rsidRPr="00322856" w:rsidRDefault="00322856" w:rsidP="00322856">
            <w:pPr>
              <w:spacing w:before="120" w:after="120"/>
              <w:rPr>
                <w:rFonts w:eastAsia="Calibri"/>
              </w:rPr>
            </w:pPr>
            <w:r w:rsidRPr="00322856">
              <w:rPr>
                <w:rFonts w:eastAsia="Calibri"/>
                <w:sz w:val="22"/>
                <w:szCs w:val="22"/>
              </w:rPr>
              <w:t>Година, брой на ръководните кадри:</w:t>
            </w:r>
            <w:r w:rsidRPr="00322856">
              <w:rPr>
                <w:rFonts w:eastAsia="Calibri"/>
                <w:szCs w:val="22"/>
              </w:rPr>
              <w:br/>
            </w:r>
            <w:r w:rsidRPr="00322856">
              <w:rPr>
                <w:rFonts w:eastAsia="Calibri"/>
                <w:sz w:val="22"/>
                <w:szCs w:val="22"/>
              </w:rPr>
              <w:t>[……],[……],</w:t>
            </w:r>
          </w:p>
          <w:p w:rsidR="00322856" w:rsidRPr="00322856" w:rsidRDefault="00322856" w:rsidP="00322856">
            <w:pPr>
              <w:spacing w:before="120" w:after="120"/>
              <w:rPr>
                <w:rFonts w:eastAsia="Calibri"/>
              </w:rPr>
            </w:pPr>
            <w:r w:rsidRPr="00322856">
              <w:rPr>
                <w:rFonts w:eastAsia="Calibri"/>
                <w:sz w:val="22"/>
                <w:szCs w:val="22"/>
              </w:rPr>
              <w:t>[……],[……],</w:t>
            </w:r>
          </w:p>
          <w:p w:rsidR="00322856" w:rsidRPr="00322856" w:rsidRDefault="00322856" w:rsidP="00322856">
            <w:pPr>
              <w:spacing w:before="120" w:after="120"/>
              <w:rPr>
                <w:rFonts w:eastAsia="Calibri"/>
              </w:rPr>
            </w:pPr>
            <w:r w:rsidRPr="00322856">
              <w:rPr>
                <w:rFonts w:eastAsia="Calibri"/>
                <w:sz w:val="22"/>
                <w:szCs w:val="22"/>
              </w:rPr>
              <w:t>[……],[……]</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sz w:val="22"/>
                <w:szCs w:val="22"/>
              </w:rPr>
              <w:lastRenderedPageBreak/>
              <w:t xml:space="preserve">9) Следните </w:t>
            </w:r>
            <w:r w:rsidRPr="00322856">
              <w:rPr>
                <w:rFonts w:eastAsia="Calibri"/>
                <w:b/>
                <w:sz w:val="22"/>
                <w:szCs w:val="22"/>
              </w:rPr>
              <w:t>инструменти, съоръжения или техническо оборудване</w:t>
            </w:r>
            <w:r w:rsidRPr="00322856">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 xml:space="preserve">10) Икономическият оператор </w:t>
            </w:r>
            <w:r w:rsidRPr="00322856">
              <w:rPr>
                <w:rFonts w:eastAsia="Calibri"/>
                <w:b/>
                <w:sz w:val="22"/>
                <w:szCs w:val="22"/>
              </w:rPr>
              <w:t>възнамерява евентуално да възложи на подизпълнител</w:t>
            </w:r>
            <w:r w:rsidRPr="00322856">
              <w:rPr>
                <w:rFonts w:eastAsia="Calibri"/>
                <w:b/>
                <w:sz w:val="22"/>
                <w:szCs w:val="22"/>
                <w:vertAlign w:val="superscript"/>
              </w:rPr>
              <w:footnoteReference w:id="43"/>
            </w:r>
            <w:r w:rsidRPr="00322856">
              <w:rPr>
                <w:rFonts w:eastAsia="Calibri"/>
                <w:b/>
                <w:sz w:val="22"/>
                <w:szCs w:val="22"/>
              </w:rPr>
              <w:t xml:space="preserve"> </w:t>
            </w:r>
            <w:r w:rsidRPr="00322856">
              <w:rPr>
                <w:rFonts w:eastAsia="Calibri"/>
                <w:sz w:val="22"/>
                <w:szCs w:val="22"/>
              </w:rPr>
              <w:t>изпълнението на</w:t>
            </w:r>
            <w:r w:rsidRPr="00322856">
              <w:rPr>
                <w:rFonts w:eastAsia="Calibri"/>
                <w:b/>
                <w:sz w:val="22"/>
                <w:szCs w:val="22"/>
              </w:rPr>
              <w:t xml:space="preserve"> следната част (процентно изражение)</w:t>
            </w:r>
            <w:r w:rsidRPr="00322856">
              <w:rPr>
                <w:rFonts w:eastAsia="Calibri"/>
                <w:sz w:val="22"/>
                <w:szCs w:val="22"/>
              </w:rPr>
              <w:t xml:space="preserve"> от поръчката:</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 xml:space="preserve">11) </w:t>
            </w:r>
            <w:r w:rsidRPr="00322856">
              <w:rPr>
                <w:rFonts w:eastAsia="Calibri"/>
                <w:sz w:val="22"/>
                <w:szCs w:val="22"/>
                <w:highlight w:val="lightGray"/>
              </w:rPr>
              <w:t xml:space="preserve">За </w:t>
            </w:r>
            <w:r w:rsidRPr="00322856">
              <w:rPr>
                <w:rFonts w:eastAsia="Calibri"/>
                <w:b/>
                <w:i/>
                <w:sz w:val="22"/>
                <w:szCs w:val="22"/>
                <w:highlight w:val="lightGray"/>
              </w:rPr>
              <w:t>обществени поръчки за доставки</w:t>
            </w:r>
            <w:r w:rsidRPr="00322856">
              <w:rPr>
                <w:rFonts w:eastAsia="Calibri"/>
                <w:sz w:val="22"/>
                <w:szCs w:val="22"/>
              </w:rPr>
              <w:t>:</w:t>
            </w:r>
            <w:r w:rsidRPr="00322856">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22856">
              <w:rPr>
                <w:rFonts w:eastAsia="Calibri"/>
                <w:sz w:val="22"/>
                <w:szCs w:val="22"/>
              </w:rPr>
              <w:br/>
              <w:t>Ако е приложимо, икономическият оператор декларира, че ще осигури изискваните сертификати за автентичност.</w:t>
            </w:r>
            <w:r w:rsidRPr="00322856">
              <w:rPr>
                <w:rFonts w:eastAsia="Calibri"/>
                <w:sz w:val="22"/>
                <w:szCs w:val="22"/>
              </w:rPr>
              <w:br/>
            </w:r>
            <w:r w:rsidRPr="00322856">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22856" w:rsidRDefault="00322856" w:rsidP="00322856">
            <w:pPr>
              <w:spacing w:before="120" w:after="120"/>
              <w:rPr>
                <w:rFonts w:eastAsia="Calibri"/>
              </w:rPr>
            </w:pPr>
            <w:r w:rsidRPr="00322856">
              <w:rPr>
                <w:rFonts w:eastAsia="Calibri"/>
                <w:szCs w:val="22"/>
              </w:rPr>
              <w:br/>
            </w:r>
            <w:r w:rsidRPr="00322856">
              <w:rPr>
                <w:rFonts w:eastAsia="Calibri"/>
                <w:sz w:val="22"/>
                <w:szCs w:val="22"/>
              </w:rPr>
              <w:t>[…]</w:t>
            </w:r>
            <w:r w:rsidRPr="00322856">
              <w:rPr>
                <w:rFonts w:eastAsia="Calibri"/>
                <w:szCs w:val="22"/>
              </w:rPr>
              <w:t xml:space="preserve"> </w:t>
            </w:r>
            <w:r w:rsidRPr="00322856">
              <w:rPr>
                <w:rFonts w:eastAsia="Calibri"/>
                <w:sz w:val="22"/>
                <w:szCs w:val="22"/>
              </w:rPr>
              <w:t>[] Да [] Не</w:t>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Cs w:val="22"/>
              </w:rPr>
              <w:br/>
              <w:t xml:space="preserve"> </w:t>
            </w:r>
            <w:r w:rsidRPr="00322856">
              <w:rPr>
                <w:rFonts w:eastAsia="Calibri"/>
                <w:sz w:val="22"/>
                <w:szCs w:val="22"/>
              </w:rPr>
              <w:t>[] Да[] Не</w:t>
            </w:r>
            <w:r w:rsidRPr="00322856">
              <w:rPr>
                <w:rFonts w:eastAsia="Calibri"/>
                <w:szCs w:val="22"/>
              </w:rPr>
              <w:t xml:space="preserve"> </w:t>
            </w:r>
            <w:r w:rsidRPr="00322856">
              <w:rPr>
                <w:rFonts w:eastAsia="Calibri"/>
                <w:szCs w:val="22"/>
              </w:rPr>
              <w:br/>
            </w:r>
            <w:r w:rsidRPr="00322856">
              <w:rPr>
                <w:rFonts w:eastAsia="Calibri"/>
                <w:szCs w:val="22"/>
              </w:rPr>
              <w:br/>
            </w:r>
          </w:p>
          <w:p w:rsidR="00322856" w:rsidRPr="00322856" w:rsidRDefault="00322856" w:rsidP="00322856">
            <w:pPr>
              <w:spacing w:before="120" w:after="120"/>
              <w:rPr>
                <w:rFonts w:eastAsia="Calibri"/>
              </w:rPr>
            </w:pPr>
            <w:r w:rsidRPr="00322856">
              <w:rPr>
                <w:rFonts w:eastAsia="Calibri"/>
                <w:szCs w:val="22"/>
              </w:rPr>
              <w:t>(</w:t>
            </w:r>
            <w:r w:rsidRPr="00322856">
              <w:rPr>
                <w:rFonts w:eastAsia="Calibri"/>
                <w:i/>
                <w:szCs w:val="22"/>
              </w:rPr>
              <w:t>уеб адрес, орган или служба, издаващи документа, точно позоваване на документа</w:t>
            </w:r>
            <w:r w:rsidRPr="00322856">
              <w:rPr>
                <w:rFonts w:eastAsia="Calibri"/>
                <w:szCs w:val="22"/>
              </w:rPr>
              <w:t>):</w:t>
            </w:r>
            <w:r w:rsidRPr="00322856">
              <w:rPr>
                <w:rFonts w:eastAsia="Calibri"/>
                <w:i/>
                <w:sz w:val="22"/>
                <w:szCs w:val="22"/>
              </w:rPr>
              <w:t xml:space="preserve"> [……][……][……][……]</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shd w:val="clear" w:color="000000" w:fill="auto"/>
              </w:rPr>
            </w:pPr>
            <w:r w:rsidRPr="00322856">
              <w:rPr>
                <w:rFonts w:eastAsia="Calibri"/>
                <w:sz w:val="22"/>
                <w:szCs w:val="22"/>
              </w:rPr>
              <w:t xml:space="preserve">12) </w:t>
            </w:r>
            <w:r w:rsidRPr="00322856">
              <w:rPr>
                <w:rFonts w:eastAsia="Calibri"/>
                <w:sz w:val="22"/>
                <w:szCs w:val="22"/>
                <w:highlight w:val="lightGray"/>
              </w:rPr>
              <w:t xml:space="preserve">За </w:t>
            </w:r>
            <w:r w:rsidRPr="00322856">
              <w:rPr>
                <w:rFonts w:eastAsia="Calibri"/>
                <w:b/>
                <w:i/>
                <w:sz w:val="22"/>
                <w:szCs w:val="22"/>
                <w:highlight w:val="lightGray"/>
              </w:rPr>
              <w:t>обществени поръчки за доставки</w:t>
            </w:r>
            <w:r w:rsidRPr="00322856">
              <w:rPr>
                <w:rFonts w:eastAsia="Calibri"/>
                <w:sz w:val="22"/>
                <w:szCs w:val="22"/>
              </w:rPr>
              <w:t>:</w:t>
            </w:r>
            <w:r w:rsidRPr="00322856">
              <w:rPr>
                <w:rFonts w:eastAsia="Calibri"/>
                <w:sz w:val="22"/>
                <w:szCs w:val="22"/>
              </w:rPr>
              <w:br/>
              <w:t xml:space="preserve">Икономическият оператор може ли да представи изискваните </w:t>
            </w:r>
            <w:r w:rsidRPr="00322856">
              <w:rPr>
                <w:rFonts w:eastAsia="Calibri"/>
                <w:b/>
                <w:sz w:val="22"/>
                <w:szCs w:val="22"/>
              </w:rPr>
              <w:t>сертификати</w:t>
            </w:r>
            <w:r w:rsidRPr="00322856">
              <w:rPr>
                <w:rFonts w:eastAsia="Calibri"/>
                <w:sz w:val="22"/>
                <w:szCs w:val="22"/>
              </w:rPr>
              <w:t xml:space="preserve">, изготвени от официално признати </w:t>
            </w:r>
            <w:r w:rsidRPr="00322856">
              <w:rPr>
                <w:rFonts w:eastAsia="Calibri"/>
                <w:b/>
                <w:sz w:val="22"/>
                <w:szCs w:val="22"/>
              </w:rPr>
              <w:t>институции или агенции по контрол на качеството</w:t>
            </w:r>
            <w:r w:rsidRPr="00322856">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22856">
              <w:rPr>
                <w:rFonts w:eastAsia="Calibri"/>
                <w:sz w:val="22"/>
                <w:szCs w:val="22"/>
              </w:rPr>
              <w:br/>
            </w:r>
            <w:r w:rsidRPr="00322856">
              <w:rPr>
                <w:rFonts w:eastAsia="Calibri"/>
                <w:b/>
                <w:sz w:val="22"/>
                <w:szCs w:val="22"/>
              </w:rPr>
              <w:t>Ако „не“</w:t>
            </w:r>
            <w:r w:rsidRPr="00322856">
              <w:rPr>
                <w:rFonts w:eastAsia="Calibri"/>
                <w:sz w:val="22"/>
                <w:szCs w:val="22"/>
              </w:rPr>
              <w:t>, моля, обяснете защо и посочете какви други доказателства могат да бъдат представени:</w:t>
            </w:r>
            <w:r w:rsidRPr="00322856">
              <w:rPr>
                <w:rFonts w:eastAsia="Calibri"/>
                <w:sz w:val="22"/>
                <w:szCs w:val="22"/>
              </w:rPr>
              <w:br/>
            </w:r>
            <w:r w:rsidRPr="00322856">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22856" w:rsidRDefault="00322856" w:rsidP="00322856">
            <w:pPr>
              <w:spacing w:before="120" w:after="120"/>
              <w:rPr>
                <w:rFonts w:eastAsia="Calibri"/>
                <w:i/>
              </w:rPr>
            </w:pPr>
            <w:r w:rsidRPr="00322856">
              <w:rPr>
                <w:rFonts w:eastAsia="Calibri"/>
                <w:szCs w:val="22"/>
              </w:rPr>
              <w:br/>
            </w:r>
            <w:r w:rsidRPr="00322856">
              <w:rPr>
                <w:rFonts w:eastAsia="Calibri"/>
                <w:sz w:val="22"/>
                <w:szCs w:val="22"/>
              </w:rPr>
              <w:t xml:space="preserve">[] Да [] </w:t>
            </w:r>
            <w:r w:rsidRPr="00322856">
              <w:rPr>
                <w:rFonts w:eastAsia="Calibri"/>
                <w:szCs w:val="22"/>
              </w:rPr>
              <w:t>Не</w:t>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 w:val="22"/>
                <w:szCs w:val="22"/>
              </w:rPr>
              <w:t>[…]</w:t>
            </w:r>
            <w:r w:rsidRPr="00322856">
              <w:rPr>
                <w:rFonts w:eastAsia="Calibri"/>
                <w:szCs w:val="22"/>
              </w:rPr>
              <w:br/>
            </w:r>
          </w:p>
          <w:p w:rsidR="00322856" w:rsidRPr="00322856" w:rsidRDefault="00322856" w:rsidP="00322856">
            <w:pPr>
              <w:spacing w:before="120" w:after="120"/>
              <w:rPr>
                <w:rFonts w:eastAsia="Calibri"/>
                <w:i/>
              </w:rPr>
            </w:pPr>
          </w:p>
          <w:p w:rsidR="00322856" w:rsidRPr="00322856" w:rsidRDefault="00322856" w:rsidP="00322856">
            <w:pPr>
              <w:spacing w:before="120" w:after="120"/>
              <w:rPr>
                <w:rFonts w:eastAsia="Calibri"/>
              </w:rPr>
            </w:pPr>
            <w:r w:rsidRPr="00322856">
              <w:rPr>
                <w:rFonts w:eastAsia="Calibri"/>
                <w:i/>
                <w:sz w:val="22"/>
                <w:szCs w:val="22"/>
              </w:rPr>
              <w:t>(уеб адрес, орган или служба, издаващи документа, точно позоваване на документа): [……][……][……][……]</w:t>
            </w:r>
          </w:p>
        </w:tc>
      </w:tr>
    </w:tbl>
    <w:p w:rsidR="00322856" w:rsidRPr="00322856" w:rsidRDefault="00322856" w:rsidP="00322856">
      <w:pPr>
        <w:keepNext/>
        <w:spacing w:before="120" w:after="360"/>
        <w:jc w:val="center"/>
        <w:rPr>
          <w:rFonts w:eastAsia="Calibri"/>
          <w:b/>
          <w:smallCaps/>
          <w:sz w:val="22"/>
          <w:szCs w:val="22"/>
        </w:rPr>
      </w:pPr>
      <w:r w:rsidRPr="00322856">
        <w:rPr>
          <w:rFonts w:eastAsia="Calibri"/>
          <w:b/>
          <w:smallCaps/>
          <w:sz w:val="22"/>
          <w:szCs w:val="22"/>
        </w:rPr>
        <w:lastRenderedPageBreak/>
        <w:t>Г: Стандарти за осигуряване на качеството и стандарти за екологично управление</w:t>
      </w:r>
    </w:p>
    <w:p w:rsidR="00322856" w:rsidRPr="00322856" w:rsidRDefault="00322856" w:rsidP="0032285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322856">
        <w:rPr>
          <w:rFonts w:eastAsia="Calibri"/>
          <w:b/>
          <w:i/>
          <w:sz w:val="22"/>
          <w:szCs w:val="22"/>
        </w:rPr>
        <w:t xml:space="preserve">Икономическият оператор следва да предостави информация </w:t>
      </w:r>
      <w:r w:rsidRPr="00322856">
        <w:rPr>
          <w:rFonts w:eastAsia="Calibri"/>
          <w:b/>
          <w:i/>
          <w:sz w:val="22"/>
          <w:szCs w:val="22"/>
          <w:u w:val="single"/>
        </w:rPr>
        <w:t>само</w:t>
      </w:r>
      <w:r w:rsidRPr="00322856">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22856" w:rsidTr="00322856">
        <w:tc>
          <w:tcPr>
            <w:tcW w:w="4644" w:type="dxa"/>
            <w:shd w:val="clear" w:color="auto" w:fill="auto"/>
          </w:tcPr>
          <w:p w:rsidR="00322856" w:rsidRPr="00322856" w:rsidRDefault="00322856" w:rsidP="00322856">
            <w:pPr>
              <w:spacing w:before="120" w:after="120"/>
              <w:jc w:val="both"/>
              <w:rPr>
                <w:rFonts w:eastAsia="Calibri"/>
                <w:b/>
                <w:i/>
              </w:rPr>
            </w:pPr>
            <w:r w:rsidRPr="00322856">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322856" w:rsidRPr="00322856" w:rsidRDefault="00322856" w:rsidP="00322856">
            <w:pPr>
              <w:spacing w:before="120" w:after="120"/>
              <w:jc w:val="both"/>
              <w:rPr>
                <w:rFonts w:eastAsia="Calibri"/>
                <w:b/>
                <w:i/>
              </w:rPr>
            </w:pPr>
            <w:r w:rsidRPr="00322856">
              <w:rPr>
                <w:rFonts w:eastAsia="Calibri"/>
                <w:b/>
                <w:i/>
                <w:sz w:val="22"/>
                <w:szCs w:val="22"/>
              </w:rPr>
              <w:t>Отговор:</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rPr>
            </w:pPr>
            <w:r w:rsidRPr="00322856">
              <w:rPr>
                <w:rFonts w:eastAsia="Calibri"/>
                <w:sz w:val="22"/>
                <w:szCs w:val="22"/>
              </w:rPr>
              <w:t xml:space="preserve">Икономическият оператор ще може ли да представи </w:t>
            </w:r>
            <w:r w:rsidRPr="00322856">
              <w:rPr>
                <w:rFonts w:eastAsia="Calibri"/>
                <w:b/>
                <w:sz w:val="22"/>
                <w:szCs w:val="22"/>
              </w:rPr>
              <w:t>сертификати</w:t>
            </w:r>
            <w:r w:rsidRPr="00322856">
              <w:rPr>
                <w:rFonts w:eastAsia="Calibri"/>
                <w:sz w:val="22"/>
                <w:szCs w:val="22"/>
              </w:rPr>
              <w:t xml:space="preserve">, изготвени от независими органи и доказващи, че икономическият оператор отговаря на </w:t>
            </w:r>
            <w:r w:rsidRPr="00322856">
              <w:rPr>
                <w:rFonts w:eastAsia="Calibri"/>
                <w:b/>
                <w:sz w:val="22"/>
                <w:szCs w:val="22"/>
              </w:rPr>
              <w:t>стандартите за осигуряване на качеството</w:t>
            </w:r>
            <w:r w:rsidRPr="00322856">
              <w:rPr>
                <w:rFonts w:eastAsia="Calibri"/>
                <w:sz w:val="22"/>
                <w:szCs w:val="22"/>
              </w:rPr>
              <w:t>, включително тези за достъпност за хора с увреждания.</w:t>
            </w:r>
            <w:r w:rsidRPr="00322856">
              <w:rPr>
                <w:rFonts w:eastAsia="Calibri"/>
                <w:sz w:val="22"/>
                <w:szCs w:val="22"/>
              </w:rPr>
              <w:br/>
            </w:r>
            <w:r w:rsidRPr="00322856">
              <w:rPr>
                <w:rFonts w:eastAsia="Calibri"/>
                <w:b/>
                <w:sz w:val="22"/>
                <w:szCs w:val="22"/>
              </w:rPr>
              <w:t>Ако „не“</w:t>
            </w:r>
            <w:r w:rsidRPr="00322856">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322856">
              <w:rPr>
                <w:rFonts w:eastAsia="Calibri"/>
                <w:sz w:val="22"/>
                <w:szCs w:val="22"/>
              </w:rPr>
              <w:br/>
            </w:r>
            <w:r w:rsidRPr="00322856">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22856" w:rsidRDefault="00322856" w:rsidP="00322856">
            <w:pPr>
              <w:spacing w:before="120" w:after="120"/>
              <w:rPr>
                <w:rFonts w:eastAsia="Calibri"/>
                <w:i/>
              </w:rPr>
            </w:pPr>
            <w:r w:rsidRPr="00322856">
              <w:rPr>
                <w:rFonts w:eastAsia="Calibri"/>
                <w:sz w:val="22"/>
                <w:szCs w:val="22"/>
              </w:rPr>
              <w:t>[] Да [] Не</w:t>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 w:val="22"/>
                <w:szCs w:val="22"/>
              </w:rPr>
              <w:t>[……] [……]</w:t>
            </w:r>
            <w:r w:rsidRPr="00322856">
              <w:rPr>
                <w:rFonts w:eastAsia="Calibri"/>
                <w:szCs w:val="22"/>
              </w:rPr>
              <w:br/>
            </w:r>
            <w:r w:rsidRPr="00322856">
              <w:rPr>
                <w:rFonts w:eastAsia="Calibri"/>
                <w:szCs w:val="22"/>
              </w:rPr>
              <w:br/>
            </w:r>
          </w:p>
          <w:p w:rsidR="00322856" w:rsidRPr="00322856" w:rsidRDefault="00322856" w:rsidP="00322856">
            <w:pPr>
              <w:spacing w:before="120" w:after="120"/>
              <w:rPr>
                <w:rFonts w:eastAsia="Calibri"/>
                <w:i/>
              </w:rPr>
            </w:pPr>
          </w:p>
          <w:p w:rsidR="00322856" w:rsidRPr="00322856" w:rsidRDefault="00322856" w:rsidP="00322856">
            <w:pPr>
              <w:spacing w:before="120" w:after="120"/>
              <w:rPr>
                <w:rFonts w:eastAsia="Calibri"/>
                <w:i/>
              </w:rPr>
            </w:pPr>
          </w:p>
          <w:p w:rsidR="00322856" w:rsidRPr="00322856" w:rsidRDefault="00322856" w:rsidP="00322856">
            <w:pPr>
              <w:spacing w:before="120" w:after="120"/>
              <w:rPr>
                <w:rFonts w:eastAsia="Calibri"/>
              </w:rPr>
            </w:pPr>
            <w:r w:rsidRPr="00322856">
              <w:rPr>
                <w:rFonts w:eastAsia="Calibri"/>
                <w:i/>
                <w:sz w:val="22"/>
                <w:szCs w:val="22"/>
              </w:rPr>
              <w:t>(уеб адрес, орган или служба, издаващи документа, точно позоваване на документа): [……][……][……][……]</w:t>
            </w:r>
          </w:p>
        </w:tc>
      </w:tr>
      <w:tr w:rsidR="00322856" w:rsidRPr="00322856" w:rsidTr="00322856">
        <w:tc>
          <w:tcPr>
            <w:tcW w:w="4644" w:type="dxa"/>
            <w:shd w:val="clear" w:color="auto" w:fill="auto"/>
          </w:tcPr>
          <w:p w:rsidR="00322856" w:rsidRPr="00322856" w:rsidRDefault="00322856" w:rsidP="00322856">
            <w:pPr>
              <w:spacing w:before="120" w:after="120"/>
              <w:rPr>
                <w:rFonts w:eastAsia="Calibri"/>
              </w:rPr>
            </w:pPr>
            <w:r w:rsidRPr="00322856">
              <w:rPr>
                <w:rFonts w:eastAsia="Calibri"/>
                <w:sz w:val="22"/>
                <w:szCs w:val="22"/>
              </w:rPr>
              <w:t xml:space="preserve">Икономическият оператор ще може ли да представи </w:t>
            </w:r>
            <w:r w:rsidRPr="00322856">
              <w:rPr>
                <w:rFonts w:eastAsia="Calibri"/>
                <w:b/>
                <w:sz w:val="22"/>
                <w:szCs w:val="22"/>
              </w:rPr>
              <w:t>сертификати</w:t>
            </w:r>
            <w:r w:rsidRPr="00322856">
              <w:rPr>
                <w:rFonts w:eastAsia="Calibri"/>
                <w:sz w:val="22"/>
                <w:szCs w:val="22"/>
              </w:rPr>
              <w:t xml:space="preserve">, изготвени от независими органи, доказващи, че икономическият оператор отговаря на задължителните </w:t>
            </w:r>
            <w:r w:rsidRPr="00322856">
              <w:rPr>
                <w:rFonts w:eastAsia="Calibri"/>
                <w:b/>
                <w:sz w:val="22"/>
                <w:szCs w:val="22"/>
              </w:rPr>
              <w:t>стандарти или системи за екологично управление</w:t>
            </w:r>
            <w:r w:rsidRPr="00322856">
              <w:rPr>
                <w:rFonts w:eastAsia="Calibri"/>
                <w:sz w:val="22"/>
                <w:szCs w:val="22"/>
              </w:rPr>
              <w:t>?</w:t>
            </w:r>
            <w:r w:rsidRPr="00322856">
              <w:rPr>
                <w:rFonts w:eastAsia="Calibri"/>
                <w:sz w:val="22"/>
                <w:szCs w:val="22"/>
              </w:rPr>
              <w:br/>
            </w:r>
            <w:r w:rsidRPr="00322856">
              <w:rPr>
                <w:rFonts w:eastAsia="Calibri"/>
                <w:b/>
                <w:sz w:val="22"/>
                <w:szCs w:val="22"/>
              </w:rPr>
              <w:t>Ако „не“</w:t>
            </w:r>
            <w:r w:rsidRPr="00322856">
              <w:rPr>
                <w:rFonts w:eastAsia="Calibri"/>
                <w:sz w:val="22"/>
                <w:szCs w:val="22"/>
              </w:rPr>
              <w:t xml:space="preserve">, моля, обяснете защо и посочете какви други доказателства относно </w:t>
            </w:r>
            <w:r w:rsidRPr="00322856">
              <w:rPr>
                <w:rFonts w:eastAsia="Calibri"/>
                <w:b/>
                <w:sz w:val="22"/>
                <w:szCs w:val="22"/>
              </w:rPr>
              <w:t>стандартите или системите за екологично управление</w:t>
            </w:r>
            <w:r w:rsidRPr="00322856">
              <w:rPr>
                <w:rFonts w:eastAsia="Calibri"/>
                <w:sz w:val="22"/>
                <w:szCs w:val="22"/>
              </w:rPr>
              <w:t xml:space="preserve"> могат да бъдат представени:</w:t>
            </w:r>
            <w:r w:rsidRPr="00322856">
              <w:rPr>
                <w:rFonts w:eastAsia="Calibri"/>
                <w:sz w:val="22"/>
                <w:szCs w:val="22"/>
              </w:rPr>
              <w:br/>
            </w:r>
            <w:r w:rsidRPr="00322856">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22856" w:rsidRDefault="00322856" w:rsidP="00322856">
            <w:pPr>
              <w:spacing w:before="120" w:after="120"/>
              <w:rPr>
                <w:rFonts w:eastAsia="Calibri"/>
                <w:i/>
              </w:rPr>
            </w:pPr>
            <w:r w:rsidRPr="00322856">
              <w:rPr>
                <w:rFonts w:eastAsia="Calibri"/>
                <w:sz w:val="22"/>
                <w:szCs w:val="22"/>
              </w:rPr>
              <w:t>[] Да [] Не</w:t>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 w:val="22"/>
                <w:szCs w:val="22"/>
              </w:rPr>
              <w:t>[……] [……]</w:t>
            </w:r>
            <w:r w:rsidRPr="00322856">
              <w:rPr>
                <w:rFonts w:eastAsia="Calibri"/>
                <w:szCs w:val="22"/>
              </w:rPr>
              <w:br/>
            </w:r>
            <w:r w:rsidRPr="00322856">
              <w:rPr>
                <w:rFonts w:eastAsia="Calibri"/>
                <w:szCs w:val="22"/>
              </w:rPr>
              <w:br/>
            </w:r>
          </w:p>
          <w:p w:rsidR="00322856" w:rsidRPr="00322856" w:rsidRDefault="00322856" w:rsidP="00322856">
            <w:pPr>
              <w:spacing w:before="120" w:after="120"/>
              <w:rPr>
                <w:rFonts w:eastAsia="Calibri"/>
                <w:i/>
              </w:rPr>
            </w:pPr>
          </w:p>
          <w:p w:rsidR="00322856" w:rsidRPr="00322856" w:rsidRDefault="00322856" w:rsidP="00322856">
            <w:pPr>
              <w:spacing w:before="120" w:after="120"/>
              <w:rPr>
                <w:rFonts w:eastAsia="Calibri"/>
                <w:i/>
              </w:rPr>
            </w:pPr>
          </w:p>
          <w:p w:rsidR="00322856" w:rsidRPr="00322856" w:rsidRDefault="00322856" w:rsidP="00322856">
            <w:pPr>
              <w:spacing w:before="120" w:after="120"/>
              <w:rPr>
                <w:rFonts w:eastAsia="Calibri"/>
              </w:rPr>
            </w:pPr>
            <w:r w:rsidRPr="00322856">
              <w:rPr>
                <w:rFonts w:eastAsia="Calibri"/>
                <w:i/>
                <w:sz w:val="22"/>
                <w:szCs w:val="22"/>
              </w:rPr>
              <w:t>(уеб адрес, орган или служба, издаващи документа, точно позоваване на документа): [……][……][……][……]</w:t>
            </w:r>
          </w:p>
        </w:tc>
      </w:tr>
    </w:tbl>
    <w:p w:rsidR="00322856" w:rsidRPr="00322856" w:rsidRDefault="00322856" w:rsidP="00322856">
      <w:pPr>
        <w:keepNext/>
        <w:spacing w:before="120" w:after="360"/>
        <w:jc w:val="center"/>
        <w:rPr>
          <w:rFonts w:eastAsia="Calibri"/>
          <w:b/>
          <w:sz w:val="22"/>
          <w:szCs w:val="22"/>
        </w:rPr>
      </w:pPr>
      <w:r w:rsidRPr="00322856">
        <w:rPr>
          <w:rFonts w:eastAsia="Calibri"/>
          <w:b/>
          <w:sz w:val="22"/>
          <w:szCs w:val="22"/>
        </w:rPr>
        <w:t>Част V: Намаляване на броя на квалифицираните кандидати</w:t>
      </w:r>
    </w:p>
    <w:p w:rsidR="00322856" w:rsidRPr="00322856" w:rsidRDefault="00322856" w:rsidP="00322856">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322856">
        <w:rPr>
          <w:rFonts w:eastAsia="Calibri"/>
          <w:b/>
          <w:i/>
          <w:sz w:val="22"/>
          <w:szCs w:val="22"/>
        </w:rPr>
        <w:t xml:space="preserve">Икономическият оператор следва да предостави информация </w:t>
      </w:r>
      <w:r w:rsidRPr="00322856">
        <w:rPr>
          <w:rFonts w:eastAsia="Calibri"/>
          <w:b/>
          <w:i/>
          <w:sz w:val="22"/>
          <w:szCs w:val="22"/>
          <w:u w:val="single"/>
        </w:rPr>
        <w:t xml:space="preserve">само </w:t>
      </w:r>
      <w:r w:rsidRPr="00322856">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22856">
        <w:rPr>
          <w:rFonts w:eastAsia="Calibri"/>
          <w:b/>
          <w:sz w:val="22"/>
          <w:szCs w:val="22"/>
          <w:u w:val="single"/>
        </w:rPr>
        <w:t>ако има такива</w:t>
      </w:r>
      <w:r w:rsidRPr="00322856">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22856">
        <w:rPr>
          <w:rFonts w:eastAsia="Calibri"/>
          <w:sz w:val="22"/>
          <w:szCs w:val="22"/>
        </w:rPr>
        <w:br/>
      </w:r>
      <w:r w:rsidRPr="00322856">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322856" w:rsidRPr="00322856" w:rsidRDefault="00322856" w:rsidP="00322856">
      <w:pPr>
        <w:spacing w:before="120" w:after="120"/>
        <w:jc w:val="both"/>
        <w:rPr>
          <w:rFonts w:eastAsia="Calibri"/>
          <w:b/>
          <w:sz w:val="22"/>
          <w:szCs w:val="22"/>
        </w:rPr>
      </w:pPr>
      <w:r w:rsidRPr="00322856">
        <w:rPr>
          <w:rFonts w:eastAsia="Calibri"/>
          <w:b/>
          <w:sz w:val="22"/>
          <w:szCs w:val="22"/>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22856" w:rsidTr="00322856">
        <w:tc>
          <w:tcPr>
            <w:tcW w:w="4644" w:type="dxa"/>
            <w:shd w:val="clear" w:color="auto" w:fill="auto"/>
          </w:tcPr>
          <w:p w:rsidR="00322856" w:rsidRPr="00322856" w:rsidRDefault="00322856" w:rsidP="00322856">
            <w:pPr>
              <w:spacing w:before="120" w:after="120"/>
              <w:jc w:val="both"/>
              <w:rPr>
                <w:rFonts w:eastAsia="Calibri"/>
                <w:b/>
                <w:i/>
              </w:rPr>
            </w:pPr>
            <w:r w:rsidRPr="00322856">
              <w:rPr>
                <w:rFonts w:eastAsia="Calibri"/>
                <w:b/>
                <w:i/>
                <w:sz w:val="22"/>
                <w:szCs w:val="22"/>
              </w:rPr>
              <w:t>Намаляване на броя</w:t>
            </w:r>
          </w:p>
        </w:tc>
        <w:tc>
          <w:tcPr>
            <w:tcW w:w="4645" w:type="dxa"/>
            <w:shd w:val="clear" w:color="auto" w:fill="auto"/>
          </w:tcPr>
          <w:p w:rsidR="00322856" w:rsidRPr="00322856" w:rsidRDefault="00322856" w:rsidP="00322856">
            <w:pPr>
              <w:spacing w:before="120" w:after="120"/>
              <w:jc w:val="both"/>
              <w:rPr>
                <w:rFonts w:eastAsia="Calibri"/>
                <w:b/>
                <w:i/>
              </w:rPr>
            </w:pPr>
            <w:r w:rsidRPr="00322856">
              <w:rPr>
                <w:rFonts w:eastAsia="Calibri"/>
                <w:b/>
                <w:i/>
                <w:sz w:val="22"/>
                <w:szCs w:val="22"/>
              </w:rPr>
              <w:t>Отговор:</w:t>
            </w:r>
          </w:p>
        </w:tc>
      </w:tr>
      <w:tr w:rsidR="00322856" w:rsidRPr="00322856" w:rsidTr="00322856">
        <w:tc>
          <w:tcPr>
            <w:tcW w:w="4644" w:type="dxa"/>
            <w:shd w:val="clear" w:color="auto" w:fill="auto"/>
          </w:tcPr>
          <w:p w:rsidR="00322856" w:rsidRPr="00322856" w:rsidRDefault="00322856" w:rsidP="00322856">
            <w:pPr>
              <w:spacing w:before="120" w:after="120"/>
              <w:jc w:val="both"/>
              <w:rPr>
                <w:rFonts w:eastAsia="Calibri"/>
                <w:b/>
              </w:rPr>
            </w:pPr>
            <w:r w:rsidRPr="00322856">
              <w:rPr>
                <w:rFonts w:eastAsia="Calibri"/>
                <w:sz w:val="22"/>
                <w:szCs w:val="22"/>
              </w:rPr>
              <w:t xml:space="preserve">Той </w:t>
            </w:r>
            <w:r w:rsidRPr="00322856">
              <w:rPr>
                <w:rFonts w:eastAsia="Calibri"/>
                <w:b/>
                <w:sz w:val="22"/>
                <w:szCs w:val="22"/>
              </w:rPr>
              <w:t>изпълнява</w:t>
            </w:r>
            <w:r w:rsidRPr="00322856">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322856">
              <w:rPr>
                <w:rFonts w:eastAsia="Calibr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22856">
              <w:rPr>
                <w:rFonts w:eastAsia="Calibri"/>
                <w:sz w:val="22"/>
                <w:szCs w:val="22"/>
              </w:rPr>
              <w:br/>
            </w:r>
            <w:r w:rsidRPr="00322856">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322856">
              <w:rPr>
                <w:rFonts w:eastAsia="Calibri"/>
                <w:i/>
                <w:sz w:val="22"/>
                <w:szCs w:val="22"/>
                <w:vertAlign w:val="superscript"/>
              </w:rPr>
              <w:footnoteReference w:id="44"/>
            </w:r>
            <w:r w:rsidRPr="00322856">
              <w:rPr>
                <w:rFonts w:eastAsia="Calibri"/>
                <w:i/>
                <w:sz w:val="22"/>
                <w:szCs w:val="22"/>
              </w:rPr>
              <w:t xml:space="preserve">, моля, посочете за </w:t>
            </w:r>
            <w:r w:rsidRPr="00322856">
              <w:rPr>
                <w:rFonts w:eastAsia="Calibri"/>
                <w:b/>
                <w:i/>
                <w:sz w:val="22"/>
                <w:szCs w:val="22"/>
              </w:rPr>
              <w:t>всички</w:t>
            </w:r>
            <w:r w:rsidRPr="00322856">
              <w:rPr>
                <w:rFonts w:eastAsia="Calibri"/>
                <w:i/>
                <w:sz w:val="22"/>
                <w:szCs w:val="22"/>
              </w:rPr>
              <w:t xml:space="preserve"> от тях:</w:t>
            </w:r>
            <w:r w:rsidRPr="00322856">
              <w:rPr>
                <w:rFonts w:eastAsia="Calibri"/>
                <w:sz w:val="22"/>
                <w:szCs w:val="22"/>
              </w:rPr>
              <w:t xml:space="preserve"> </w:t>
            </w:r>
          </w:p>
        </w:tc>
        <w:tc>
          <w:tcPr>
            <w:tcW w:w="4645" w:type="dxa"/>
            <w:shd w:val="clear" w:color="auto" w:fill="auto"/>
          </w:tcPr>
          <w:p w:rsidR="00322856" w:rsidRPr="00322856" w:rsidRDefault="00322856" w:rsidP="00322856">
            <w:pPr>
              <w:spacing w:before="120" w:after="120"/>
              <w:rPr>
                <w:rFonts w:eastAsia="Calibri"/>
                <w:b/>
              </w:rPr>
            </w:pPr>
            <w:r w:rsidRPr="00322856">
              <w:rPr>
                <w:rFonts w:eastAsia="Calibri"/>
                <w:sz w:val="22"/>
                <w:szCs w:val="22"/>
              </w:rPr>
              <w:t>[……]</w:t>
            </w:r>
            <w:r w:rsidRPr="00322856">
              <w:rPr>
                <w:rFonts w:eastAsia="Calibri"/>
                <w:szCs w:val="22"/>
              </w:rPr>
              <w:br/>
            </w:r>
            <w:r w:rsidRPr="00322856">
              <w:rPr>
                <w:rFonts w:eastAsia="Calibri"/>
                <w:szCs w:val="22"/>
              </w:rPr>
              <w:br/>
            </w:r>
            <w:r w:rsidRPr="00322856">
              <w:rPr>
                <w:rFonts w:eastAsia="Calibri"/>
                <w:szCs w:val="22"/>
              </w:rPr>
              <w:br/>
            </w:r>
            <w:r w:rsidRPr="00322856">
              <w:rPr>
                <w:rFonts w:eastAsia="Calibri"/>
                <w:sz w:val="22"/>
                <w:szCs w:val="22"/>
              </w:rPr>
              <w:t>[…]</w:t>
            </w:r>
            <w:r w:rsidRPr="00322856">
              <w:rPr>
                <w:rFonts w:eastAsia="Calibri"/>
                <w:szCs w:val="22"/>
              </w:rPr>
              <w:t xml:space="preserve"> </w:t>
            </w:r>
            <w:r w:rsidRPr="00322856">
              <w:rPr>
                <w:rFonts w:eastAsia="Calibri"/>
                <w:sz w:val="22"/>
                <w:szCs w:val="22"/>
              </w:rPr>
              <w:t>[] Да [] Не</w:t>
            </w:r>
            <w:r w:rsidRPr="00322856">
              <w:rPr>
                <w:rFonts w:eastAsia="Calibri"/>
                <w:sz w:val="22"/>
                <w:szCs w:val="22"/>
                <w:vertAlign w:val="superscript"/>
              </w:rPr>
              <w:footnoteReference w:id="45"/>
            </w:r>
            <w:r w:rsidRPr="00322856">
              <w:rPr>
                <w:rFonts w:eastAsia="Calibri"/>
                <w:szCs w:val="22"/>
              </w:rPr>
              <w:br/>
            </w:r>
            <w:r w:rsidRPr="00322856">
              <w:rPr>
                <w:rFonts w:eastAsia="Calibri"/>
                <w:szCs w:val="22"/>
              </w:rPr>
              <w:br/>
            </w:r>
            <w:r w:rsidRPr="00322856">
              <w:rPr>
                <w:rFonts w:eastAsia="Calibri"/>
                <w:szCs w:val="22"/>
              </w:rPr>
              <w:br/>
              <w:t>(</w:t>
            </w:r>
            <w:r w:rsidRPr="00322856">
              <w:rPr>
                <w:rFonts w:eastAsia="Calibri"/>
                <w:i/>
                <w:szCs w:val="22"/>
              </w:rPr>
              <w:t>уеб адрес, орган или служба, издаващи документа, точно позоваване на документацията</w:t>
            </w:r>
            <w:r w:rsidRPr="00322856">
              <w:rPr>
                <w:rFonts w:eastAsia="Calibri"/>
                <w:szCs w:val="22"/>
              </w:rPr>
              <w:t>):</w:t>
            </w:r>
            <w:r w:rsidRPr="00322856">
              <w:rPr>
                <w:rFonts w:eastAsia="Calibri"/>
                <w:i/>
                <w:sz w:val="22"/>
                <w:szCs w:val="22"/>
              </w:rPr>
              <w:t xml:space="preserve"> [……][……][……][……]</w:t>
            </w:r>
            <w:r w:rsidRPr="00322856">
              <w:rPr>
                <w:rFonts w:eastAsia="Calibri"/>
                <w:i/>
                <w:sz w:val="22"/>
                <w:szCs w:val="22"/>
                <w:vertAlign w:val="superscript"/>
              </w:rPr>
              <w:footnoteReference w:id="46"/>
            </w:r>
          </w:p>
        </w:tc>
      </w:tr>
    </w:tbl>
    <w:p w:rsidR="00322856" w:rsidRPr="00322856" w:rsidRDefault="00322856" w:rsidP="00322856">
      <w:pPr>
        <w:keepNext/>
        <w:spacing w:before="120" w:after="360"/>
        <w:jc w:val="center"/>
        <w:rPr>
          <w:rFonts w:eastAsia="Calibri"/>
          <w:b/>
          <w:sz w:val="22"/>
          <w:szCs w:val="22"/>
        </w:rPr>
      </w:pPr>
    </w:p>
    <w:p w:rsidR="00322856" w:rsidRPr="00322856" w:rsidRDefault="00322856" w:rsidP="00322856">
      <w:pPr>
        <w:keepNext/>
        <w:spacing w:before="120" w:after="360"/>
        <w:jc w:val="center"/>
        <w:rPr>
          <w:rFonts w:eastAsia="Calibri"/>
          <w:b/>
          <w:sz w:val="22"/>
          <w:szCs w:val="22"/>
        </w:rPr>
      </w:pPr>
      <w:r w:rsidRPr="00322856">
        <w:rPr>
          <w:rFonts w:eastAsia="Calibri"/>
          <w:b/>
          <w:sz w:val="22"/>
          <w:szCs w:val="22"/>
        </w:rPr>
        <w:t>Част VI: Заключителни положения</w:t>
      </w:r>
    </w:p>
    <w:p w:rsidR="00322856" w:rsidRPr="00322856" w:rsidRDefault="00322856" w:rsidP="00322856">
      <w:pPr>
        <w:spacing w:before="120" w:after="120"/>
        <w:jc w:val="both"/>
        <w:rPr>
          <w:rFonts w:eastAsia="Calibri"/>
          <w:i/>
          <w:sz w:val="22"/>
          <w:szCs w:val="22"/>
        </w:rPr>
      </w:pPr>
      <w:r w:rsidRPr="00322856">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322856" w:rsidRPr="00322856" w:rsidRDefault="00322856" w:rsidP="00322856">
      <w:pPr>
        <w:spacing w:before="120" w:after="120"/>
        <w:jc w:val="both"/>
        <w:rPr>
          <w:rFonts w:eastAsia="Calibri"/>
          <w:i/>
          <w:sz w:val="22"/>
          <w:szCs w:val="22"/>
        </w:rPr>
      </w:pPr>
      <w:r w:rsidRPr="00322856">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322856" w:rsidRPr="00322856" w:rsidRDefault="00322856" w:rsidP="00322856">
      <w:pPr>
        <w:spacing w:before="120" w:after="120"/>
        <w:jc w:val="both"/>
        <w:rPr>
          <w:rFonts w:eastAsia="Calibri"/>
          <w:i/>
          <w:sz w:val="22"/>
          <w:szCs w:val="22"/>
        </w:rPr>
      </w:pPr>
      <w:r w:rsidRPr="00322856">
        <w:rPr>
          <w:rFonts w:eastAsia="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22856">
        <w:rPr>
          <w:rFonts w:eastAsia="Calibri"/>
          <w:i/>
          <w:sz w:val="22"/>
          <w:szCs w:val="22"/>
          <w:vertAlign w:val="superscript"/>
        </w:rPr>
        <w:footnoteReference w:id="47"/>
      </w:r>
      <w:r w:rsidRPr="00322856">
        <w:rPr>
          <w:rFonts w:eastAsia="Calibri"/>
          <w:i/>
          <w:sz w:val="22"/>
          <w:szCs w:val="22"/>
        </w:rPr>
        <w:t>; или</w:t>
      </w:r>
    </w:p>
    <w:p w:rsidR="00322856" w:rsidRPr="00322856" w:rsidRDefault="00322856" w:rsidP="00322856">
      <w:pPr>
        <w:spacing w:before="120" w:after="120"/>
        <w:jc w:val="both"/>
        <w:rPr>
          <w:rFonts w:eastAsia="Calibri"/>
          <w:i/>
          <w:sz w:val="22"/>
          <w:szCs w:val="22"/>
        </w:rPr>
      </w:pPr>
      <w:r w:rsidRPr="00322856">
        <w:rPr>
          <w:rFonts w:eastAsia="Calibri"/>
          <w:i/>
          <w:szCs w:val="22"/>
        </w:rPr>
        <w:t>б) считано от 18 октомври 2018 г. най-късно</w:t>
      </w:r>
      <w:r w:rsidRPr="00322856">
        <w:rPr>
          <w:rFonts w:eastAsia="Calibri"/>
          <w:i/>
          <w:szCs w:val="22"/>
          <w:vertAlign w:val="superscript"/>
        </w:rPr>
        <w:footnoteReference w:id="48"/>
      </w:r>
      <w:r w:rsidRPr="00322856">
        <w:rPr>
          <w:rFonts w:eastAsia="Calibri"/>
          <w:i/>
          <w:szCs w:val="22"/>
        </w:rPr>
        <w:t>, възлагащият орган или възложителят вече притежава съответната документация</w:t>
      </w:r>
      <w:r w:rsidRPr="00322856">
        <w:rPr>
          <w:rFonts w:eastAsia="Calibri"/>
          <w:szCs w:val="22"/>
        </w:rPr>
        <w:t>.</w:t>
      </w:r>
    </w:p>
    <w:p w:rsidR="00322856" w:rsidRPr="00322856" w:rsidRDefault="00322856" w:rsidP="00322856">
      <w:pPr>
        <w:spacing w:before="120" w:after="120"/>
        <w:jc w:val="both"/>
        <w:rPr>
          <w:rFonts w:eastAsia="Calibri"/>
          <w:i/>
          <w:sz w:val="22"/>
          <w:szCs w:val="22"/>
        </w:rPr>
      </w:pPr>
      <w:r w:rsidRPr="00322856">
        <w:rPr>
          <w:rFonts w:eastAsia="Calibri"/>
          <w:i/>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22856">
        <w:rPr>
          <w:rFonts w:eastAsia="Calibri"/>
          <w:szCs w:val="22"/>
        </w:rPr>
        <w:t xml:space="preserve"> [посочете процедурата за възлагане на обществена поръчка:</w:t>
      </w:r>
      <w:r w:rsidRPr="00322856">
        <w:rPr>
          <w:rFonts w:eastAsia="Calibri"/>
          <w:sz w:val="22"/>
          <w:szCs w:val="22"/>
        </w:rPr>
        <w:t xml:space="preserve"> </w:t>
      </w:r>
      <w:r w:rsidRPr="00322856">
        <w:rPr>
          <w:rFonts w:eastAsia="Calibri"/>
          <w:szCs w:val="22"/>
        </w:rPr>
        <w:t xml:space="preserve">(кратко описание, препратка към публикацията в </w:t>
      </w:r>
      <w:r w:rsidRPr="00322856">
        <w:rPr>
          <w:rFonts w:eastAsia="Calibri"/>
          <w:i/>
          <w:szCs w:val="22"/>
        </w:rPr>
        <w:t>Официален вестник на Европейския съюз</w:t>
      </w:r>
      <w:r w:rsidRPr="00322856">
        <w:rPr>
          <w:rFonts w:eastAsia="Calibri"/>
          <w:szCs w:val="22"/>
        </w:rPr>
        <w:t>, референтен номер)].</w:t>
      </w:r>
      <w:r w:rsidRPr="00322856">
        <w:rPr>
          <w:rFonts w:eastAsia="Calibri"/>
          <w:i/>
          <w:sz w:val="22"/>
          <w:szCs w:val="22"/>
        </w:rPr>
        <w:t xml:space="preserve"> </w:t>
      </w:r>
    </w:p>
    <w:p w:rsidR="00322856" w:rsidRPr="00322856" w:rsidRDefault="00322856" w:rsidP="00322856">
      <w:pPr>
        <w:spacing w:before="120" w:after="120"/>
        <w:jc w:val="both"/>
        <w:rPr>
          <w:rFonts w:eastAsia="Calibri"/>
          <w:sz w:val="22"/>
          <w:szCs w:val="22"/>
        </w:rPr>
      </w:pPr>
      <w:r w:rsidRPr="00322856">
        <w:rPr>
          <w:rFonts w:eastAsia="Calibri"/>
          <w:sz w:val="22"/>
          <w:szCs w:val="22"/>
        </w:rPr>
        <w:t>Дата, място и, когато се изисква или е необходимо, подпис(и):  [……]</w:t>
      </w:r>
    </w:p>
    <w:p w:rsidR="00322856" w:rsidRPr="00322856" w:rsidRDefault="00322856" w:rsidP="00322856">
      <w:pPr>
        <w:shd w:val="clear" w:color="auto" w:fill="FFFFFF"/>
        <w:spacing w:line="276" w:lineRule="auto"/>
        <w:ind w:right="-11"/>
        <w:jc w:val="both"/>
        <w:rPr>
          <w:b/>
          <w:i/>
          <w:sz w:val="20"/>
          <w:szCs w:val="20"/>
        </w:rPr>
      </w:pPr>
    </w:p>
    <w:p w:rsidR="00322856" w:rsidRPr="00322856" w:rsidRDefault="00322856" w:rsidP="00322856">
      <w:pPr>
        <w:shd w:val="clear" w:color="auto" w:fill="FFFFFF"/>
        <w:spacing w:line="276" w:lineRule="auto"/>
        <w:ind w:right="-11"/>
        <w:jc w:val="both"/>
        <w:rPr>
          <w:b/>
          <w:i/>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7925DA" w:rsidRDefault="007925DA" w:rsidP="00322856">
      <w:pPr>
        <w:shd w:val="clear" w:color="auto" w:fill="FFFFFF"/>
        <w:spacing w:line="276" w:lineRule="auto"/>
        <w:jc w:val="right"/>
        <w:outlineLvl w:val="0"/>
        <w:rPr>
          <w:rFonts w:ascii="Verdana" w:hAnsi="Verdana"/>
          <w:b/>
          <w:sz w:val="20"/>
          <w:szCs w:val="20"/>
        </w:rPr>
      </w:pPr>
    </w:p>
    <w:p w:rsidR="007925DA" w:rsidRDefault="007925DA" w:rsidP="00322856">
      <w:pPr>
        <w:shd w:val="clear" w:color="auto" w:fill="FFFFFF"/>
        <w:spacing w:line="276" w:lineRule="auto"/>
        <w:jc w:val="right"/>
        <w:outlineLvl w:val="0"/>
        <w:rPr>
          <w:rFonts w:ascii="Verdana" w:hAnsi="Verdana"/>
          <w:b/>
          <w:sz w:val="20"/>
          <w:szCs w:val="20"/>
        </w:rPr>
      </w:pPr>
    </w:p>
    <w:p w:rsidR="007925DA" w:rsidRDefault="007925DA" w:rsidP="00322856">
      <w:pPr>
        <w:shd w:val="clear" w:color="auto" w:fill="FFFFFF"/>
        <w:spacing w:line="276" w:lineRule="auto"/>
        <w:jc w:val="right"/>
        <w:outlineLvl w:val="0"/>
        <w:rPr>
          <w:rFonts w:ascii="Verdana" w:hAnsi="Verdana"/>
          <w:b/>
          <w:sz w:val="20"/>
          <w:szCs w:val="20"/>
        </w:rPr>
      </w:pPr>
    </w:p>
    <w:p w:rsidR="007925DA" w:rsidRDefault="007925DA" w:rsidP="00322856">
      <w:pPr>
        <w:shd w:val="clear" w:color="auto" w:fill="FFFFFF"/>
        <w:spacing w:line="276" w:lineRule="auto"/>
        <w:jc w:val="right"/>
        <w:outlineLvl w:val="0"/>
        <w:rPr>
          <w:rFonts w:ascii="Verdana" w:hAnsi="Verdana"/>
          <w:b/>
          <w:sz w:val="20"/>
          <w:szCs w:val="20"/>
        </w:rPr>
      </w:pPr>
    </w:p>
    <w:p w:rsidR="007925DA" w:rsidRDefault="007925DA" w:rsidP="00322856">
      <w:pPr>
        <w:shd w:val="clear" w:color="auto" w:fill="FFFFFF"/>
        <w:spacing w:line="276" w:lineRule="auto"/>
        <w:jc w:val="right"/>
        <w:outlineLvl w:val="0"/>
        <w:rPr>
          <w:rFonts w:ascii="Verdana" w:hAnsi="Verdana"/>
          <w:b/>
          <w:sz w:val="20"/>
          <w:szCs w:val="20"/>
        </w:rPr>
      </w:pPr>
    </w:p>
    <w:p w:rsidR="007925DA" w:rsidRDefault="007925DA" w:rsidP="00322856">
      <w:pPr>
        <w:shd w:val="clear" w:color="auto" w:fill="FFFFFF"/>
        <w:spacing w:line="276" w:lineRule="auto"/>
        <w:jc w:val="right"/>
        <w:outlineLvl w:val="0"/>
        <w:rPr>
          <w:rFonts w:ascii="Verdana" w:hAnsi="Verdana"/>
          <w:b/>
          <w:sz w:val="20"/>
          <w:szCs w:val="20"/>
        </w:rPr>
      </w:pPr>
    </w:p>
    <w:p w:rsidR="007925DA" w:rsidRDefault="007925DA" w:rsidP="00322856">
      <w:pPr>
        <w:shd w:val="clear" w:color="auto" w:fill="FFFFFF"/>
        <w:spacing w:line="276" w:lineRule="auto"/>
        <w:jc w:val="right"/>
        <w:outlineLvl w:val="0"/>
        <w:rPr>
          <w:rFonts w:ascii="Verdana" w:hAnsi="Verdana"/>
          <w:b/>
          <w:sz w:val="20"/>
          <w:szCs w:val="20"/>
        </w:rPr>
      </w:pPr>
    </w:p>
    <w:p w:rsidR="007925DA" w:rsidRDefault="007925DA"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7D5E1B" w:rsidRDefault="007D5E1B" w:rsidP="00322856">
      <w:pPr>
        <w:shd w:val="clear" w:color="auto" w:fill="FFFFFF"/>
        <w:spacing w:line="276" w:lineRule="auto"/>
        <w:jc w:val="right"/>
        <w:outlineLvl w:val="0"/>
        <w:rPr>
          <w:rFonts w:ascii="Verdana" w:hAnsi="Verdana"/>
          <w:b/>
          <w:sz w:val="20"/>
          <w:szCs w:val="20"/>
        </w:rPr>
      </w:pPr>
    </w:p>
    <w:p w:rsidR="003D657D" w:rsidRDefault="003D657D" w:rsidP="00CC518E">
      <w:pPr>
        <w:shd w:val="clear" w:color="auto" w:fill="FFFFFF"/>
        <w:spacing w:line="276" w:lineRule="auto"/>
        <w:outlineLvl w:val="0"/>
        <w:rPr>
          <w:rFonts w:ascii="Verdana" w:hAnsi="Verdana"/>
          <w:b/>
          <w:sz w:val="20"/>
          <w:szCs w:val="20"/>
        </w:rPr>
      </w:pPr>
    </w:p>
    <w:p w:rsidR="003D657D" w:rsidRDefault="003D657D" w:rsidP="00322856">
      <w:pPr>
        <w:shd w:val="clear" w:color="auto" w:fill="FFFFFF"/>
        <w:spacing w:line="276" w:lineRule="auto"/>
        <w:jc w:val="right"/>
        <w:outlineLvl w:val="0"/>
        <w:rPr>
          <w:rFonts w:ascii="Verdana" w:hAnsi="Verdana"/>
          <w:b/>
          <w:sz w:val="20"/>
          <w:szCs w:val="20"/>
        </w:rPr>
      </w:pPr>
    </w:p>
    <w:p w:rsidR="00322856" w:rsidRPr="00322856" w:rsidRDefault="00206556" w:rsidP="00322856">
      <w:pPr>
        <w:shd w:val="clear" w:color="auto" w:fill="FFFFFF"/>
        <w:spacing w:line="276" w:lineRule="auto"/>
        <w:jc w:val="right"/>
        <w:outlineLvl w:val="0"/>
        <w:rPr>
          <w:rFonts w:ascii="Verdana" w:hAnsi="Verdana"/>
          <w:b/>
          <w:sz w:val="20"/>
          <w:szCs w:val="20"/>
        </w:rPr>
      </w:pPr>
      <w:r>
        <w:rPr>
          <w:rFonts w:ascii="Verdana" w:hAnsi="Verdana"/>
          <w:b/>
          <w:sz w:val="20"/>
          <w:szCs w:val="20"/>
        </w:rPr>
        <w:t>ОБРАЗЕЦ № 3</w:t>
      </w:r>
    </w:p>
    <w:p w:rsidR="00322856" w:rsidRPr="00322856" w:rsidRDefault="00322856" w:rsidP="00322856">
      <w:pPr>
        <w:shd w:val="clear" w:color="auto" w:fill="FFFFFF"/>
        <w:spacing w:line="276" w:lineRule="auto"/>
        <w:jc w:val="both"/>
        <w:rPr>
          <w:rFonts w:ascii="Verdana" w:hAnsi="Verdana"/>
          <w:b/>
          <w:bCs/>
          <w:sz w:val="20"/>
          <w:szCs w:val="20"/>
        </w:rPr>
      </w:pPr>
    </w:p>
    <w:p w:rsidR="00322856" w:rsidRPr="00322856" w:rsidRDefault="00322856" w:rsidP="00322856">
      <w:pPr>
        <w:shd w:val="clear" w:color="auto" w:fill="FFFFFF"/>
        <w:spacing w:line="276" w:lineRule="auto"/>
        <w:jc w:val="both"/>
        <w:rPr>
          <w:rFonts w:ascii="Verdana" w:hAnsi="Verdana"/>
          <w:b/>
          <w:bCs/>
          <w:sz w:val="20"/>
          <w:szCs w:val="20"/>
        </w:rPr>
      </w:pPr>
    </w:p>
    <w:p w:rsidR="00322856" w:rsidRPr="00322856" w:rsidRDefault="00322856" w:rsidP="00322856">
      <w:pPr>
        <w:shd w:val="clear" w:color="auto" w:fill="FFFFFF"/>
        <w:spacing w:line="276" w:lineRule="auto"/>
        <w:jc w:val="center"/>
        <w:rPr>
          <w:rFonts w:ascii="Verdana" w:hAnsi="Verdana"/>
          <w:b/>
          <w:sz w:val="20"/>
          <w:szCs w:val="20"/>
        </w:rPr>
      </w:pPr>
    </w:p>
    <w:p w:rsidR="00322856" w:rsidRPr="00322856" w:rsidRDefault="00322856" w:rsidP="00322856">
      <w:pPr>
        <w:shd w:val="clear" w:color="auto" w:fill="FFFFFF"/>
        <w:spacing w:line="276" w:lineRule="auto"/>
        <w:jc w:val="center"/>
        <w:outlineLvl w:val="0"/>
        <w:rPr>
          <w:rFonts w:ascii="Verdana" w:hAnsi="Verdana"/>
          <w:b/>
          <w:sz w:val="20"/>
          <w:szCs w:val="20"/>
        </w:rPr>
      </w:pPr>
      <w:r w:rsidRPr="00322856">
        <w:rPr>
          <w:rFonts w:ascii="Verdana" w:hAnsi="Verdana"/>
          <w:b/>
          <w:sz w:val="20"/>
          <w:szCs w:val="20"/>
        </w:rPr>
        <w:t>ТЕХНИЧЕСКО ПРЕДЛОЖЕНИЕ ЗА ИЗПЪЛНЕНИЕ НА ПОРЪЧКАТА</w:t>
      </w:r>
    </w:p>
    <w:p w:rsidR="00322856" w:rsidRPr="00322856" w:rsidRDefault="00322856" w:rsidP="00322856">
      <w:pPr>
        <w:shd w:val="clear" w:color="auto" w:fill="FFFFFF"/>
        <w:spacing w:line="276" w:lineRule="auto"/>
        <w:jc w:val="center"/>
        <w:rPr>
          <w:rFonts w:ascii="Verdana" w:hAnsi="Verdana"/>
          <w:b/>
          <w:sz w:val="20"/>
          <w:szCs w:val="20"/>
        </w:rPr>
      </w:pPr>
    </w:p>
    <w:p w:rsidR="00322856" w:rsidRPr="00322856" w:rsidRDefault="00322856" w:rsidP="00322856">
      <w:pPr>
        <w:shd w:val="clear" w:color="auto" w:fill="FFFFFF"/>
        <w:spacing w:line="276" w:lineRule="auto"/>
        <w:jc w:val="center"/>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от ..................................................................................................................................</w:t>
      </w:r>
    </w:p>
    <w:p w:rsidR="00322856" w:rsidRPr="00322856" w:rsidRDefault="00322856" w:rsidP="00322856">
      <w:pPr>
        <w:shd w:val="clear" w:color="auto" w:fill="FFFFFF"/>
        <w:spacing w:line="276" w:lineRule="auto"/>
        <w:jc w:val="center"/>
        <w:rPr>
          <w:rFonts w:ascii="Verdana" w:hAnsi="Verdana"/>
          <w:sz w:val="20"/>
          <w:szCs w:val="20"/>
        </w:rPr>
      </w:pPr>
      <w:r w:rsidRPr="00322856">
        <w:rPr>
          <w:rFonts w:ascii="Verdana" w:hAnsi="Verdana"/>
          <w:i/>
          <w:sz w:val="20"/>
          <w:szCs w:val="20"/>
        </w:rPr>
        <w:t>(наименование на участника</w:t>
      </w:r>
      <w:r w:rsidRPr="00322856">
        <w:rPr>
          <w:rFonts w:ascii="Verdana" w:hAnsi="Verdana"/>
          <w:sz w:val="20"/>
          <w:szCs w:val="20"/>
        </w:rPr>
        <w:t>)</w:t>
      </w:r>
    </w:p>
    <w:p w:rsidR="00322856" w:rsidRPr="00322856" w:rsidRDefault="00322856" w:rsidP="00322856">
      <w:pPr>
        <w:shd w:val="clear" w:color="auto" w:fill="FFFFFF"/>
        <w:spacing w:line="276" w:lineRule="auto"/>
        <w:jc w:val="both"/>
        <w:rPr>
          <w:rFonts w:ascii="Verdana" w:hAnsi="Verdana"/>
          <w:sz w:val="20"/>
          <w:szCs w:val="20"/>
        </w:rPr>
      </w:pP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и подписано....................................................................................................................</w:t>
      </w:r>
    </w:p>
    <w:p w:rsidR="00322856" w:rsidRPr="00322856" w:rsidRDefault="00322856" w:rsidP="00322856">
      <w:pPr>
        <w:shd w:val="clear" w:color="auto" w:fill="FFFFFF"/>
        <w:spacing w:line="276" w:lineRule="auto"/>
        <w:jc w:val="both"/>
        <w:rPr>
          <w:rFonts w:ascii="Verdana" w:hAnsi="Verdana"/>
          <w:sz w:val="20"/>
          <w:szCs w:val="20"/>
        </w:rPr>
      </w:pPr>
    </w:p>
    <w:p w:rsidR="00322856" w:rsidRPr="00322856" w:rsidRDefault="00322856" w:rsidP="00322856">
      <w:pPr>
        <w:shd w:val="clear" w:color="auto" w:fill="FFFFFF"/>
        <w:spacing w:line="276" w:lineRule="auto"/>
        <w:jc w:val="center"/>
        <w:rPr>
          <w:rFonts w:ascii="Verdana" w:hAnsi="Verdana"/>
          <w:sz w:val="20"/>
          <w:szCs w:val="20"/>
        </w:rPr>
      </w:pPr>
      <w:r w:rsidRPr="00322856">
        <w:rPr>
          <w:rFonts w:ascii="Verdana" w:hAnsi="Verdana"/>
          <w:sz w:val="20"/>
          <w:szCs w:val="20"/>
        </w:rPr>
        <w:t>......................................................................................................................................</w:t>
      </w:r>
      <w:r w:rsidRPr="00322856">
        <w:rPr>
          <w:rFonts w:ascii="Verdana" w:hAnsi="Verdana"/>
          <w:i/>
          <w:sz w:val="20"/>
          <w:szCs w:val="20"/>
        </w:rPr>
        <w:t>(трите имена и ЕГН)</w:t>
      </w:r>
    </w:p>
    <w:p w:rsidR="00322856" w:rsidRPr="00322856" w:rsidRDefault="00322856" w:rsidP="00322856">
      <w:pPr>
        <w:shd w:val="clear" w:color="auto" w:fill="FFFFFF"/>
        <w:spacing w:line="276" w:lineRule="auto"/>
        <w:jc w:val="both"/>
        <w:rPr>
          <w:rFonts w:ascii="Verdana" w:hAnsi="Verdana"/>
          <w:sz w:val="20"/>
          <w:szCs w:val="20"/>
        </w:rPr>
      </w:pP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в качеството му на ........................................................................................................</w:t>
      </w:r>
    </w:p>
    <w:p w:rsidR="00322856" w:rsidRPr="00322856" w:rsidRDefault="00322856" w:rsidP="00322856">
      <w:pPr>
        <w:shd w:val="clear" w:color="auto" w:fill="FFFFFF"/>
        <w:spacing w:line="276" w:lineRule="auto"/>
        <w:jc w:val="center"/>
        <w:rPr>
          <w:rFonts w:ascii="Verdana" w:hAnsi="Verdana"/>
          <w:i/>
          <w:sz w:val="20"/>
          <w:szCs w:val="20"/>
        </w:rPr>
      </w:pPr>
      <w:r w:rsidRPr="00322856">
        <w:rPr>
          <w:rFonts w:ascii="Verdana" w:hAnsi="Verdana"/>
          <w:i/>
          <w:sz w:val="20"/>
          <w:szCs w:val="20"/>
        </w:rPr>
        <w:t>(на длъжност)</w:t>
      </w:r>
    </w:p>
    <w:p w:rsidR="00322856" w:rsidRPr="00322856" w:rsidRDefault="00322856" w:rsidP="00322856">
      <w:pPr>
        <w:shd w:val="clear" w:color="auto" w:fill="FFFFFF"/>
        <w:spacing w:line="276" w:lineRule="auto"/>
        <w:rPr>
          <w:rFonts w:ascii="Verdana" w:hAnsi="Verdana"/>
          <w:i/>
          <w:sz w:val="20"/>
          <w:szCs w:val="20"/>
        </w:rPr>
      </w:pPr>
      <w:r w:rsidRPr="00322856">
        <w:rPr>
          <w:rFonts w:ascii="Verdana" w:hAnsi="Verdana"/>
          <w:sz w:val="20"/>
          <w:szCs w:val="20"/>
        </w:rPr>
        <w:t>с ЕИК/БУЛСТАТ/ЕГН/друга индивидуализация на участника или подизпълнителя (когато е приложимо):..................................................................................................................;</w:t>
      </w:r>
    </w:p>
    <w:p w:rsidR="00322856" w:rsidRPr="00322856" w:rsidRDefault="00322856" w:rsidP="00322856">
      <w:pPr>
        <w:shd w:val="clear" w:color="auto" w:fill="FFFFFF"/>
        <w:spacing w:line="276" w:lineRule="auto"/>
        <w:jc w:val="center"/>
        <w:rPr>
          <w:rFonts w:ascii="Verdana" w:hAnsi="Verdana"/>
          <w:i/>
          <w:sz w:val="20"/>
          <w:szCs w:val="20"/>
        </w:rPr>
      </w:pPr>
    </w:p>
    <w:p w:rsidR="00322856" w:rsidRPr="00322856" w:rsidRDefault="00322856" w:rsidP="00322856">
      <w:pPr>
        <w:shd w:val="clear" w:color="auto" w:fill="FFFFFF"/>
        <w:spacing w:line="276" w:lineRule="auto"/>
        <w:rPr>
          <w:rFonts w:ascii="Verdana" w:hAnsi="Verdana"/>
          <w:sz w:val="20"/>
          <w:szCs w:val="20"/>
        </w:rPr>
      </w:pPr>
    </w:p>
    <w:p w:rsidR="00322856" w:rsidRPr="00322856" w:rsidRDefault="00322856" w:rsidP="00992EB7">
      <w:pPr>
        <w:tabs>
          <w:tab w:val="left" w:pos="3105"/>
        </w:tabs>
        <w:spacing w:line="360" w:lineRule="auto"/>
        <w:jc w:val="both"/>
        <w:rPr>
          <w:rFonts w:ascii="Verdana" w:hAnsi="Verdana"/>
          <w:sz w:val="20"/>
          <w:szCs w:val="20"/>
        </w:rPr>
      </w:pPr>
      <w:r w:rsidRPr="00322856">
        <w:rPr>
          <w:rFonts w:ascii="Verdana" w:hAnsi="Verdana"/>
          <w:sz w:val="20"/>
          <w:szCs w:val="20"/>
        </w:rPr>
        <w:t xml:space="preserve">Относно: процедура с предмет: </w:t>
      </w:r>
      <w:r w:rsidR="00992EB7">
        <w:rPr>
          <w:rFonts w:ascii="Verdana" w:hAnsi="Verdana"/>
          <w:sz w:val="20"/>
          <w:szCs w:val="20"/>
        </w:rPr>
        <w:t>„</w:t>
      </w:r>
      <w:r w:rsidR="00992EB7" w:rsidRPr="00992EB7">
        <w:rPr>
          <w:rFonts w:ascii="Verdana" w:hAnsi="Verdana"/>
          <w:sz w:val="20"/>
          <w:szCs w:val="20"/>
        </w:rPr>
        <w:t>Ремонт на зала 112 (червен салон) като център за съхранение на база данни</w:t>
      </w:r>
      <w:r w:rsidR="00992EB7">
        <w:rPr>
          <w:rFonts w:ascii="Verdana" w:hAnsi="Verdana"/>
          <w:sz w:val="20"/>
          <w:szCs w:val="20"/>
        </w:rPr>
        <w:t>“</w:t>
      </w:r>
    </w:p>
    <w:p w:rsidR="00322856" w:rsidRPr="00322856" w:rsidRDefault="00322856" w:rsidP="00322856">
      <w:pPr>
        <w:tabs>
          <w:tab w:val="left" w:pos="3105"/>
        </w:tabs>
        <w:spacing w:line="360" w:lineRule="auto"/>
        <w:jc w:val="both"/>
        <w:rPr>
          <w:rFonts w:ascii="Verdana" w:hAnsi="Verdana"/>
          <w:sz w:val="20"/>
          <w:szCs w:val="20"/>
        </w:rPr>
      </w:pPr>
    </w:p>
    <w:p w:rsidR="00322856" w:rsidRPr="00322856" w:rsidRDefault="00322856" w:rsidP="00322856">
      <w:pPr>
        <w:shd w:val="clear" w:color="auto" w:fill="FFFFFF"/>
        <w:spacing w:after="120" w:line="276" w:lineRule="auto"/>
        <w:ind w:firstLine="720"/>
        <w:outlineLvl w:val="0"/>
        <w:rPr>
          <w:rFonts w:ascii="Verdana" w:hAnsi="Verdana"/>
          <w:b/>
          <w:bCs/>
          <w:sz w:val="20"/>
          <w:szCs w:val="20"/>
          <w:lang w:val="x-none" w:eastAsia="x-none"/>
        </w:rPr>
      </w:pPr>
      <w:r w:rsidRPr="00322856">
        <w:rPr>
          <w:rFonts w:ascii="Verdana" w:hAnsi="Verdana"/>
          <w:b/>
          <w:bCs/>
          <w:sz w:val="20"/>
          <w:szCs w:val="20"/>
          <w:lang w:val="x-none" w:eastAsia="x-none"/>
        </w:rPr>
        <w:t>УВАЖАЕМИ ДАМИ И ГОСПОДА,</w:t>
      </w:r>
    </w:p>
    <w:p w:rsidR="00992EB7" w:rsidRPr="00992EB7" w:rsidRDefault="00992EB7" w:rsidP="00992EB7">
      <w:pPr>
        <w:widowControl w:val="0"/>
        <w:tabs>
          <w:tab w:val="left" w:pos="0"/>
          <w:tab w:val="left" w:pos="90"/>
        </w:tabs>
        <w:autoSpaceDE w:val="0"/>
        <w:autoSpaceDN w:val="0"/>
        <w:adjustRightInd w:val="0"/>
        <w:ind w:firstLine="709"/>
        <w:rPr>
          <w:rFonts w:ascii="Verdana" w:hAnsi="Verdana"/>
          <w:iCs/>
          <w:sz w:val="20"/>
          <w:szCs w:val="20"/>
        </w:rPr>
      </w:pPr>
    </w:p>
    <w:p w:rsidR="00992EB7" w:rsidRPr="00992EB7" w:rsidRDefault="00992EB7" w:rsidP="008814B7">
      <w:pPr>
        <w:widowControl w:val="0"/>
        <w:numPr>
          <w:ilvl w:val="0"/>
          <w:numId w:val="44"/>
        </w:numPr>
        <w:tabs>
          <w:tab w:val="left" w:pos="0"/>
          <w:tab w:val="left" w:pos="90"/>
          <w:tab w:val="left" w:pos="993"/>
        </w:tabs>
        <w:autoSpaceDE w:val="0"/>
        <w:autoSpaceDN w:val="0"/>
        <w:adjustRightInd w:val="0"/>
        <w:ind w:hanging="191"/>
        <w:jc w:val="both"/>
        <w:rPr>
          <w:rFonts w:ascii="Verdana" w:hAnsi="Verdana"/>
          <w:iCs/>
          <w:sz w:val="20"/>
          <w:szCs w:val="20"/>
        </w:rPr>
      </w:pPr>
      <w:r w:rsidRPr="00992EB7">
        <w:rPr>
          <w:rFonts w:ascii="Verdana" w:hAnsi="Verdana"/>
          <w:iCs/>
          <w:sz w:val="20"/>
          <w:szCs w:val="20"/>
        </w:rPr>
        <w:t>Срок за изпълнение на поръчката ___________ месеца от сключване на договор.</w:t>
      </w:r>
    </w:p>
    <w:p w:rsidR="00992EB7" w:rsidRPr="00992EB7" w:rsidRDefault="00992EB7" w:rsidP="00992EB7">
      <w:pPr>
        <w:widowControl w:val="0"/>
        <w:tabs>
          <w:tab w:val="left" w:pos="0"/>
          <w:tab w:val="left" w:pos="90"/>
        </w:tabs>
        <w:autoSpaceDE w:val="0"/>
        <w:autoSpaceDN w:val="0"/>
        <w:adjustRightInd w:val="0"/>
        <w:rPr>
          <w:rFonts w:ascii="Verdana" w:hAnsi="Verdana"/>
          <w:iCs/>
          <w:sz w:val="16"/>
          <w:szCs w:val="16"/>
        </w:rPr>
      </w:pPr>
      <w:r w:rsidRPr="00992EB7">
        <w:rPr>
          <w:rFonts w:ascii="Verdana" w:hAnsi="Verdana"/>
          <w:iCs/>
          <w:sz w:val="16"/>
          <w:szCs w:val="16"/>
        </w:rPr>
        <w:t xml:space="preserve">Забележка: Посочва се цяло число. Посочват се не повече от </w:t>
      </w:r>
      <w:r>
        <w:rPr>
          <w:rFonts w:ascii="Verdana" w:hAnsi="Verdana"/>
          <w:iCs/>
          <w:sz w:val="16"/>
          <w:szCs w:val="16"/>
        </w:rPr>
        <w:t>шест</w:t>
      </w:r>
      <w:r w:rsidRPr="00992EB7">
        <w:rPr>
          <w:rFonts w:ascii="Verdana" w:hAnsi="Verdana"/>
          <w:iCs/>
          <w:sz w:val="16"/>
          <w:szCs w:val="16"/>
        </w:rPr>
        <w:t xml:space="preserve"> месеца.</w:t>
      </w:r>
    </w:p>
    <w:p w:rsidR="00992EB7" w:rsidRPr="00992EB7" w:rsidRDefault="00992EB7" w:rsidP="00992EB7">
      <w:pPr>
        <w:widowControl w:val="0"/>
        <w:tabs>
          <w:tab w:val="left" w:pos="0"/>
          <w:tab w:val="left" w:pos="90"/>
        </w:tabs>
        <w:autoSpaceDE w:val="0"/>
        <w:autoSpaceDN w:val="0"/>
        <w:adjustRightInd w:val="0"/>
        <w:rPr>
          <w:rFonts w:ascii="Verdana" w:hAnsi="Verdana"/>
          <w:iCs/>
          <w:sz w:val="20"/>
          <w:szCs w:val="20"/>
        </w:rPr>
      </w:pPr>
    </w:p>
    <w:p w:rsidR="00992EB7" w:rsidRPr="00992EB7" w:rsidRDefault="00992EB7" w:rsidP="008814B7">
      <w:pPr>
        <w:widowControl w:val="0"/>
        <w:numPr>
          <w:ilvl w:val="0"/>
          <w:numId w:val="44"/>
        </w:numPr>
        <w:tabs>
          <w:tab w:val="left" w:pos="0"/>
          <w:tab w:val="left" w:pos="90"/>
          <w:tab w:val="left" w:pos="993"/>
        </w:tabs>
        <w:autoSpaceDE w:val="0"/>
        <w:autoSpaceDN w:val="0"/>
        <w:adjustRightInd w:val="0"/>
        <w:ind w:left="0" w:firstLine="709"/>
        <w:jc w:val="both"/>
        <w:rPr>
          <w:rFonts w:ascii="Verdana" w:eastAsia="Calibri" w:hAnsi="Verdana"/>
          <w:iCs/>
          <w:sz w:val="20"/>
          <w:szCs w:val="20"/>
        </w:rPr>
      </w:pPr>
      <w:r w:rsidRPr="00992EB7">
        <w:rPr>
          <w:rFonts w:ascii="Verdana" w:hAnsi="Verdana"/>
          <w:iCs/>
          <w:sz w:val="20"/>
          <w:szCs w:val="20"/>
        </w:rPr>
        <w:t>Към настоящото Техническо предложение прилагам:</w:t>
      </w:r>
    </w:p>
    <w:p w:rsidR="00992EB7" w:rsidRPr="00992EB7" w:rsidRDefault="00992EB7" w:rsidP="00992EB7">
      <w:pPr>
        <w:widowControl w:val="0"/>
        <w:tabs>
          <w:tab w:val="left" w:pos="0"/>
          <w:tab w:val="left" w:pos="90"/>
          <w:tab w:val="left" w:pos="993"/>
        </w:tabs>
        <w:autoSpaceDE w:val="0"/>
        <w:autoSpaceDN w:val="0"/>
        <w:adjustRightInd w:val="0"/>
        <w:ind w:firstLine="709"/>
        <w:jc w:val="both"/>
        <w:rPr>
          <w:rFonts w:ascii="Verdana" w:eastAsia="Calibri" w:hAnsi="Verdana"/>
          <w:iCs/>
          <w:sz w:val="20"/>
          <w:szCs w:val="20"/>
        </w:rPr>
      </w:pPr>
      <w:r w:rsidRPr="00992EB7">
        <w:rPr>
          <w:rFonts w:ascii="Verdana" w:hAnsi="Verdana"/>
          <w:iCs/>
          <w:sz w:val="20"/>
          <w:szCs w:val="20"/>
        </w:rPr>
        <w:t>а) п</w:t>
      </w:r>
      <w:r w:rsidRPr="00992EB7">
        <w:rPr>
          <w:rFonts w:ascii="Verdana" w:eastAsia="Calibri" w:hAnsi="Verdana"/>
          <w:iCs/>
          <w:sz w:val="20"/>
          <w:szCs w:val="20"/>
        </w:rPr>
        <w:t>одписано и подпечатано</w:t>
      </w:r>
      <w:r w:rsidRPr="00992EB7">
        <w:rPr>
          <w:rFonts w:ascii="Verdana" w:eastAsia="Calibri" w:hAnsi="Verdana"/>
          <w:b/>
          <w:iCs/>
          <w:sz w:val="20"/>
          <w:szCs w:val="20"/>
        </w:rPr>
        <w:t xml:space="preserve"> </w:t>
      </w:r>
      <w:r w:rsidRPr="00992EB7">
        <w:rPr>
          <w:rFonts w:ascii="Verdana" w:hAnsi="Verdana"/>
          <w:color w:val="000000"/>
          <w:sz w:val="20"/>
          <w:szCs w:val="20"/>
        </w:rPr>
        <w:t xml:space="preserve">Предложение за изпълнение на поръчката </w:t>
      </w:r>
      <w:r w:rsidRPr="00992EB7">
        <w:rPr>
          <w:rFonts w:ascii="Verdana" w:eastAsia="Calibri" w:hAnsi="Verdana"/>
          <w:iCs/>
          <w:sz w:val="20"/>
          <w:szCs w:val="20"/>
        </w:rPr>
        <w:t>/свободен текст/, в което са описани редът и начинът за изпълнение на поръчката,</w:t>
      </w:r>
      <w:r w:rsidR="00206556">
        <w:rPr>
          <w:rFonts w:ascii="Verdana" w:eastAsia="Calibri" w:hAnsi="Verdana"/>
          <w:iCs/>
          <w:sz w:val="20"/>
          <w:szCs w:val="20"/>
        </w:rPr>
        <w:t xml:space="preserve"> </w:t>
      </w:r>
      <w:r w:rsidR="00B10A56">
        <w:rPr>
          <w:rFonts w:ascii="Verdana" w:eastAsia="Calibri" w:hAnsi="Verdana"/>
          <w:iCs/>
          <w:sz w:val="20"/>
          <w:szCs w:val="20"/>
        </w:rPr>
        <w:t xml:space="preserve">съдържащо </w:t>
      </w:r>
      <w:r w:rsidR="00206556">
        <w:rPr>
          <w:rFonts w:ascii="Verdana" w:eastAsia="Calibri" w:hAnsi="Verdana"/>
          <w:iCs/>
          <w:sz w:val="20"/>
          <w:szCs w:val="20"/>
        </w:rPr>
        <w:t>концепция за изпъл</w:t>
      </w:r>
      <w:r w:rsidR="00B10A56">
        <w:rPr>
          <w:rFonts w:ascii="Verdana" w:eastAsia="Calibri" w:hAnsi="Verdana"/>
          <w:iCs/>
          <w:sz w:val="20"/>
          <w:szCs w:val="20"/>
        </w:rPr>
        <w:t>нение и управление на поръчката и управлението на рисковете</w:t>
      </w:r>
      <w:r w:rsidR="00CC518E">
        <w:rPr>
          <w:rFonts w:ascii="Verdana" w:eastAsia="Calibri" w:hAnsi="Verdana"/>
          <w:iCs/>
          <w:sz w:val="20"/>
          <w:szCs w:val="20"/>
        </w:rPr>
        <w:t>;</w:t>
      </w:r>
    </w:p>
    <w:p w:rsidR="00992EB7" w:rsidRPr="00992EB7" w:rsidRDefault="00992EB7" w:rsidP="00992EB7">
      <w:pPr>
        <w:widowControl w:val="0"/>
        <w:tabs>
          <w:tab w:val="left" w:pos="0"/>
          <w:tab w:val="left" w:pos="90"/>
          <w:tab w:val="left" w:pos="993"/>
        </w:tabs>
        <w:autoSpaceDE w:val="0"/>
        <w:autoSpaceDN w:val="0"/>
        <w:adjustRightInd w:val="0"/>
        <w:ind w:firstLine="709"/>
        <w:jc w:val="both"/>
        <w:rPr>
          <w:rFonts w:ascii="Verdana" w:hAnsi="Verdana"/>
          <w:sz w:val="20"/>
          <w:szCs w:val="20"/>
          <w:lang w:eastAsia="ar-SA"/>
        </w:rPr>
      </w:pPr>
      <w:r w:rsidRPr="00992EB7">
        <w:rPr>
          <w:rFonts w:ascii="Verdana" w:eastAsia="Calibri" w:hAnsi="Verdana"/>
          <w:iCs/>
          <w:sz w:val="20"/>
          <w:szCs w:val="20"/>
        </w:rPr>
        <w:t xml:space="preserve">б) </w:t>
      </w:r>
      <w:r w:rsidRPr="00992EB7">
        <w:rPr>
          <w:rFonts w:ascii="Verdana" w:hAnsi="Verdana"/>
          <w:sz w:val="20"/>
          <w:szCs w:val="20"/>
          <w:lang w:eastAsia="ar-SA"/>
        </w:rPr>
        <w:t>пълномощно на лицето, което е упълномощено да представлява участника в настоящата обществена поръчка  (в случай, че е приложимо);</w:t>
      </w:r>
    </w:p>
    <w:p w:rsidR="00992EB7" w:rsidRPr="00992EB7" w:rsidRDefault="00992EB7" w:rsidP="00992EB7">
      <w:pPr>
        <w:widowControl w:val="0"/>
        <w:tabs>
          <w:tab w:val="left" w:pos="0"/>
          <w:tab w:val="left" w:pos="90"/>
          <w:tab w:val="left" w:pos="993"/>
        </w:tabs>
        <w:autoSpaceDE w:val="0"/>
        <w:autoSpaceDN w:val="0"/>
        <w:adjustRightInd w:val="0"/>
        <w:ind w:firstLine="709"/>
        <w:jc w:val="both"/>
        <w:rPr>
          <w:rFonts w:ascii="Verdana" w:eastAsia="Calibri" w:hAnsi="Verdana"/>
          <w:iCs/>
          <w:sz w:val="20"/>
          <w:szCs w:val="20"/>
          <w:lang w:eastAsia="en-US"/>
        </w:rPr>
      </w:pPr>
      <w:r w:rsidRPr="00992EB7">
        <w:rPr>
          <w:rFonts w:ascii="Verdana" w:hAnsi="Verdana"/>
          <w:sz w:val="20"/>
          <w:szCs w:val="20"/>
          <w:lang w:eastAsia="ar-SA"/>
        </w:rPr>
        <w:t xml:space="preserve">в) </w:t>
      </w:r>
      <w:r w:rsidRPr="00992EB7">
        <w:rPr>
          <w:rFonts w:ascii="Verdana" w:hAnsi="Verdana"/>
          <w:color w:val="000000"/>
          <w:sz w:val="20"/>
          <w:szCs w:val="20"/>
        </w:rPr>
        <w:t>декларация за съгласие с клаузите от прое</w:t>
      </w:r>
      <w:r>
        <w:rPr>
          <w:rFonts w:ascii="Verdana" w:hAnsi="Verdana"/>
          <w:color w:val="000000"/>
          <w:sz w:val="20"/>
          <w:szCs w:val="20"/>
        </w:rPr>
        <w:t>кта на договор – по Образец № 4</w:t>
      </w:r>
      <w:r w:rsidRPr="00992EB7">
        <w:rPr>
          <w:rFonts w:ascii="Verdana" w:hAnsi="Verdana"/>
          <w:color w:val="000000"/>
          <w:sz w:val="20"/>
          <w:szCs w:val="20"/>
        </w:rPr>
        <w:t>;</w:t>
      </w:r>
    </w:p>
    <w:p w:rsidR="00992EB7" w:rsidRPr="00992EB7" w:rsidRDefault="00992EB7" w:rsidP="00992EB7">
      <w:pPr>
        <w:widowControl w:val="0"/>
        <w:autoSpaceDE w:val="0"/>
        <w:autoSpaceDN w:val="0"/>
        <w:adjustRightInd w:val="0"/>
        <w:ind w:firstLine="708"/>
        <w:jc w:val="both"/>
        <w:rPr>
          <w:rFonts w:ascii="Verdana" w:hAnsi="Verdana"/>
          <w:color w:val="000000"/>
          <w:sz w:val="20"/>
          <w:szCs w:val="20"/>
        </w:rPr>
      </w:pPr>
      <w:r w:rsidRPr="00992EB7">
        <w:rPr>
          <w:rFonts w:ascii="Verdana" w:hAnsi="Verdana"/>
          <w:color w:val="000000"/>
          <w:sz w:val="20"/>
          <w:szCs w:val="20"/>
        </w:rPr>
        <w:t>г) декларация за срока на валидност на оферта</w:t>
      </w:r>
      <w:r>
        <w:rPr>
          <w:rFonts w:ascii="Verdana" w:hAnsi="Verdana"/>
          <w:color w:val="000000"/>
          <w:sz w:val="20"/>
          <w:szCs w:val="20"/>
        </w:rPr>
        <w:t>та – по Образец № 5</w:t>
      </w:r>
      <w:r w:rsidRPr="00992EB7">
        <w:rPr>
          <w:rFonts w:ascii="Verdana" w:hAnsi="Verdana"/>
          <w:color w:val="000000"/>
          <w:sz w:val="20"/>
          <w:szCs w:val="20"/>
        </w:rPr>
        <w:t>.</w:t>
      </w:r>
    </w:p>
    <w:p w:rsidR="00992EB7" w:rsidRPr="00992EB7" w:rsidRDefault="00992EB7" w:rsidP="00992EB7">
      <w:pPr>
        <w:widowControl w:val="0"/>
        <w:tabs>
          <w:tab w:val="left" w:pos="567"/>
          <w:tab w:val="left" w:pos="993"/>
        </w:tabs>
        <w:autoSpaceDE w:val="0"/>
        <w:autoSpaceDN w:val="0"/>
        <w:adjustRightInd w:val="0"/>
        <w:ind w:right="-16"/>
        <w:jc w:val="both"/>
        <w:rPr>
          <w:rFonts w:ascii="Verdana" w:hAnsi="Verdana"/>
          <w:color w:val="000000"/>
          <w:sz w:val="20"/>
          <w:szCs w:val="20"/>
        </w:rPr>
      </w:pPr>
    </w:p>
    <w:p w:rsidR="00992EB7" w:rsidRPr="00992EB7" w:rsidRDefault="00CC518E" w:rsidP="00992EB7">
      <w:pPr>
        <w:widowControl w:val="0"/>
        <w:tabs>
          <w:tab w:val="left" w:pos="567"/>
          <w:tab w:val="left" w:pos="993"/>
        </w:tabs>
        <w:autoSpaceDE w:val="0"/>
        <w:autoSpaceDN w:val="0"/>
        <w:adjustRightInd w:val="0"/>
        <w:ind w:right="-16" w:firstLine="709"/>
        <w:jc w:val="both"/>
        <w:rPr>
          <w:rFonts w:ascii="Verdana" w:hAnsi="Verdana"/>
          <w:sz w:val="20"/>
          <w:szCs w:val="20"/>
        </w:rPr>
      </w:pPr>
      <w:r>
        <w:rPr>
          <w:rFonts w:ascii="Verdana" w:hAnsi="Verdana"/>
          <w:b/>
          <w:color w:val="000000"/>
          <w:sz w:val="20"/>
          <w:szCs w:val="20"/>
        </w:rPr>
        <w:t>3</w:t>
      </w:r>
      <w:r w:rsidR="00992EB7" w:rsidRPr="00992EB7">
        <w:rPr>
          <w:rFonts w:ascii="Verdana" w:hAnsi="Verdana"/>
          <w:b/>
          <w:color w:val="000000"/>
          <w:sz w:val="20"/>
          <w:szCs w:val="20"/>
        </w:rPr>
        <w:t>.</w:t>
      </w:r>
      <w:r w:rsidR="00992EB7" w:rsidRPr="00992EB7">
        <w:rPr>
          <w:rFonts w:ascii="Verdana" w:hAnsi="Verdana"/>
          <w:color w:val="000000"/>
          <w:sz w:val="20"/>
          <w:szCs w:val="20"/>
        </w:rPr>
        <w:t xml:space="preserve"> </w:t>
      </w:r>
      <w:r w:rsidR="00992EB7" w:rsidRPr="00992EB7">
        <w:rPr>
          <w:rFonts w:ascii="Verdana" w:hAnsi="Verdana"/>
          <w:sz w:val="20"/>
          <w:szCs w:val="20"/>
        </w:rPr>
        <w:t xml:space="preserve">Гаранционен срок: ___________ години, считано от приемането на изпълнението. </w:t>
      </w:r>
    </w:p>
    <w:p w:rsidR="00992EB7" w:rsidRPr="00B10A56" w:rsidRDefault="00992EB7" w:rsidP="00992EB7">
      <w:pPr>
        <w:widowControl w:val="0"/>
        <w:tabs>
          <w:tab w:val="left" w:pos="993"/>
        </w:tabs>
        <w:autoSpaceDE w:val="0"/>
        <w:autoSpaceDN w:val="0"/>
        <w:adjustRightInd w:val="0"/>
        <w:ind w:right="-16" w:firstLine="709"/>
        <w:jc w:val="both"/>
        <w:rPr>
          <w:rFonts w:ascii="Verdana" w:hAnsi="Verdana"/>
          <w:color w:val="000000" w:themeColor="text1"/>
          <w:sz w:val="20"/>
          <w:szCs w:val="20"/>
        </w:rPr>
      </w:pPr>
      <w:r w:rsidRPr="00B10A56">
        <w:rPr>
          <w:rFonts w:ascii="Verdana" w:hAnsi="Verdana"/>
          <w:color w:val="000000" w:themeColor="text1"/>
          <w:sz w:val="20"/>
          <w:szCs w:val="20"/>
        </w:rPr>
        <w:t>* Посочва се цяло число не по-малко от определеното в Наредба № 2 от 31.07.2003 г. за въвеждане в експлоатация на строежите в Република България и минималните гаранционни срокове за изпълнените строителни и монтажни работи, съоръжения и строителни обекти.</w:t>
      </w:r>
    </w:p>
    <w:p w:rsidR="00992EB7" w:rsidRPr="00992EB7" w:rsidRDefault="00992EB7" w:rsidP="00992EB7">
      <w:pPr>
        <w:widowControl w:val="0"/>
        <w:tabs>
          <w:tab w:val="left" w:pos="993"/>
        </w:tabs>
        <w:autoSpaceDE w:val="0"/>
        <w:autoSpaceDN w:val="0"/>
        <w:adjustRightInd w:val="0"/>
        <w:ind w:right="-16" w:firstLine="709"/>
        <w:jc w:val="both"/>
        <w:rPr>
          <w:rFonts w:ascii="Verdana" w:hAnsi="Verdana"/>
          <w:sz w:val="20"/>
          <w:szCs w:val="20"/>
        </w:rPr>
      </w:pPr>
    </w:p>
    <w:p w:rsidR="00992EB7" w:rsidRPr="00992EB7" w:rsidRDefault="00CC518E" w:rsidP="00992EB7">
      <w:pPr>
        <w:ind w:firstLine="720"/>
        <w:jc w:val="both"/>
        <w:rPr>
          <w:rFonts w:ascii="Verdana" w:eastAsia="Calibri" w:hAnsi="Verdana"/>
          <w:noProof/>
          <w:sz w:val="20"/>
          <w:szCs w:val="20"/>
          <w:lang w:eastAsia="en-US"/>
        </w:rPr>
      </w:pPr>
      <w:r>
        <w:rPr>
          <w:rFonts w:ascii="Verdana" w:hAnsi="Verdana"/>
          <w:b/>
          <w:kern w:val="24"/>
          <w:sz w:val="20"/>
          <w:szCs w:val="20"/>
          <w:lang w:eastAsia="en-US"/>
        </w:rPr>
        <w:t>4</w:t>
      </w:r>
      <w:r w:rsidR="00992EB7" w:rsidRPr="00992EB7">
        <w:rPr>
          <w:rFonts w:ascii="Verdana" w:hAnsi="Verdana"/>
          <w:b/>
          <w:kern w:val="24"/>
          <w:sz w:val="20"/>
          <w:szCs w:val="20"/>
          <w:lang w:eastAsia="en-US"/>
        </w:rPr>
        <w:t>.</w:t>
      </w:r>
      <w:r w:rsidR="00992EB7" w:rsidRPr="00992EB7">
        <w:rPr>
          <w:rFonts w:ascii="Verdana" w:hAnsi="Verdana"/>
          <w:kern w:val="24"/>
          <w:sz w:val="20"/>
          <w:szCs w:val="20"/>
          <w:lang w:eastAsia="en-US"/>
        </w:rPr>
        <w:t xml:space="preserve"> </w:t>
      </w:r>
      <w:r w:rsidR="00992EB7" w:rsidRPr="00992EB7">
        <w:rPr>
          <w:rFonts w:ascii="Verdana" w:eastAsia="Calibri" w:hAnsi="Verdana"/>
          <w:noProof/>
          <w:sz w:val="20"/>
          <w:szCs w:val="20"/>
          <w:lang w:eastAsia="en-US"/>
        </w:rPr>
        <w:t>Задължавам се в 7-дневен срок след получаване на констативен протокол от възложителя, да предприема действия за отстраняване на констатирани дефекти, както и да уведомя писмено възложителя за срока, в който ще бъдат отстранени, като срокът не може да е повече от технологично  необходимия за подобен вид СМР.</w:t>
      </w:r>
      <w:r w:rsidR="00992EB7" w:rsidRPr="00992EB7">
        <w:rPr>
          <w:rFonts w:ascii="Verdana" w:hAnsi="Verdana"/>
          <w:sz w:val="20"/>
          <w:szCs w:val="20"/>
          <w:lang w:eastAsia="en-US"/>
        </w:rPr>
        <w:t xml:space="preserve"> </w:t>
      </w:r>
    </w:p>
    <w:p w:rsidR="00992EB7" w:rsidRPr="00992EB7" w:rsidRDefault="00992EB7" w:rsidP="00992EB7">
      <w:pPr>
        <w:widowControl w:val="0"/>
        <w:tabs>
          <w:tab w:val="left" w:pos="993"/>
        </w:tabs>
        <w:autoSpaceDE w:val="0"/>
        <w:autoSpaceDN w:val="0"/>
        <w:adjustRightInd w:val="0"/>
        <w:ind w:right="-16" w:firstLine="709"/>
        <w:jc w:val="both"/>
        <w:rPr>
          <w:rFonts w:ascii="Verdana" w:hAnsi="Verdana"/>
          <w:sz w:val="20"/>
          <w:szCs w:val="20"/>
        </w:rPr>
      </w:pPr>
    </w:p>
    <w:p w:rsidR="00992EB7" w:rsidRPr="00992EB7" w:rsidRDefault="00660206" w:rsidP="00992EB7">
      <w:pPr>
        <w:widowControl w:val="0"/>
        <w:tabs>
          <w:tab w:val="left" w:pos="0"/>
          <w:tab w:val="left" w:pos="993"/>
        </w:tabs>
        <w:autoSpaceDE w:val="0"/>
        <w:autoSpaceDN w:val="0"/>
        <w:adjustRightInd w:val="0"/>
        <w:ind w:right="-16" w:firstLine="709"/>
        <w:jc w:val="both"/>
        <w:rPr>
          <w:rFonts w:ascii="Verdana" w:hAnsi="Verdana"/>
          <w:sz w:val="20"/>
          <w:szCs w:val="20"/>
        </w:rPr>
      </w:pPr>
      <w:r>
        <w:rPr>
          <w:rFonts w:ascii="Verdana" w:hAnsi="Verdana"/>
          <w:b/>
          <w:sz w:val="20"/>
          <w:szCs w:val="20"/>
        </w:rPr>
        <w:t>5</w:t>
      </w:r>
      <w:r w:rsidR="00992EB7" w:rsidRPr="00992EB7">
        <w:rPr>
          <w:rFonts w:ascii="Verdana" w:hAnsi="Verdana"/>
          <w:b/>
          <w:sz w:val="20"/>
          <w:szCs w:val="20"/>
        </w:rPr>
        <w:t>.</w:t>
      </w:r>
      <w:r w:rsidR="00992EB7" w:rsidRPr="00992EB7">
        <w:rPr>
          <w:rFonts w:ascii="Verdana" w:hAnsi="Verdana"/>
          <w:sz w:val="20"/>
          <w:szCs w:val="20"/>
        </w:rPr>
        <w:t xml:space="preserve"> Декларирам, че ще изпълня обекта съгласно изискванията на чл. 169, ал. 1 от Закона за устройство на територията, както и че по време на строителството ще влагам </w:t>
      </w:r>
      <w:r w:rsidR="00992EB7" w:rsidRPr="00992EB7">
        <w:rPr>
          <w:rFonts w:ascii="Verdana" w:hAnsi="Verdana"/>
          <w:sz w:val="20"/>
          <w:szCs w:val="20"/>
        </w:rPr>
        <w:lastRenderedPageBreak/>
        <w:t>нови, неупотребявани материали, отговарящи на изискванията на БДС /или еквивалент/ и ще предоставя сертификати за качество и произход.</w:t>
      </w:r>
    </w:p>
    <w:p w:rsidR="00992EB7" w:rsidRPr="00992EB7" w:rsidRDefault="00992EB7" w:rsidP="00992EB7">
      <w:pPr>
        <w:widowControl w:val="0"/>
        <w:tabs>
          <w:tab w:val="left" w:pos="993"/>
        </w:tabs>
        <w:autoSpaceDE w:val="0"/>
        <w:autoSpaceDN w:val="0"/>
        <w:adjustRightInd w:val="0"/>
        <w:ind w:left="709" w:right="-16"/>
        <w:jc w:val="both"/>
        <w:rPr>
          <w:rFonts w:ascii="Verdana" w:hAnsi="Verdana"/>
          <w:sz w:val="20"/>
          <w:szCs w:val="20"/>
        </w:rPr>
      </w:pPr>
    </w:p>
    <w:p w:rsidR="00992EB7" w:rsidRPr="00992EB7" w:rsidRDefault="00992EB7" w:rsidP="00992EB7">
      <w:pPr>
        <w:widowControl w:val="0"/>
        <w:autoSpaceDE w:val="0"/>
        <w:autoSpaceDN w:val="0"/>
        <w:adjustRightInd w:val="0"/>
        <w:ind w:firstLine="709"/>
        <w:rPr>
          <w:rFonts w:ascii="Verdana" w:hAnsi="Verdana"/>
          <w:sz w:val="20"/>
          <w:szCs w:val="20"/>
          <w:lang w:eastAsia="ar-SA"/>
        </w:rPr>
      </w:pPr>
    </w:p>
    <w:p w:rsidR="00992EB7" w:rsidRPr="00322856" w:rsidRDefault="00992EB7" w:rsidP="00992EB7">
      <w:pPr>
        <w:shd w:val="clear" w:color="auto" w:fill="FFFFFF"/>
        <w:spacing w:after="120" w:line="276" w:lineRule="auto"/>
        <w:jc w:val="both"/>
        <w:rPr>
          <w:rFonts w:ascii="Verdana" w:hAnsi="Verdana"/>
          <w:b/>
          <w:sz w:val="20"/>
          <w:szCs w:val="20"/>
        </w:rPr>
      </w:pPr>
      <w:r>
        <w:rPr>
          <w:rFonts w:ascii="Verdana" w:hAnsi="Verdana"/>
          <w:b/>
          <w:sz w:val="20"/>
          <w:szCs w:val="20"/>
        </w:rPr>
        <w:tab/>
      </w:r>
      <w:r w:rsidR="00B153A4">
        <w:rPr>
          <w:rFonts w:ascii="Verdana" w:hAnsi="Verdana"/>
          <w:b/>
          <w:sz w:val="20"/>
          <w:szCs w:val="20"/>
        </w:rPr>
        <w:t>6</w:t>
      </w:r>
      <w:r w:rsidRPr="00322856">
        <w:rPr>
          <w:rFonts w:ascii="Verdana" w:hAnsi="Verdana"/>
          <w:b/>
          <w:sz w:val="20"/>
          <w:szCs w:val="20"/>
        </w:rPr>
        <w:t>.</w:t>
      </w:r>
      <w:r w:rsidRPr="00322856">
        <w:rPr>
          <w:rFonts w:ascii="Verdana" w:hAnsi="Verdana"/>
          <w:sz w:val="20"/>
          <w:szCs w:val="20"/>
        </w:rPr>
        <w:t xml:space="preserve"> </w:t>
      </w:r>
      <w:r w:rsidRPr="00322856">
        <w:rPr>
          <w:rFonts w:ascii="Verdana" w:hAnsi="Verdana"/>
          <w:b/>
          <w:sz w:val="20"/>
          <w:szCs w:val="20"/>
        </w:rPr>
        <w:t xml:space="preserve">За изпълнение предмета на поръчката прилагам: </w:t>
      </w:r>
    </w:p>
    <w:p w:rsidR="00992EB7" w:rsidRPr="00322856" w:rsidRDefault="00992EB7" w:rsidP="00992EB7">
      <w:pPr>
        <w:shd w:val="clear" w:color="auto" w:fill="FFFFFF"/>
        <w:tabs>
          <w:tab w:val="left" w:pos="720"/>
        </w:tabs>
        <w:spacing w:line="276" w:lineRule="auto"/>
        <w:jc w:val="both"/>
        <w:rPr>
          <w:rFonts w:ascii="Verdana" w:hAnsi="Verdana"/>
          <w:sz w:val="20"/>
          <w:szCs w:val="20"/>
        </w:rPr>
      </w:pPr>
      <w:r w:rsidRPr="00322856">
        <w:rPr>
          <w:rFonts w:ascii="Verdana" w:hAnsi="Verdana"/>
          <w:sz w:val="20"/>
          <w:szCs w:val="20"/>
        </w:rPr>
        <w:tab/>
      </w:r>
      <w:r w:rsidR="00B153A4">
        <w:rPr>
          <w:rFonts w:ascii="Verdana" w:hAnsi="Verdana"/>
          <w:sz w:val="20"/>
          <w:szCs w:val="20"/>
        </w:rPr>
        <w:t>6</w:t>
      </w:r>
      <w:r w:rsidRPr="00322856">
        <w:rPr>
          <w:rFonts w:ascii="Verdana" w:hAnsi="Verdana"/>
          <w:sz w:val="20"/>
          <w:szCs w:val="20"/>
        </w:rPr>
        <w:t>.1. документ за упълномощаване, когато лицето, което подава офертата, не е законният представител на участника- оригинал;</w:t>
      </w:r>
    </w:p>
    <w:p w:rsidR="00992EB7" w:rsidRPr="00322856" w:rsidRDefault="00992EB7" w:rsidP="00992EB7">
      <w:pPr>
        <w:shd w:val="clear" w:color="auto" w:fill="FFFFFF"/>
        <w:tabs>
          <w:tab w:val="left" w:pos="720"/>
        </w:tabs>
        <w:spacing w:line="276" w:lineRule="auto"/>
        <w:jc w:val="both"/>
        <w:rPr>
          <w:rFonts w:ascii="Verdana" w:hAnsi="Verdana"/>
          <w:sz w:val="20"/>
          <w:szCs w:val="20"/>
        </w:rPr>
      </w:pPr>
      <w:r>
        <w:rPr>
          <w:rFonts w:ascii="Verdana" w:hAnsi="Verdana"/>
          <w:sz w:val="20"/>
          <w:szCs w:val="20"/>
        </w:rPr>
        <w:tab/>
      </w:r>
      <w:r w:rsidR="00B153A4">
        <w:rPr>
          <w:rFonts w:ascii="Verdana" w:hAnsi="Verdana"/>
          <w:sz w:val="20"/>
          <w:szCs w:val="20"/>
        </w:rPr>
        <w:t>6</w:t>
      </w:r>
      <w:r w:rsidRPr="00322856">
        <w:rPr>
          <w:rFonts w:ascii="Verdana" w:hAnsi="Verdana"/>
          <w:sz w:val="20"/>
          <w:szCs w:val="20"/>
        </w:rPr>
        <w:t>.2. предложение за изпълнение на поръчката в съответствие с техническата спецификация</w:t>
      </w:r>
      <w:r>
        <w:rPr>
          <w:rFonts w:ascii="Verdana" w:hAnsi="Verdana"/>
          <w:sz w:val="20"/>
          <w:szCs w:val="20"/>
        </w:rPr>
        <w:t>, методиката за оценка</w:t>
      </w:r>
      <w:r w:rsidRPr="00322856">
        <w:rPr>
          <w:rFonts w:ascii="Verdana" w:hAnsi="Verdana"/>
          <w:sz w:val="20"/>
          <w:szCs w:val="20"/>
        </w:rPr>
        <w:t xml:space="preserve"> и изискванията на възложителя за поръчката</w:t>
      </w:r>
      <w:r>
        <w:rPr>
          <w:rFonts w:ascii="Verdana" w:hAnsi="Verdana"/>
          <w:sz w:val="20"/>
          <w:szCs w:val="20"/>
        </w:rPr>
        <w:t>, което</w:t>
      </w:r>
      <w:r w:rsidRPr="00322856">
        <w:rPr>
          <w:rFonts w:ascii="Verdana" w:hAnsi="Verdana"/>
          <w:sz w:val="20"/>
          <w:szCs w:val="20"/>
        </w:rPr>
        <w:t xml:space="preserve"> е съобразено с критериите за възлагане; </w:t>
      </w:r>
    </w:p>
    <w:p w:rsidR="00992EB7" w:rsidRPr="00322856" w:rsidRDefault="00992EB7" w:rsidP="00992EB7">
      <w:pPr>
        <w:shd w:val="clear" w:color="auto" w:fill="FFFFFF"/>
        <w:tabs>
          <w:tab w:val="left" w:pos="720"/>
        </w:tabs>
        <w:spacing w:line="276" w:lineRule="auto"/>
        <w:jc w:val="both"/>
        <w:rPr>
          <w:rFonts w:ascii="Verdana" w:hAnsi="Verdana"/>
          <w:sz w:val="20"/>
          <w:szCs w:val="20"/>
        </w:rPr>
      </w:pPr>
      <w:r>
        <w:rPr>
          <w:rFonts w:ascii="Verdana" w:hAnsi="Verdana"/>
          <w:sz w:val="20"/>
          <w:szCs w:val="20"/>
        </w:rPr>
        <w:tab/>
      </w:r>
      <w:r w:rsidR="00B153A4">
        <w:rPr>
          <w:rFonts w:ascii="Verdana" w:hAnsi="Verdana"/>
          <w:sz w:val="20"/>
          <w:szCs w:val="20"/>
        </w:rPr>
        <w:t>6</w:t>
      </w:r>
      <w:r w:rsidRPr="00322856">
        <w:rPr>
          <w:rFonts w:ascii="Verdana" w:hAnsi="Verdana"/>
          <w:sz w:val="20"/>
          <w:szCs w:val="20"/>
        </w:rPr>
        <w:t xml:space="preserve">.3. декларация за съгласие с клаузите на приложения проект на договор - попълва се </w:t>
      </w:r>
      <w:r w:rsidRPr="00322856">
        <w:rPr>
          <w:rFonts w:ascii="Verdana" w:hAnsi="Verdana"/>
          <w:b/>
          <w:i/>
          <w:sz w:val="20"/>
          <w:szCs w:val="20"/>
          <w:u w:val="single"/>
        </w:rPr>
        <w:t>Образец № 4</w:t>
      </w:r>
      <w:r w:rsidRPr="00322856">
        <w:rPr>
          <w:rFonts w:ascii="Verdana" w:hAnsi="Verdana"/>
          <w:b/>
          <w:sz w:val="20"/>
          <w:szCs w:val="20"/>
        </w:rPr>
        <w:t>;</w:t>
      </w:r>
    </w:p>
    <w:p w:rsidR="00992EB7" w:rsidRPr="00322856" w:rsidRDefault="00992EB7" w:rsidP="00992EB7">
      <w:pPr>
        <w:shd w:val="clear" w:color="auto" w:fill="FFFFFF"/>
        <w:tabs>
          <w:tab w:val="left" w:pos="720"/>
        </w:tabs>
        <w:spacing w:line="276" w:lineRule="auto"/>
        <w:jc w:val="both"/>
        <w:rPr>
          <w:rFonts w:ascii="Verdana" w:hAnsi="Verdana"/>
          <w:sz w:val="20"/>
          <w:szCs w:val="20"/>
        </w:rPr>
      </w:pPr>
      <w:r w:rsidRPr="00322856">
        <w:rPr>
          <w:rFonts w:ascii="Verdana" w:hAnsi="Verdana"/>
          <w:sz w:val="20"/>
          <w:szCs w:val="20"/>
        </w:rPr>
        <w:tab/>
      </w:r>
      <w:r w:rsidR="00B153A4">
        <w:rPr>
          <w:rFonts w:ascii="Verdana" w:hAnsi="Verdana"/>
          <w:sz w:val="20"/>
          <w:szCs w:val="20"/>
        </w:rPr>
        <w:t>6</w:t>
      </w:r>
      <w:r w:rsidRPr="00322856">
        <w:rPr>
          <w:rFonts w:ascii="Verdana" w:hAnsi="Verdana"/>
          <w:sz w:val="20"/>
          <w:szCs w:val="20"/>
        </w:rPr>
        <w:t xml:space="preserve">.4. декларация за срока на валидност на офертата - попълва се </w:t>
      </w:r>
      <w:r w:rsidRPr="00322856">
        <w:rPr>
          <w:rFonts w:ascii="Verdana" w:hAnsi="Verdana"/>
          <w:b/>
          <w:i/>
          <w:sz w:val="20"/>
          <w:szCs w:val="20"/>
          <w:u w:val="single"/>
        </w:rPr>
        <w:t>Образец № 5</w:t>
      </w:r>
      <w:r w:rsidRPr="00322856">
        <w:rPr>
          <w:rFonts w:ascii="Verdana" w:hAnsi="Verdana"/>
          <w:sz w:val="20"/>
          <w:szCs w:val="20"/>
        </w:rPr>
        <w:t>;</w:t>
      </w:r>
    </w:p>
    <w:p w:rsidR="00992EB7" w:rsidRPr="00322856" w:rsidRDefault="00992EB7" w:rsidP="00992EB7">
      <w:pPr>
        <w:shd w:val="clear" w:color="auto" w:fill="FFFFFF"/>
        <w:tabs>
          <w:tab w:val="left" w:pos="720"/>
        </w:tabs>
        <w:spacing w:line="276" w:lineRule="auto"/>
        <w:jc w:val="both"/>
        <w:rPr>
          <w:rFonts w:ascii="Verdana" w:hAnsi="Verdana"/>
          <w:b/>
          <w:sz w:val="20"/>
          <w:szCs w:val="20"/>
        </w:rPr>
      </w:pPr>
      <w:r>
        <w:rPr>
          <w:rFonts w:ascii="Verdana" w:hAnsi="Verdana"/>
          <w:sz w:val="20"/>
          <w:szCs w:val="20"/>
        </w:rPr>
        <w:tab/>
      </w:r>
      <w:r w:rsidR="00B153A4">
        <w:rPr>
          <w:rFonts w:ascii="Verdana" w:hAnsi="Verdana"/>
          <w:sz w:val="20"/>
          <w:szCs w:val="20"/>
        </w:rPr>
        <w:t>6</w:t>
      </w:r>
      <w:r w:rsidRPr="00322856">
        <w:rPr>
          <w:rFonts w:ascii="Verdana" w:hAnsi="Verdana"/>
          <w:sz w:val="20"/>
          <w:szCs w:val="20"/>
        </w:rPr>
        <w:t xml:space="preserve">.5. 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322856">
        <w:rPr>
          <w:rFonts w:ascii="Verdana" w:hAnsi="Verdana"/>
          <w:b/>
          <w:i/>
          <w:sz w:val="20"/>
          <w:szCs w:val="20"/>
          <w:u w:val="single"/>
        </w:rPr>
        <w:t>Образец № 6</w:t>
      </w:r>
      <w:r w:rsidR="006373DE">
        <w:rPr>
          <w:rFonts w:ascii="Verdana" w:hAnsi="Verdana"/>
          <w:b/>
          <w:sz w:val="20"/>
          <w:szCs w:val="20"/>
        </w:rPr>
        <w:t>.</w:t>
      </w:r>
    </w:p>
    <w:p w:rsidR="00992EB7" w:rsidRPr="00992EB7" w:rsidRDefault="00992EB7" w:rsidP="00992EB7">
      <w:pPr>
        <w:widowControl w:val="0"/>
        <w:tabs>
          <w:tab w:val="left" w:pos="0"/>
          <w:tab w:val="left" w:pos="90"/>
        </w:tabs>
        <w:autoSpaceDE w:val="0"/>
        <w:autoSpaceDN w:val="0"/>
        <w:adjustRightInd w:val="0"/>
        <w:rPr>
          <w:rFonts w:ascii="Verdana" w:eastAsia="Calibri" w:hAnsi="Verdana"/>
          <w:iCs/>
          <w:sz w:val="20"/>
          <w:szCs w:val="20"/>
          <w:lang w:eastAsia="en-US"/>
        </w:rPr>
      </w:pPr>
    </w:p>
    <w:p w:rsidR="00992EB7" w:rsidRPr="00992EB7" w:rsidRDefault="00992EB7" w:rsidP="00992EB7">
      <w:pPr>
        <w:widowControl w:val="0"/>
        <w:tabs>
          <w:tab w:val="left" w:pos="0"/>
          <w:tab w:val="left" w:pos="90"/>
        </w:tabs>
        <w:autoSpaceDE w:val="0"/>
        <w:autoSpaceDN w:val="0"/>
        <w:adjustRightInd w:val="0"/>
        <w:rPr>
          <w:rFonts w:ascii="Verdana" w:eastAsia="Calibri" w:hAnsi="Verdana"/>
          <w:iCs/>
          <w:sz w:val="20"/>
          <w:szCs w:val="20"/>
        </w:rPr>
      </w:pPr>
      <w:r w:rsidRPr="00992EB7">
        <w:rPr>
          <w:rFonts w:ascii="Verdana" w:eastAsia="Calibri" w:hAnsi="Verdana"/>
          <w:iCs/>
          <w:color w:val="000000"/>
          <w:sz w:val="20"/>
          <w:szCs w:val="20"/>
        </w:rPr>
        <w:tab/>
      </w:r>
    </w:p>
    <w:p w:rsidR="00992EB7" w:rsidRPr="00992EB7" w:rsidRDefault="00992EB7" w:rsidP="00992EB7">
      <w:pPr>
        <w:widowControl w:val="0"/>
        <w:tabs>
          <w:tab w:val="left" w:pos="0"/>
        </w:tabs>
        <w:autoSpaceDE w:val="0"/>
        <w:autoSpaceDN w:val="0"/>
        <w:adjustRightInd w:val="0"/>
        <w:ind w:firstLine="540"/>
        <w:rPr>
          <w:rFonts w:ascii="Verdana" w:eastAsia="Calibri" w:hAnsi="Verdana"/>
          <w:iCs/>
          <w:color w:val="000000"/>
          <w:sz w:val="20"/>
          <w:szCs w:val="20"/>
        </w:rPr>
      </w:pPr>
    </w:p>
    <w:p w:rsidR="00992EB7" w:rsidRPr="00992EB7" w:rsidRDefault="00992EB7" w:rsidP="00992EB7">
      <w:pPr>
        <w:widowControl w:val="0"/>
        <w:autoSpaceDE w:val="0"/>
        <w:autoSpaceDN w:val="0"/>
        <w:adjustRightInd w:val="0"/>
        <w:rPr>
          <w:rFonts w:ascii="Verdana" w:hAnsi="Verdana"/>
          <w:sz w:val="20"/>
          <w:szCs w:val="20"/>
        </w:rPr>
      </w:pPr>
      <w:r w:rsidRPr="00992EB7">
        <w:rPr>
          <w:rFonts w:ascii="Verdana" w:hAnsi="Verdana"/>
          <w:sz w:val="20"/>
          <w:szCs w:val="20"/>
        </w:rPr>
        <w:t xml:space="preserve">Дата, _______________                                </w:t>
      </w:r>
      <w:r w:rsidRPr="00992EB7">
        <w:rPr>
          <w:rFonts w:ascii="Verdana" w:hAnsi="Verdana"/>
          <w:b/>
          <w:sz w:val="20"/>
          <w:szCs w:val="20"/>
        </w:rPr>
        <w:t>ИМЕ,</w:t>
      </w:r>
      <w:r w:rsidRPr="00992EB7">
        <w:rPr>
          <w:rFonts w:ascii="Verdana" w:hAnsi="Verdana"/>
          <w:sz w:val="20"/>
          <w:szCs w:val="20"/>
        </w:rPr>
        <w:t xml:space="preserve"> </w:t>
      </w:r>
      <w:r w:rsidRPr="00992EB7">
        <w:rPr>
          <w:rFonts w:ascii="Verdana" w:hAnsi="Verdana"/>
          <w:b/>
          <w:sz w:val="20"/>
          <w:szCs w:val="20"/>
        </w:rPr>
        <w:t xml:space="preserve">ПОДПИС: </w:t>
      </w:r>
      <w:r w:rsidRPr="00992EB7">
        <w:rPr>
          <w:rFonts w:ascii="Verdana" w:hAnsi="Verdana"/>
          <w:sz w:val="20"/>
          <w:szCs w:val="20"/>
        </w:rPr>
        <w:t>_______________________</w:t>
      </w:r>
    </w:p>
    <w:p w:rsidR="00992EB7" w:rsidRPr="00992EB7" w:rsidRDefault="00992EB7" w:rsidP="00992EB7">
      <w:pPr>
        <w:widowControl w:val="0"/>
        <w:tabs>
          <w:tab w:val="left" w:pos="0"/>
        </w:tabs>
        <w:autoSpaceDE w:val="0"/>
        <w:autoSpaceDN w:val="0"/>
        <w:adjustRightInd w:val="0"/>
        <w:ind w:firstLine="547"/>
        <w:rPr>
          <w:rFonts w:ascii="Verdana" w:hAnsi="Verdana"/>
          <w:i/>
          <w:iCs/>
          <w:sz w:val="20"/>
          <w:szCs w:val="20"/>
        </w:rPr>
      </w:pPr>
      <w:r w:rsidRPr="00992EB7">
        <w:rPr>
          <w:rFonts w:ascii="Verdana" w:hAnsi="Verdana"/>
          <w:i/>
          <w:iCs/>
          <w:sz w:val="20"/>
          <w:szCs w:val="20"/>
        </w:rPr>
        <w:t xml:space="preserve">                                                                                   /трите имена, подпис и печат/</w:t>
      </w:r>
    </w:p>
    <w:p w:rsidR="00992EB7" w:rsidRPr="00992EB7" w:rsidRDefault="00992EB7" w:rsidP="00992EB7">
      <w:pPr>
        <w:widowControl w:val="0"/>
        <w:autoSpaceDE w:val="0"/>
        <w:autoSpaceDN w:val="0"/>
        <w:adjustRightInd w:val="0"/>
        <w:jc w:val="right"/>
        <w:rPr>
          <w:rFonts w:ascii="Verdana" w:hAnsi="Verdana"/>
          <w:b/>
          <w:i/>
          <w:iCs/>
          <w:sz w:val="20"/>
          <w:szCs w:val="20"/>
        </w:rPr>
      </w:pPr>
    </w:p>
    <w:p w:rsidR="00992EB7" w:rsidRPr="00992EB7" w:rsidRDefault="00992EB7" w:rsidP="00992EB7">
      <w:pPr>
        <w:jc w:val="right"/>
        <w:rPr>
          <w:rFonts w:ascii="Verdana" w:hAnsi="Verdana"/>
          <w:b/>
          <w:color w:val="000000"/>
          <w:sz w:val="20"/>
          <w:szCs w:val="20"/>
          <w:lang w:val="ru-RU" w:eastAsia="en-US"/>
        </w:rPr>
      </w:pPr>
    </w:p>
    <w:p w:rsidR="00322856" w:rsidRPr="00322856" w:rsidRDefault="00322856" w:rsidP="00322856">
      <w:pPr>
        <w:shd w:val="clear" w:color="auto" w:fill="FFFFFF"/>
        <w:tabs>
          <w:tab w:val="left" w:pos="720"/>
        </w:tabs>
        <w:spacing w:line="276" w:lineRule="auto"/>
        <w:jc w:val="both"/>
        <w:rPr>
          <w:rFonts w:ascii="Verdana" w:hAnsi="Verdana"/>
          <w:sz w:val="20"/>
          <w:szCs w:val="20"/>
        </w:rPr>
      </w:pPr>
      <w:r w:rsidRPr="00322856">
        <w:rPr>
          <w:rFonts w:ascii="Verdana" w:hAnsi="Verdana"/>
          <w:b/>
          <w:sz w:val="20"/>
          <w:szCs w:val="20"/>
        </w:rPr>
        <w:t xml:space="preserve">          </w:t>
      </w:r>
    </w:p>
    <w:p w:rsidR="00322856" w:rsidRPr="00322856" w:rsidRDefault="00322856" w:rsidP="00322856">
      <w:pPr>
        <w:shd w:val="clear" w:color="auto" w:fill="FFFFFF"/>
        <w:tabs>
          <w:tab w:val="left" w:pos="2410"/>
        </w:tabs>
        <w:autoSpaceDE w:val="0"/>
        <w:spacing w:before="120" w:line="276" w:lineRule="auto"/>
        <w:ind w:firstLine="600"/>
        <w:jc w:val="both"/>
        <w:rPr>
          <w:rFonts w:ascii="Verdana" w:hAnsi="Verdana"/>
          <w:bCs/>
          <w:sz w:val="20"/>
          <w:szCs w:val="20"/>
        </w:rPr>
      </w:pPr>
    </w:p>
    <w:p w:rsidR="00322856" w:rsidRPr="00322856" w:rsidRDefault="00322856" w:rsidP="00322856">
      <w:pPr>
        <w:shd w:val="clear" w:color="auto" w:fill="FFFFFF"/>
        <w:spacing w:line="276" w:lineRule="auto"/>
        <w:jc w:val="both"/>
        <w:rPr>
          <w:rFonts w:ascii="Verdana" w:hAnsi="Verdana"/>
          <w:sz w:val="20"/>
          <w:szCs w:val="20"/>
        </w:rPr>
      </w:pPr>
    </w:p>
    <w:p w:rsidR="00322856" w:rsidRPr="00322856" w:rsidRDefault="00322856" w:rsidP="00322856">
      <w:pPr>
        <w:shd w:val="clear" w:color="auto" w:fill="FFFFFF"/>
        <w:spacing w:line="276" w:lineRule="auto"/>
        <w:ind w:right="70" w:firstLine="709"/>
        <w:jc w:val="both"/>
        <w:rPr>
          <w:rFonts w:ascii="Verdana" w:hAnsi="Verdana"/>
          <w:b/>
          <w:sz w:val="20"/>
          <w:szCs w:val="20"/>
        </w:rPr>
      </w:pPr>
    </w:p>
    <w:p w:rsidR="00322856" w:rsidRPr="00322856" w:rsidRDefault="00322856" w:rsidP="00322856">
      <w:pPr>
        <w:shd w:val="clear" w:color="auto" w:fill="FFFFFF"/>
        <w:spacing w:line="276" w:lineRule="auto"/>
        <w:ind w:right="70"/>
        <w:jc w:val="both"/>
        <w:rPr>
          <w:b/>
        </w:rPr>
      </w:pPr>
    </w:p>
    <w:p w:rsidR="00322856" w:rsidRPr="00322856" w:rsidRDefault="00322856" w:rsidP="00322856">
      <w:pPr>
        <w:shd w:val="clear" w:color="auto" w:fill="FFFFFF"/>
        <w:spacing w:line="276" w:lineRule="auto"/>
        <w:ind w:right="70" w:firstLine="709"/>
        <w:jc w:val="both"/>
        <w:rPr>
          <w:b/>
        </w:rPr>
      </w:pPr>
    </w:p>
    <w:p w:rsidR="00322856" w:rsidRPr="00322856" w:rsidRDefault="00322856" w:rsidP="00322856">
      <w:pPr>
        <w:shd w:val="clear" w:color="auto" w:fill="FFFFFF"/>
        <w:spacing w:line="276" w:lineRule="auto"/>
        <w:ind w:right="70" w:firstLine="709"/>
        <w:jc w:val="both"/>
        <w:rPr>
          <w:b/>
        </w:rPr>
      </w:pPr>
    </w:p>
    <w:p w:rsidR="00322856" w:rsidRPr="00322856" w:rsidRDefault="00322856" w:rsidP="00322856">
      <w:pPr>
        <w:shd w:val="clear" w:color="auto" w:fill="FFFFFF"/>
        <w:spacing w:line="276" w:lineRule="auto"/>
        <w:ind w:right="70" w:firstLine="709"/>
        <w:jc w:val="both"/>
        <w:rPr>
          <w:b/>
        </w:rPr>
      </w:pPr>
    </w:p>
    <w:p w:rsidR="00322856" w:rsidRPr="00322856" w:rsidRDefault="00322856" w:rsidP="00322856">
      <w:pPr>
        <w:shd w:val="clear" w:color="auto" w:fill="FFFFFF"/>
        <w:spacing w:line="276" w:lineRule="auto"/>
        <w:ind w:right="-11"/>
        <w:jc w:val="both"/>
        <w:rPr>
          <w:b/>
          <w:i/>
          <w:sz w:val="20"/>
          <w:szCs w:val="20"/>
        </w:rPr>
      </w:pPr>
    </w:p>
    <w:p w:rsidR="00322856" w:rsidRPr="00322856" w:rsidRDefault="00322856" w:rsidP="00322856">
      <w:pPr>
        <w:shd w:val="clear" w:color="auto" w:fill="FFFFFF"/>
        <w:spacing w:line="276" w:lineRule="auto"/>
        <w:ind w:right="-11"/>
        <w:jc w:val="both"/>
        <w:rPr>
          <w:b/>
          <w:i/>
          <w:sz w:val="20"/>
          <w:szCs w:val="20"/>
        </w:rPr>
      </w:pPr>
    </w:p>
    <w:p w:rsidR="00322856" w:rsidRPr="00322856" w:rsidRDefault="00322856" w:rsidP="00322856">
      <w:pPr>
        <w:shd w:val="clear" w:color="auto" w:fill="FFFFFF"/>
        <w:spacing w:line="276" w:lineRule="auto"/>
        <w:ind w:right="-11"/>
        <w:jc w:val="both"/>
        <w:rPr>
          <w:b/>
          <w:i/>
          <w:sz w:val="20"/>
          <w:szCs w:val="20"/>
        </w:rPr>
      </w:pPr>
    </w:p>
    <w:p w:rsidR="00322856" w:rsidRPr="00322856" w:rsidRDefault="00322856" w:rsidP="00322856">
      <w:pPr>
        <w:shd w:val="clear" w:color="auto" w:fill="FFFFFF"/>
        <w:spacing w:line="276" w:lineRule="auto"/>
        <w:ind w:right="-11"/>
        <w:jc w:val="both"/>
        <w:rPr>
          <w:b/>
          <w:i/>
          <w:sz w:val="20"/>
          <w:szCs w:val="20"/>
        </w:rPr>
      </w:pPr>
    </w:p>
    <w:p w:rsidR="00322856" w:rsidRPr="00322856" w:rsidRDefault="00322856" w:rsidP="00322856">
      <w:pPr>
        <w:shd w:val="clear" w:color="auto" w:fill="FFFFFF"/>
        <w:spacing w:line="276" w:lineRule="auto"/>
        <w:ind w:right="-11"/>
        <w:jc w:val="both"/>
        <w:rPr>
          <w:b/>
          <w:i/>
          <w:sz w:val="20"/>
          <w:szCs w:val="20"/>
        </w:rPr>
      </w:pPr>
    </w:p>
    <w:p w:rsidR="00322856" w:rsidRPr="00322856" w:rsidRDefault="00322856" w:rsidP="00322856">
      <w:pPr>
        <w:shd w:val="clear" w:color="auto" w:fill="FFFFFF"/>
        <w:spacing w:line="276" w:lineRule="auto"/>
        <w:ind w:right="-11"/>
        <w:jc w:val="both"/>
        <w:rPr>
          <w:b/>
          <w:i/>
          <w:sz w:val="20"/>
          <w:szCs w:val="20"/>
        </w:rPr>
      </w:pPr>
    </w:p>
    <w:p w:rsidR="00322856" w:rsidRPr="00322856" w:rsidRDefault="00322856" w:rsidP="00322856">
      <w:pPr>
        <w:shd w:val="clear" w:color="auto" w:fill="FFFFFF"/>
        <w:spacing w:line="276" w:lineRule="auto"/>
        <w:ind w:right="-11"/>
        <w:jc w:val="both"/>
        <w:rPr>
          <w:b/>
          <w:i/>
          <w:sz w:val="20"/>
          <w:szCs w:val="20"/>
        </w:rPr>
      </w:pPr>
    </w:p>
    <w:p w:rsidR="00322856" w:rsidRPr="00322856" w:rsidRDefault="00322856" w:rsidP="00322856">
      <w:pPr>
        <w:shd w:val="clear" w:color="auto" w:fill="FFFFFF"/>
        <w:spacing w:line="276" w:lineRule="auto"/>
        <w:ind w:right="-11"/>
        <w:jc w:val="both"/>
        <w:rPr>
          <w:b/>
          <w:i/>
          <w:sz w:val="20"/>
          <w:szCs w:val="20"/>
        </w:rPr>
      </w:pPr>
    </w:p>
    <w:p w:rsidR="00322856" w:rsidRPr="00322856" w:rsidRDefault="00322856" w:rsidP="00322856">
      <w:pPr>
        <w:shd w:val="clear" w:color="auto" w:fill="FFFFFF"/>
        <w:spacing w:line="276" w:lineRule="auto"/>
        <w:ind w:right="-11"/>
        <w:jc w:val="both"/>
        <w:rPr>
          <w:b/>
          <w:i/>
          <w:sz w:val="20"/>
          <w:szCs w:val="20"/>
        </w:rPr>
      </w:pPr>
    </w:p>
    <w:p w:rsidR="00322856" w:rsidRPr="00322856" w:rsidRDefault="00322856" w:rsidP="00322856">
      <w:pPr>
        <w:shd w:val="clear" w:color="auto" w:fill="FFFFFF"/>
        <w:spacing w:line="276" w:lineRule="auto"/>
        <w:ind w:right="-11"/>
        <w:jc w:val="both"/>
        <w:rPr>
          <w:b/>
          <w:i/>
          <w:sz w:val="20"/>
          <w:szCs w:val="20"/>
        </w:rPr>
      </w:pPr>
    </w:p>
    <w:p w:rsidR="00322856" w:rsidRDefault="00322856" w:rsidP="00322856">
      <w:pPr>
        <w:shd w:val="clear" w:color="auto" w:fill="FFFFFF"/>
        <w:spacing w:line="276" w:lineRule="auto"/>
        <w:ind w:right="-11"/>
        <w:jc w:val="both"/>
        <w:rPr>
          <w:b/>
          <w:i/>
          <w:sz w:val="20"/>
          <w:szCs w:val="20"/>
        </w:rPr>
      </w:pPr>
    </w:p>
    <w:p w:rsidR="003D657D" w:rsidRDefault="003D657D" w:rsidP="00322856">
      <w:pPr>
        <w:shd w:val="clear" w:color="auto" w:fill="FFFFFF"/>
        <w:spacing w:line="276" w:lineRule="auto"/>
        <w:ind w:right="-11"/>
        <w:jc w:val="both"/>
        <w:rPr>
          <w:b/>
          <w:i/>
          <w:sz w:val="20"/>
          <w:szCs w:val="20"/>
        </w:rPr>
      </w:pPr>
    </w:p>
    <w:p w:rsidR="003D657D" w:rsidRDefault="003D657D" w:rsidP="00322856">
      <w:pPr>
        <w:shd w:val="clear" w:color="auto" w:fill="FFFFFF"/>
        <w:spacing w:line="276" w:lineRule="auto"/>
        <w:ind w:right="-11"/>
        <w:jc w:val="both"/>
        <w:rPr>
          <w:b/>
          <w:i/>
          <w:sz w:val="20"/>
          <w:szCs w:val="20"/>
        </w:rPr>
      </w:pPr>
    </w:p>
    <w:p w:rsidR="003D657D" w:rsidRDefault="003D657D" w:rsidP="00322856">
      <w:pPr>
        <w:shd w:val="clear" w:color="auto" w:fill="FFFFFF"/>
        <w:spacing w:line="276" w:lineRule="auto"/>
        <w:ind w:right="-11"/>
        <w:jc w:val="both"/>
        <w:rPr>
          <w:b/>
          <w:i/>
          <w:sz w:val="20"/>
          <w:szCs w:val="20"/>
        </w:rPr>
      </w:pPr>
    </w:p>
    <w:p w:rsidR="003D657D" w:rsidRDefault="003D657D" w:rsidP="00322856">
      <w:pPr>
        <w:shd w:val="clear" w:color="auto" w:fill="FFFFFF"/>
        <w:spacing w:line="276" w:lineRule="auto"/>
        <w:ind w:right="-11"/>
        <w:jc w:val="both"/>
        <w:rPr>
          <w:b/>
          <w:i/>
          <w:sz w:val="20"/>
          <w:szCs w:val="20"/>
        </w:rPr>
      </w:pPr>
    </w:p>
    <w:p w:rsidR="00992EB7" w:rsidRDefault="00992EB7" w:rsidP="00322856">
      <w:pPr>
        <w:shd w:val="clear" w:color="auto" w:fill="FFFFFF"/>
        <w:spacing w:line="276" w:lineRule="auto"/>
        <w:ind w:right="-11"/>
        <w:jc w:val="both"/>
        <w:rPr>
          <w:b/>
          <w:i/>
          <w:sz w:val="20"/>
          <w:szCs w:val="20"/>
        </w:rPr>
      </w:pPr>
    </w:p>
    <w:p w:rsidR="00992EB7" w:rsidRDefault="00992EB7" w:rsidP="00322856">
      <w:pPr>
        <w:shd w:val="clear" w:color="auto" w:fill="FFFFFF"/>
        <w:spacing w:line="276" w:lineRule="auto"/>
        <w:ind w:right="-11"/>
        <w:jc w:val="both"/>
        <w:rPr>
          <w:b/>
          <w:i/>
          <w:sz w:val="20"/>
          <w:szCs w:val="20"/>
        </w:rPr>
      </w:pPr>
    </w:p>
    <w:p w:rsidR="00992EB7" w:rsidRDefault="00992EB7" w:rsidP="00322856">
      <w:pPr>
        <w:shd w:val="clear" w:color="auto" w:fill="FFFFFF"/>
        <w:spacing w:line="276" w:lineRule="auto"/>
        <w:ind w:right="-11"/>
        <w:jc w:val="both"/>
        <w:rPr>
          <w:b/>
          <w:i/>
          <w:sz w:val="20"/>
          <w:szCs w:val="20"/>
        </w:rPr>
      </w:pPr>
    </w:p>
    <w:p w:rsidR="00992EB7" w:rsidRDefault="00992EB7" w:rsidP="00322856">
      <w:pPr>
        <w:shd w:val="clear" w:color="auto" w:fill="FFFFFF"/>
        <w:spacing w:line="276" w:lineRule="auto"/>
        <w:ind w:right="-11"/>
        <w:jc w:val="both"/>
        <w:rPr>
          <w:b/>
          <w:i/>
          <w:sz w:val="20"/>
          <w:szCs w:val="20"/>
        </w:rPr>
      </w:pPr>
    </w:p>
    <w:p w:rsidR="00322856" w:rsidRPr="00322856" w:rsidRDefault="00322856" w:rsidP="00322856">
      <w:pPr>
        <w:shd w:val="clear" w:color="auto" w:fill="FFFFFF"/>
        <w:spacing w:line="276" w:lineRule="auto"/>
        <w:outlineLvl w:val="0"/>
        <w:rPr>
          <w:b/>
        </w:rPr>
      </w:pPr>
    </w:p>
    <w:p w:rsidR="00322856" w:rsidRDefault="00322856" w:rsidP="00322856">
      <w:pPr>
        <w:shd w:val="clear" w:color="auto" w:fill="FFFFFF"/>
        <w:spacing w:line="276" w:lineRule="auto"/>
        <w:jc w:val="right"/>
        <w:outlineLvl w:val="0"/>
        <w:rPr>
          <w:rFonts w:ascii="Verdana" w:hAnsi="Verdana"/>
          <w:b/>
          <w:sz w:val="20"/>
          <w:szCs w:val="20"/>
        </w:rPr>
      </w:pPr>
    </w:p>
    <w:p w:rsidR="00322856" w:rsidRPr="00322856" w:rsidRDefault="00322856" w:rsidP="00322856">
      <w:pPr>
        <w:shd w:val="clear" w:color="auto" w:fill="FFFFFF"/>
        <w:spacing w:line="276" w:lineRule="auto"/>
        <w:jc w:val="right"/>
        <w:outlineLvl w:val="0"/>
        <w:rPr>
          <w:rFonts w:ascii="Verdana" w:hAnsi="Verdana"/>
          <w:b/>
          <w:sz w:val="20"/>
          <w:szCs w:val="20"/>
        </w:rPr>
      </w:pPr>
      <w:r w:rsidRPr="00322856">
        <w:rPr>
          <w:rFonts w:ascii="Verdana" w:hAnsi="Verdana"/>
          <w:b/>
          <w:sz w:val="20"/>
          <w:szCs w:val="20"/>
        </w:rPr>
        <w:t>ОБРАЗЕЦ № 4</w:t>
      </w:r>
    </w:p>
    <w:p w:rsidR="00322856" w:rsidRPr="00322856" w:rsidRDefault="00322856" w:rsidP="00322856">
      <w:pPr>
        <w:shd w:val="clear" w:color="auto" w:fill="FFFFFF"/>
        <w:spacing w:line="276" w:lineRule="auto"/>
        <w:jc w:val="center"/>
        <w:outlineLvl w:val="0"/>
        <w:rPr>
          <w:rFonts w:ascii="Verdana" w:hAnsi="Verdana"/>
          <w:b/>
          <w:sz w:val="20"/>
          <w:szCs w:val="20"/>
        </w:rPr>
      </w:pPr>
      <w:r w:rsidRPr="00322856">
        <w:rPr>
          <w:rFonts w:ascii="Verdana" w:hAnsi="Verdana"/>
          <w:b/>
          <w:sz w:val="20"/>
          <w:szCs w:val="20"/>
        </w:rPr>
        <w:t xml:space="preserve">    Д  Е  К  Л  А  Р  А  Ц  И  Я</w:t>
      </w:r>
    </w:p>
    <w:p w:rsidR="00322856" w:rsidRPr="00322856" w:rsidRDefault="00322856" w:rsidP="00322856">
      <w:pPr>
        <w:tabs>
          <w:tab w:val="left" w:pos="709"/>
        </w:tabs>
        <w:jc w:val="center"/>
        <w:rPr>
          <w:rFonts w:ascii="Verdana" w:hAnsi="Verdana"/>
          <w:b/>
          <w:sz w:val="20"/>
          <w:szCs w:val="20"/>
          <w:lang w:eastAsia="pl-PL"/>
        </w:rPr>
      </w:pPr>
      <w:r w:rsidRPr="00322856">
        <w:rPr>
          <w:rFonts w:ascii="Verdana" w:hAnsi="Verdana"/>
          <w:b/>
          <w:sz w:val="20"/>
          <w:szCs w:val="20"/>
          <w:lang w:eastAsia="pl-PL"/>
        </w:rPr>
        <w:t>ЗА СЪГЛАСИЕ С КЛАУЗИТЕ НА ПРИЛОЖЕНИЯ ПРОЕКТ НА ДОГОВОР</w:t>
      </w:r>
    </w:p>
    <w:p w:rsidR="00322856" w:rsidRPr="00322856" w:rsidRDefault="00322856" w:rsidP="00322856">
      <w:pPr>
        <w:shd w:val="clear" w:color="auto" w:fill="FFFFFF"/>
        <w:spacing w:line="276" w:lineRule="auto"/>
        <w:jc w:val="center"/>
        <w:outlineLvl w:val="0"/>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Долуподписаният/ата___________________________________________________________</w:t>
      </w:r>
    </w:p>
    <w:p w:rsidR="00322856" w:rsidRPr="00322856" w:rsidRDefault="00322856" w:rsidP="00322856">
      <w:pPr>
        <w:shd w:val="clear" w:color="auto" w:fill="FFFFFF"/>
        <w:spacing w:line="276" w:lineRule="auto"/>
        <w:jc w:val="center"/>
        <w:rPr>
          <w:rFonts w:ascii="Verdana" w:hAnsi="Verdana"/>
          <w:sz w:val="20"/>
          <w:szCs w:val="20"/>
        </w:rPr>
      </w:pPr>
      <w:r w:rsidRPr="00322856">
        <w:rPr>
          <w:rFonts w:ascii="Verdana" w:hAnsi="Verdana"/>
          <w:i/>
          <w:sz w:val="20"/>
          <w:szCs w:val="20"/>
        </w:rPr>
        <w:t xml:space="preserve">                               (собствено, бащино, фамилно име)</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 xml:space="preserve">с ЕГН: _____________, притежаващ/а л.к. № _____________, издадена на _____________ </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от ____________________, с постоянен адрес: гр.(с) _____________, община __________,</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област _____________, ул. _______________, бл. ___________, ет. _________, ап. ____,</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 xml:space="preserve">в качеството си на ________________________________________________________ </w:t>
      </w:r>
      <w:proofErr w:type="spellStart"/>
      <w:r w:rsidRPr="00322856">
        <w:rPr>
          <w:rFonts w:ascii="Verdana" w:hAnsi="Verdana"/>
          <w:sz w:val="20"/>
          <w:szCs w:val="20"/>
        </w:rPr>
        <w:t>на</w:t>
      </w:r>
      <w:proofErr w:type="spellEnd"/>
    </w:p>
    <w:p w:rsidR="00322856" w:rsidRPr="00322856" w:rsidRDefault="00322856" w:rsidP="00322856">
      <w:pPr>
        <w:shd w:val="clear" w:color="auto" w:fill="FFFFFF"/>
        <w:spacing w:line="276" w:lineRule="auto"/>
        <w:jc w:val="center"/>
        <w:rPr>
          <w:rFonts w:ascii="Verdana" w:hAnsi="Verdana"/>
          <w:i/>
          <w:sz w:val="20"/>
          <w:szCs w:val="20"/>
        </w:rPr>
      </w:pPr>
      <w:r w:rsidRPr="00322856">
        <w:rPr>
          <w:rFonts w:ascii="Verdana" w:hAnsi="Verdana"/>
          <w:i/>
          <w:sz w:val="20"/>
          <w:szCs w:val="20"/>
        </w:rPr>
        <w:t xml:space="preserve">               (длъжност)</w:t>
      </w:r>
    </w:p>
    <w:p w:rsidR="00322856" w:rsidRPr="00322856" w:rsidRDefault="00322856" w:rsidP="00322856">
      <w:pPr>
        <w:shd w:val="clear" w:color="auto" w:fill="FFFFFF"/>
        <w:spacing w:line="276" w:lineRule="auto"/>
        <w:jc w:val="center"/>
        <w:rPr>
          <w:rFonts w:ascii="Verdana" w:hAnsi="Verdana"/>
          <w:sz w:val="20"/>
          <w:szCs w:val="20"/>
        </w:rPr>
      </w:pPr>
      <w:r w:rsidRPr="00322856">
        <w:rPr>
          <w:rFonts w:ascii="Verdana" w:hAnsi="Verdana"/>
          <w:sz w:val="20"/>
          <w:szCs w:val="20"/>
        </w:rPr>
        <w:t>участник _________________________________________________ЕИК_______________</w:t>
      </w:r>
    </w:p>
    <w:p w:rsidR="00322856" w:rsidRPr="00322856" w:rsidRDefault="00322856" w:rsidP="00322856">
      <w:pPr>
        <w:shd w:val="clear" w:color="auto" w:fill="FFFFFF"/>
        <w:spacing w:line="276" w:lineRule="auto"/>
        <w:jc w:val="center"/>
        <w:rPr>
          <w:rFonts w:ascii="Verdana" w:hAnsi="Verdana"/>
          <w:i/>
          <w:sz w:val="20"/>
          <w:szCs w:val="20"/>
        </w:rPr>
      </w:pPr>
      <w:r w:rsidRPr="00322856">
        <w:rPr>
          <w:rFonts w:ascii="Verdana" w:hAnsi="Verdana"/>
          <w:i/>
          <w:sz w:val="20"/>
          <w:szCs w:val="20"/>
        </w:rPr>
        <w:t>(наименование на участника)</w:t>
      </w:r>
    </w:p>
    <w:p w:rsidR="00322856" w:rsidRPr="00322856" w:rsidRDefault="00322856" w:rsidP="00322856">
      <w:pPr>
        <w:shd w:val="clear" w:color="auto" w:fill="FFFFFF"/>
        <w:spacing w:line="276" w:lineRule="auto"/>
        <w:jc w:val="center"/>
        <w:rPr>
          <w:rFonts w:ascii="Verdana" w:hAnsi="Verdana"/>
          <w:i/>
          <w:sz w:val="20"/>
          <w:szCs w:val="20"/>
        </w:rPr>
      </w:pPr>
    </w:p>
    <w:p w:rsidR="0044373A" w:rsidRDefault="00322856" w:rsidP="0044373A">
      <w:pPr>
        <w:jc w:val="both"/>
        <w:rPr>
          <w:rFonts w:ascii="Verdana" w:hAnsi="Verdana"/>
          <w:sz w:val="20"/>
          <w:szCs w:val="20"/>
        </w:rPr>
      </w:pPr>
      <w:r w:rsidRPr="00322856">
        <w:rPr>
          <w:rFonts w:ascii="Verdana" w:hAnsi="Verdana"/>
          <w:b/>
          <w:sz w:val="20"/>
          <w:szCs w:val="20"/>
        </w:rPr>
        <w:t>в процедура от Закона за обществени поръчки (ЗОП) с предмет:</w:t>
      </w:r>
      <w:r w:rsidRPr="00322856">
        <w:rPr>
          <w:rFonts w:ascii="Verdana" w:hAnsi="Verdana"/>
          <w:b/>
          <w:bCs/>
          <w:sz w:val="20"/>
          <w:szCs w:val="20"/>
        </w:rPr>
        <w:t xml:space="preserve"> </w:t>
      </w:r>
      <w:r w:rsidR="0044373A" w:rsidRPr="0044373A">
        <w:rPr>
          <w:rFonts w:ascii="Verdana" w:hAnsi="Verdana"/>
          <w:sz w:val="20"/>
          <w:szCs w:val="20"/>
        </w:rPr>
        <w:t>„Ремонт на зала 112 (червен салон) като център за съхранение на база данни“</w:t>
      </w:r>
    </w:p>
    <w:p w:rsidR="0044373A" w:rsidRDefault="0044373A" w:rsidP="0044373A">
      <w:pPr>
        <w:jc w:val="both"/>
        <w:rPr>
          <w:rFonts w:ascii="Verdana" w:hAnsi="Verdana"/>
          <w:sz w:val="20"/>
          <w:szCs w:val="20"/>
        </w:rPr>
      </w:pPr>
    </w:p>
    <w:p w:rsidR="00322856" w:rsidRPr="00322856" w:rsidRDefault="00322856" w:rsidP="0044373A">
      <w:pPr>
        <w:jc w:val="center"/>
        <w:rPr>
          <w:rFonts w:ascii="Verdana" w:hAnsi="Verdana"/>
          <w:b/>
          <w:sz w:val="20"/>
          <w:szCs w:val="20"/>
        </w:rPr>
      </w:pPr>
      <w:r w:rsidRPr="00322856">
        <w:rPr>
          <w:rFonts w:ascii="Verdana" w:hAnsi="Verdana"/>
          <w:b/>
          <w:sz w:val="20"/>
          <w:szCs w:val="20"/>
        </w:rPr>
        <w:t>Д Е К Л А Р И Р А М, ЧЕ:</w:t>
      </w:r>
    </w:p>
    <w:p w:rsidR="00322856" w:rsidRPr="00322856" w:rsidRDefault="00322856" w:rsidP="00322856">
      <w:pPr>
        <w:shd w:val="clear" w:color="auto" w:fill="FFFFFF"/>
        <w:spacing w:line="276" w:lineRule="auto"/>
        <w:ind w:left="720"/>
        <w:jc w:val="both"/>
        <w:rPr>
          <w:rFonts w:ascii="Verdana" w:hAnsi="Verdana"/>
          <w:sz w:val="20"/>
          <w:szCs w:val="20"/>
        </w:rPr>
      </w:pPr>
    </w:p>
    <w:p w:rsidR="00322856" w:rsidRPr="00322856" w:rsidRDefault="00322856" w:rsidP="00322856">
      <w:pPr>
        <w:tabs>
          <w:tab w:val="left" w:pos="0"/>
        </w:tabs>
        <w:spacing w:after="120"/>
        <w:jc w:val="both"/>
        <w:rPr>
          <w:rFonts w:ascii="Verdana" w:hAnsi="Verdana"/>
          <w:sz w:val="20"/>
          <w:szCs w:val="20"/>
        </w:rPr>
      </w:pPr>
      <w:r w:rsidRPr="00322856">
        <w:rPr>
          <w:rFonts w:ascii="Verdana" w:hAnsi="Verdana"/>
          <w:sz w:val="20"/>
          <w:szCs w:val="20"/>
        </w:rPr>
        <w:t xml:space="preserve">Запознат/а съм с проекта на договор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322856">
        <w:rPr>
          <w:rFonts w:ascii="Verdana" w:hAnsi="Verdana"/>
          <w:sz w:val="20"/>
          <w:szCs w:val="20"/>
        </w:rPr>
        <w:t>законоустановения</w:t>
      </w:r>
      <w:proofErr w:type="spellEnd"/>
      <w:r w:rsidRPr="00322856">
        <w:rPr>
          <w:rFonts w:ascii="Verdana" w:hAnsi="Verdana"/>
          <w:sz w:val="20"/>
          <w:szCs w:val="20"/>
        </w:rPr>
        <w:t xml:space="preserve"> срок.</w:t>
      </w:r>
    </w:p>
    <w:p w:rsidR="00322856" w:rsidRPr="00322856" w:rsidRDefault="00322856" w:rsidP="00322856">
      <w:pPr>
        <w:shd w:val="clear" w:color="auto" w:fill="FFFFFF"/>
        <w:spacing w:line="276" w:lineRule="auto"/>
        <w:ind w:left="720"/>
        <w:jc w:val="both"/>
        <w:rPr>
          <w:rFonts w:ascii="Verdana" w:hAnsi="Verdana"/>
          <w:sz w:val="20"/>
          <w:szCs w:val="20"/>
        </w:rPr>
      </w:pPr>
    </w:p>
    <w:p w:rsidR="00322856" w:rsidRPr="00322856" w:rsidRDefault="00322856" w:rsidP="00322856">
      <w:pPr>
        <w:shd w:val="clear" w:color="auto" w:fill="FFFFFF"/>
        <w:spacing w:line="276" w:lineRule="auto"/>
        <w:ind w:firstLine="360"/>
        <w:jc w:val="both"/>
        <w:rPr>
          <w:rFonts w:ascii="Verdana" w:hAnsi="Verdana"/>
          <w:b/>
          <w:sz w:val="20"/>
          <w:szCs w:val="20"/>
        </w:rPr>
      </w:pPr>
      <w:r w:rsidRPr="00322856">
        <w:rPr>
          <w:rFonts w:ascii="Verdana" w:hAnsi="Verdana"/>
          <w:b/>
          <w:sz w:val="20"/>
          <w:szCs w:val="20"/>
        </w:rPr>
        <w:t>Известна ми е отговорността по чл. 313 от Наказателния кодекс за посочване на неверни данни.</w:t>
      </w:r>
    </w:p>
    <w:p w:rsidR="00322856" w:rsidRPr="00322856" w:rsidRDefault="00322856" w:rsidP="00322856">
      <w:pPr>
        <w:shd w:val="clear" w:color="auto" w:fill="FFFFFF"/>
        <w:spacing w:line="276" w:lineRule="auto"/>
        <w:jc w:val="both"/>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b/>
          <w:sz w:val="20"/>
          <w:szCs w:val="20"/>
        </w:rPr>
      </w:pPr>
      <w:r w:rsidRPr="00322856">
        <w:rPr>
          <w:rFonts w:ascii="Verdana" w:hAnsi="Verdana"/>
          <w:b/>
          <w:sz w:val="20"/>
          <w:szCs w:val="20"/>
        </w:rPr>
        <w:t>Дата: ______________                                          Декларатор: _________________</w:t>
      </w:r>
    </w:p>
    <w:p w:rsidR="00322856" w:rsidRPr="00322856" w:rsidRDefault="00322856" w:rsidP="00322856">
      <w:pPr>
        <w:shd w:val="clear" w:color="auto" w:fill="FFFFFF"/>
        <w:spacing w:line="276" w:lineRule="auto"/>
        <w:rPr>
          <w:rFonts w:ascii="Verdana" w:hAnsi="Verdana"/>
          <w:sz w:val="20"/>
          <w:szCs w:val="20"/>
        </w:rPr>
      </w:pPr>
      <w:r w:rsidRPr="00322856">
        <w:rPr>
          <w:rFonts w:ascii="Verdana" w:hAnsi="Verdana"/>
          <w:i/>
          <w:sz w:val="20"/>
          <w:szCs w:val="20"/>
        </w:rPr>
        <w:t xml:space="preserve">                                                                                                           /подпис и печат/</w:t>
      </w:r>
    </w:p>
    <w:p w:rsidR="00322856" w:rsidRPr="00322856" w:rsidRDefault="00322856"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b/>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b/>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b/>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b/>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b/>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b/>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b/>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b/>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b/>
        </w:rPr>
      </w:pPr>
    </w:p>
    <w:p w:rsidR="00322856" w:rsidRDefault="00322856" w:rsidP="00322856">
      <w:pPr>
        <w:widowControl w:val="0"/>
        <w:shd w:val="clear" w:color="auto" w:fill="FFFFFF"/>
        <w:autoSpaceDE w:val="0"/>
        <w:autoSpaceDN w:val="0"/>
        <w:adjustRightInd w:val="0"/>
        <w:spacing w:line="276" w:lineRule="auto"/>
        <w:jc w:val="center"/>
        <w:outlineLvl w:val="0"/>
        <w:rPr>
          <w:b/>
        </w:rPr>
      </w:pPr>
    </w:p>
    <w:p w:rsidR="0044373A" w:rsidRDefault="0044373A" w:rsidP="00322856">
      <w:pPr>
        <w:widowControl w:val="0"/>
        <w:shd w:val="clear" w:color="auto" w:fill="FFFFFF"/>
        <w:autoSpaceDE w:val="0"/>
        <w:autoSpaceDN w:val="0"/>
        <w:adjustRightInd w:val="0"/>
        <w:spacing w:line="276" w:lineRule="auto"/>
        <w:jc w:val="center"/>
        <w:outlineLvl w:val="0"/>
        <w:rPr>
          <w:b/>
        </w:rPr>
      </w:pPr>
    </w:p>
    <w:p w:rsidR="0044373A" w:rsidRPr="00322856" w:rsidRDefault="0044373A" w:rsidP="00322856">
      <w:pPr>
        <w:widowControl w:val="0"/>
        <w:shd w:val="clear" w:color="auto" w:fill="FFFFFF"/>
        <w:autoSpaceDE w:val="0"/>
        <w:autoSpaceDN w:val="0"/>
        <w:adjustRightInd w:val="0"/>
        <w:spacing w:line="276" w:lineRule="auto"/>
        <w:jc w:val="center"/>
        <w:outlineLvl w:val="0"/>
        <w:rPr>
          <w:b/>
        </w:rPr>
      </w:pPr>
    </w:p>
    <w:p w:rsidR="00322856" w:rsidRDefault="00322856" w:rsidP="00322856">
      <w:pPr>
        <w:shd w:val="clear" w:color="auto" w:fill="FFFFFF"/>
        <w:spacing w:line="276" w:lineRule="auto"/>
        <w:jc w:val="right"/>
        <w:outlineLvl w:val="0"/>
        <w:rPr>
          <w:rFonts w:ascii="Verdana" w:hAnsi="Verdana"/>
          <w:b/>
          <w:sz w:val="20"/>
          <w:szCs w:val="20"/>
        </w:rPr>
      </w:pPr>
    </w:p>
    <w:p w:rsidR="008C126F" w:rsidRPr="00322856" w:rsidRDefault="008C126F" w:rsidP="00322856">
      <w:pPr>
        <w:shd w:val="clear" w:color="auto" w:fill="FFFFFF"/>
        <w:spacing w:line="276" w:lineRule="auto"/>
        <w:jc w:val="right"/>
        <w:outlineLvl w:val="0"/>
        <w:rPr>
          <w:rFonts w:ascii="Verdana" w:hAnsi="Verdana"/>
          <w:b/>
          <w:sz w:val="20"/>
          <w:szCs w:val="20"/>
        </w:rPr>
      </w:pPr>
    </w:p>
    <w:p w:rsidR="00322856" w:rsidRPr="00322856" w:rsidRDefault="00322856" w:rsidP="00322856">
      <w:pPr>
        <w:shd w:val="clear" w:color="auto" w:fill="FFFFFF"/>
        <w:spacing w:line="276" w:lineRule="auto"/>
        <w:jc w:val="right"/>
        <w:outlineLvl w:val="0"/>
        <w:rPr>
          <w:rFonts w:ascii="Verdana" w:hAnsi="Verdana"/>
          <w:b/>
          <w:sz w:val="20"/>
          <w:szCs w:val="20"/>
        </w:rPr>
      </w:pPr>
    </w:p>
    <w:p w:rsidR="00322856" w:rsidRPr="00322856" w:rsidRDefault="00322856" w:rsidP="00322856">
      <w:pPr>
        <w:shd w:val="clear" w:color="auto" w:fill="FFFFFF"/>
        <w:spacing w:line="276" w:lineRule="auto"/>
        <w:jc w:val="right"/>
        <w:outlineLvl w:val="0"/>
        <w:rPr>
          <w:rFonts w:ascii="Verdana" w:hAnsi="Verdana"/>
          <w:b/>
          <w:sz w:val="20"/>
          <w:szCs w:val="20"/>
        </w:rPr>
      </w:pPr>
      <w:r w:rsidRPr="00322856">
        <w:rPr>
          <w:rFonts w:ascii="Verdana" w:hAnsi="Verdana"/>
          <w:b/>
          <w:sz w:val="20"/>
          <w:szCs w:val="20"/>
        </w:rPr>
        <w:t>ОБРАЗЕЦ № 5</w:t>
      </w:r>
    </w:p>
    <w:p w:rsidR="00322856" w:rsidRPr="00322856" w:rsidRDefault="00322856" w:rsidP="00322856">
      <w:pPr>
        <w:shd w:val="clear" w:color="auto" w:fill="FFFFFF"/>
        <w:spacing w:line="276" w:lineRule="auto"/>
        <w:jc w:val="right"/>
        <w:outlineLvl w:val="0"/>
        <w:rPr>
          <w:rFonts w:ascii="Verdana" w:hAnsi="Verdana"/>
          <w:b/>
          <w:sz w:val="20"/>
          <w:szCs w:val="20"/>
        </w:rPr>
      </w:pPr>
    </w:p>
    <w:p w:rsidR="00322856" w:rsidRPr="00322856" w:rsidRDefault="00322856" w:rsidP="00322856">
      <w:pPr>
        <w:shd w:val="clear" w:color="auto" w:fill="FFFFFF"/>
        <w:spacing w:line="276" w:lineRule="auto"/>
        <w:jc w:val="center"/>
        <w:outlineLvl w:val="0"/>
        <w:rPr>
          <w:rFonts w:ascii="Verdana" w:hAnsi="Verdana"/>
          <w:b/>
          <w:sz w:val="20"/>
          <w:szCs w:val="20"/>
        </w:rPr>
      </w:pPr>
      <w:r w:rsidRPr="00322856">
        <w:rPr>
          <w:rFonts w:ascii="Verdana" w:hAnsi="Verdana"/>
          <w:b/>
          <w:sz w:val="20"/>
          <w:szCs w:val="20"/>
        </w:rPr>
        <w:t xml:space="preserve">    Д  Е  К  Л  А  Р  А  Ц  И  Я</w:t>
      </w:r>
    </w:p>
    <w:p w:rsidR="00322856" w:rsidRPr="00322856" w:rsidRDefault="00322856" w:rsidP="00322856">
      <w:pPr>
        <w:shd w:val="clear" w:color="auto" w:fill="FFFFFF"/>
        <w:spacing w:line="276" w:lineRule="auto"/>
        <w:jc w:val="center"/>
        <w:outlineLvl w:val="0"/>
        <w:rPr>
          <w:rFonts w:ascii="Verdana" w:hAnsi="Verdana"/>
          <w:b/>
          <w:sz w:val="20"/>
          <w:szCs w:val="20"/>
        </w:rPr>
      </w:pPr>
    </w:p>
    <w:p w:rsidR="00322856" w:rsidRPr="00322856" w:rsidRDefault="00322856" w:rsidP="00322856">
      <w:pPr>
        <w:tabs>
          <w:tab w:val="left" w:pos="709"/>
        </w:tabs>
        <w:jc w:val="center"/>
        <w:rPr>
          <w:rFonts w:ascii="Verdana" w:hAnsi="Verdana"/>
          <w:b/>
          <w:sz w:val="20"/>
          <w:szCs w:val="20"/>
          <w:lang w:eastAsia="pl-PL"/>
        </w:rPr>
      </w:pPr>
      <w:r w:rsidRPr="00322856">
        <w:rPr>
          <w:rFonts w:ascii="Verdana" w:hAnsi="Verdana"/>
          <w:b/>
          <w:sz w:val="20"/>
          <w:szCs w:val="20"/>
          <w:lang w:eastAsia="pl-PL"/>
        </w:rPr>
        <w:t>ЗА СРОК НА ВАЛИДНОСТ НА ОФЕРТАТА</w:t>
      </w:r>
    </w:p>
    <w:p w:rsidR="00322856" w:rsidRPr="00322856" w:rsidRDefault="00322856" w:rsidP="00322856">
      <w:pPr>
        <w:shd w:val="clear" w:color="auto" w:fill="FFFFFF"/>
        <w:spacing w:line="276" w:lineRule="auto"/>
        <w:jc w:val="center"/>
        <w:outlineLvl w:val="0"/>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Долуподписаният/ата___________________________________________________________</w:t>
      </w:r>
    </w:p>
    <w:p w:rsidR="00322856" w:rsidRPr="00322856" w:rsidRDefault="00322856" w:rsidP="00322856">
      <w:pPr>
        <w:shd w:val="clear" w:color="auto" w:fill="FFFFFF"/>
        <w:spacing w:line="276" w:lineRule="auto"/>
        <w:jc w:val="center"/>
        <w:rPr>
          <w:rFonts w:ascii="Verdana" w:hAnsi="Verdana"/>
          <w:sz w:val="20"/>
          <w:szCs w:val="20"/>
        </w:rPr>
      </w:pPr>
      <w:r w:rsidRPr="00322856">
        <w:rPr>
          <w:rFonts w:ascii="Verdana" w:hAnsi="Verdana"/>
          <w:i/>
          <w:sz w:val="20"/>
          <w:szCs w:val="20"/>
        </w:rPr>
        <w:t xml:space="preserve">                               (собствено, бащино, фамилно име)</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 xml:space="preserve">с ЕГН: _____________, притежаващ/а л.к. № _____________, издадена на _____________ </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от ____________________, с постоянен адрес: гр.(с) _____________, община __________,</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област _____________, ул. _______________, бл. ___________, ет. _________, ап. ____,</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 xml:space="preserve">в качеството си на ________________________________________________________ </w:t>
      </w:r>
      <w:proofErr w:type="spellStart"/>
      <w:r w:rsidRPr="00322856">
        <w:rPr>
          <w:rFonts w:ascii="Verdana" w:hAnsi="Verdana"/>
          <w:sz w:val="20"/>
          <w:szCs w:val="20"/>
        </w:rPr>
        <w:t>на</w:t>
      </w:r>
      <w:proofErr w:type="spellEnd"/>
    </w:p>
    <w:p w:rsidR="00322856" w:rsidRPr="00322856" w:rsidRDefault="00322856" w:rsidP="00322856">
      <w:pPr>
        <w:shd w:val="clear" w:color="auto" w:fill="FFFFFF"/>
        <w:spacing w:line="276" w:lineRule="auto"/>
        <w:jc w:val="center"/>
        <w:rPr>
          <w:rFonts w:ascii="Verdana" w:hAnsi="Verdana"/>
          <w:i/>
          <w:sz w:val="20"/>
          <w:szCs w:val="20"/>
        </w:rPr>
      </w:pPr>
      <w:r w:rsidRPr="00322856">
        <w:rPr>
          <w:rFonts w:ascii="Verdana" w:hAnsi="Verdana"/>
          <w:i/>
          <w:sz w:val="20"/>
          <w:szCs w:val="20"/>
        </w:rPr>
        <w:t xml:space="preserve">               (длъжност)</w:t>
      </w:r>
    </w:p>
    <w:p w:rsidR="00322856" w:rsidRPr="00322856" w:rsidRDefault="00322856" w:rsidP="00322856">
      <w:pPr>
        <w:shd w:val="clear" w:color="auto" w:fill="FFFFFF"/>
        <w:spacing w:line="276" w:lineRule="auto"/>
        <w:jc w:val="center"/>
        <w:rPr>
          <w:rFonts w:ascii="Verdana" w:hAnsi="Verdana"/>
          <w:sz w:val="20"/>
          <w:szCs w:val="20"/>
        </w:rPr>
      </w:pPr>
      <w:r w:rsidRPr="00322856">
        <w:rPr>
          <w:rFonts w:ascii="Verdana" w:hAnsi="Verdana"/>
          <w:sz w:val="20"/>
          <w:szCs w:val="20"/>
        </w:rPr>
        <w:t>участник _________________________________________________ЕИК_______________</w:t>
      </w:r>
    </w:p>
    <w:p w:rsidR="00322856" w:rsidRPr="00322856" w:rsidRDefault="00322856" w:rsidP="00322856">
      <w:pPr>
        <w:shd w:val="clear" w:color="auto" w:fill="FFFFFF"/>
        <w:spacing w:line="276" w:lineRule="auto"/>
        <w:jc w:val="center"/>
        <w:rPr>
          <w:rFonts w:ascii="Verdana" w:hAnsi="Verdana"/>
          <w:i/>
          <w:sz w:val="20"/>
          <w:szCs w:val="20"/>
        </w:rPr>
      </w:pPr>
      <w:r w:rsidRPr="00322856">
        <w:rPr>
          <w:rFonts w:ascii="Verdana" w:hAnsi="Verdana"/>
          <w:i/>
          <w:sz w:val="20"/>
          <w:szCs w:val="20"/>
        </w:rPr>
        <w:t>(наименование на участника)</w:t>
      </w:r>
    </w:p>
    <w:p w:rsidR="00322856" w:rsidRPr="00322856" w:rsidRDefault="00322856" w:rsidP="00322856">
      <w:pPr>
        <w:shd w:val="clear" w:color="auto" w:fill="FFFFFF"/>
        <w:spacing w:line="276" w:lineRule="auto"/>
        <w:jc w:val="center"/>
        <w:rPr>
          <w:rFonts w:ascii="Verdana" w:hAnsi="Verdana"/>
          <w:i/>
          <w:sz w:val="20"/>
          <w:szCs w:val="20"/>
        </w:rPr>
      </w:pPr>
    </w:p>
    <w:p w:rsidR="0044373A" w:rsidRPr="00322856" w:rsidRDefault="006A2304" w:rsidP="0044373A">
      <w:pPr>
        <w:tabs>
          <w:tab w:val="left" w:pos="3105"/>
        </w:tabs>
        <w:spacing w:line="360" w:lineRule="auto"/>
        <w:jc w:val="both"/>
        <w:rPr>
          <w:rFonts w:ascii="Verdana" w:hAnsi="Verdana"/>
          <w:sz w:val="20"/>
          <w:szCs w:val="20"/>
        </w:rPr>
      </w:pPr>
      <w:r>
        <w:rPr>
          <w:rFonts w:ascii="Verdana" w:hAnsi="Verdana"/>
          <w:b/>
          <w:sz w:val="20"/>
          <w:szCs w:val="20"/>
        </w:rPr>
        <w:t>в</w:t>
      </w:r>
      <w:r w:rsidR="00322856" w:rsidRPr="00322856">
        <w:rPr>
          <w:rFonts w:ascii="Verdana" w:hAnsi="Verdana"/>
          <w:b/>
          <w:sz w:val="20"/>
          <w:szCs w:val="20"/>
        </w:rPr>
        <w:t xml:space="preserve"> процедура от Закона за обществени поръчки (ЗОП) с предмет:</w:t>
      </w:r>
      <w:r w:rsidR="00322856" w:rsidRPr="00322856">
        <w:rPr>
          <w:rFonts w:ascii="Verdana" w:hAnsi="Verdana"/>
          <w:b/>
          <w:bCs/>
          <w:sz w:val="20"/>
          <w:szCs w:val="20"/>
        </w:rPr>
        <w:t xml:space="preserve"> </w:t>
      </w:r>
      <w:r w:rsidR="0044373A">
        <w:rPr>
          <w:rFonts w:ascii="Verdana" w:hAnsi="Verdana"/>
          <w:sz w:val="20"/>
          <w:szCs w:val="20"/>
        </w:rPr>
        <w:t>„</w:t>
      </w:r>
      <w:r w:rsidR="0044373A" w:rsidRPr="00992EB7">
        <w:rPr>
          <w:rFonts w:ascii="Verdana" w:hAnsi="Verdana"/>
          <w:sz w:val="20"/>
          <w:szCs w:val="20"/>
        </w:rPr>
        <w:t>Ремонт на зала 112 (червен салон) като център за съхранение на база данни</w:t>
      </w:r>
      <w:r w:rsidR="0044373A">
        <w:rPr>
          <w:rFonts w:ascii="Verdana" w:hAnsi="Verdana"/>
          <w:sz w:val="20"/>
          <w:szCs w:val="20"/>
        </w:rPr>
        <w:t>“</w:t>
      </w:r>
    </w:p>
    <w:p w:rsidR="00322856" w:rsidRDefault="00322856" w:rsidP="0044373A">
      <w:pPr>
        <w:jc w:val="both"/>
        <w:rPr>
          <w:rFonts w:ascii="Verdana" w:hAnsi="Verdana"/>
          <w:i/>
          <w:sz w:val="20"/>
          <w:szCs w:val="20"/>
        </w:rPr>
      </w:pPr>
    </w:p>
    <w:p w:rsidR="0044373A" w:rsidRPr="00322856" w:rsidRDefault="0044373A" w:rsidP="0044373A">
      <w:pPr>
        <w:jc w:val="both"/>
        <w:rPr>
          <w:rFonts w:ascii="Verdana" w:hAnsi="Verdana"/>
          <w:i/>
          <w:sz w:val="20"/>
          <w:szCs w:val="20"/>
        </w:rPr>
      </w:pPr>
    </w:p>
    <w:p w:rsidR="00322856" w:rsidRPr="00322856" w:rsidRDefault="00322856" w:rsidP="00322856">
      <w:pPr>
        <w:shd w:val="clear" w:color="auto" w:fill="FFFFFF"/>
        <w:spacing w:line="276" w:lineRule="auto"/>
        <w:jc w:val="center"/>
        <w:outlineLvl w:val="0"/>
        <w:rPr>
          <w:rFonts w:ascii="Verdana" w:hAnsi="Verdana"/>
          <w:b/>
          <w:sz w:val="20"/>
          <w:szCs w:val="20"/>
        </w:rPr>
      </w:pPr>
      <w:r w:rsidRPr="00322856">
        <w:rPr>
          <w:rFonts w:ascii="Verdana" w:hAnsi="Verdana"/>
          <w:b/>
          <w:sz w:val="20"/>
          <w:szCs w:val="20"/>
        </w:rPr>
        <w:t>Д Е К Л А Р И Р А М, ЧЕ:</w:t>
      </w:r>
    </w:p>
    <w:p w:rsidR="00322856" w:rsidRPr="00322856" w:rsidRDefault="00322856" w:rsidP="00322856">
      <w:pPr>
        <w:shd w:val="clear" w:color="auto" w:fill="FFFFFF"/>
        <w:spacing w:line="276" w:lineRule="auto"/>
        <w:ind w:left="720"/>
        <w:jc w:val="both"/>
        <w:rPr>
          <w:rFonts w:ascii="Verdana" w:hAnsi="Verdana"/>
          <w:sz w:val="20"/>
          <w:szCs w:val="20"/>
        </w:rPr>
      </w:pPr>
    </w:p>
    <w:p w:rsidR="00322856" w:rsidRPr="00322856" w:rsidRDefault="00322856" w:rsidP="00322856">
      <w:pPr>
        <w:tabs>
          <w:tab w:val="left" w:pos="0"/>
        </w:tabs>
        <w:spacing w:after="120"/>
        <w:jc w:val="both"/>
        <w:rPr>
          <w:rFonts w:ascii="Verdana" w:hAnsi="Verdana"/>
          <w:sz w:val="20"/>
          <w:szCs w:val="20"/>
        </w:rPr>
      </w:pPr>
      <w:r w:rsidRPr="00322856">
        <w:rPr>
          <w:rFonts w:ascii="Verdana" w:hAnsi="Verdana"/>
          <w:sz w:val="20"/>
          <w:szCs w:val="20"/>
        </w:rPr>
        <w:t>С подаване на настоящата оферта декларираме, че сме съгласни валидността на нашата оферта да бъде _________ (_______________) месеца от крайния срок за получаване на оферти, посочен в обявлението за процедурата</w:t>
      </w:r>
    </w:p>
    <w:p w:rsidR="00322856" w:rsidRPr="00322856" w:rsidRDefault="00322856" w:rsidP="00322856">
      <w:pPr>
        <w:shd w:val="clear" w:color="auto" w:fill="FFFFFF"/>
        <w:spacing w:line="276" w:lineRule="auto"/>
        <w:ind w:left="720"/>
        <w:jc w:val="both"/>
        <w:rPr>
          <w:rFonts w:ascii="Verdana" w:hAnsi="Verdana"/>
          <w:sz w:val="20"/>
          <w:szCs w:val="20"/>
        </w:rPr>
      </w:pPr>
    </w:p>
    <w:p w:rsidR="00322856" w:rsidRPr="00322856" w:rsidRDefault="00322856" w:rsidP="00322856">
      <w:pPr>
        <w:shd w:val="clear" w:color="auto" w:fill="FFFFFF"/>
        <w:spacing w:line="276" w:lineRule="auto"/>
        <w:ind w:firstLine="360"/>
        <w:jc w:val="both"/>
        <w:rPr>
          <w:rFonts w:ascii="Verdana" w:hAnsi="Verdana"/>
          <w:b/>
          <w:sz w:val="20"/>
          <w:szCs w:val="20"/>
        </w:rPr>
      </w:pPr>
      <w:r w:rsidRPr="00322856">
        <w:rPr>
          <w:rFonts w:ascii="Verdana" w:hAnsi="Verdana"/>
          <w:b/>
          <w:sz w:val="20"/>
          <w:szCs w:val="20"/>
        </w:rPr>
        <w:t>Известна ми е отговорността по чл. 313 от Наказателния кодекс за посочване на неверни данни.</w:t>
      </w:r>
    </w:p>
    <w:p w:rsidR="00322856" w:rsidRPr="00322856" w:rsidRDefault="00322856" w:rsidP="00322856">
      <w:pPr>
        <w:shd w:val="clear" w:color="auto" w:fill="FFFFFF"/>
        <w:spacing w:line="276" w:lineRule="auto"/>
        <w:jc w:val="both"/>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b/>
          <w:sz w:val="20"/>
          <w:szCs w:val="20"/>
        </w:rPr>
      </w:pPr>
      <w:r w:rsidRPr="00322856">
        <w:rPr>
          <w:rFonts w:ascii="Verdana" w:hAnsi="Verdana"/>
          <w:b/>
          <w:sz w:val="20"/>
          <w:szCs w:val="20"/>
        </w:rPr>
        <w:t>Дата: ______________                                       Декларатор: ___________________</w:t>
      </w:r>
    </w:p>
    <w:p w:rsidR="00322856" w:rsidRPr="00322856" w:rsidRDefault="00322856" w:rsidP="00322856">
      <w:pPr>
        <w:shd w:val="clear" w:color="auto" w:fill="FFFFFF"/>
        <w:spacing w:line="276" w:lineRule="auto"/>
        <w:rPr>
          <w:rFonts w:ascii="Verdana" w:hAnsi="Verdana"/>
          <w:sz w:val="20"/>
          <w:szCs w:val="20"/>
        </w:rPr>
      </w:pPr>
      <w:r w:rsidRPr="00322856">
        <w:rPr>
          <w:rFonts w:ascii="Verdana" w:hAnsi="Verdana"/>
          <w:i/>
          <w:sz w:val="20"/>
          <w:szCs w:val="20"/>
        </w:rPr>
        <w:t xml:space="preserve">                                                                                                       /подпис и печат/</w:t>
      </w:r>
    </w:p>
    <w:p w:rsidR="00322856" w:rsidRPr="00322856" w:rsidRDefault="00322856" w:rsidP="00322856">
      <w:pPr>
        <w:shd w:val="clear" w:color="auto" w:fill="FFFFFF"/>
        <w:spacing w:line="276" w:lineRule="auto"/>
        <w:jc w:val="right"/>
        <w:outlineLvl w:val="0"/>
        <w:rPr>
          <w:rFonts w:ascii="Verdana" w:hAnsi="Verdana"/>
          <w:b/>
          <w:sz w:val="20"/>
          <w:szCs w:val="20"/>
        </w:rPr>
      </w:pPr>
    </w:p>
    <w:p w:rsidR="00322856" w:rsidRPr="00322856" w:rsidRDefault="00322856" w:rsidP="00322856">
      <w:pPr>
        <w:shd w:val="clear" w:color="auto" w:fill="FFFFFF"/>
        <w:spacing w:line="276" w:lineRule="auto"/>
        <w:jc w:val="right"/>
        <w:outlineLvl w:val="0"/>
        <w:rPr>
          <w:rFonts w:ascii="Verdana" w:hAnsi="Verdana"/>
          <w:b/>
          <w:sz w:val="20"/>
          <w:szCs w:val="20"/>
        </w:rPr>
      </w:pPr>
    </w:p>
    <w:p w:rsidR="00322856" w:rsidRPr="00322856" w:rsidRDefault="00322856" w:rsidP="00322856">
      <w:pPr>
        <w:shd w:val="clear" w:color="auto" w:fill="FFFFFF"/>
        <w:spacing w:line="276" w:lineRule="auto"/>
        <w:jc w:val="right"/>
        <w:outlineLvl w:val="0"/>
        <w:rPr>
          <w:rFonts w:ascii="Verdana" w:hAnsi="Verdana"/>
          <w:b/>
          <w:sz w:val="20"/>
          <w:szCs w:val="20"/>
        </w:rPr>
      </w:pPr>
    </w:p>
    <w:p w:rsidR="00322856" w:rsidRPr="00322856" w:rsidRDefault="00322856" w:rsidP="00322856">
      <w:pPr>
        <w:shd w:val="clear" w:color="auto" w:fill="FFFFFF"/>
        <w:spacing w:line="276" w:lineRule="auto"/>
        <w:jc w:val="right"/>
        <w:outlineLvl w:val="0"/>
        <w:rPr>
          <w:rFonts w:ascii="Verdana" w:hAnsi="Verdana"/>
          <w:b/>
          <w:sz w:val="20"/>
          <w:szCs w:val="20"/>
        </w:rPr>
      </w:pPr>
    </w:p>
    <w:p w:rsidR="00322856" w:rsidRPr="00322856" w:rsidRDefault="00322856" w:rsidP="00322856">
      <w:pPr>
        <w:shd w:val="clear" w:color="auto" w:fill="FFFFFF"/>
        <w:spacing w:line="276" w:lineRule="auto"/>
        <w:jc w:val="right"/>
        <w:outlineLvl w:val="0"/>
        <w:rPr>
          <w:rFonts w:ascii="Verdana" w:hAnsi="Verdana"/>
          <w:b/>
          <w:sz w:val="20"/>
          <w:szCs w:val="20"/>
        </w:rPr>
      </w:pPr>
    </w:p>
    <w:p w:rsidR="00322856" w:rsidRPr="00322856" w:rsidRDefault="00322856" w:rsidP="00322856">
      <w:pPr>
        <w:shd w:val="clear" w:color="auto" w:fill="FFFFFF"/>
        <w:spacing w:line="276" w:lineRule="auto"/>
        <w:jc w:val="right"/>
        <w:outlineLvl w:val="0"/>
        <w:rPr>
          <w:rFonts w:ascii="Verdana" w:hAnsi="Verdana"/>
          <w:b/>
          <w:sz w:val="20"/>
          <w:szCs w:val="20"/>
        </w:rPr>
      </w:pPr>
    </w:p>
    <w:p w:rsidR="00322856" w:rsidRDefault="00322856" w:rsidP="00322856">
      <w:pPr>
        <w:shd w:val="clear" w:color="auto" w:fill="FFFFFF"/>
        <w:spacing w:line="276" w:lineRule="auto"/>
        <w:jc w:val="right"/>
        <w:outlineLvl w:val="0"/>
        <w:rPr>
          <w:rFonts w:ascii="Verdana" w:hAnsi="Verdana"/>
          <w:b/>
          <w:sz w:val="20"/>
          <w:szCs w:val="20"/>
        </w:rPr>
      </w:pPr>
    </w:p>
    <w:p w:rsidR="00654E15" w:rsidRDefault="00654E15" w:rsidP="00322856">
      <w:pPr>
        <w:shd w:val="clear" w:color="auto" w:fill="FFFFFF"/>
        <w:spacing w:line="276" w:lineRule="auto"/>
        <w:jc w:val="right"/>
        <w:outlineLvl w:val="0"/>
        <w:rPr>
          <w:rFonts w:ascii="Verdana" w:hAnsi="Verdana"/>
          <w:b/>
          <w:sz w:val="20"/>
          <w:szCs w:val="20"/>
        </w:rPr>
      </w:pPr>
    </w:p>
    <w:p w:rsidR="00654E15" w:rsidRDefault="00654E15" w:rsidP="00322856">
      <w:pPr>
        <w:shd w:val="clear" w:color="auto" w:fill="FFFFFF"/>
        <w:spacing w:line="276" w:lineRule="auto"/>
        <w:jc w:val="right"/>
        <w:outlineLvl w:val="0"/>
        <w:rPr>
          <w:rFonts w:ascii="Verdana" w:hAnsi="Verdana"/>
          <w:b/>
          <w:sz w:val="20"/>
          <w:szCs w:val="20"/>
        </w:rPr>
      </w:pPr>
    </w:p>
    <w:p w:rsidR="00654E15" w:rsidRDefault="00654E15" w:rsidP="00322856">
      <w:pPr>
        <w:shd w:val="clear" w:color="auto" w:fill="FFFFFF"/>
        <w:spacing w:line="276" w:lineRule="auto"/>
        <w:jc w:val="right"/>
        <w:outlineLvl w:val="0"/>
        <w:rPr>
          <w:rFonts w:ascii="Verdana" w:hAnsi="Verdana"/>
          <w:b/>
          <w:sz w:val="20"/>
          <w:szCs w:val="20"/>
        </w:rPr>
      </w:pPr>
    </w:p>
    <w:p w:rsidR="00654E15" w:rsidRDefault="00654E15" w:rsidP="00322856">
      <w:pPr>
        <w:shd w:val="clear" w:color="auto" w:fill="FFFFFF"/>
        <w:spacing w:line="276" w:lineRule="auto"/>
        <w:jc w:val="right"/>
        <w:outlineLvl w:val="0"/>
        <w:rPr>
          <w:rFonts w:ascii="Verdana" w:hAnsi="Verdana"/>
          <w:b/>
          <w:sz w:val="20"/>
          <w:szCs w:val="20"/>
        </w:rPr>
      </w:pPr>
    </w:p>
    <w:p w:rsidR="00654E15" w:rsidRDefault="00654E15" w:rsidP="00322856">
      <w:pPr>
        <w:shd w:val="clear" w:color="auto" w:fill="FFFFFF"/>
        <w:spacing w:line="276" w:lineRule="auto"/>
        <w:jc w:val="right"/>
        <w:outlineLvl w:val="0"/>
        <w:rPr>
          <w:rFonts w:ascii="Verdana" w:hAnsi="Verdana"/>
          <w:b/>
          <w:sz w:val="20"/>
          <w:szCs w:val="20"/>
        </w:rPr>
      </w:pPr>
    </w:p>
    <w:p w:rsidR="00654E15" w:rsidRDefault="00654E15" w:rsidP="00322856">
      <w:pPr>
        <w:shd w:val="clear" w:color="auto" w:fill="FFFFFF"/>
        <w:spacing w:line="276" w:lineRule="auto"/>
        <w:jc w:val="right"/>
        <w:outlineLvl w:val="0"/>
        <w:rPr>
          <w:rFonts w:ascii="Verdana" w:hAnsi="Verdana"/>
          <w:b/>
          <w:sz w:val="20"/>
          <w:szCs w:val="20"/>
        </w:rPr>
      </w:pPr>
    </w:p>
    <w:p w:rsidR="00654E15" w:rsidRPr="00322856" w:rsidRDefault="00654E15" w:rsidP="00322856">
      <w:pPr>
        <w:shd w:val="clear" w:color="auto" w:fill="FFFFFF"/>
        <w:spacing w:line="276" w:lineRule="auto"/>
        <w:jc w:val="right"/>
        <w:outlineLvl w:val="0"/>
        <w:rPr>
          <w:rFonts w:ascii="Verdana" w:hAnsi="Verdana"/>
          <w:b/>
          <w:sz w:val="20"/>
          <w:szCs w:val="20"/>
        </w:rPr>
      </w:pPr>
    </w:p>
    <w:p w:rsidR="00322856" w:rsidRPr="00322856" w:rsidRDefault="00322856" w:rsidP="00322856">
      <w:pPr>
        <w:shd w:val="clear" w:color="auto" w:fill="FFFFFF"/>
        <w:spacing w:line="276" w:lineRule="auto"/>
        <w:jc w:val="right"/>
        <w:outlineLvl w:val="0"/>
        <w:rPr>
          <w:rFonts w:ascii="Verdana" w:hAnsi="Verdana"/>
          <w:b/>
          <w:sz w:val="20"/>
          <w:szCs w:val="20"/>
        </w:rPr>
      </w:pPr>
    </w:p>
    <w:p w:rsidR="00322856" w:rsidRPr="00322856" w:rsidRDefault="00322856" w:rsidP="00322856">
      <w:pPr>
        <w:shd w:val="clear" w:color="auto" w:fill="FFFFFF"/>
        <w:spacing w:line="276" w:lineRule="auto"/>
        <w:jc w:val="right"/>
        <w:outlineLvl w:val="0"/>
        <w:rPr>
          <w:rFonts w:ascii="Verdana" w:hAnsi="Verdana"/>
          <w:b/>
          <w:sz w:val="20"/>
          <w:szCs w:val="20"/>
        </w:rPr>
      </w:pPr>
    </w:p>
    <w:p w:rsidR="00322856" w:rsidRPr="00322856" w:rsidRDefault="00322856" w:rsidP="00322856">
      <w:pPr>
        <w:shd w:val="clear" w:color="auto" w:fill="FFFFFF"/>
        <w:spacing w:line="276" w:lineRule="auto"/>
        <w:jc w:val="right"/>
        <w:outlineLvl w:val="0"/>
        <w:rPr>
          <w:rFonts w:ascii="Verdana" w:hAnsi="Verdana"/>
          <w:b/>
          <w:sz w:val="20"/>
          <w:szCs w:val="20"/>
        </w:rPr>
      </w:pPr>
    </w:p>
    <w:p w:rsidR="00322856" w:rsidRPr="00322856" w:rsidRDefault="00322856" w:rsidP="00322856">
      <w:pPr>
        <w:shd w:val="clear" w:color="auto" w:fill="FFFFFF"/>
        <w:spacing w:line="276" w:lineRule="auto"/>
        <w:jc w:val="right"/>
        <w:outlineLvl w:val="0"/>
        <w:rPr>
          <w:rFonts w:ascii="Verdana" w:hAnsi="Verdana"/>
          <w:b/>
          <w:sz w:val="20"/>
          <w:szCs w:val="20"/>
        </w:rPr>
      </w:pPr>
    </w:p>
    <w:p w:rsidR="00322856" w:rsidRPr="00322856" w:rsidRDefault="00322856" w:rsidP="00322856">
      <w:pPr>
        <w:shd w:val="clear" w:color="auto" w:fill="FFFFFF"/>
        <w:spacing w:line="276" w:lineRule="auto"/>
        <w:jc w:val="right"/>
        <w:outlineLvl w:val="0"/>
        <w:rPr>
          <w:rFonts w:ascii="Verdana" w:hAnsi="Verdana"/>
          <w:b/>
          <w:sz w:val="20"/>
          <w:szCs w:val="20"/>
        </w:rPr>
      </w:pPr>
      <w:r w:rsidRPr="00322856">
        <w:rPr>
          <w:rFonts w:ascii="Verdana" w:hAnsi="Verdana"/>
          <w:b/>
          <w:sz w:val="20"/>
          <w:szCs w:val="20"/>
        </w:rPr>
        <w:t>ОБРАЗЕЦ № 6</w:t>
      </w:r>
    </w:p>
    <w:p w:rsidR="00322856" w:rsidRPr="00322856" w:rsidRDefault="00322856" w:rsidP="00322856">
      <w:pPr>
        <w:shd w:val="clear" w:color="auto" w:fill="FFFFFF"/>
        <w:spacing w:line="276" w:lineRule="auto"/>
        <w:jc w:val="center"/>
        <w:outlineLvl w:val="0"/>
        <w:rPr>
          <w:rFonts w:ascii="Verdana" w:hAnsi="Verdana"/>
          <w:b/>
          <w:sz w:val="20"/>
          <w:szCs w:val="20"/>
        </w:rPr>
      </w:pPr>
      <w:r w:rsidRPr="00322856">
        <w:rPr>
          <w:rFonts w:ascii="Verdana" w:hAnsi="Verdana"/>
          <w:b/>
          <w:sz w:val="20"/>
          <w:szCs w:val="20"/>
        </w:rPr>
        <w:t xml:space="preserve">    Д  Е  К  Л  А  Р  А  Ц  И  Я</w:t>
      </w:r>
    </w:p>
    <w:p w:rsidR="00322856" w:rsidRPr="00322856" w:rsidRDefault="00322856" w:rsidP="00322856">
      <w:pPr>
        <w:shd w:val="clear" w:color="auto" w:fill="FFFFFF"/>
        <w:spacing w:line="276" w:lineRule="auto"/>
        <w:jc w:val="center"/>
        <w:outlineLvl w:val="0"/>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Долуподписаният/ата___________________________________________________________</w:t>
      </w:r>
    </w:p>
    <w:p w:rsidR="00322856" w:rsidRPr="00322856" w:rsidRDefault="00322856" w:rsidP="00322856">
      <w:pPr>
        <w:shd w:val="clear" w:color="auto" w:fill="FFFFFF"/>
        <w:spacing w:line="276" w:lineRule="auto"/>
        <w:jc w:val="center"/>
        <w:rPr>
          <w:rFonts w:ascii="Verdana" w:hAnsi="Verdana"/>
          <w:sz w:val="20"/>
          <w:szCs w:val="20"/>
        </w:rPr>
      </w:pPr>
      <w:r w:rsidRPr="00322856">
        <w:rPr>
          <w:rFonts w:ascii="Verdana" w:hAnsi="Verdana"/>
          <w:i/>
          <w:sz w:val="20"/>
          <w:szCs w:val="20"/>
        </w:rPr>
        <w:t xml:space="preserve">                               (собствено, бащино, фамилно име)</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 xml:space="preserve">с ЕГН: _____________, притежаващ/а л.к. № _____________, издадена на _____________ </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от ____________________, с постоянен адрес: гр.(с) _____________, община __________,</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област _____________, ул. _______________, бл. ___________, ет. _________, ап. ____,</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 xml:space="preserve">в качеството си на ________________________________________________________ </w:t>
      </w:r>
      <w:proofErr w:type="spellStart"/>
      <w:r w:rsidRPr="00322856">
        <w:rPr>
          <w:rFonts w:ascii="Verdana" w:hAnsi="Verdana"/>
          <w:sz w:val="20"/>
          <w:szCs w:val="20"/>
        </w:rPr>
        <w:t>на</w:t>
      </w:r>
      <w:proofErr w:type="spellEnd"/>
    </w:p>
    <w:p w:rsidR="00322856" w:rsidRPr="00322856" w:rsidRDefault="00322856" w:rsidP="00322856">
      <w:pPr>
        <w:shd w:val="clear" w:color="auto" w:fill="FFFFFF"/>
        <w:spacing w:line="276" w:lineRule="auto"/>
        <w:jc w:val="center"/>
        <w:rPr>
          <w:rFonts w:ascii="Verdana" w:hAnsi="Verdana"/>
          <w:i/>
          <w:sz w:val="20"/>
          <w:szCs w:val="20"/>
        </w:rPr>
      </w:pPr>
      <w:r w:rsidRPr="00322856">
        <w:rPr>
          <w:rFonts w:ascii="Verdana" w:hAnsi="Verdana"/>
          <w:i/>
          <w:sz w:val="20"/>
          <w:szCs w:val="20"/>
        </w:rPr>
        <w:t xml:space="preserve">               (длъжност)</w:t>
      </w:r>
    </w:p>
    <w:p w:rsidR="00322856" w:rsidRPr="00322856" w:rsidRDefault="00322856" w:rsidP="00322856">
      <w:pPr>
        <w:shd w:val="clear" w:color="auto" w:fill="FFFFFF"/>
        <w:spacing w:line="276" w:lineRule="auto"/>
        <w:jc w:val="center"/>
        <w:rPr>
          <w:rFonts w:ascii="Verdana" w:hAnsi="Verdana"/>
          <w:sz w:val="20"/>
          <w:szCs w:val="20"/>
        </w:rPr>
      </w:pPr>
      <w:r w:rsidRPr="00322856">
        <w:rPr>
          <w:rFonts w:ascii="Verdana" w:hAnsi="Verdana"/>
          <w:sz w:val="20"/>
          <w:szCs w:val="20"/>
        </w:rPr>
        <w:t>участник _________________________________________________ЕИК_______________</w:t>
      </w:r>
    </w:p>
    <w:p w:rsidR="00322856" w:rsidRPr="00322856" w:rsidRDefault="00322856" w:rsidP="00322856">
      <w:pPr>
        <w:shd w:val="clear" w:color="auto" w:fill="FFFFFF"/>
        <w:spacing w:line="276" w:lineRule="auto"/>
        <w:jc w:val="center"/>
        <w:rPr>
          <w:rFonts w:ascii="Verdana" w:hAnsi="Verdana"/>
          <w:i/>
          <w:sz w:val="20"/>
          <w:szCs w:val="20"/>
        </w:rPr>
      </w:pPr>
      <w:r w:rsidRPr="00322856">
        <w:rPr>
          <w:rFonts w:ascii="Verdana" w:hAnsi="Verdana"/>
          <w:i/>
          <w:sz w:val="20"/>
          <w:szCs w:val="20"/>
        </w:rPr>
        <w:t>(наименование на участника)</w:t>
      </w:r>
    </w:p>
    <w:p w:rsidR="00322856" w:rsidRPr="00322856" w:rsidRDefault="00322856" w:rsidP="00322856">
      <w:pPr>
        <w:shd w:val="clear" w:color="auto" w:fill="FFFFFF"/>
        <w:spacing w:line="276" w:lineRule="auto"/>
        <w:jc w:val="center"/>
        <w:rPr>
          <w:rFonts w:ascii="Verdana" w:hAnsi="Verdana"/>
          <w:i/>
          <w:sz w:val="20"/>
          <w:szCs w:val="20"/>
        </w:rPr>
      </w:pPr>
    </w:p>
    <w:p w:rsidR="0044373A" w:rsidRPr="00322856" w:rsidRDefault="00322856" w:rsidP="0044373A">
      <w:pPr>
        <w:tabs>
          <w:tab w:val="left" w:pos="3105"/>
        </w:tabs>
        <w:spacing w:line="360" w:lineRule="auto"/>
        <w:jc w:val="both"/>
        <w:rPr>
          <w:rFonts w:ascii="Verdana" w:hAnsi="Verdana"/>
          <w:sz w:val="20"/>
          <w:szCs w:val="20"/>
        </w:rPr>
      </w:pPr>
      <w:r w:rsidRPr="00322856">
        <w:rPr>
          <w:rFonts w:ascii="Verdana" w:hAnsi="Verdana"/>
          <w:b/>
          <w:sz w:val="20"/>
          <w:szCs w:val="20"/>
        </w:rPr>
        <w:t>в процедура от Закона за обществени поръчки (ЗОП) с предмет:</w:t>
      </w:r>
      <w:r w:rsidRPr="00322856">
        <w:rPr>
          <w:rFonts w:ascii="Verdana" w:hAnsi="Verdana"/>
          <w:b/>
          <w:bCs/>
          <w:sz w:val="20"/>
          <w:szCs w:val="20"/>
        </w:rPr>
        <w:t xml:space="preserve"> </w:t>
      </w:r>
      <w:r w:rsidR="0044373A">
        <w:rPr>
          <w:rFonts w:ascii="Verdana" w:hAnsi="Verdana"/>
          <w:sz w:val="20"/>
          <w:szCs w:val="20"/>
        </w:rPr>
        <w:t>„</w:t>
      </w:r>
      <w:r w:rsidR="0044373A" w:rsidRPr="00992EB7">
        <w:rPr>
          <w:rFonts w:ascii="Verdana" w:hAnsi="Verdana"/>
          <w:sz w:val="20"/>
          <w:szCs w:val="20"/>
        </w:rPr>
        <w:t>Ремонт на зала 112 (червен салон) като център за съхранение на база данни</w:t>
      </w:r>
      <w:r w:rsidR="0044373A">
        <w:rPr>
          <w:rFonts w:ascii="Verdana" w:hAnsi="Verdana"/>
          <w:sz w:val="20"/>
          <w:szCs w:val="20"/>
        </w:rPr>
        <w:t>“</w:t>
      </w:r>
    </w:p>
    <w:p w:rsidR="00322856" w:rsidRDefault="00322856" w:rsidP="0044373A">
      <w:pPr>
        <w:jc w:val="both"/>
        <w:rPr>
          <w:rFonts w:ascii="Verdana" w:hAnsi="Verdana"/>
          <w:i/>
          <w:sz w:val="20"/>
          <w:szCs w:val="20"/>
        </w:rPr>
      </w:pPr>
    </w:p>
    <w:p w:rsidR="0044373A" w:rsidRDefault="0044373A" w:rsidP="0044373A">
      <w:pPr>
        <w:jc w:val="both"/>
        <w:rPr>
          <w:rFonts w:ascii="Verdana" w:hAnsi="Verdana"/>
          <w:i/>
          <w:sz w:val="20"/>
          <w:szCs w:val="20"/>
        </w:rPr>
      </w:pPr>
    </w:p>
    <w:p w:rsidR="0044373A" w:rsidRPr="00322856" w:rsidRDefault="0044373A" w:rsidP="0044373A">
      <w:pPr>
        <w:jc w:val="both"/>
        <w:rPr>
          <w:rFonts w:ascii="Verdana" w:hAnsi="Verdana"/>
          <w:i/>
          <w:sz w:val="20"/>
          <w:szCs w:val="20"/>
        </w:rPr>
      </w:pPr>
    </w:p>
    <w:p w:rsidR="00322856" w:rsidRPr="00322856" w:rsidRDefault="00322856" w:rsidP="00322856">
      <w:pPr>
        <w:shd w:val="clear" w:color="auto" w:fill="FFFFFF"/>
        <w:spacing w:line="276" w:lineRule="auto"/>
        <w:jc w:val="center"/>
        <w:outlineLvl w:val="0"/>
        <w:rPr>
          <w:rFonts w:ascii="Verdana" w:hAnsi="Verdana"/>
          <w:b/>
          <w:sz w:val="20"/>
          <w:szCs w:val="20"/>
        </w:rPr>
      </w:pPr>
      <w:r w:rsidRPr="00322856">
        <w:rPr>
          <w:rFonts w:ascii="Verdana" w:hAnsi="Verdana"/>
          <w:b/>
          <w:sz w:val="20"/>
          <w:szCs w:val="20"/>
        </w:rPr>
        <w:t>Д Е К Л А Р И Р А М, ЧЕ:</w:t>
      </w:r>
    </w:p>
    <w:p w:rsidR="00322856" w:rsidRPr="00322856" w:rsidRDefault="00322856" w:rsidP="00322856">
      <w:pPr>
        <w:shd w:val="clear" w:color="auto" w:fill="FFFFFF"/>
        <w:spacing w:line="276" w:lineRule="auto"/>
        <w:jc w:val="center"/>
        <w:outlineLvl w:val="0"/>
        <w:rPr>
          <w:rFonts w:ascii="Verdana" w:hAnsi="Verdana"/>
          <w:b/>
          <w:sz w:val="20"/>
          <w:szCs w:val="20"/>
        </w:rPr>
      </w:pPr>
    </w:p>
    <w:p w:rsidR="00322856" w:rsidRPr="00322856" w:rsidRDefault="00322856" w:rsidP="00322856">
      <w:pPr>
        <w:spacing w:after="120"/>
        <w:jc w:val="both"/>
        <w:rPr>
          <w:rFonts w:ascii="Verdana" w:hAnsi="Verdana"/>
          <w:sz w:val="20"/>
          <w:szCs w:val="20"/>
        </w:rPr>
      </w:pPr>
      <w:r w:rsidRPr="00322856">
        <w:rPr>
          <w:rFonts w:ascii="Verdana" w:hAnsi="Verdana"/>
          <w:sz w:val="20"/>
          <w:szCs w:val="20"/>
        </w:rPr>
        <w:t>При изготвяне на офертата са спазени задълженията свързани с данъци и осигуровки, закрила на заетостта и условията на труд.</w:t>
      </w:r>
    </w:p>
    <w:p w:rsidR="00322856" w:rsidRPr="00322856" w:rsidRDefault="00322856" w:rsidP="00322856">
      <w:pPr>
        <w:shd w:val="clear" w:color="auto" w:fill="FFFFFF"/>
        <w:spacing w:line="276" w:lineRule="auto"/>
        <w:ind w:left="720"/>
        <w:jc w:val="both"/>
        <w:rPr>
          <w:rFonts w:ascii="Verdana" w:hAnsi="Verdana"/>
          <w:sz w:val="20"/>
          <w:szCs w:val="20"/>
        </w:rPr>
      </w:pPr>
    </w:p>
    <w:p w:rsidR="00322856" w:rsidRPr="00322856" w:rsidRDefault="00322856" w:rsidP="00322856">
      <w:pPr>
        <w:shd w:val="clear" w:color="auto" w:fill="FFFFFF"/>
        <w:spacing w:line="276" w:lineRule="auto"/>
        <w:ind w:firstLine="360"/>
        <w:jc w:val="both"/>
        <w:rPr>
          <w:rFonts w:ascii="Verdana" w:hAnsi="Verdana"/>
          <w:b/>
          <w:sz w:val="20"/>
          <w:szCs w:val="20"/>
        </w:rPr>
      </w:pPr>
      <w:r w:rsidRPr="00322856">
        <w:rPr>
          <w:rFonts w:ascii="Verdana" w:hAnsi="Verdana"/>
          <w:b/>
          <w:sz w:val="20"/>
          <w:szCs w:val="20"/>
        </w:rPr>
        <w:t>Известна ми е отговорността по чл. 313 от Наказателния кодекс за посочване на неверни данни.</w:t>
      </w:r>
    </w:p>
    <w:p w:rsidR="00322856" w:rsidRPr="00322856" w:rsidRDefault="00322856" w:rsidP="00322856">
      <w:pPr>
        <w:shd w:val="clear" w:color="auto" w:fill="FFFFFF"/>
        <w:spacing w:line="276" w:lineRule="auto"/>
        <w:jc w:val="both"/>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b/>
          <w:sz w:val="20"/>
          <w:szCs w:val="20"/>
        </w:rPr>
        <w:t>Дата: ____________                                     Декларатор: ___________________</w:t>
      </w:r>
      <w:r w:rsidRPr="00322856">
        <w:rPr>
          <w:rFonts w:ascii="Verdana" w:hAnsi="Verdana"/>
          <w:i/>
          <w:sz w:val="20"/>
          <w:szCs w:val="20"/>
        </w:rPr>
        <w:t xml:space="preserve">                                                                                        </w:t>
      </w:r>
    </w:p>
    <w:p w:rsidR="00322856" w:rsidRPr="00322856" w:rsidRDefault="00322856" w:rsidP="00322856">
      <w:pPr>
        <w:shd w:val="clear" w:color="auto" w:fill="FFFFFF"/>
        <w:spacing w:line="276" w:lineRule="auto"/>
        <w:jc w:val="both"/>
        <w:rPr>
          <w:rFonts w:ascii="Verdana" w:hAnsi="Verdana"/>
          <w:b/>
          <w:sz w:val="20"/>
          <w:szCs w:val="20"/>
        </w:rPr>
      </w:pPr>
      <w:r w:rsidRPr="00322856">
        <w:rPr>
          <w:rFonts w:ascii="Verdana" w:hAnsi="Verdana"/>
          <w:b/>
          <w:sz w:val="20"/>
          <w:szCs w:val="20"/>
        </w:rPr>
        <w:t xml:space="preserve">                                                                                                    </w:t>
      </w:r>
      <w:r w:rsidRPr="00322856">
        <w:rPr>
          <w:rFonts w:ascii="Verdana" w:hAnsi="Verdana"/>
          <w:i/>
          <w:sz w:val="20"/>
          <w:szCs w:val="20"/>
        </w:rPr>
        <w:t>/подпис и печат/</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i/>
          <w:sz w:val="20"/>
          <w:szCs w:val="20"/>
        </w:rPr>
        <w:t xml:space="preserve">                                                                                                                                                             </w:t>
      </w:r>
    </w:p>
    <w:p w:rsidR="00322856" w:rsidRPr="00322856" w:rsidRDefault="00322856"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22856" w:rsidRDefault="00322856"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7D5E1B" w:rsidRDefault="007D5E1B"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7D5E1B" w:rsidRDefault="007D5E1B"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7D5E1B" w:rsidRDefault="007D5E1B"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7D5E1B" w:rsidRPr="00322856" w:rsidRDefault="007D5E1B"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22856" w:rsidRPr="00322856" w:rsidRDefault="00322856"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44373A" w:rsidRDefault="0044373A" w:rsidP="00322856">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22856" w:rsidRPr="00322856" w:rsidRDefault="0044373A" w:rsidP="00322856">
      <w:pPr>
        <w:shd w:val="clear" w:color="auto" w:fill="FFFFFF"/>
        <w:spacing w:line="276" w:lineRule="auto"/>
        <w:jc w:val="right"/>
        <w:outlineLvl w:val="0"/>
        <w:rPr>
          <w:rFonts w:ascii="Verdana" w:hAnsi="Verdana"/>
          <w:b/>
          <w:sz w:val="20"/>
          <w:szCs w:val="20"/>
        </w:rPr>
      </w:pPr>
      <w:r>
        <w:rPr>
          <w:rFonts w:ascii="Verdana" w:hAnsi="Verdana"/>
          <w:b/>
          <w:sz w:val="20"/>
          <w:szCs w:val="20"/>
        </w:rPr>
        <w:lastRenderedPageBreak/>
        <w:t>ОБРАЗЕЦ № 7</w:t>
      </w:r>
    </w:p>
    <w:p w:rsidR="00322856" w:rsidRPr="00322856" w:rsidRDefault="00322856" w:rsidP="00322856">
      <w:pPr>
        <w:shd w:val="clear" w:color="auto" w:fill="FFFFFF"/>
        <w:spacing w:line="276" w:lineRule="auto"/>
        <w:jc w:val="right"/>
        <w:outlineLvl w:val="0"/>
        <w:rPr>
          <w:rFonts w:ascii="Verdana" w:hAnsi="Verdana"/>
          <w:b/>
          <w:sz w:val="20"/>
          <w:szCs w:val="20"/>
        </w:rPr>
      </w:pPr>
    </w:p>
    <w:p w:rsidR="00322856" w:rsidRPr="00322856" w:rsidRDefault="00322856" w:rsidP="00322856">
      <w:pPr>
        <w:shd w:val="clear" w:color="auto" w:fill="FFFFFF"/>
        <w:spacing w:line="276" w:lineRule="auto"/>
        <w:jc w:val="center"/>
        <w:rPr>
          <w:rFonts w:ascii="Verdana" w:hAnsi="Verdana"/>
          <w:b/>
          <w:sz w:val="20"/>
          <w:szCs w:val="20"/>
        </w:rPr>
      </w:pPr>
    </w:p>
    <w:p w:rsidR="00322856" w:rsidRPr="00322856" w:rsidRDefault="00322856" w:rsidP="00322856">
      <w:pPr>
        <w:shd w:val="clear" w:color="auto" w:fill="FFFFFF"/>
        <w:spacing w:line="276" w:lineRule="auto"/>
        <w:jc w:val="center"/>
        <w:outlineLvl w:val="0"/>
        <w:rPr>
          <w:rFonts w:ascii="Verdana" w:hAnsi="Verdana"/>
          <w:b/>
          <w:sz w:val="20"/>
          <w:szCs w:val="20"/>
        </w:rPr>
      </w:pPr>
      <w:r w:rsidRPr="00322856">
        <w:rPr>
          <w:rFonts w:ascii="Verdana" w:hAnsi="Verdana"/>
          <w:b/>
          <w:sz w:val="20"/>
          <w:szCs w:val="20"/>
        </w:rPr>
        <w:t>ЦЕНОВО ПРЕДЛОЖЕНИЕ</w:t>
      </w:r>
    </w:p>
    <w:p w:rsidR="00322856" w:rsidRPr="00322856" w:rsidRDefault="00322856" w:rsidP="00322856">
      <w:pPr>
        <w:shd w:val="clear" w:color="auto" w:fill="FFFFFF"/>
        <w:spacing w:line="276" w:lineRule="auto"/>
        <w:jc w:val="center"/>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b/>
          <w:sz w:val="20"/>
          <w:szCs w:val="20"/>
        </w:rPr>
        <w:t xml:space="preserve">От </w:t>
      </w:r>
      <w:r w:rsidRPr="00322856">
        <w:rPr>
          <w:rFonts w:ascii="Verdana" w:hAnsi="Verdana"/>
          <w:sz w:val="20"/>
          <w:szCs w:val="20"/>
        </w:rPr>
        <w:t>_________________________________________________________________________</w:t>
      </w:r>
    </w:p>
    <w:p w:rsidR="00322856" w:rsidRPr="00322856" w:rsidRDefault="00322856" w:rsidP="00322856">
      <w:pPr>
        <w:shd w:val="clear" w:color="auto" w:fill="FFFFFF"/>
        <w:spacing w:line="276" w:lineRule="auto"/>
        <w:jc w:val="center"/>
        <w:rPr>
          <w:rFonts w:ascii="Verdana" w:hAnsi="Verdana"/>
          <w:sz w:val="20"/>
          <w:szCs w:val="20"/>
        </w:rPr>
      </w:pPr>
      <w:r w:rsidRPr="00322856">
        <w:rPr>
          <w:rFonts w:ascii="Verdana" w:hAnsi="Verdana"/>
          <w:i/>
          <w:sz w:val="20"/>
          <w:szCs w:val="20"/>
        </w:rPr>
        <w:t>(наименование на участника</w:t>
      </w:r>
      <w:r w:rsidRPr="00322856">
        <w:rPr>
          <w:rFonts w:ascii="Verdana" w:hAnsi="Verdana"/>
          <w:sz w:val="20"/>
          <w:szCs w:val="20"/>
        </w:rPr>
        <w:t>)</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b/>
          <w:sz w:val="20"/>
          <w:szCs w:val="20"/>
        </w:rPr>
        <w:t xml:space="preserve">и подписано от </w:t>
      </w:r>
      <w:r w:rsidRPr="00322856">
        <w:rPr>
          <w:rFonts w:ascii="Verdana" w:hAnsi="Verdana"/>
          <w:sz w:val="20"/>
          <w:szCs w:val="20"/>
        </w:rPr>
        <w:t>_____________________________________________________________</w:t>
      </w:r>
    </w:p>
    <w:p w:rsidR="00322856" w:rsidRPr="00322856" w:rsidRDefault="00322856" w:rsidP="00322856">
      <w:pPr>
        <w:shd w:val="clear" w:color="auto" w:fill="FFFFFF"/>
        <w:spacing w:line="276" w:lineRule="auto"/>
        <w:jc w:val="center"/>
        <w:rPr>
          <w:rFonts w:ascii="Verdana" w:hAnsi="Verdana"/>
          <w:i/>
          <w:sz w:val="20"/>
          <w:szCs w:val="20"/>
        </w:rPr>
      </w:pPr>
      <w:r w:rsidRPr="00322856">
        <w:rPr>
          <w:rFonts w:ascii="Verdana" w:hAnsi="Verdana"/>
          <w:i/>
          <w:sz w:val="20"/>
          <w:szCs w:val="20"/>
        </w:rPr>
        <w:t>(трите имена и ЕГН)</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b/>
          <w:sz w:val="20"/>
          <w:szCs w:val="20"/>
        </w:rPr>
        <w:t>в качеството му на</w:t>
      </w:r>
      <w:r w:rsidRPr="00322856">
        <w:rPr>
          <w:rFonts w:ascii="Verdana" w:hAnsi="Verdana"/>
          <w:sz w:val="20"/>
          <w:szCs w:val="20"/>
        </w:rPr>
        <w:t xml:space="preserve"> __________________________________________________________</w:t>
      </w:r>
    </w:p>
    <w:p w:rsidR="00322856" w:rsidRPr="00322856" w:rsidRDefault="00322856" w:rsidP="00322856">
      <w:pPr>
        <w:shd w:val="clear" w:color="auto" w:fill="FFFFFF"/>
        <w:spacing w:line="276" w:lineRule="auto"/>
        <w:jc w:val="center"/>
        <w:rPr>
          <w:rFonts w:ascii="Verdana" w:hAnsi="Verdana"/>
          <w:i/>
          <w:sz w:val="20"/>
          <w:szCs w:val="20"/>
        </w:rPr>
      </w:pPr>
      <w:r w:rsidRPr="00322856">
        <w:rPr>
          <w:rFonts w:ascii="Verdana" w:hAnsi="Verdana"/>
          <w:i/>
          <w:sz w:val="20"/>
          <w:szCs w:val="20"/>
        </w:rPr>
        <w:t>(на длъжност)</w:t>
      </w:r>
    </w:p>
    <w:p w:rsidR="00322856" w:rsidRPr="00322856" w:rsidRDefault="00322856" w:rsidP="00322856">
      <w:pPr>
        <w:shd w:val="clear" w:color="auto" w:fill="FFFFFF"/>
        <w:spacing w:line="276" w:lineRule="auto"/>
        <w:rPr>
          <w:rFonts w:ascii="Verdana" w:hAnsi="Verdana"/>
          <w:i/>
          <w:sz w:val="20"/>
          <w:szCs w:val="20"/>
        </w:rPr>
      </w:pPr>
      <w:r w:rsidRPr="00322856">
        <w:rPr>
          <w:rFonts w:ascii="Verdana" w:hAnsi="Verdana"/>
          <w:sz w:val="20"/>
          <w:szCs w:val="20"/>
        </w:rPr>
        <w:t>с ЕИК/БУЛСТАТ/ЕГН/друга индивидуализация на участника или под изпълнителя (когато е приложимо): _______________________________________________________________;</w:t>
      </w:r>
    </w:p>
    <w:p w:rsidR="00322856" w:rsidRPr="00322856" w:rsidRDefault="00322856" w:rsidP="00322856">
      <w:pPr>
        <w:shd w:val="clear" w:color="auto" w:fill="FFFFFF"/>
        <w:spacing w:line="276" w:lineRule="auto"/>
        <w:jc w:val="both"/>
        <w:rPr>
          <w:rFonts w:ascii="Verdana" w:hAnsi="Verdana"/>
          <w:b/>
          <w:sz w:val="20"/>
          <w:szCs w:val="20"/>
        </w:rPr>
      </w:pPr>
    </w:p>
    <w:p w:rsidR="00654E15" w:rsidRPr="00322856" w:rsidRDefault="00654E15" w:rsidP="00654E15">
      <w:pPr>
        <w:tabs>
          <w:tab w:val="left" w:pos="3105"/>
        </w:tabs>
        <w:spacing w:line="360" w:lineRule="auto"/>
        <w:jc w:val="both"/>
        <w:rPr>
          <w:rFonts w:ascii="Verdana" w:hAnsi="Verdana"/>
          <w:sz w:val="20"/>
          <w:szCs w:val="20"/>
        </w:rPr>
      </w:pPr>
      <w:r w:rsidRPr="00322856">
        <w:rPr>
          <w:rFonts w:ascii="Verdana" w:hAnsi="Verdana"/>
          <w:sz w:val="20"/>
          <w:szCs w:val="20"/>
        </w:rPr>
        <w:t xml:space="preserve">Относно: процедура с предмет: </w:t>
      </w:r>
      <w:r>
        <w:rPr>
          <w:rFonts w:ascii="Verdana" w:hAnsi="Verdana"/>
          <w:sz w:val="20"/>
          <w:szCs w:val="20"/>
        </w:rPr>
        <w:t>„</w:t>
      </w:r>
      <w:r w:rsidRPr="00992EB7">
        <w:rPr>
          <w:rFonts w:ascii="Verdana" w:hAnsi="Verdana"/>
          <w:sz w:val="20"/>
          <w:szCs w:val="20"/>
        </w:rPr>
        <w:t>Ремонт на зала 112 (червен салон) като център за съхранение на база данни</w:t>
      </w:r>
      <w:r>
        <w:rPr>
          <w:rFonts w:ascii="Verdana" w:hAnsi="Verdana"/>
          <w:sz w:val="20"/>
          <w:szCs w:val="20"/>
        </w:rPr>
        <w:t>“</w:t>
      </w:r>
    </w:p>
    <w:p w:rsidR="00322856" w:rsidRPr="00322856" w:rsidRDefault="00322856" w:rsidP="00322856">
      <w:pPr>
        <w:shd w:val="clear" w:color="auto" w:fill="FFFFFF"/>
        <w:spacing w:line="276" w:lineRule="auto"/>
        <w:ind w:firstLine="720"/>
        <w:outlineLvl w:val="0"/>
        <w:rPr>
          <w:rFonts w:ascii="Verdana" w:hAnsi="Verdana"/>
          <w:b/>
          <w:bCs/>
          <w:sz w:val="20"/>
          <w:szCs w:val="20"/>
        </w:rPr>
      </w:pPr>
    </w:p>
    <w:p w:rsidR="00322856" w:rsidRPr="00322856" w:rsidRDefault="00322856" w:rsidP="00322856">
      <w:pPr>
        <w:shd w:val="clear" w:color="auto" w:fill="FFFFFF"/>
        <w:spacing w:line="276" w:lineRule="auto"/>
        <w:ind w:firstLine="720"/>
        <w:outlineLvl w:val="0"/>
        <w:rPr>
          <w:rFonts w:ascii="Verdana" w:hAnsi="Verdana"/>
          <w:b/>
          <w:bCs/>
          <w:sz w:val="20"/>
          <w:szCs w:val="20"/>
        </w:rPr>
      </w:pPr>
      <w:r w:rsidRPr="00322856">
        <w:rPr>
          <w:rFonts w:ascii="Verdana" w:hAnsi="Verdana"/>
          <w:b/>
          <w:bCs/>
          <w:sz w:val="20"/>
          <w:szCs w:val="20"/>
        </w:rPr>
        <w:t>УВАЖАЕМИ ДАМИ И ГОСПОДА,</w:t>
      </w:r>
    </w:p>
    <w:p w:rsidR="00322856" w:rsidRPr="00322856" w:rsidRDefault="00322856" w:rsidP="00322856">
      <w:pPr>
        <w:shd w:val="clear" w:color="auto" w:fill="FFFFFF"/>
        <w:spacing w:line="276" w:lineRule="auto"/>
        <w:ind w:firstLine="851"/>
        <w:rPr>
          <w:rFonts w:ascii="Verdana" w:hAnsi="Verdana"/>
          <w:b/>
          <w:bCs/>
          <w:sz w:val="20"/>
          <w:szCs w:val="20"/>
        </w:rPr>
      </w:pPr>
    </w:p>
    <w:p w:rsidR="0044373A" w:rsidRPr="0044373A" w:rsidRDefault="00322856" w:rsidP="0044373A">
      <w:pPr>
        <w:tabs>
          <w:tab w:val="left" w:pos="0"/>
        </w:tabs>
        <w:rPr>
          <w:rFonts w:ascii="Verdana" w:hAnsi="Verdana"/>
          <w:iCs/>
          <w:sz w:val="20"/>
          <w:szCs w:val="20"/>
          <w:lang w:eastAsia="en-US"/>
        </w:rPr>
      </w:pPr>
      <w:r w:rsidRPr="00322856">
        <w:rPr>
          <w:rFonts w:ascii="Verdana" w:hAnsi="Verdana"/>
          <w:b/>
          <w:sz w:val="20"/>
          <w:szCs w:val="20"/>
        </w:rPr>
        <w:t xml:space="preserve">          </w:t>
      </w:r>
      <w:r w:rsidR="0044373A" w:rsidRPr="0044373A">
        <w:rPr>
          <w:rFonts w:ascii="Verdana" w:hAnsi="Verdana"/>
          <w:iCs/>
          <w:sz w:val="20"/>
          <w:szCs w:val="20"/>
          <w:lang w:eastAsia="en-US"/>
        </w:rPr>
        <w:t>Във връзка с възлагането на горепосочената поръчка, Ви представяме нашето ценово предложение:</w:t>
      </w:r>
    </w:p>
    <w:p w:rsidR="0044373A" w:rsidRPr="0044373A" w:rsidRDefault="0044373A" w:rsidP="0044373A">
      <w:pPr>
        <w:tabs>
          <w:tab w:val="left" w:pos="900"/>
        </w:tabs>
        <w:rPr>
          <w:rFonts w:ascii="Verdana" w:hAnsi="Verdana"/>
          <w:iCs/>
          <w:sz w:val="20"/>
          <w:szCs w:val="20"/>
          <w:lang w:eastAsia="en-US"/>
        </w:rPr>
      </w:pPr>
    </w:p>
    <w:p w:rsidR="0044373A" w:rsidRPr="0044373A" w:rsidRDefault="0044373A" w:rsidP="0044373A">
      <w:pPr>
        <w:tabs>
          <w:tab w:val="left" w:pos="900"/>
        </w:tabs>
        <w:rPr>
          <w:rFonts w:ascii="Verdana" w:hAnsi="Verdana"/>
          <w:sz w:val="20"/>
          <w:szCs w:val="20"/>
          <w:lang w:eastAsia="en-US"/>
        </w:rPr>
      </w:pPr>
      <w:r w:rsidRPr="0044373A">
        <w:rPr>
          <w:rFonts w:ascii="Verdana" w:hAnsi="Verdana"/>
          <w:iCs/>
          <w:sz w:val="20"/>
          <w:szCs w:val="20"/>
          <w:lang w:eastAsia="en-US"/>
        </w:rPr>
        <w:t xml:space="preserve">1. </w:t>
      </w:r>
      <w:r w:rsidRPr="0044373A">
        <w:rPr>
          <w:rFonts w:ascii="Verdana" w:hAnsi="Verdana"/>
          <w:sz w:val="20"/>
          <w:szCs w:val="20"/>
          <w:lang w:eastAsia="en-US"/>
        </w:rPr>
        <w:t xml:space="preserve">Цена за изпълнение на поръчката  </w:t>
      </w:r>
      <w:r w:rsidRPr="0044373A">
        <w:rPr>
          <w:rFonts w:ascii="Verdana" w:hAnsi="Verdana"/>
          <w:sz w:val="20"/>
          <w:szCs w:val="20"/>
          <w:u w:val="single"/>
          <w:lang w:eastAsia="en-US"/>
        </w:rPr>
        <w:t xml:space="preserve">                   __________</w:t>
      </w:r>
      <w:r w:rsidRPr="0044373A">
        <w:rPr>
          <w:rFonts w:ascii="Verdana" w:hAnsi="Verdana"/>
          <w:sz w:val="20"/>
          <w:szCs w:val="20"/>
          <w:lang w:eastAsia="en-US"/>
        </w:rPr>
        <w:t xml:space="preserve"> лева без ДДС.</w:t>
      </w:r>
    </w:p>
    <w:p w:rsidR="0044373A" w:rsidRPr="0044373A" w:rsidRDefault="0044373A" w:rsidP="0044373A">
      <w:pPr>
        <w:tabs>
          <w:tab w:val="left" w:pos="900"/>
        </w:tabs>
        <w:rPr>
          <w:rFonts w:ascii="Verdana" w:hAnsi="Verdana"/>
          <w:sz w:val="20"/>
          <w:szCs w:val="20"/>
          <w:lang w:eastAsia="en-US"/>
        </w:rPr>
      </w:pPr>
    </w:p>
    <w:p w:rsidR="0044373A" w:rsidRPr="0044373A" w:rsidRDefault="0044373A" w:rsidP="0044373A">
      <w:pPr>
        <w:jc w:val="both"/>
        <w:rPr>
          <w:rFonts w:ascii="Verdana" w:hAnsi="Verdana"/>
          <w:sz w:val="20"/>
          <w:szCs w:val="20"/>
          <w:lang w:eastAsia="en-US"/>
        </w:rPr>
      </w:pPr>
      <w:r w:rsidRPr="0044373A">
        <w:rPr>
          <w:rFonts w:ascii="Verdana" w:hAnsi="Verdana"/>
          <w:sz w:val="20"/>
          <w:szCs w:val="20"/>
          <w:lang w:eastAsia="en-US"/>
        </w:rPr>
        <w:t>2. Елементи на ценообразуване:</w:t>
      </w:r>
    </w:p>
    <w:p w:rsidR="0044373A" w:rsidRPr="0044373A" w:rsidRDefault="0044373A" w:rsidP="0044373A">
      <w:pPr>
        <w:ind w:firstLine="720"/>
        <w:jc w:val="both"/>
        <w:rPr>
          <w:rFonts w:ascii="Verdana" w:hAnsi="Verdana"/>
          <w:sz w:val="20"/>
          <w:szCs w:val="20"/>
          <w:lang w:eastAsia="en-US"/>
        </w:rPr>
      </w:pPr>
    </w:p>
    <w:p w:rsidR="0044373A" w:rsidRPr="0044373A" w:rsidRDefault="0044373A" w:rsidP="0044373A">
      <w:pPr>
        <w:ind w:firstLine="720"/>
        <w:jc w:val="both"/>
        <w:rPr>
          <w:rFonts w:ascii="Verdana" w:hAnsi="Verdana"/>
          <w:sz w:val="20"/>
          <w:szCs w:val="20"/>
          <w:lang w:eastAsia="en-US"/>
        </w:rPr>
      </w:pPr>
      <w:r w:rsidRPr="0044373A">
        <w:rPr>
          <w:rFonts w:ascii="Verdana" w:hAnsi="Verdana"/>
          <w:sz w:val="20"/>
          <w:szCs w:val="20"/>
          <w:lang w:eastAsia="en-US"/>
        </w:rPr>
        <w:tab/>
        <w:t>А/ Часова ставка __________ лв.</w:t>
      </w:r>
    </w:p>
    <w:p w:rsidR="0044373A" w:rsidRPr="0044373A" w:rsidRDefault="0044373A" w:rsidP="0044373A">
      <w:pPr>
        <w:ind w:firstLine="720"/>
        <w:jc w:val="both"/>
        <w:rPr>
          <w:rFonts w:ascii="Verdana" w:hAnsi="Verdana"/>
          <w:sz w:val="20"/>
          <w:szCs w:val="20"/>
          <w:lang w:eastAsia="en-US"/>
        </w:rPr>
      </w:pPr>
      <w:r w:rsidRPr="0044373A">
        <w:rPr>
          <w:rFonts w:ascii="Verdana" w:hAnsi="Verdana"/>
          <w:sz w:val="20"/>
          <w:szCs w:val="20"/>
          <w:lang w:eastAsia="en-US"/>
        </w:rPr>
        <w:tab/>
      </w:r>
    </w:p>
    <w:p w:rsidR="0044373A" w:rsidRPr="0044373A" w:rsidRDefault="0044373A" w:rsidP="0044373A">
      <w:pPr>
        <w:ind w:firstLine="720"/>
        <w:jc w:val="both"/>
        <w:rPr>
          <w:rFonts w:ascii="Verdana" w:hAnsi="Verdana"/>
          <w:sz w:val="20"/>
          <w:szCs w:val="20"/>
          <w:lang w:eastAsia="en-US"/>
        </w:rPr>
      </w:pPr>
      <w:r w:rsidRPr="0044373A">
        <w:rPr>
          <w:rFonts w:ascii="Verdana" w:hAnsi="Verdana"/>
          <w:sz w:val="20"/>
          <w:szCs w:val="20"/>
          <w:lang w:eastAsia="en-US"/>
        </w:rPr>
        <w:tab/>
        <w:t xml:space="preserve">Б/ Допълнителни разходи труд  __________ %  </w:t>
      </w:r>
    </w:p>
    <w:p w:rsidR="0044373A" w:rsidRPr="0044373A" w:rsidRDefault="0044373A" w:rsidP="0044373A">
      <w:pPr>
        <w:ind w:firstLine="720"/>
        <w:jc w:val="both"/>
        <w:rPr>
          <w:rFonts w:ascii="Verdana" w:hAnsi="Verdana"/>
          <w:sz w:val="20"/>
          <w:szCs w:val="20"/>
          <w:lang w:eastAsia="en-US"/>
        </w:rPr>
      </w:pPr>
    </w:p>
    <w:p w:rsidR="0044373A" w:rsidRPr="0044373A" w:rsidRDefault="0044373A" w:rsidP="0044373A">
      <w:pPr>
        <w:ind w:firstLine="142"/>
        <w:jc w:val="both"/>
        <w:rPr>
          <w:rFonts w:ascii="Verdana" w:hAnsi="Verdana"/>
          <w:sz w:val="20"/>
          <w:szCs w:val="20"/>
          <w:lang w:eastAsia="en-US"/>
        </w:rPr>
      </w:pPr>
      <w:r w:rsidRPr="0044373A">
        <w:rPr>
          <w:rFonts w:ascii="Verdana" w:hAnsi="Verdana"/>
          <w:sz w:val="20"/>
          <w:szCs w:val="20"/>
          <w:lang w:eastAsia="en-US"/>
        </w:rPr>
        <w:tab/>
      </w:r>
      <w:r w:rsidRPr="0044373A">
        <w:rPr>
          <w:rFonts w:ascii="Verdana" w:hAnsi="Verdana"/>
          <w:sz w:val="20"/>
          <w:szCs w:val="20"/>
          <w:lang w:eastAsia="en-US"/>
        </w:rPr>
        <w:tab/>
        <w:t>В/ Допълнителни разходи механизация __________ %</w:t>
      </w:r>
    </w:p>
    <w:p w:rsidR="0044373A" w:rsidRPr="0044373A" w:rsidRDefault="0044373A" w:rsidP="0044373A">
      <w:pPr>
        <w:ind w:firstLine="720"/>
        <w:jc w:val="both"/>
        <w:rPr>
          <w:rFonts w:ascii="Verdana" w:hAnsi="Verdana"/>
          <w:sz w:val="20"/>
          <w:szCs w:val="20"/>
          <w:lang w:eastAsia="en-US"/>
        </w:rPr>
      </w:pPr>
      <w:r w:rsidRPr="0044373A">
        <w:rPr>
          <w:rFonts w:ascii="Verdana" w:hAnsi="Verdana"/>
          <w:sz w:val="20"/>
          <w:szCs w:val="20"/>
          <w:lang w:eastAsia="en-US"/>
        </w:rPr>
        <w:tab/>
      </w:r>
    </w:p>
    <w:p w:rsidR="0044373A" w:rsidRPr="0044373A" w:rsidRDefault="0044373A" w:rsidP="0044373A">
      <w:pPr>
        <w:ind w:firstLine="720"/>
        <w:jc w:val="both"/>
        <w:rPr>
          <w:rFonts w:ascii="Verdana" w:hAnsi="Verdana"/>
          <w:sz w:val="20"/>
          <w:szCs w:val="20"/>
          <w:lang w:eastAsia="en-US"/>
        </w:rPr>
      </w:pPr>
      <w:r w:rsidRPr="0044373A">
        <w:rPr>
          <w:rFonts w:ascii="Verdana" w:hAnsi="Verdana"/>
          <w:sz w:val="20"/>
          <w:szCs w:val="20"/>
          <w:lang w:eastAsia="en-US"/>
        </w:rPr>
        <w:tab/>
        <w:t xml:space="preserve">Г/ </w:t>
      </w:r>
      <w:proofErr w:type="spellStart"/>
      <w:r w:rsidRPr="0044373A">
        <w:rPr>
          <w:rFonts w:ascii="Verdana" w:hAnsi="Verdana"/>
          <w:sz w:val="20"/>
          <w:szCs w:val="20"/>
          <w:lang w:eastAsia="en-US"/>
        </w:rPr>
        <w:t>Доставно-складови</w:t>
      </w:r>
      <w:proofErr w:type="spellEnd"/>
      <w:r w:rsidRPr="0044373A">
        <w:rPr>
          <w:rFonts w:ascii="Verdana" w:hAnsi="Verdana"/>
          <w:sz w:val="20"/>
          <w:szCs w:val="20"/>
          <w:lang w:eastAsia="en-US"/>
        </w:rPr>
        <w:t xml:space="preserve"> разходи __________ %</w:t>
      </w:r>
    </w:p>
    <w:p w:rsidR="0044373A" w:rsidRPr="0044373A" w:rsidRDefault="0044373A" w:rsidP="0044373A">
      <w:pPr>
        <w:jc w:val="both"/>
        <w:rPr>
          <w:rFonts w:ascii="Verdana" w:hAnsi="Verdana"/>
          <w:sz w:val="20"/>
          <w:szCs w:val="20"/>
          <w:lang w:eastAsia="en-US"/>
        </w:rPr>
      </w:pPr>
    </w:p>
    <w:p w:rsidR="0044373A" w:rsidRPr="0044373A" w:rsidRDefault="0044373A" w:rsidP="0044373A">
      <w:pPr>
        <w:jc w:val="both"/>
        <w:rPr>
          <w:rFonts w:ascii="Verdana" w:hAnsi="Verdana"/>
          <w:sz w:val="20"/>
          <w:szCs w:val="20"/>
          <w:lang w:eastAsia="en-US"/>
        </w:rPr>
      </w:pPr>
      <w:r w:rsidRPr="0044373A">
        <w:rPr>
          <w:rFonts w:ascii="Verdana" w:hAnsi="Verdana"/>
          <w:sz w:val="20"/>
          <w:szCs w:val="20"/>
          <w:lang w:eastAsia="en-US"/>
        </w:rPr>
        <w:tab/>
      </w:r>
      <w:r w:rsidRPr="0044373A">
        <w:rPr>
          <w:rFonts w:ascii="Verdana" w:hAnsi="Verdana"/>
          <w:sz w:val="20"/>
          <w:szCs w:val="20"/>
          <w:lang w:eastAsia="en-US"/>
        </w:rPr>
        <w:tab/>
        <w:t>Д/ Печалба ___________ %</w:t>
      </w:r>
    </w:p>
    <w:p w:rsidR="0044373A" w:rsidRPr="0044373A" w:rsidRDefault="0044373A" w:rsidP="0044373A">
      <w:pPr>
        <w:tabs>
          <w:tab w:val="left" w:pos="993"/>
        </w:tabs>
        <w:jc w:val="both"/>
        <w:rPr>
          <w:rFonts w:ascii="Verdana" w:hAnsi="Verdana"/>
          <w:iCs/>
          <w:sz w:val="20"/>
          <w:szCs w:val="20"/>
          <w:lang w:eastAsia="en-US"/>
        </w:rPr>
      </w:pPr>
    </w:p>
    <w:p w:rsidR="0044373A" w:rsidRPr="0044373A" w:rsidRDefault="0044373A" w:rsidP="0044373A">
      <w:pPr>
        <w:tabs>
          <w:tab w:val="left" w:pos="993"/>
        </w:tabs>
        <w:jc w:val="both"/>
        <w:rPr>
          <w:rFonts w:ascii="Verdana" w:hAnsi="Verdana"/>
          <w:iCs/>
          <w:sz w:val="20"/>
          <w:szCs w:val="20"/>
          <w:lang w:eastAsia="en-US"/>
        </w:rPr>
      </w:pPr>
      <w:r w:rsidRPr="0044373A">
        <w:rPr>
          <w:rFonts w:ascii="Verdana" w:hAnsi="Verdana"/>
          <w:iCs/>
          <w:sz w:val="20"/>
          <w:szCs w:val="20"/>
          <w:lang w:eastAsia="en-US"/>
        </w:rPr>
        <w:t>3. Декларирам, че предлаганата цена за извършване на поръчката включва всички разходи по изпълнение на всички работи, дейности, услуги и др., нужни за качественото изпълнение на поръчката.</w:t>
      </w:r>
    </w:p>
    <w:p w:rsidR="0044373A" w:rsidRPr="0044373A" w:rsidRDefault="0044373A" w:rsidP="0044373A">
      <w:pPr>
        <w:numPr>
          <w:ilvl w:val="12"/>
          <w:numId w:val="0"/>
        </w:numPr>
        <w:ind w:firstLine="720"/>
        <w:rPr>
          <w:rFonts w:ascii="Verdana" w:hAnsi="Verdana"/>
          <w:iCs/>
          <w:sz w:val="20"/>
          <w:szCs w:val="20"/>
          <w:lang w:eastAsia="en-US"/>
        </w:rPr>
      </w:pPr>
    </w:p>
    <w:p w:rsidR="0044373A" w:rsidRPr="0044373A" w:rsidRDefault="0044373A" w:rsidP="0044373A">
      <w:pPr>
        <w:tabs>
          <w:tab w:val="left" w:pos="993"/>
        </w:tabs>
        <w:jc w:val="both"/>
        <w:rPr>
          <w:rFonts w:ascii="Verdana" w:hAnsi="Verdana"/>
          <w:iCs/>
          <w:sz w:val="20"/>
          <w:szCs w:val="20"/>
          <w:lang w:eastAsia="en-US"/>
        </w:rPr>
      </w:pPr>
      <w:r w:rsidRPr="0044373A">
        <w:rPr>
          <w:rFonts w:ascii="Verdana" w:hAnsi="Verdana"/>
          <w:iCs/>
          <w:sz w:val="20"/>
          <w:szCs w:val="20"/>
          <w:lang w:eastAsia="en-US"/>
        </w:rPr>
        <w:t>4. Декларирам, че желая да ползвам аванс в размер на _____________ %.</w:t>
      </w:r>
    </w:p>
    <w:p w:rsidR="0044373A" w:rsidRPr="0044373A" w:rsidRDefault="0044373A" w:rsidP="0044373A">
      <w:pPr>
        <w:rPr>
          <w:rFonts w:ascii="Verdana" w:hAnsi="Verdana"/>
          <w:iCs/>
          <w:sz w:val="16"/>
          <w:szCs w:val="16"/>
          <w:lang w:eastAsia="en-US"/>
        </w:rPr>
      </w:pPr>
      <w:r w:rsidRPr="0044373A">
        <w:rPr>
          <w:rFonts w:ascii="Verdana" w:hAnsi="Verdana"/>
          <w:iCs/>
          <w:sz w:val="16"/>
          <w:szCs w:val="16"/>
          <w:lang w:eastAsia="en-US"/>
        </w:rPr>
        <w:t>Забележка: Попълва се, ако се иска ползване на аванс и се посочва число не по-голямо от 30</w:t>
      </w:r>
      <w:r w:rsidR="00206556">
        <w:rPr>
          <w:rFonts w:ascii="Verdana" w:hAnsi="Verdana"/>
          <w:iCs/>
          <w:sz w:val="16"/>
          <w:szCs w:val="16"/>
          <w:lang w:eastAsia="en-US"/>
        </w:rPr>
        <w:t>%</w:t>
      </w:r>
      <w:r w:rsidRPr="0044373A">
        <w:rPr>
          <w:rFonts w:ascii="Verdana" w:hAnsi="Verdana"/>
          <w:iCs/>
          <w:sz w:val="16"/>
          <w:szCs w:val="16"/>
          <w:lang w:eastAsia="en-US"/>
        </w:rPr>
        <w:t>.</w:t>
      </w:r>
    </w:p>
    <w:p w:rsidR="00322856" w:rsidRPr="00322856" w:rsidRDefault="00322856" w:rsidP="0044373A">
      <w:pPr>
        <w:jc w:val="both"/>
        <w:rPr>
          <w:rFonts w:ascii="Verdana" w:hAnsi="Verdana"/>
          <w:sz w:val="20"/>
          <w:szCs w:val="20"/>
        </w:rPr>
      </w:pPr>
    </w:p>
    <w:p w:rsidR="00322856" w:rsidRPr="00322856" w:rsidRDefault="00322856" w:rsidP="00322856">
      <w:pPr>
        <w:shd w:val="clear" w:color="auto" w:fill="FFFFFF"/>
        <w:tabs>
          <w:tab w:val="left" w:pos="0"/>
        </w:tabs>
        <w:spacing w:line="276" w:lineRule="auto"/>
        <w:jc w:val="both"/>
        <w:rPr>
          <w:rFonts w:ascii="Verdana" w:hAnsi="Verdana"/>
          <w:i/>
          <w:spacing w:val="-1"/>
          <w:sz w:val="20"/>
          <w:szCs w:val="20"/>
        </w:rPr>
      </w:pPr>
      <w:r w:rsidRPr="00322856">
        <w:rPr>
          <w:rFonts w:ascii="Verdana" w:hAnsi="Verdana"/>
          <w:i/>
          <w:spacing w:val="-1"/>
          <w:sz w:val="20"/>
          <w:szCs w:val="20"/>
        </w:rPr>
        <w:t>Приложение:</w:t>
      </w:r>
    </w:p>
    <w:p w:rsidR="00322856" w:rsidRPr="00322856" w:rsidRDefault="00A57C1B" w:rsidP="00322856">
      <w:pPr>
        <w:shd w:val="clear" w:color="auto" w:fill="FFFFFF"/>
        <w:tabs>
          <w:tab w:val="left" w:pos="0"/>
        </w:tabs>
        <w:spacing w:line="276" w:lineRule="auto"/>
        <w:jc w:val="both"/>
        <w:rPr>
          <w:rFonts w:ascii="Verdana" w:hAnsi="Verdana"/>
          <w:spacing w:val="-1"/>
          <w:sz w:val="20"/>
          <w:szCs w:val="20"/>
          <w:u w:val="single"/>
        </w:rPr>
      </w:pPr>
      <w:r>
        <w:rPr>
          <w:rFonts w:ascii="Verdana" w:hAnsi="Verdana"/>
          <w:spacing w:val="-1"/>
          <w:sz w:val="20"/>
          <w:szCs w:val="20"/>
          <w:u w:val="single"/>
        </w:rPr>
        <w:t xml:space="preserve">Количествено-стойностна сметка /КСС/ </w:t>
      </w:r>
      <w:r w:rsidR="00322856" w:rsidRPr="00322856">
        <w:rPr>
          <w:rFonts w:ascii="Verdana" w:hAnsi="Verdana"/>
          <w:spacing w:val="-1"/>
          <w:sz w:val="20"/>
          <w:szCs w:val="20"/>
          <w:u w:val="single"/>
        </w:rPr>
        <w:t xml:space="preserve">(финансова обосновка), съдържаща сумата, която участникът предвижда да извърши по повод изпълнението на поръчката, съгласно техническата спецификация на Възложителя. Върху </w:t>
      </w:r>
      <w:r>
        <w:rPr>
          <w:rFonts w:ascii="Verdana" w:hAnsi="Verdana"/>
          <w:spacing w:val="-1"/>
          <w:sz w:val="20"/>
          <w:szCs w:val="20"/>
          <w:u w:val="single"/>
        </w:rPr>
        <w:t xml:space="preserve">КСС </w:t>
      </w:r>
      <w:r w:rsidR="00322856" w:rsidRPr="00322856">
        <w:rPr>
          <w:rFonts w:ascii="Verdana" w:hAnsi="Verdana"/>
          <w:spacing w:val="-1"/>
          <w:sz w:val="20"/>
          <w:szCs w:val="20"/>
          <w:u w:val="single"/>
        </w:rPr>
        <w:t>се поставя подпис на лицето, представляващо участника.</w:t>
      </w:r>
    </w:p>
    <w:p w:rsidR="00322856" w:rsidRDefault="00322856" w:rsidP="00322856">
      <w:pPr>
        <w:shd w:val="clear" w:color="auto" w:fill="FFFFFF"/>
        <w:spacing w:line="276" w:lineRule="auto"/>
        <w:jc w:val="both"/>
        <w:rPr>
          <w:rFonts w:ascii="Verdana" w:hAnsi="Verdana"/>
          <w:bCs/>
          <w:spacing w:val="-1"/>
          <w:sz w:val="20"/>
          <w:szCs w:val="20"/>
        </w:rPr>
      </w:pPr>
    </w:p>
    <w:p w:rsidR="00774AC1" w:rsidRPr="00322856" w:rsidRDefault="00774AC1" w:rsidP="00322856">
      <w:pPr>
        <w:shd w:val="clear" w:color="auto" w:fill="FFFFFF"/>
        <w:spacing w:line="276" w:lineRule="auto"/>
        <w:jc w:val="both"/>
        <w:rPr>
          <w:rFonts w:ascii="Verdana" w:hAnsi="Verdana"/>
          <w:b/>
          <w:sz w:val="20"/>
          <w:szCs w:val="20"/>
        </w:rPr>
      </w:pPr>
    </w:p>
    <w:p w:rsidR="00322856" w:rsidRPr="00322856" w:rsidRDefault="00322856" w:rsidP="00322856">
      <w:pPr>
        <w:shd w:val="clear" w:color="auto" w:fill="FFFFFF"/>
        <w:spacing w:line="276" w:lineRule="auto"/>
        <w:jc w:val="both"/>
        <w:rPr>
          <w:rFonts w:ascii="Verdana" w:hAnsi="Verdana"/>
          <w:b/>
          <w:sz w:val="20"/>
          <w:szCs w:val="20"/>
        </w:rPr>
      </w:pPr>
      <w:r w:rsidRPr="00322856">
        <w:rPr>
          <w:rFonts w:ascii="Verdana" w:hAnsi="Verdana"/>
          <w:b/>
          <w:sz w:val="20"/>
          <w:szCs w:val="20"/>
        </w:rPr>
        <w:t>Дата: ________________                      ПОДПИС И ПЕЧАТ: ________________</w:t>
      </w:r>
    </w:p>
    <w:p w:rsidR="00423B5F" w:rsidRDefault="00423B5F" w:rsidP="00206556">
      <w:pPr>
        <w:shd w:val="clear" w:color="auto" w:fill="FFFFFF"/>
        <w:spacing w:line="276" w:lineRule="auto"/>
        <w:jc w:val="right"/>
        <w:outlineLvl w:val="0"/>
        <w:rPr>
          <w:rFonts w:ascii="Verdana" w:hAnsi="Verdana"/>
          <w:b/>
          <w:sz w:val="20"/>
          <w:szCs w:val="20"/>
        </w:rPr>
      </w:pPr>
    </w:p>
    <w:p w:rsidR="007925DA" w:rsidRDefault="007925DA" w:rsidP="00206556">
      <w:pPr>
        <w:shd w:val="clear" w:color="auto" w:fill="FFFFFF"/>
        <w:spacing w:line="276" w:lineRule="auto"/>
        <w:jc w:val="right"/>
        <w:outlineLvl w:val="0"/>
        <w:rPr>
          <w:rFonts w:ascii="Verdana" w:hAnsi="Verdana"/>
          <w:b/>
          <w:sz w:val="20"/>
          <w:szCs w:val="20"/>
        </w:rPr>
      </w:pPr>
    </w:p>
    <w:p w:rsidR="007925DA" w:rsidRDefault="007925DA" w:rsidP="00206556">
      <w:pPr>
        <w:shd w:val="clear" w:color="auto" w:fill="FFFFFF"/>
        <w:spacing w:line="276" w:lineRule="auto"/>
        <w:jc w:val="right"/>
        <w:outlineLvl w:val="0"/>
        <w:rPr>
          <w:rFonts w:ascii="Verdana" w:hAnsi="Verdana"/>
          <w:b/>
          <w:sz w:val="20"/>
          <w:szCs w:val="20"/>
        </w:rPr>
      </w:pPr>
    </w:p>
    <w:p w:rsidR="00206556" w:rsidRPr="00206556" w:rsidRDefault="00206556" w:rsidP="00206556">
      <w:pPr>
        <w:shd w:val="clear" w:color="auto" w:fill="FFFFFF"/>
        <w:spacing w:line="276" w:lineRule="auto"/>
        <w:jc w:val="right"/>
        <w:outlineLvl w:val="0"/>
        <w:rPr>
          <w:rFonts w:ascii="Verdana" w:hAnsi="Verdana"/>
          <w:b/>
          <w:sz w:val="20"/>
          <w:szCs w:val="20"/>
        </w:rPr>
      </w:pPr>
      <w:r w:rsidRPr="00206556">
        <w:rPr>
          <w:rFonts w:ascii="Verdana" w:hAnsi="Verdana"/>
          <w:b/>
          <w:sz w:val="20"/>
          <w:szCs w:val="20"/>
        </w:rPr>
        <w:t>Приложение № 8</w:t>
      </w:r>
    </w:p>
    <w:p w:rsidR="00206556" w:rsidRPr="007D5E1B" w:rsidRDefault="007D5E1B" w:rsidP="00206556">
      <w:pPr>
        <w:shd w:val="clear" w:color="auto" w:fill="FFFFFF"/>
        <w:spacing w:line="276" w:lineRule="auto"/>
        <w:jc w:val="right"/>
        <w:outlineLvl w:val="0"/>
        <w:rPr>
          <w:rFonts w:ascii="Verdana" w:hAnsi="Verdana"/>
          <w:b/>
          <w:sz w:val="20"/>
          <w:szCs w:val="20"/>
        </w:rPr>
      </w:pPr>
      <w:r>
        <w:rPr>
          <w:rFonts w:ascii="Verdana" w:hAnsi="Verdana"/>
          <w:b/>
          <w:sz w:val="20"/>
          <w:szCs w:val="20"/>
        </w:rPr>
        <w:t>О</w:t>
      </w:r>
      <w:r w:rsidRPr="007D5E1B">
        <w:rPr>
          <w:rFonts w:ascii="Verdana" w:hAnsi="Verdana"/>
          <w:b/>
          <w:sz w:val="20"/>
          <w:szCs w:val="20"/>
        </w:rPr>
        <w:t>бразец</w:t>
      </w:r>
    </w:p>
    <w:p w:rsidR="00423B5F" w:rsidRDefault="00423B5F" w:rsidP="00423B5F">
      <w:pPr>
        <w:outlineLvl w:val="0"/>
        <w:rPr>
          <w:rFonts w:ascii="Verdana" w:hAnsi="Verdana"/>
          <w:b/>
          <w:sz w:val="20"/>
          <w:szCs w:val="20"/>
          <w:lang w:eastAsia="en-US"/>
        </w:rPr>
      </w:pPr>
    </w:p>
    <w:p w:rsidR="00423B5F" w:rsidRDefault="00423B5F" w:rsidP="00206556">
      <w:pPr>
        <w:jc w:val="center"/>
        <w:outlineLvl w:val="0"/>
        <w:rPr>
          <w:rFonts w:ascii="Verdana" w:hAnsi="Verdana"/>
          <w:b/>
          <w:sz w:val="20"/>
          <w:szCs w:val="20"/>
          <w:lang w:eastAsia="en-US"/>
        </w:rPr>
      </w:pPr>
    </w:p>
    <w:p w:rsidR="00206556" w:rsidRDefault="00206556" w:rsidP="00206556">
      <w:pPr>
        <w:jc w:val="center"/>
        <w:outlineLvl w:val="0"/>
        <w:rPr>
          <w:rFonts w:ascii="Verdana" w:hAnsi="Verdana"/>
          <w:b/>
          <w:sz w:val="20"/>
          <w:szCs w:val="20"/>
          <w:lang w:eastAsia="en-US"/>
        </w:rPr>
      </w:pPr>
      <w:r>
        <w:rPr>
          <w:rFonts w:ascii="Verdana" w:hAnsi="Verdana"/>
          <w:b/>
          <w:sz w:val="20"/>
          <w:szCs w:val="20"/>
          <w:lang w:eastAsia="en-US"/>
        </w:rPr>
        <w:t>Д О Г О В О Р</w:t>
      </w:r>
    </w:p>
    <w:p w:rsidR="00206556" w:rsidRDefault="00206556" w:rsidP="00206556">
      <w:pPr>
        <w:jc w:val="center"/>
        <w:outlineLvl w:val="0"/>
        <w:rPr>
          <w:rFonts w:ascii="Verdana" w:hAnsi="Verdana"/>
          <w:b/>
          <w:sz w:val="20"/>
          <w:szCs w:val="20"/>
          <w:lang w:eastAsia="en-US"/>
        </w:rPr>
      </w:pPr>
    </w:p>
    <w:p w:rsidR="00206556" w:rsidRDefault="00206556" w:rsidP="00206556">
      <w:pPr>
        <w:keepNext/>
        <w:jc w:val="center"/>
        <w:outlineLvl w:val="0"/>
        <w:rPr>
          <w:rFonts w:ascii="Verdana" w:hAnsi="Verdana"/>
          <w:b/>
          <w:noProof/>
          <w:sz w:val="20"/>
          <w:szCs w:val="20"/>
          <w:lang w:eastAsia="en-US"/>
        </w:rPr>
      </w:pPr>
      <w:r>
        <w:rPr>
          <w:rFonts w:ascii="Verdana" w:hAnsi="Verdana"/>
          <w:b/>
          <w:noProof/>
          <w:sz w:val="20"/>
          <w:szCs w:val="20"/>
          <w:lang w:eastAsia="en-US"/>
        </w:rPr>
        <w:t xml:space="preserve">ЗА ИЗПЪЛНЕНИЕ НА </w:t>
      </w:r>
    </w:p>
    <w:p w:rsidR="00206556" w:rsidRDefault="00206556" w:rsidP="00206556">
      <w:pPr>
        <w:rPr>
          <w:rFonts w:ascii="Calibri" w:hAnsi="Calibri"/>
          <w:noProof/>
          <w:sz w:val="28"/>
          <w:szCs w:val="20"/>
          <w:lang w:eastAsia="en-US"/>
        </w:rPr>
      </w:pPr>
    </w:p>
    <w:p w:rsidR="00206556" w:rsidRDefault="00206556" w:rsidP="00206556">
      <w:pPr>
        <w:jc w:val="center"/>
        <w:rPr>
          <w:rFonts w:ascii="Verdana" w:hAnsi="Verdana"/>
          <w:b/>
          <w:noProof/>
          <w:sz w:val="20"/>
          <w:szCs w:val="20"/>
          <w:lang w:val="ru-RU" w:eastAsia="en-US"/>
        </w:rPr>
      </w:pPr>
      <w:r>
        <w:rPr>
          <w:rFonts w:ascii="Verdana" w:hAnsi="Verdana"/>
          <w:b/>
          <w:noProof/>
          <w:sz w:val="20"/>
          <w:szCs w:val="20"/>
          <w:lang w:val="ru-RU" w:eastAsia="en-US"/>
        </w:rPr>
        <w:t>СТРОИТЕЛНО-МОНТАЖНИ РАБОТИ</w:t>
      </w:r>
    </w:p>
    <w:p w:rsidR="00206556" w:rsidRDefault="00206556" w:rsidP="00206556">
      <w:pPr>
        <w:jc w:val="both"/>
        <w:rPr>
          <w:rFonts w:ascii="Verdana" w:hAnsi="Verdana"/>
          <w:b/>
          <w:noProof/>
          <w:sz w:val="20"/>
          <w:szCs w:val="20"/>
          <w:lang w:eastAsia="en-US"/>
        </w:rPr>
      </w:pPr>
      <w:r>
        <w:rPr>
          <w:rFonts w:ascii="Verdana" w:hAnsi="Verdana"/>
          <w:b/>
          <w:noProof/>
          <w:sz w:val="20"/>
          <w:szCs w:val="20"/>
          <w:lang w:eastAsia="en-US"/>
        </w:rPr>
        <w:t xml:space="preserve">                                            </w:t>
      </w:r>
    </w:p>
    <w:p w:rsidR="00206556" w:rsidRDefault="00206556" w:rsidP="00206556">
      <w:pPr>
        <w:jc w:val="center"/>
        <w:rPr>
          <w:rFonts w:ascii="Verdana" w:hAnsi="Verdana"/>
          <w:b/>
          <w:noProof/>
          <w:sz w:val="20"/>
          <w:szCs w:val="20"/>
          <w:lang w:eastAsia="en-US"/>
        </w:rPr>
      </w:pPr>
      <w:r>
        <w:rPr>
          <w:rFonts w:ascii="Verdana" w:hAnsi="Verdana"/>
          <w:b/>
          <w:noProof/>
          <w:sz w:val="20"/>
          <w:szCs w:val="20"/>
          <w:lang w:eastAsia="en-US"/>
        </w:rPr>
        <w:t>№ ___________ / ______________ 2016 г.</w:t>
      </w:r>
    </w:p>
    <w:p w:rsidR="00206556" w:rsidRDefault="00206556" w:rsidP="00206556">
      <w:pPr>
        <w:jc w:val="center"/>
        <w:rPr>
          <w:rFonts w:ascii="Verdana" w:hAnsi="Verdana"/>
          <w:b/>
          <w:noProof/>
          <w:sz w:val="20"/>
          <w:szCs w:val="20"/>
          <w:lang w:eastAsia="en-US"/>
        </w:rPr>
      </w:pPr>
    </w:p>
    <w:p w:rsidR="00206556" w:rsidRDefault="00206556" w:rsidP="00206556">
      <w:pPr>
        <w:ind w:firstLine="720"/>
        <w:jc w:val="both"/>
        <w:rPr>
          <w:rFonts w:ascii="Verdana" w:hAnsi="Verdana"/>
          <w:noProof/>
          <w:sz w:val="20"/>
          <w:szCs w:val="20"/>
          <w:lang w:eastAsia="en-US"/>
        </w:rPr>
      </w:pPr>
    </w:p>
    <w:p w:rsidR="00206556" w:rsidRDefault="00206556" w:rsidP="00206556">
      <w:pPr>
        <w:spacing w:line="360" w:lineRule="auto"/>
        <w:ind w:firstLine="720"/>
        <w:jc w:val="both"/>
        <w:rPr>
          <w:rFonts w:ascii="Verdana" w:hAnsi="Verdana"/>
          <w:noProof/>
          <w:sz w:val="20"/>
          <w:szCs w:val="20"/>
          <w:lang w:val="en-US" w:eastAsia="en-US"/>
        </w:rPr>
      </w:pPr>
      <w:r>
        <w:rPr>
          <w:rFonts w:ascii="Verdana" w:hAnsi="Verdana"/>
          <w:noProof/>
          <w:sz w:val="20"/>
          <w:szCs w:val="20"/>
          <w:lang w:eastAsia="en-US"/>
        </w:rPr>
        <w:t xml:space="preserve">Днес, _______________ 2016 г., в град София, Министерство на земеделието и храните, представлявано от Десислава Танева – министър на земеделието и храните и от Капка Алексиева – началник отдел „Счетоводство“ в дирекция „ФУ“ на МЗХ, наричано за краткост ВЪЗЛОЖИТЕЛ и </w:t>
      </w:r>
    </w:p>
    <w:p w:rsidR="00206556" w:rsidRDefault="00206556" w:rsidP="00206556">
      <w:pPr>
        <w:spacing w:line="360" w:lineRule="auto"/>
        <w:ind w:firstLine="720"/>
        <w:jc w:val="both"/>
        <w:rPr>
          <w:rFonts w:ascii="Verdana" w:hAnsi="Verdana"/>
          <w:noProof/>
          <w:sz w:val="20"/>
          <w:szCs w:val="20"/>
          <w:lang w:eastAsia="en-US"/>
        </w:rPr>
      </w:pPr>
      <w:r>
        <w:rPr>
          <w:rFonts w:ascii="Verdana" w:hAnsi="Verdana"/>
          <w:noProof/>
          <w:sz w:val="20"/>
          <w:szCs w:val="20"/>
          <w:lang w:eastAsia="en-US"/>
        </w:rPr>
        <w:t>___________________, пререгистрирано в Агенцията по вписванията към Министерство на правосъдието, ЕИК ____________, представлявано от _________________, в качеството му на __________________ на дружеството, наричано по-долу за краткост ИЗПЪЛНИТЕЛ, на основание чл.112 от ЗОП и решение № …………………………………………….. на ВЪЗЛОЖИТЕЛЯ се договориха за следното:</w:t>
      </w:r>
    </w:p>
    <w:p w:rsidR="00BE4F1C" w:rsidRDefault="00BE4F1C" w:rsidP="00206556">
      <w:pPr>
        <w:spacing w:line="360" w:lineRule="auto"/>
        <w:jc w:val="both"/>
        <w:outlineLvl w:val="0"/>
        <w:rPr>
          <w:rFonts w:ascii="Verdana" w:hAnsi="Verdana"/>
          <w:b/>
          <w:sz w:val="20"/>
          <w:szCs w:val="20"/>
          <w:lang w:eastAsia="en-US"/>
        </w:rPr>
      </w:pPr>
    </w:p>
    <w:p w:rsidR="00206556" w:rsidRDefault="00206556" w:rsidP="008814B7">
      <w:pPr>
        <w:numPr>
          <w:ilvl w:val="0"/>
          <w:numId w:val="45"/>
        </w:numPr>
        <w:tabs>
          <w:tab w:val="left" w:pos="993"/>
        </w:tabs>
        <w:spacing w:line="360" w:lineRule="auto"/>
        <w:ind w:left="0" w:firstLine="900"/>
        <w:jc w:val="both"/>
        <w:rPr>
          <w:rFonts w:ascii="Verdana" w:eastAsia="Calibri" w:hAnsi="Verdana"/>
          <w:b/>
          <w:noProof/>
          <w:sz w:val="20"/>
          <w:szCs w:val="20"/>
          <w:lang w:eastAsia="en-US"/>
        </w:rPr>
      </w:pPr>
      <w:r>
        <w:rPr>
          <w:rFonts w:ascii="Verdana" w:hAnsi="Verdana"/>
          <w:b/>
          <w:sz w:val="20"/>
          <w:szCs w:val="20"/>
          <w:lang w:eastAsia="en-US"/>
        </w:rPr>
        <w:tab/>
      </w:r>
      <w:r>
        <w:rPr>
          <w:rFonts w:ascii="Verdana" w:eastAsia="Calibri" w:hAnsi="Verdana"/>
          <w:b/>
          <w:sz w:val="20"/>
          <w:szCs w:val="20"/>
          <w:lang w:eastAsia="en-US"/>
        </w:rPr>
        <w:t>ПРЕДМЕТ</w:t>
      </w:r>
      <w:r>
        <w:rPr>
          <w:rFonts w:ascii="Verdana" w:eastAsia="Calibri" w:hAnsi="Verdana"/>
          <w:b/>
          <w:noProof/>
          <w:sz w:val="20"/>
          <w:szCs w:val="20"/>
          <w:lang w:eastAsia="en-US"/>
        </w:rPr>
        <w:t xml:space="preserve"> НА ДОГОВОРА</w:t>
      </w:r>
    </w:p>
    <w:p w:rsidR="00206556" w:rsidRPr="00660C72" w:rsidRDefault="00206556" w:rsidP="00660C72">
      <w:pPr>
        <w:tabs>
          <w:tab w:val="left" w:pos="3105"/>
        </w:tabs>
        <w:spacing w:line="360" w:lineRule="auto"/>
        <w:ind w:firstLine="709"/>
        <w:jc w:val="both"/>
        <w:rPr>
          <w:rFonts w:ascii="Verdana" w:hAnsi="Verdana"/>
          <w:sz w:val="20"/>
          <w:szCs w:val="20"/>
        </w:rPr>
      </w:pPr>
      <w:r>
        <w:rPr>
          <w:rFonts w:ascii="Verdana" w:eastAsia="Calibri" w:hAnsi="Verdana"/>
          <w:b/>
          <w:noProof/>
          <w:sz w:val="20"/>
          <w:szCs w:val="20"/>
          <w:lang w:eastAsia="en-US"/>
        </w:rPr>
        <w:t>Чл. 1 (1)</w:t>
      </w:r>
      <w:r>
        <w:rPr>
          <w:rFonts w:ascii="Verdana" w:eastAsia="Calibri" w:hAnsi="Verdana"/>
          <w:noProof/>
          <w:sz w:val="20"/>
          <w:szCs w:val="20"/>
          <w:lang w:eastAsia="en-US"/>
        </w:rPr>
        <w:t xml:space="preserve"> ВЪЗЛОЖИТЕЛЯТ възлага, а ИЗПЪЛНИТЕЛЯТ приема да извърши</w:t>
      </w:r>
      <w:r>
        <w:rPr>
          <w:rFonts w:ascii="Verdana" w:eastAsia="Calibri" w:hAnsi="Verdana"/>
          <w:b/>
          <w:noProof/>
          <w:sz w:val="20"/>
          <w:szCs w:val="20"/>
          <w:lang w:eastAsia="en-US"/>
        </w:rPr>
        <w:t xml:space="preserve"> </w:t>
      </w:r>
      <w:r>
        <w:rPr>
          <w:rFonts w:ascii="Verdana" w:eastAsia="Calibri" w:hAnsi="Verdana"/>
          <w:noProof/>
          <w:sz w:val="20"/>
          <w:szCs w:val="20"/>
          <w:lang w:eastAsia="en-US"/>
        </w:rPr>
        <w:t xml:space="preserve">строително-монтажни работи (СМР) с предмет: </w:t>
      </w:r>
      <w:r w:rsidR="00660C72">
        <w:rPr>
          <w:rFonts w:ascii="Verdana" w:hAnsi="Verdana"/>
          <w:sz w:val="20"/>
          <w:szCs w:val="20"/>
        </w:rPr>
        <w:t>„</w:t>
      </w:r>
      <w:r w:rsidR="00660C72" w:rsidRPr="00992EB7">
        <w:rPr>
          <w:rFonts w:ascii="Verdana" w:hAnsi="Verdana"/>
          <w:sz w:val="20"/>
          <w:szCs w:val="20"/>
        </w:rPr>
        <w:t>Ремонт на зала 112 (червен салон) като център за съхранение на база данни</w:t>
      </w:r>
      <w:r w:rsidR="00660C72">
        <w:rPr>
          <w:rFonts w:ascii="Verdana" w:hAnsi="Verdana"/>
          <w:sz w:val="20"/>
          <w:szCs w:val="20"/>
        </w:rPr>
        <w:t xml:space="preserve">“, </w:t>
      </w:r>
      <w:r>
        <w:rPr>
          <w:rFonts w:ascii="Verdana" w:eastAsia="Calibri" w:hAnsi="Verdana"/>
          <w:bCs/>
          <w:noProof/>
          <w:sz w:val="20"/>
          <w:szCs w:val="20"/>
          <w:lang w:eastAsia="en-US"/>
        </w:rPr>
        <w:t xml:space="preserve">съгласно условията </w:t>
      </w:r>
      <w:r w:rsidR="009B49A5">
        <w:rPr>
          <w:rFonts w:ascii="Verdana" w:eastAsia="Calibri" w:hAnsi="Verdana"/>
          <w:bCs/>
          <w:noProof/>
          <w:sz w:val="20"/>
          <w:szCs w:val="20"/>
          <w:lang w:eastAsia="en-US"/>
        </w:rPr>
        <w:t xml:space="preserve">на </w:t>
      </w:r>
      <w:r w:rsidR="00660C72">
        <w:rPr>
          <w:rFonts w:ascii="Verdana" w:eastAsia="Calibri" w:hAnsi="Verdana"/>
          <w:bCs/>
          <w:noProof/>
          <w:sz w:val="20"/>
          <w:szCs w:val="20"/>
          <w:lang w:eastAsia="en-US"/>
        </w:rPr>
        <w:t>обществената поръчка,</w:t>
      </w:r>
      <w:r>
        <w:rPr>
          <w:rFonts w:ascii="Verdana" w:eastAsia="Calibri" w:hAnsi="Verdana"/>
          <w:bCs/>
          <w:noProof/>
          <w:sz w:val="20"/>
          <w:szCs w:val="20"/>
          <w:lang w:eastAsia="en-US"/>
        </w:rPr>
        <w:t xml:space="preserve"> техническата спецификация на ВЪЗЛОЖИТЕЛЯ, техническо</w:t>
      </w:r>
      <w:r w:rsidR="00660C72">
        <w:rPr>
          <w:rFonts w:ascii="Verdana" w:eastAsia="Calibri" w:hAnsi="Verdana"/>
          <w:bCs/>
          <w:noProof/>
          <w:sz w:val="20"/>
          <w:szCs w:val="20"/>
          <w:lang w:eastAsia="en-US"/>
        </w:rPr>
        <w:t>то</w:t>
      </w:r>
      <w:r>
        <w:rPr>
          <w:rFonts w:ascii="Verdana" w:eastAsia="Calibri" w:hAnsi="Verdana"/>
          <w:bCs/>
          <w:noProof/>
          <w:sz w:val="20"/>
          <w:szCs w:val="20"/>
          <w:lang w:eastAsia="en-US"/>
        </w:rPr>
        <w:t xml:space="preserve"> предложение и ценово</w:t>
      </w:r>
      <w:r w:rsidR="00660C72">
        <w:rPr>
          <w:rFonts w:ascii="Verdana" w:eastAsia="Calibri" w:hAnsi="Verdana"/>
          <w:bCs/>
          <w:noProof/>
          <w:sz w:val="20"/>
          <w:szCs w:val="20"/>
          <w:lang w:eastAsia="en-US"/>
        </w:rPr>
        <w:t>то</w:t>
      </w:r>
      <w:r>
        <w:rPr>
          <w:rFonts w:ascii="Verdana" w:eastAsia="Calibri" w:hAnsi="Verdana"/>
          <w:bCs/>
          <w:noProof/>
          <w:sz w:val="20"/>
          <w:szCs w:val="20"/>
          <w:lang w:eastAsia="en-US"/>
        </w:rPr>
        <w:t xml:space="preserve"> предложение на ИЗПЪЛНИТЕЛЯ, които са приложения и са неразделна част от договора.</w:t>
      </w:r>
    </w:p>
    <w:p w:rsidR="00206556" w:rsidRPr="00423B5F" w:rsidRDefault="00206556" w:rsidP="00423B5F">
      <w:pPr>
        <w:tabs>
          <w:tab w:val="left" w:pos="0"/>
        </w:tabs>
        <w:spacing w:line="360" w:lineRule="auto"/>
        <w:jc w:val="both"/>
        <w:rPr>
          <w:rFonts w:ascii="Verdana" w:hAnsi="Verdana"/>
          <w:sz w:val="20"/>
          <w:szCs w:val="20"/>
          <w:lang w:eastAsia="en-US"/>
        </w:rPr>
      </w:pPr>
      <w:r>
        <w:rPr>
          <w:rFonts w:ascii="Verdana" w:hAnsi="Verdana"/>
          <w:iCs/>
          <w:sz w:val="20"/>
          <w:szCs w:val="20"/>
          <w:lang w:eastAsia="en-US"/>
        </w:rPr>
        <w:tab/>
      </w:r>
      <w:r>
        <w:rPr>
          <w:rFonts w:ascii="Verdana" w:hAnsi="Verdana"/>
          <w:b/>
          <w:iCs/>
          <w:sz w:val="20"/>
          <w:szCs w:val="20"/>
          <w:lang w:eastAsia="en-US"/>
        </w:rPr>
        <w:t>(2)</w:t>
      </w:r>
      <w:r>
        <w:rPr>
          <w:rFonts w:ascii="Verdana" w:hAnsi="Verdana"/>
          <w:iCs/>
          <w:sz w:val="20"/>
          <w:szCs w:val="20"/>
          <w:lang w:eastAsia="en-US"/>
        </w:rPr>
        <w:t xml:space="preserve"> </w:t>
      </w:r>
      <w:r>
        <w:rPr>
          <w:rFonts w:ascii="Verdana" w:eastAsia="Calibri" w:hAnsi="Verdana"/>
          <w:noProof/>
          <w:sz w:val="20"/>
          <w:szCs w:val="20"/>
          <w:lang w:eastAsia="en-US"/>
        </w:rPr>
        <w:t>ИЗПЪЛНИТЕЛЯТ се задължава да извърши</w:t>
      </w:r>
      <w:r>
        <w:rPr>
          <w:rFonts w:ascii="Verdana" w:hAnsi="Verdana"/>
          <w:iCs/>
          <w:sz w:val="20"/>
          <w:szCs w:val="20"/>
          <w:lang w:eastAsia="en-US"/>
        </w:rPr>
        <w:t xml:space="preserve"> строително-монтажните работи в пълно съответствие с</w:t>
      </w:r>
      <w:r w:rsidR="00DD3602">
        <w:rPr>
          <w:rFonts w:ascii="Verdana" w:hAnsi="Verdana"/>
          <w:iCs/>
          <w:sz w:val="20"/>
          <w:szCs w:val="20"/>
          <w:lang w:eastAsia="en-US"/>
        </w:rPr>
        <w:t xml:space="preserve"> инвестиционен проект на обекта и</w:t>
      </w:r>
      <w:r>
        <w:rPr>
          <w:rFonts w:ascii="Verdana" w:hAnsi="Verdana"/>
          <w:iCs/>
          <w:sz w:val="20"/>
          <w:szCs w:val="20"/>
          <w:lang w:eastAsia="en-US"/>
        </w:rPr>
        <w:t xml:space="preserve"> </w:t>
      </w:r>
      <w:r>
        <w:rPr>
          <w:rFonts w:ascii="Verdana" w:hAnsi="Verdana"/>
          <w:sz w:val="20"/>
          <w:szCs w:val="20"/>
          <w:lang w:eastAsia="en-US"/>
        </w:rPr>
        <w:t xml:space="preserve">подробните количествено-стойностни сметки, които са неразделна част от договора – Приложение № ……. </w:t>
      </w:r>
    </w:p>
    <w:p w:rsidR="00206556" w:rsidRDefault="00206556" w:rsidP="008814B7">
      <w:pPr>
        <w:numPr>
          <w:ilvl w:val="0"/>
          <w:numId w:val="45"/>
        </w:numPr>
        <w:tabs>
          <w:tab w:val="left" w:pos="993"/>
        </w:tabs>
        <w:spacing w:line="360" w:lineRule="auto"/>
        <w:ind w:left="0" w:firstLine="993"/>
        <w:jc w:val="both"/>
        <w:rPr>
          <w:rFonts w:ascii="Verdana" w:eastAsia="Calibri" w:hAnsi="Verdana"/>
          <w:b/>
          <w:noProof/>
          <w:sz w:val="20"/>
          <w:szCs w:val="20"/>
          <w:lang w:eastAsia="en-US"/>
        </w:rPr>
      </w:pPr>
      <w:r>
        <w:rPr>
          <w:rFonts w:ascii="Verdana" w:eastAsia="Calibri" w:hAnsi="Verdana"/>
          <w:b/>
          <w:noProof/>
          <w:sz w:val="20"/>
          <w:szCs w:val="20"/>
          <w:lang w:eastAsia="en-US"/>
        </w:rPr>
        <w:t xml:space="preserve"> ЦЕНА И НАЧИН НА ПЛАЩАНЕ</w:t>
      </w:r>
    </w:p>
    <w:p w:rsidR="00206556" w:rsidRDefault="00206556" w:rsidP="00206556">
      <w:pPr>
        <w:spacing w:line="360" w:lineRule="auto"/>
        <w:ind w:firstLine="709"/>
        <w:jc w:val="both"/>
        <w:rPr>
          <w:rFonts w:ascii="Verdana" w:eastAsia="Calibri" w:hAnsi="Verdana"/>
          <w:b/>
          <w:noProof/>
          <w:w w:val="106"/>
          <w:sz w:val="20"/>
          <w:szCs w:val="20"/>
          <w:lang w:val="en-US" w:eastAsia="en-US"/>
        </w:rPr>
      </w:pPr>
    </w:p>
    <w:p w:rsidR="00206556" w:rsidRDefault="00206556" w:rsidP="00206556">
      <w:pPr>
        <w:spacing w:line="360" w:lineRule="auto"/>
        <w:ind w:firstLine="709"/>
        <w:jc w:val="both"/>
        <w:rPr>
          <w:rFonts w:ascii="Verdana" w:hAnsi="Verdana"/>
          <w:sz w:val="20"/>
          <w:szCs w:val="20"/>
          <w:lang w:eastAsia="en-US"/>
        </w:rPr>
      </w:pPr>
      <w:r>
        <w:rPr>
          <w:rFonts w:ascii="Verdana" w:eastAsia="Calibri" w:hAnsi="Verdana"/>
          <w:b/>
          <w:noProof/>
          <w:w w:val="106"/>
          <w:sz w:val="20"/>
          <w:szCs w:val="20"/>
          <w:lang w:eastAsia="en-US"/>
        </w:rPr>
        <w:t>Чл. 2. (1)</w:t>
      </w:r>
      <w:r>
        <w:rPr>
          <w:rFonts w:ascii="Verdana" w:eastAsia="Calibri" w:hAnsi="Verdana"/>
          <w:noProof/>
          <w:w w:val="106"/>
          <w:sz w:val="20"/>
          <w:szCs w:val="20"/>
          <w:lang w:eastAsia="en-US"/>
        </w:rPr>
        <w:t xml:space="preserve"> </w:t>
      </w:r>
      <w:r>
        <w:rPr>
          <w:rFonts w:ascii="Verdana" w:hAnsi="Verdana"/>
          <w:bCs/>
          <w:sz w:val="20"/>
          <w:szCs w:val="20"/>
          <w:lang w:eastAsia="en-US"/>
        </w:rPr>
        <w:t xml:space="preserve">Общата цена за изпълнение предмета на договора, съгласно предложено от Изпълнителя и прието от Възложителя Ценово предложение е ................ (словом ......................) лева </w:t>
      </w:r>
      <w:r>
        <w:rPr>
          <w:rFonts w:ascii="Verdana" w:hAnsi="Verdana"/>
          <w:b/>
          <w:bCs/>
          <w:sz w:val="20"/>
          <w:szCs w:val="20"/>
          <w:lang w:eastAsia="en-US"/>
        </w:rPr>
        <w:t>без ДДС</w:t>
      </w:r>
      <w:r>
        <w:rPr>
          <w:rFonts w:ascii="Verdana" w:hAnsi="Verdana"/>
          <w:bCs/>
          <w:sz w:val="20"/>
          <w:szCs w:val="20"/>
          <w:lang w:eastAsia="en-US"/>
        </w:rPr>
        <w:t xml:space="preserve"> или ................ (словом ............</w:t>
      </w:r>
      <w:r w:rsidR="0018018F">
        <w:rPr>
          <w:rFonts w:ascii="Verdana" w:hAnsi="Verdana"/>
          <w:bCs/>
          <w:sz w:val="20"/>
          <w:szCs w:val="20"/>
          <w:lang w:eastAsia="en-US"/>
        </w:rPr>
        <w:t>..........) лева с включен ДДС.</w:t>
      </w:r>
    </w:p>
    <w:p w:rsidR="00BE4F1C" w:rsidRPr="00BE4F1C" w:rsidRDefault="00206556" w:rsidP="008814B7">
      <w:pPr>
        <w:numPr>
          <w:ilvl w:val="0"/>
          <w:numId w:val="46"/>
        </w:numPr>
        <w:tabs>
          <w:tab w:val="left" w:pos="0"/>
          <w:tab w:val="left" w:pos="709"/>
        </w:tabs>
        <w:spacing w:line="360" w:lineRule="auto"/>
        <w:ind w:left="0" w:firstLine="709"/>
        <w:jc w:val="both"/>
        <w:rPr>
          <w:rFonts w:ascii="Verdana" w:hAnsi="Verdana"/>
          <w:sz w:val="20"/>
          <w:szCs w:val="20"/>
          <w:lang w:eastAsia="en-US"/>
        </w:rPr>
      </w:pPr>
      <w:r>
        <w:rPr>
          <w:rFonts w:ascii="Verdana" w:eastAsia="Calibri" w:hAnsi="Verdana"/>
          <w:noProof/>
          <w:sz w:val="20"/>
          <w:szCs w:val="20"/>
          <w:lang w:eastAsia="en-US"/>
        </w:rPr>
        <w:t xml:space="preserve">Цената на този договор включва всички необходими разходи на ИЗПЪЛНИТЕЛЯ за изпълнението на обекта, вкл. тези за подготовка на строителството, </w:t>
      </w:r>
    </w:p>
    <w:p w:rsidR="00BE4F1C" w:rsidRPr="00BE4F1C" w:rsidRDefault="00BE4F1C" w:rsidP="00BE4F1C">
      <w:pPr>
        <w:tabs>
          <w:tab w:val="left" w:pos="0"/>
          <w:tab w:val="left" w:pos="709"/>
        </w:tabs>
        <w:spacing w:line="360" w:lineRule="auto"/>
        <w:jc w:val="both"/>
        <w:rPr>
          <w:rFonts w:ascii="Verdana" w:hAnsi="Verdana"/>
          <w:sz w:val="20"/>
          <w:szCs w:val="20"/>
          <w:lang w:eastAsia="en-US"/>
        </w:rPr>
      </w:pPr>
    </w:p>
    <w:p w:rsidR="00206556" w:rsidRDefault="00206556" w:rsidP="00506660">
      <w:pPr>
        <w:tabs>
          <w:tab w:val="left" w:pos="0"/>
          <w:tab w:val="left" w:pos="709"/>
        </w:tabs>
        <w:spacing w:line="360" w:lineRule="auto"/>
        <w:jc w:val="both"/>
        <w:rPr>
          <w:rFonts w:ascii="Verdana" w:hAnsi="Verdana"/>
          <w:sz w:val="20"/>
          <w:szCs w:val="20"/>
          <w:lang w:eastAsia="en-US"/>
        </w:rPr>
      </w:pPr>
      <w:r>
        <w:rPr>
          <w:rFonts w:ascii="Verdana" w:eastAsia="Calibri" w:hAnsi="Verdana"/>
          <w:noProof/>
          <w:sz w:val="20"/>
          <w:szCs w:val="20"/>
          <w:lang w:eastAsia="en-US"/>
        </w:rPr>
        <w:lastRenderedPageBreak/>
        <w:t>работната ръка, депонирането на строителни отпадъци, извънреден труд, застраховка на всички СМР и всички други присъщи разходи, неупоменати по-горе.</w:t>
      </w:r>
    </w:p>
    <w:p w:rsidR="00206556" w:rsidRDefault="00206556" w:rsidP="008814B7">
      <w:pPr>
        <w:numPr>
          <w:ilvl w:val="0"/>
          <w:numId w:val="46"/>
        </w:numPr>
        <w:tabs>
          <w:tab w:val="left" w:pos="0"/>
        </w:tabs>
        <w:spacing w:line="360" w:lineRule="auto"/>
        <w:ind w:left="0" w:firstLine="709"/>
        <w:jc w:val="both"/>
        <w:rPr>
          <w:rFonts w:ascii="Verdana" w:hAnsi="Verdana"/>
          <w:sz w:val="20"/>
          <w:szCs w:val="20"/>
          <w:lang w:eastAsia="en-US"/>
        </w:rPr>
      </w:pPr>
      <w:r>
        <w:rPr>
          <w:rFonts w:ascii="Verdana" w:hAnsi="Verdana"/>
          <w:sz w:val="20"/>
          <w:szCs w:val="20"/>
          <w:lang w:eastAsia="en-US"/>
        </w:rPr>
        <w:t xml:space="preserve">Договорените цени на видовете работи по количествената сметка няма да бъдат променяни за целия период на строителството. Цената на финансовия риск за срока на изпълнение на обекта също е включена в цената по договора. </w:t>
      </w:r>
    </w:p>
    <w:p w:rsidR="00206556" w:rsidRDefault="00206556" w:rsidP="008814B7">
      <w:pPr>
        <w:numPr>
          <w:ilvl w:val="0"/>
          <w:numId w:val="46"/>
        </w:numPr>
        <w:tabs>
          <w:tab w:val="left" w:pos="0"/>
        </w:tabs>
        <w:spacing w:line="360" w:lineRule="auto"/>
        <w:ind w:left="0" w:firstLine="709"/>
        <w:jc w:val="both"/>
        <w:rPr>
          <w:rFonts w:ascii="Verdana" w:hAnsi="Verdana"/>
          <w:sz w:val="20"/>
          <w:szCs w:val="20"/>
          <w:lang w:eastAsia="en-US"/>
        </w:rPr>
      </w:pPr>
      <w:r>
        <w:rPr>
          <w:rFonts w:ascii="Verdana" w:hAnsi="Verdana"/>
          <w:sz w:val="20"/>
          <w:szCs w:val="20"/>
          <w:lang w:eastAsia="en-US"/>
        </w:rPr>
        <w:t>Промяна на количествата на даден вид работа не е предпоставка за промяна на единичната цена.</w:t>
      </w:r>
    </w:p>
    <w:p w:rsidR="00206556" w:rsidRDefault="00206556" w:rsidP="008814B7">
      <w:pPr>
        <w:numPr>
          <w:ilvl w:val="0"/>
          <w:numId w:val="46"/>
        </w:numPr>
        <w:spacing w:line="360" w:lineRule="auto"/>
        <w:ind w:left="0" w:firstLine="709"/>
        <w:jc w:val="both"/>
        <w:rPr>
          <w:rFonts w:ascii="Verdana" w:eastAsia="Calibri" w:hAnsi="Verdana"/>
          <w:sz w:val="20"/>
          <w:szCs w:val="20"/>
        </w:rPr>
      </w:pPr>
      <w:r>
        <w:rPr>
          <w:rFonts w:ascii="Verdana" w:eastAsia="Calibri" w:hAnsi="Verdana"/>
          <w:sz w:val="20"/>
          <w:szCs w:val="20"/>
        </w:rPr>
        <w:t xml:space="preserve">Цената </w:t>
      </w:r>
      <w:r w:rsidR="00D043B1">
        <w:rPr>
          <w:rFonts w:ascii="Verdana" w:eastAsia="Calibri" w:hAnsi="Verdana"/>
          <w:sz w:val="20"/>
          <w:szCs w:val="20"/>
        </w:rPr>
        <w:t xml:space="preserve">на договора </w:t>
      </w:r>
      <w:r>
        <w:rPr>
          <w:rFonts w:ascii="Verdana" w:eastAsia="Calibri" w:hAnsi="Verdana"/>
          <w:sz w:val="20"/>
          <w:szCs w:val="20"/>
        </w:rPr>
        <w:t>е окончателна и не се променя при промени в цените на труда, строителните продукти, оборудването и др., с изключение на случая на намаляване на цените за изпълнение на договора в интерес на ВЪЗЛОЖИТЕЛЯ.</w:t>
      </w:r>
    </w:p>
    <w:p w:rsidR="00206556" w:rsidRDefault="00206556" w:rsidP="00206556">
      <w:pPr>
        <w:spacing w:line="360" w:lineRule="auto"/>
        <w:jc w:val="both"/>
        <w:rPr>
          <w:rFonts w:ascii="Verdana" w:hAnsi="Verdana"/>
          <w:bCs/>
          <w:sz w:val="20"/>
          <w:szCs w:val="20"/>
          <w:lang w:eastAsia="en-US"/>
        </w:rPr>
      </w:pPr>
      <w:r>
        <w:rPr>
          <w:rFonts w:ascii="Verdana" w:eastAsia="Calibri" w:hAnsi="Verdana"/>
          <w:b/>
          <w:noProof/>
          <w:sz w:val="20"/>
          <w:szCs w:val="20"/>
          <w:lang w:eastAsia="en-US"/>
        </w:rPr>
        <w:tab/>
        <w:t xml:space="preserve">Чл. 3. </w:t>
      </w:r>
      <w:r>
        <w:rPr>
          <w:rFonts w:ascii="Verdana" w:hAnsi="Verdana"/>
          <w:b/>
          <w:bCs/>
          <w:sz w:val="20"/>
          <w:szCs w:val="20"/>
          <w:lang w:eastAsia="en-US"/>
        </w:rPr>
        <w:t>(1)</w:t>
      </w:r>
      <w:r>
        <w:rPr>
          <w:rFonts w:ascii="Verdana" w:hAnsi="Verdana"/>
          <w:bCs/>
          <w:sz w:val="20"/>
          <w:szCs w:val="20"/>
          <w:lang w:eastAsia="en-US"/>
        </w:rPr>
        <w:t xml:space="preserve"> При изпълнение предмета на Договора, ВЪЗЛОЖИТЕЛЯТ заплаща на ИЗПЪЛНИТЕЛЯ стойността на действително извършените строително-монтажни работи, по единичните цени от количествено-стойностните сметки.</w:t>
      </w:r>
    </w:p>
    <w:p w:rsidR="00206556" w:rsidRDefault="00206556" w:rsidP="00206556">
      <w:pPr>
        <w:spacing w:line="360" w:lineRule="auto"/>
        <w:ind w:firstLine="709"/>
        <w:jc w:val="both"/>
        <w:rPr>
          <w:rFonts w:ascii="Verdana" w:hAnsi="Verdana"/>
          <w:bCs/>
          <w:sz w:val="20"/>
          <w:szCs w:val="20"/>
          <w:lang w:eastAsia="en-US"/>
        </w:rPr>
      </w:pPr>
      <w:r>
        <w:rPr>
          <w:rFonts w:ascii="Verdana" w:hAnsi="Verdana"/>
          <w:b/>
          <w:bCs/>
          <w:sz w:val="20"/>
          <w:szCs w:val="20"/>
          <w:lang w:eastAsia="en-US"/>
        </w:rPr>
        <w:t>(2)</w:t>
      </w:r>
      <w:r>
        <w:rPr>
          <w:rFonts w:ascii="Verdana" w:hAnsi="Verdana"/>
          <w:bCs/>
          <w:sz w:val="20"/>
          <w:szCs w:val="20"/>
          <w:lang w:eastAsia="en-US"/>
        </w:rPr>
        <w:tab/>
        <w:t xml:space="preserve">Количества на видове СМР се доказват с протокол за установяване на действително извършени натурални видове строителни и монтажни работи. За завършени и подлежащи на разплащане ще се считат само тези видове работи, които са приети от инвеститорския контрол, авторския надзор, представители на ВЪЗЛОЖИТЕЛЯ и са отразени в съответния протокол. </w:t>
      </w:r>
    </w:p>
    <w:p w:rsidR="00206556" w:rsidRDefault="00206556" w:rsidP="00206556">
      <w:pPr>
        <w:spacing w:line="360" w:lineRule="auto"/>
        <w:ind w:firstLine="709"/>
        <w:jc w:val="both"/>
        <w:rPr>
          <w:rFonts w:ascii="Verdana" w:hAnsi="Verdana"/>
          <w:bCs/>
          <w:sz w:val="20"/>
          <w:szCs w:val="20"/>
          <w:lang w:eastAsia="en-US"/>
        </w:rPr>
      </w:pPr>
      <w:r>
        <w:rPr>
          <w:rFonts w:ascii="Verdana" w:hAnsi="Verdana"/>
          <w:b/>
          <w:bCs/>
          <w:sz w:val="20"/>
          <w:szCs w:val="20"/>
          <w:lang w:eastAsia="en-US"/>
        </w:rPr>
        <w:t>(3)</w:t>
      </w:r>
      <w:r>
        <w:rPr>
          <w:rFonts w:ascii="Verdana" w:hAnsi="Verdana"/>
          <w:bCs/>
          <w:sz w:val="20"/>
          <w:szCs w:val="20"/>
          <w:lang w:eastAsia="en-US"/>
        </w:rPr>
        <w:t xml:space="preserve"> Възложителят може да възлага в рамките на договорената стойност по чл. 2, ал. 1, допустими дейности по проекта в срока на договора, като ИЗПЪЛНИТЕЛЯТ приема да изпълни допълнителни видове работи, чието извършване е необходимо в резултат на причини, които не са могли да бъдат известни на ВЪЗЛОЖИТЕЛЯ при подписване на този договор. Същите се остойностяват на база на разходни норми за труд, механизация и материали и </w:t>
      </w:r>
      <w:proofErr w:type="spellStart"/>
      <w:r>
        <w:rPr>
          <w:rFonts w:ascii="Verdana" w:hAnsi="Verdana"/>
          <w:bCs/>
          <w:sz w:val="20"/>
          <w:szCs w:val="20"/>
          <w:lang w:eastAsia="en-US"/>
        </w:rPr>
        <w:t>ценообразувани</w:t>
      </w:r>
      <w:proofErr w:type="spellEnd"/>
      <w:r>
        <w:rPr>
          <w:rFonts w:ascii="Verdana" w:hAnsi="Verdana"/>
          <w:bCs/>
          <w:sz w:val="20"/>
          <w:szCs w:val="20"/>
          <w:lang w:eastAsia="en-US"/>
        </w:rPr>
        <w:t xml:space="preserve"> с единичните показатели от ценовото предложение, както следва:</w:t>
      </w:r>
    </w:p>
    <w:p w:rsidR="00206556" w:rsidRDefault="00206556" w:rsidP="00206556">
      <w:pPr>
        <w:spacing w:line="360" w:lineRule="auto"/>
        <w:ind w:firstLine="709"/>
        <w:jc w:val="both"/>
        <w:rPr>
          <w:rFonts w:ascii="Verdana" w:hAnsi="Verdana"/>
          <w:bCs/>
          <w:sz w:val="20"/>
          <w:szCs w:val="20"/>
          <w:lang w:eastAsia="en-US"/>
        </w:rPr>
      </w:pPr>
      <w:r>
        <w:rPr>
          <w:rFonts w:ascii="Verdana" w:hAnsi="Verdana"/>
          <w:bCs/>
          <w:sz w:val="20"/>
          <w:szCs w:val="20"/>
          <w:lang w:eastAsia="en-US"/>
        </w:rPr>
        <w:t xml:space="preserve">- </w:t>
      </w:r>
      <w:r>
        <w:rPr>
          <w:rFonts w:ascii="Verdana" w:hAnsi="Verdana"/>
          <w:sz w:val="20"/>
          <w:szCs w:val="20"/>
          <w:lang w:eastAsia="en-US"/>
        </w:rPr>
        <w:t>анализите на цените се съставят по уедрени сметни норми (УСН), СЕК или други (</w:t>
      </w:r>
      <w:proofErr w:type="spellStart"/>
      <w:r>
        <w:rPr>
          <w:rFonts w:ascii="Verdana" w:hAnsi="Verdana"/>
          <w:sz w:val="20"/>
          <w:szCs w:val="20"/>
          <w:lang w:eastAsia="en-US"/>
        </w:rPr>
        <w:t>други</w:t>
      </w:r>
      <w:proofErr w:type="spellEnd"/>
      <w:r>
        <w:rPr>
          <w:rFonts w:ascii="Verdana" w:hAnsi="Verdana"/>
          <w:sz w:val="20"/>
          <w:szCs w:val="20"/>
          <w:lang w:eastAsia="en-US"/>
        </w:rPr>
        <w:t xml:space="preserve"> технически норми в строителството);</w:t>
      </w:r>
    </w:p>
    <w:p w:rsidR="00206556" w:rsidRDefault="00206556" w:rsidP="00206556">
      <w:pPr>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 цени на материали по фактури, предварително съгласувани с ВЪЗЛОЖИТЕЛЯ;</w:t>
      </w:r>
    </w:p>
    <w:p w:rsidR="00206556" w:rsidRDefault="00206556" w:rsidP="00206556">
      <w:pPr>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 часова ставка – ………….. лв./час;</w:t>
      </w:r>
    </w:p>
    <w:p w:rsidR="00206556" w:rsidRDefault="00206556" w:rsidP="00206556">
      <w:pPr>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 допълнителни разходи върху труда – …………. %;</w:t>
      </w:r>
    </w:p>
    <w:p w:rsidR="00206556" w:rsidRDefault="00206556" w:rsidP="00206556">
      <w:pPr>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 допълнителни разходи върху механизацията – ………… %;</w:t>
      </w:r>
    </w:p>
    <w:p w:rsidR="00206556" w:rsidRDefault="00206556" w:rsidP="00206556">
      <w:pPr>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 доставно-складови разходи - …………..%</w:t>
      </w:r>
    </w:p>
    <w:p w:rsidR="00206556" w:rsidRDefault="00206556" w:rsidP="00206556">
      <w:pPr>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 печалба - ………… %.</w:t>
      </w:r>
    </w:p>
    <w:p w:rsidR="00206556" w:rsidRDefault="00206556" w:rsidP="00206556">
      <w:pPr>
        <w:tabs>
          <w:tab w:val="left"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(4)</w:t>
      </w:r>
      <w:r>
        <w:rPr>
          <w:rFonts w:ascii="Verdana" w:eastAsia="Calibri" w:hAnsi="Verdana"/>
          <w:noProof/>
          <w:sz w:val="20"/>
          <w:szCs w:val="20"/>
          <w:lang w:eastAsia="en-US"/>
        </w:rPr>
        <w:t xml:space="preserve"> При възникване на непредвидени видове СМР същите се изпълняват след одобряването им от ВЪЗЛОЖИТЕЛЯ и представяне на анализи за единичните цени за допълнително възникналите работи.</w:t>
      </w:r>
    </w:p>
    <w:p w:rsidR="00206556" w:rsidRDefault="00206556" w:rsidP="00206556">
      <w:pPr>
        <w:tabs>
          <w:tab w:val="left" w:pos="0"/>
        </w:tabs>
        <w:spacing w:line="360" w:lineRule="auto"/>
        <w:jc w:val="both"/>
        <w:rPr>
          <w:rFonts w:ascii="Verdana" w:hAnsi="Verdana"/>
          <w:sz w:val="20"/>
          <w:szCs w:val="20"/>
          <w:lang w:eastAsia="en-US"/>
        </w:rPr>
      </w:pPr>
      <w:r>
        <w:rPr>
          <w:rFonts w:ascii="Verdana" w:eastAsia="Calibri" w:hAnsi="Verdana"/>
          <w:b/>
          <w:noProof/>
          <w:sz w:val="20"/>
          <w:szCs w:val="20"/>
          <w:lang w:eastAsia="en-US"/>
        </w:rPr>
        <w:tab/>
        <w:t>Чл. 4</w:t>
      </w:r>
      <w:r>
        <w:rPr>
          <w:rFonts w:ascii="Verdana" w:eastAsia="Calibri" w:hAnsi="Verdana"/>
          <w:noProof/>
          <w:sz w:val="20"/>
          <w:szCs w:val="20"/>
          <w:lang w:eastAsia="en-US"/>
        </w:rPr>
        <w:t xml:space="preserve">. </w:t>
      </w:r>
      <w:r>
        <w:rPr>
          <w:rFonts w:ascii="Verdana" w:hAnsi="Verdana"/>
          <w:sz w:val="20"/>
          <w:szCs w:val="20"/>
          <w:lang w:eastAsia="en-US"/>
        </w:rPr>
        <w:t>Разплащането на договорените видове СМР се извършва както следва:</w:t>
      </w:r>
    </w:p>
    <w:p w:rsidR="00423B5F" w:rsidRDefault="00206556" w:rsidP="00206556">
      <w:pPr>
        <w:tabs>
          <w:tab w:val="left" w:pos="0"/>
        </w:tabs>
        <w:spacing w:line="360" w:lineRule="auto"/>
        <w:jc w:val="both"/>
        <w:rPr>
          <w:rFonts w:ascii="Verdana" w:hAnsi="Verdana"/>
          <w:b/>
          <w:sz w:val="20"/>
          <w:szCs w:val="20"/>
          <w:lang w:eastAsia="en-US"/>
        </w:rPr>
      </w:pPr>
      <w:r>
        <w:rPr>
          <w:rFonts w:ascii="Verdana" w:hAnsi="Verdana"/>
          <w:b/>
          <w:sz w:val="20"/>
          <w:szCs w:val="20"/>
          <w:lang w:eastAsia="en-US"/>
        </w:rPr>
        <w:tab/>
      </w:r>
    </w:p>
    <w:p w:rsidR="00206556" w:rsidRDefault="00423B5F" w:rsidP="00206556">
      <w:pPr>
        <w:tabs>
          <w:tab w:val="left" w:pos="0"/>
        </w:tabs>
        <w:spacing w:line="360" w:lineRule="auto"/>
        <w:jc w:val="both"/>
        <w:rPr>
          <w:rFonts w:ascii="Verdana" w:hAnsi="Verdana"/>
          <w:spacing w:val="-3"/>
          <w:sz w:val="20"/>
          <w:szCs w:val="20"/>
          <w:lang w:eastAsia="en-US"/>
        </w:rPr>
      </w:pPr>
      <w:r>
        <w:rPr>
          <w:rFonts w:ascii="Verdana" w:hAnsi="Verdana"/>
          <w:b/>
          <w:sz w:val="20"/>
          <w:szCs w:val="20"/>
          <w:lang w:eastAsia="en-US"/>
        </w:rPr>
        <w:lastRenderedPageBreak/>
        <w:tab/>
      </w:r>
      <w:r w:rsidR="00206556">
        <w:rPr>
          <w:rFonts w:ascii="Verdana" w:hAnsi="Verdana"/>
          <w:b/>
          <w:sz w:val="20"/>
          <w:szCs w:val="20"/>
          <w:lang w:eastAsia="en-US"/>
        </w:rPr>
        <w:t>1.</w:t>
      </w:r>
      <w:r w:rsidR="00206556">
        <w:rPr>
          <w:rFonts w:ascii="Verdana" w:hAnsi="Verdana"/>
          <w:sz w:val="20"/>
          <w:szCs w:val="20"/>
          <w:lang w:eastAsia="en-US"/>
        </w:rPr>
        <w:t xml:space="preserve"> </w:t>
      </w:r>
      <w:r w:rsidR="00206556">
        <w:rPr>
          <w:rFonts w:ascii="Verdana" w:hAnsi="Verdana"/>
          <w:noProof/>
          <w:sz w:val="20"/>
          <w:szCs w:val="20"/>
          <w:lang w:eastAsia="en-US"/>
        </w:rPr>
        <w:t>ВЪЗЛОЖИТЕЛЯТ заплаща на ИЗПЪЛНИТЕЛЯ аванс в размер на 30 %</w:t>
      </w:r>
      <w:r w:rsidR="00206556">
        <w:rPr>
          <w:rFonts w:ascii="Verdana" w:hAnsi="Verdana"/>
          <w:sz w:val="20"/>
          <w:szCs w:val="20"/>
          <w:lang w:eastAsia="en-US"/>
        </w:rPr>
        <w:t xml:space="preserve"> с начислен ДДС</w:t>
      </w:r>
      <w:r w:rsidR="00206556">
        <w:rPr>
          <w:rFonts w:ascii="Verdana" w:hAnsi="Verdana"/>
          <w:noProof/>
          <w:sz w:val="20"/>
          <w:szCs w:val="20"/>
          <w:lang w:eastAsia="en-US"/>
        </w:rPr>
        <w:t xml:space="preserve"> в срок до </w:t>
      </w:r>
      <w:r>
        <w:rPr>
          <w:rFonts w:ascii="Verdana" w:hAnsi="Verdana"/>
          <w:noProof/>
          <w:sz w:val="20"/>
          <w:szCs w:val="20"/>
          <w:lang w:eastAsia="en-US"/>
        </w:rPr>
        <w:t>3</w:t>
      </w:r>
      <w:r w:rsidR="00206556">
        <w:rPr>
          <w:rFonts w:ascii="Verdana" w:hAnsi="Verdana"/>
          <w:noProof/>
          <w:sz w:val="20"/>
          <w:szCs w:val="20"/>
          <w:lang w:eastAsia="en-US"/>
        </w:rPr>
        <w:t>0 (</w:t>
      </w:r>
      <w:r>
        <w:rPr>
          <w:rFonts w:ascii="Verdana" w:hAnsi="Verdana"/>
          <w:noProof/>
          <w:sz w:val="20"/>
          <w:szCs w:val="20"/>
          <w:lang w:eastAsia="en-US"/>
        </w:rPr>
        <w:t>три</w:t>
      </w:r>
      <w:r w:rsidR="00206556">
        <w:rPr>
          <w:rFonts w:ascii="Verdana" w:hAnsi="Verdana"/>
          <w:noProof/>
          <w:sz w:val="20"/>
          <w:szCs w:val="20"/>
          <w:lang w:eastAsia="en-US"/>
        </w:rPr>
        <w:t>десет) дни от подписване на Протокол образец № 2 за откриване на строителната площадка, съгласно</w:t>
      </w:r>
      <w:r w:rsidR="00206556">
        <w:rPr>
          <w:rFonts w:ascii="Verdana" w:hAnsi="Verdana"/>
          <w:bCs/>
          <w:noProof/>
          <w:sz w:val="20"/>
          <w:szCs w:val="20"/>
          <w:lang w:eastAsia="en-US"/>
        </w:rPr>
        <w:t xml:space="preserve"> Наредба № 3 от 31.07.2003 г. за съставяне на актове и протоколи по време на строителството</w:t>
      </w:r>
      <w:r w:rsidR="008952D3">
        <w:rPr>
          <w:rFonts w:ascii="Verdana" w:hAnsi="Verdana"/>
          <w:bCs/>
          <w:noProof/>
          <w:sz w:val="20"/>
          <w:szCs w:val="20"/>
          <w:lang w:eastAsia="en-US"/>
        </w:rPr>
        <w:t>,</w:t>
      </w:r>
      <w:r w:rsidR="00206556">
        <w:rPr>
          <w:rFonts w:ascii="Verdana" w:hAnsi="Verdana"/>
          <w:bCs/>
          <w:noProof/>
          <w:sz w:val="20"/>
          <w:szCs w:val="20"/>
          <w:lang w:eastAsia="en-US"/>
        </w:rPr>
        <w:t xml:space="preserve"> </w:t>
      </w:r>
      <w:r w:rsidR="00206556">
        <w:rPr>
          <w:rFonts w:ascii="Verdana" w:hAnsi="Verdana"/>
          <w:bCs/>
          <w:spacing w:val="1"/>
          <w:sz w:val="20"/>
          <w:szCs w:val="20"/>
          <w:lang w:eastAsia="en-US"/>
        </w:rPr>
        <w:t xml:space="preserve">и </w:t>
      </w:r>
      <w:r w:rsidR="00206556">
        <w:rPr>
          <w:rFonts w:ascii="Verdana" w:hAnsi="Verdana"/>
          <w:noProof/>
          <w:sz w:val="20"/>
          <w:szCs w:val="20"/>
          <w:lang w:eastAsia="en-US"/>
        </w:rPr>
        <w:t xml:space="preserve">представяне на фактура в оригинал от ИЗПЪЛНИТЕЛЯ. </w:t>
      </w:r>
    </w:p>
    <w:p w:rsidR="00206556" w:rsidRDefault="00206556" w:rsidP="00206556">
      <w:pPr>
        <w:spacing w:line="360" w:lineRule="auto"/>
        <w:ind w:firstLine="709"/>
        <w:jc w:val="both"/>
        <w:rPr>
          <w:rFonts w:ascii="Verdana" w:hAnsi="Verdana"/>
          <w:sz w:val="20"/>
          <w:szCs w:val="20"/>
          <w:lang w:eastAsia="en-US"/>
        </w:rPr>
      </w:pPr>
      <w:r>
        <w:rPr>
          <w:rFonts w:ascii="Verdana" w:hAnsi="Verdana"/>
          <w:b/>
          <w:sz w:val="20"/>
          <w:szCs w:val="20"/>
          <w:lang w:eastAsia="en-US"/>
        </w:rPr>
        <w:t xml:space="preserve">2. </w:t>
      </w:r>
      <w:r>
        <w:rPr>
          <w:rFonts w:ascii="Verdana" w:hAnsi="Verdana"/>
          <w:sz w:val="20"/>
          <w:szCs w:val="20"/>
          <w:lang w:eastAsia="en-US"/>
        </w:rPr>
        <w:t xml:space="preserve">ВЪЗЛОЖИТЕЛЯТ извършва следващо плащане след приемане по надлежния ред на реално извършени СМР надвишаващи изплатения аванс. </w:t>
      </w:r>
    </w:p>
    <w:p w:rsidR="00206556" w:rsidRDefault="00206556" w:rsidP="00206556">
      <w:pPr>
        <w:spacing w:line="360" w:lineRule="auto"/>
        <w:ind w:firstLine="709"/>
        <w:jc w:val="both"/>
        <w:rPr>
          <w:rFonts w:ascii="Verdana" w:hAnsi="Verdana"/>
          <w:sz w:val="20"/>
          <w:szCs w:val="20"/>
          <w:lang w:eastAsia="en-US"/>
        </w:rPr>
      </w:pPr>
      <w:r>
        <w:rPr>
          <w:rFonts w:ascii="Verdana" w:hAnsi="Verdana"/>
          <w:b/>
          <w:sz w:val="20"/>
          <w:szCs w:val="20"/>
          <w:lang w:eastAsia="en-US"/>
        </w:rPr>
        <w:t>3.</w:t>
      </w:r>
      <w:r>
        <w:rPr>
          <w:rFonts w:ascii="Verdana" w:hAnsi="Verdana"/>
          <w:sz w:val="20"/>
          <w:szCs w:val="20"/>
          <w:lang w:eastAsia="en-US"/>
        </w:rPr>
        <w:t xml:space="preserve"> Изпълнените натурални стр</w:t>
      </w:r>
      <w:r w:rsidR="008952D3">
        <w:rPr>
          <w:rFonts w:ascii="Verdana" w:hAnsi="Verdana"/>
          <w:sz w:val="20"/>
          <w:szCs w:val="20"/>
          <w:lang w:eastAsia="en-US"/>
        </w:rPr>
        <w:t xml:space="preserve">оителни и монтажни работи по т. </w:t>
      </w:r>
      <w:r>
        <w:rPr>
          <w:rFonts w:ascii="Verdana" w:hAnsi="Verdana"/>
          <w:sz w:val="20"/>
          <w:szCs w:val="20"/>
          <w:lang w:eastAsia="en-US"/>
        </w:rPr>
        <w:t xml:space="preserve">2, се заплащат в </w:t>
      </w:r>
      <w:r w:rsidR="00A57C1B">
        <w:rPr>
          <w:rFonts w:ascii="Verdana" w:hAnsi="Verdana"/>
          <w:sz w:val="20"/>
          <w:szCs w:val="20"/>
          <w:lang w:eastAsia="en-US"/>
        </w:rPr>
        <w:t>3</w:t>
      </w:r>
      <w:r>
        <w:rPr>
          <w:rFonts w:ascii="Verdana" w:hAnsi="Verdana"/>
          <w:sz w:val="20"/>
          <w:szCs w:val="20"/>
          <w:lang w:eastAsia="en-US"/>
        </w:rPr>
        <w:t xml:space="preserve">0-дневен срок след представяне на оригинална фактура, с приспадане на стойността на преведения аванс, от ИЗПЪЛНИТЕЛЯ и протокол </w:t>
      </w:r>
      <w:r w:rsidRPr="00E409F1">
        <w:rPr>
          <w:rFonts w:ascii="Verdana" w:hAnsi="Verdana"/>
          <w:sz w:val="20"/>
          <w:szCs w:val="20"/>
          <w:lang w:eastAsia="en-US"/>
        </w:rPr>
        <w:t>за установяване на завършени и подлежащи на плащане натурални видове и количества работи</w:t>
      </w:r>
      <w:r w:rsidRPr="00E409F1">
        <w:rPr>
          <w:rFonts w:ascii="Verdana" w:hAnsi="Verdana"/>
          <w:sz w:val="20"/>
          <w:szCs w:val="20"/>
          <w:lang w:val="en-US" w:eastAsia="en-US"/>
        </w:rPr>
        <w:t xml:space="preserve"> (</w:t>
      </w:r>
      <w:proofErr w:type="spellStart"/>
      <w:r w:rsidRPr="00E409F1">
        <w:rPr>
          <w:rFonts w:ascii="Verdana" w:hAnsi="Verdana"/>
          <w:sz w:val="20"/>
          <w:szCs w:val="20"/>
          <w:lang w:eastAsia="en-US"/>
        </w:rPr>
        <w:t>обр</w:t>
      </w:r>
      <w:proofErr w:type="spellEnd"/>
      <w:r w:rsidRPr="00E409F1">
        <w:rPr>
          <w:rFonts w:ascii="Verdana" w:hAnsi="Verdana"/>
          <w:sz w:val="20"/>
          <w:szCs w:val="20"/>
          <w:lang w:eastAsia="en-US"/>
        </w:rPr>
        <w:t>. 19</w:t>
      </w:r>
      <w:r w:rsidRPr="00E409F1">
        <w:rPr>
          <w:rFonts w:ascii="Verdana" w:hAnsi="Verdana"/>
          <w:sz w:val="20"/>
          <w:szCs w:val="20"/>
          <w:lang w:val="en-US" w:eastAsia="en-US"/>
        </w:rPr>
        <w:t>)</w:t>
      </w:r>
      <w:r w:rsidRPr="00E409F1">
        <w:rPr>
          <w:rFonts w:ascii="Verdana" w:hAnsi="Verdana"/>
          <w:sz w:val="20"/>
          <w:szCs w:val="20"/>
          <w:lang w:eastAsia="en-US"/>
        </w:rPr>
        <w:t>,</w:t>
      </w:r>
      <w:r>
        <w:rPr>
          <w:rFonts w:ascii="Verdana" w:hAnsi="Verdana"/>
          <w:sz w:val="20"/>
          <w:szCs w:val="20"/>
          <w:lang w:eastAsia="en-US"/>
        </w:rPr>
        <w:t xml:space="preserve"> придружен със сертификати, протоколи за изпитания на вложените материали, гаранционни карти и др.</w:t>
      </w:r>
      <w:r w:rsidRPr="005F3C26">
        <w:rPr>
          <w:rFonts w:ascii="Verdana" w:hAnsi="Verdana"/>
          <w:sz w:val="20"/>
          <w:szCs w:val="20"/>
          <w:lang w:eastAsia="en-US"/>
        </w:rPr>
        <w:t xml:space="preserve"> </w:t>
      </w:r>
      <w:r>
        <w:rPr>
          <w:rFonts w:ascii="Verdana" w:hAnsi="Verdana"/>
          <w:sz w:val="20"/>
          <w:szCs w:val="20"/>
          <w:lang w:eastAsia="en-US"/>
        </w:rPr>
        <w:t>и Сметка 22, съгласно Правилник за изпълнение и предаване на строително-монтажните работи, в съответствие с Наредба № 2/2003 г. и Наредба № 3/2003 г., подпис</w:t>
      </w:r>
      <w:r w:rsidRPr="00E409F1">
        <w:rPr>
          <w:rFonts w:ascii="Verdana" w:hAnsi="Verdana"/>
          <w:sz w:val="20"/>
          <w:szCs w:val="20"/>
          <w:lang w:eastAsia="en-US"/>
        </w:rPr>
        <w:t>ани</w:t>
      </w:r>
      <w:r>
        <w:rPr>
          <w:rFonts w:ascii="Verdana" w:hAnsi="Verdana"/>
          <w:sz w:val="20"/>
          <w:szCs w:val="20"/>
          <w:lang w:eastAsia="en-US"/>
        </w:rPr>
        <w:t xml:space="preserve"> от ВЪЗЛОЖИТЕЛЯ, АВТОРСКИЯ НАДЗОР и СТРОИТЕЛНИЯ НАДЗОР на обекта и приети от ВЪЗЛОЖИТЕЛЯ. </w:t>
      </w:r>
    </w:p>
    <w:p w:rsidR="00206556" w:rsidRDefault="00206556" w:rsidP="00206556">
      <w:pPr>
        <w:tabs>
          <w:tab w:val="left" w:pos="0"/>
        </w:tabs>
        <w:spacing w:line="360" w:lineRule="auto"/>
        <w:jc w:val="both"/>
        <w:rPr>
          <w:rFonts w:ascii="Verdana" w:hAnsi="Verdana"/>
          <w:sz w:val="20"/>
          <w:szCs w:val="20"/>
          <w:lang w:eastAsia="en-US"/>
        </w:rPr>
      </w:pPr>
      <w:r>
        <w:rPr>
          <w:rFonts w:ascii="Verdana" w:hAnsi="Verdana"/>
          <w:sz w:val="20"/>
          <w:szCs w:val="20"/>
          <w:lang w:eastAsia="en-US"/>
        </w:rPr>
        <w:tab/>
      </w:r>
      <w:r>
        <w:rPr>
          <w:rFonts w:ascii="Verdana" w:hAnsi="Verdana"/>
          <w:b/>
          <w:sz w:val="20"/>
          <w:szCs w:val="20"/>
          <w:lang w:eastAsia="en-US"/>
        </w:rPr>
        <w:t>4.</w:t>
      </w:r>
      <w:r>
        <w:rPr>
          <w:rFonts w:ascii="Verdana" w:hAnsi="Verdana"/>
          <w:sz w:val="20"/>
          <w:szCs w:val="20"/>
          <w:lang w:eastAsia="en-US"/>
        </w:rPr>
        <w:t xml:space="preserve"> Окончателното плащане се извършва след подписване на констативен акт (образец 15) за установяване годността за приемане на строежа (Наредба № 3/31.07.2003 г. за съставяне на актове и протоколи по време на строителството), което не може да бъде по-малко от 10 % от стойността по договора.</w:t>
      </w:r>
    </w:p>
    <w:p w:rsidR="005461A2" w:rsidRPr="005461A2" w:rsidRDefault="005461A2" w:rsidP="005461A2">
      <w:pPr>
        <w:spacing w:line="360" w:lineRule="auto"/>
        <w:ind w:firstLine="720"/>
        <w:jc w:val="both"/>
        <w:rPr>
          <w:rFonts w:ascii="Verdana" w:hAnsi="Verdana"/>
          <w:kern w:val="24"/>
          <w:sz w:val="20"/>
          <w:szCs w:val="20"/>
          <w:lang w:eastAsia="en-US"/>
        </w:rPr>
      </w:pPr>
      <w:r>
        <w:rPr>
          <w:rFonts w:ascii="Verdana" w:hAnsi="Verdana"/>
          <w:b/>
          <w:bCs/>
          <w:kern w:val="24"/>
          <w:sz w:val="20"/>
          <w:szCs w:val="20"/>
          <w:lang w:eastAsia="en-US"/>
        </w:rPr>
        <w:t>5</w:t>
      </w:r>
      <w:r w:rsidRPr="005461A2">
        <w:rPr>
          <w:rFonts w:ascii="Verdana" w:hAnsi="Verdana"/>
          <w:bCs/>
          <w:kern w:val="24"/>
          <w:sz w:val="20"/>
          <w:szCs w:val="20"/>
          <w:lang w:eastAsia="en-US"/>
        </w:rPr>
        <w:t>. ВЪЗЛОЖИТЕЛЯТ</w:t>
      </w:r>
      <w:r w:rsidRPr="005461A2">
        <w:rPr>
          <w:rFonts w:ascii="Verdana" w:hAnsi="Verdana"/>
          <w:b/>
          <w:bCs/>
          <w:color w:val="FF0000"/>
          <w:kern w:val="24"/>
          <w:sz w:val="20"/>
          <w:szCs w:val="20"/>
          <w:lang w:eastAsia="en-US"/>
        </w:rPr>
        <w:t xml:space="preserve"> </w:t>
      </w:r>
      <w:r w:rsidRPr="005461A2">
        <w:rPr>
          <w:rFonts w:ascii="Verdana" w:hAnsi="Verdana"/>
          <w:bCs/>
          <w:kern w:val="24"/>
          <w:sz w:val="20"/>
          <w:szCs w:val="20"/>
          <w:lang w:eastAsia="en-US"/>
        </w:rPr>
        <w:t xml:space="preserve">може да </w:t>
      </w:r>
      <w:r w:rsidRPr="005461A2">
        <w:rPr>
          <w:rFonts w:ascii="Verdana" w:hAnsi="Verdana"/>
          <w:kern w:val="24"/>
          <w:sz w:val="20"/>
          <w:szCs w:val="20"/>
          <w:lang w:eastAsia="en-US"/>
        </w:rPr>
        <w:t xml:space="preserve">открие неотменяем, </w:t>
      </w:r>
      <w:proofErr w:type="spellStart"/>
      <w:r w:rsidRPr="005461A2">
        <w:rPr>
          <w:rFonts w:ascii="Verdana" w:hAnsi="Verdana"/>
          <w:kern w:val="24"/>
          <w:sz w:val="20"/>
          <w:szCs w:val="20"/>
          <w:lang w:eastAsia="en-US"/>
        </w:rPr>
        <w:t>документарен</w:t>
      </w:r>
      <w:proofErr w:type="spellEnd"/>
      <w:r w:rsidRPr="005461A2">
        <w:rPr>
          <w:rFonts w:ascii="Verdana" w:hAnsi="Verdana"/>
          <w:kern w:val="24"/>
          <w:sz w:val="20"/>
          <w:szCs w:val="20"/>
          <w:lang w:eastAsia="en-US"/>
        </w:rPr>
        <w:t xml:space="preserve">, делим, </w:t>
      </w:r>
      <w:proofErr w:type="spellStart"/>
      <w:r w:rsidRPr="005461A2">
        <w:rPr>
          <w:rFonts w:ascii="Verdana" w:hAnsi="Verdana"/>
          <w:kern w:val="24"/>
          <w:sz w:val="20"/>
          <w:szCs w:val="20"/>
          <w:lang w:eastAsia="en-US"/>
        </w:rPr>
        <w:t>непрехвърляем</w:t>
      </w:r>
      <w:proofErr w:type="spellEnd"/>
      <w:r w:rsidRPr="005461A2">
        <w:rPr>
          <w:rFonts w:ascii="Verdana" w:hAnsi="Verdana"/>
          <w:kern w:val="24"/>
          <w:sz w:val="20"/>
          <w:szCs w:val="20"/>
          <w:lang w:eastAsia="en-US"/>
        </w:rPr>
        <w:t xml:space="preserve"> акредитив в полза на ИЗПЪЛНИТЕЛЯ, като плащането се извършва след точно изпълнение на задълженията на ИЗПЪЛНИТЕЛЯ, при спазване на задълженията по чл.3 от договора, като всяка от страните поема за своя сметка банковите разноски за обслужване на акредитива на обслужващата я банка.</w:t>
      </w:r>
    </w:p>
    <w:p w:rsidR="005461A2" w:rsidRPr="005461A2" w:rsidRDefault="005461A2" w:rsidP="005461A2">
      <w:pPr>
        <w:spacing w:line="360" w:lineRule="auto"/>
        <w:ind w:firstLine="720"/>
        <w:jc w:val="both"/>
        <w:rPr>
          <w:rFonts w:ascii="Verdana" w:hAnsi="Verdana"/>
          <w:kern w:val="24"/>
          <w:sz w:val="20"/>
          <w:szCs w:val="20"/>
          <w:lang w:eastAsia="en-US"/>
        </w:rPr>
      </w:pPr>
      <w:r w:rsidRPr="005461A2">
        <w:rPr>
          <w:rFonts w:ascii="Verdana" w:hAnsi="Verdana"/>
          <w:kern w:val="24"/>
          <w:sz w:val="20"/>
          <w:szCs w:val="20"/>
          <w:lang w:eastAsia="en-US"/>
        </w:rPr>
        <w:t xml:space="preserve"> </w:t>
      </w:r>
      <w:r>
        <w:rPr>
          <w:rFonts w:ascii="Verdana" w:hAnsi="Verdana"/>
          <w:b/>
          <w:bCs/>
          <w:kern w:val="24"/>
          <w:sz w:val="20"/>
          <w:szCs w:val="20"/>
          <w:lang w:eastAsia="en-US"/>
        </w:rPr>
        <w:t>6</w:t>
      </w:r>
      <w:r w:rsidRPr="005461A2">
        <w:rPr>
          <w:rFonts w:ascii="Verdana" w:hAnsi="Verdana"/>
          <w:b/>
          <w:bCs/>
          <w:kern w:val="24"/>
          <w:sz w:val="20"/>
          <w:szCs w:val="20"/>
          <w:lang w:eastAsia="en-US"/>
        </w:rPr>
        <w:t>.</w:t>
      </w:r>
      <w:r w:rsidRPr="005461A2">
        <w:rPr>
          <w:rFonts w:ascii="Verdana" w:hAnsi="Verdana"/>
          <w:kern w:val="24"/>
          <w:sz w:val="20"/>
          <w:szCs w:val="20"/>
          <w:lang w:eastAsia="en-US"/>
        </w:rPr>
        <w:t xml:space="preserve"> При невъзможност за усвояване на цялата сума по договора, ВЪЗЛОЖИТЕЛЯ може да открие сметка със специален режим и предназначение (</w:t>
      </w:r>
      <w:proofErr w:type="spellStart"/>
      <w:r w:rsidRPr="005461A2">
        <w:rPr>
          <w:rFonts w:ascii="Verdana" w:hAnsi="Verdana"/>
          <w:kern w:val="24"/>
          <w:sz w:val="20"/>
          <w:szCs w:val="20"/>
          <w:lang w:eastAsia="en-US"/>
        </w:rPr>
        <w:t>ескроу</w:t>
      </w:r>
      <w:proofErr w:type="spellEnd"/>
      <w:r w:rsidRPr="005461A2">
        <w:rPr>
          <w:rFonts w:ascii="Verdana" w:hAnsi="Verdana"/>
          <w:kern w:val="24"/>
          <w:sz w:val="20"/>
          <w:szCs w:val="20"/>
          <w:lang w:eastAsia="en-US"/>
        </w:rPr>
        <w:t xml:space="preserve"> сметка) за разплащане на дължимите суми, от която ще покриват плащанията. Разпореждането със средствата по </w:t>
      </w:r>
      <w:proofErr w:type="spellStart"/>
      <w:r w:rsidRPr="005461A2">
        <w:rPr>
          <w:rFonts w:ascii="Verdana" w:hAnsi="Verdana"/>
          <w:kern w:val="24"/>
          <w:sz w:val="20"/>
          <w:szCs w:val="20"/>
          <w:lang w:eastAsia="en-US"/>
        </w:rPr>
        <w:t>ескроу</w:t>
      </w:r>
      <w:proofErr w:type="spellEnd"/>
      <w:r w:rsidRPr="005461A2">
        <w:rPr>
          <w:rFonts w:ascii="Verdana" w:hAnsi="Verdana"/>
          <w:kern w:val="24"/>
          <w:sz w:val="20"/>
          <w:szCs w:val="20"/>
          <w:lang w:eastAsia="en-US"/>
        </w:rPr>
        <w:t xml:space="preserve"> сметката ще се извършва от ВЪЗЛОЖИТЕЛЯ, при спазване на изискванията по чл. 3, ал.2 от договора. </w:t>
      </w:r>
    </w:p>
    <w:p w:rsidR="00206556" w:rsidRDefault="00206556" w:rsidP="00206556">
      <w:pPr>
        <w:spacing w:line="360" w:lineRule="auto"/>
        <w:ind w:firstLine="426"/>
        <w:jc w:val="both"/>
        <w:rPr>
          <w:rFonts w:ascii="Verdana" w:hAnsi="Verdana"/>
          <w:sz w:val="20"/>
          <w:szCs w:val="20"/>
          <w:lang w:eastAsia="en-US"/>
        </w:rPr>
      </w:pPr>
      <w:r>
        <w:rPr>
          <w:rFonts w:ascii="Verdana" w:hAnsi="Verdana"/>
          <w:b/>
          <w:sz w:val="20"/>
          <w:szCs w:val="20"/>
          <w:lang w:eastAsia="en-US"/>
        </w:rPr>
        <w:t xml:space="preserve">Чл. 5. </w:t>
      </w:r>
      <w:r>
        <w:rPr>
          <w:rFonts w:ascii="Verdana" w:hAnsi="Verdana"/>
          <w:sz w:val="20"/>
          <w:szCs w:val="20"/>
          <w:lang w:eastAsia="en-US"/>
        </w:rPr>
        <w:t>Плащанията се извършват в посочените срокове по чл. 4</w:t>
      </w:r>
    </w:p>
    <w:p w:rsidR="00206556" w:rsidRDefault="00206556" w:rsidP="00206556">
      <w:pPr>
        <w:spacing w:line="360" w:lineRule="auto"/>
        <w:ind w:firstLine="426"/>
        <w:jc w:val="both"/>
        <w:rPr>
          <w:rFonts w:ascii="Verdana" w:hAnsi="Verdana"/>
          <w:sz w:val="20"/>
          <w:szCs w:val="20"/>
          <w:lang w:eastAsia="en-US"/>
        </w:rPr>
      </w:pPr>
      <w:r>
        <w:rPr>
          <w:rFonts w:ascii="Verdana" w:hAnsi="Verdana"/>
          <w:b/>
          <w:sz w:val="20"/>
          <w:szCs w:val="20"/>
          <w:lang w:eastAsia="en-US"/>
        </w:rPr>
        <w:t>Чл. 6.</w:t>
      </w:r>
      <w:r>
        <w:rPr>
          <w:rFonts w:ascii="Verdana" w:hAnsi="Verdana"/>
          <w:sz w:val="20"/>
          <w:szCs w:val="20"/>
          <w:lang w:eastAsia="en-US"/>
        </w:rPr>
        <w:t xml:space="preserve"> Разплащанията се извършват по банков път по сметката на ИЗПЪЛНИТЕЛЯ:</w:t>
      </w:r>
    </w:p>
    <w:p w:rsidR="00206556" w:rsidRDefault="00206556" w:rsidP="00206556">
      <w:pPr>
        <w:spacing w:line="360" w:lineRule="auto"/>
        <w:jc w:val="both"/>
        <w:rPr>
          <w:rFonts w:ascii="Verdana" w:hAnsi="Verdana"/>
          <w:sz w:val="20"/>
          <w:szCs w:val="20"/>
          <w:lang w:eastAsia="en-US"/>
        </w:rPr>
      </w:pPr>
      <w:r>
        <w:rPr>
          <w:rFonts w:ascii="Verdana" w:hAnsi="Verdana"/>
          <w:sz w:val="20"/>
          <w:szCs w:val="20"/>
          <w:lang w:eastAsia="en-US"/>
        </w:rPr>
        <w:t>БАНКА....................................</w:t>
      </w:r>
    </w:p>
    <w:p w:rsidR="00206556" w:rsidRDefault="00206556" w:rsidP="00206556">
      <w:pPr>
        <w:spacing w:line="360" w:lineRule="auto"/>
        <w:jc w:val="both"/>
        <w:rPr>
          <w:rFonts w:ascii="Verdana" w:hAnsi="Verdana"/>
          <w:sz w:val="20"/>
          <w:szCs w:val="20"/>
          <w:lang w:eastAsia="en-US"/>
        </w:rPr>
      </w:pPr>
      <w:r>
        <w:rPr>
          <w:rFonts w:ascii="Verdana" w:hAnsi="Verdana"/>
          <w:sz w:val="20"/>
          <w:szCs w:val="20"/>
          <w:lang w:eastAsia="en-US"/>
        </w:rPr>
        <w:t>IBAN:...................................,</w:t>
      </w:r>
    </w:p>
    <w:p w:rsidR="00206556" w:rsidRDefault="00206556" w:rsidP="00206556">
      <w:pPr>
        <w:spacing w:line="360" w:lineRule="auto"/>
        <w:jc w:val="both"/>
        <w:rPr>
          <w:rFonts w:ascii="Verdana" w:hAnsi="Verdana"/>
          <w:sz w:val="20"/>
          <w:szCs w:val="20"/>
          <w:lang w:eastAsia="en-US"/>
        </w:rPr>
      </w:pPr>
      <w:r>
        <w:rPr>
          <w:rFonts w:ascii="Verdana" w:hAnsi="Verdana"/>
          <w:sz w:val="20"/>
          <w:szCs w:val="20"/>
          <w:lang w:eastAsia="en-US"/>
        </w:rPr>
        <w:t>BIC:.................................,</w:t>
      </w:r>
    </w:p>
    <w:p w:rsidR="00206556" w:rsidRDefault="00206556" w:rsidP="00206556">
      <w:pPr>
        <w:spacing w:line="360" w:lineRule="auto"/>
        <w:ind w:firstLine="709"/>
        <w:jc w:val="both"/>
        <w:rPr>
          <w:rFonts w:ascii="Verdana" w:eastAsia="Calibri" w:hAnsi="Verdana"/>
          <w:noProof/>
          <w:sz w:val="20"/>
          <w:szCs w:val="20"/>
          <w:lang w:eastAsia="en-US"/>
        </w:rPr>
      </w:pPr>
      <w:r>
        <w:rPr>
          <w:rFonts w:ascii="Verdana" w:eastAsia="Calibri" w:hAnsi="Verdana"/>
          <w:b/>
          <w:noProof/>
          <w:sz w:val="20"/>
          <w:szCs w:val="20"/>
          <w:lang w:eastAsia="en-US"/>
        </w:rPr>
        <w:t>Чл. 7.</w:t>
      </w:r>
      <w:r>
        <w:rPr>
          <w:rFonts w:ascii="Verdana" w:eastAsia="Calibri" w:hAnsi="Verdana"/>
          <w:noProof/>
          <w:sz w:val="20"/>
          <w:szCs w:val="20"/>
          <w:lang w:eastAsia="en-US"/>
        </w:rPr>
        <w:t xml:space="preserve"> Строително-монтажните работи, изпълнявани в отклонение от нормативно установените правила за изпълнение и приемане на СМР, не се заплащат от ВЪЗЛОЖИТЕЛЯ.</w:t>
      </w:r>
    </w:p>
    <w:p w:rsidR="00206556" w:rsidRDefault="00206556" w:rsidP="00206556">
      <w:pPr>
        <w:spacing w:line="360" w:lineRule="auto"/>
        <w:ind w:firstLine="709"/>
        <w:jc w:val="both"/>
        <w:rPr>
          <w:rFonts w:ascii="Verdana" w:eastAsia="Calibri" w:hAnsi="Verdana"/>
          <w:noProof/>
          <w:sz w:val="20"/>
          <w:szCs w:val="20"/>
          <w:lang w:eastAsia="en-US"/>
        </w:rPr>
      </w:pPr>
    </w:p>
    <w:p w:rsidR="00206556" w:rsidRDefault="00206556" w:rsidP="00206556">
      <w:pPr>
        <w:tabs>
          <w:tab w:val="left" w:pos="0"/>
        </w:tabs>
        <w:spacing w:line="360" w:lineRule="auto"/>
        <w:jc w:val="both"/>
        <w:rPr>
          <w:rFonts w:ascii="Verdana" w:eastAsia="Calibri" w:hAnsi="Verdana"/>
          <w:b/>
          <w:noProof/>
          <w:sz w:val="20"/>
          <w:szCs w:val="20"/>
          <w:lang w:eastAsia="en-US"/>
        </w:rPr>
      </w:pPr>
      <w:r>
        <w:rPr>
          <w:rFonts w:ascii="Verdana" w:eastAsia="Calibri" w:hAnsi="Verdana"/>
          <w:b/>
          <w:noProof/>
          <w:sz w:val="20"/>
          <w:szCs w:val="20"/>
          <w:lang w:eastAsia="en-US"/>
        </w:rPr>
        <w:tab/>
        <w:t xml:space="preserve">ІІІ. СРОК </w:t>
      </w:r>
      <w:r w:rsidR="00E1650D">
        <w:rPr>
          <w:rFonts w:ascii="Verdana" w:eastAsia="Calibri" w:hAnsi="Verdana"/>
          <w:b/>
          <w:noProof/>
          <w:sz w:val="20"/>
          <w:szCs w:val="20"/>
          <w:lang w:eastAsia="en-US"/>
        </w:rPr>
        <w:t xml:space="preserve">ЗА ИЗПЪЛНЕНИЕ </w:t>
      </w:r>
      <w:r>
        <w:rPr>
          <w:rFonts w:ascii="Verdana" w:eastAsia="Calibri" w:hAnsi="Verdana"/>
          <w:b/>
          <w:noProof/>
          <w:sz w:val="20"/>
          <w:szCs w:val="20"/>
          <w:lang w:eastAsia="en-US"/>
        </w:rPr>
        <w:t>НА ДОГОВОРА</w:t>
      </w:r>
    </w:p>
    <w:p w:rsidR="00206556" w:rsidRDefault="00206556" w:rsidP="00206556">
      <w:pPr>
        <w:tabs>
          <w:tab w:val="num" w:pos="0"/>
        </w:tabs>
        <w:spacing w:line="360" w:lineRule="auto"/>
        <w:jc w:val="both"/>
        <w:rPr>
          <w:rFonts w:ascii="Verdana" w:hAnsi="Verdana"/>
          <w:sz w:val="20"/>
          <w:szCs w:val="20"/>
          <w:lang w:eastAsia="en-US"/>
        </w:rPr>
      </w:pPr>
      <w:r>
        <w:rPr>
          <w:rFonts w:ascii="Verdana" w:eastAsia="Calibri" w:hAnsi="Verdana"/>
          <w:b/>
          <w:noProof/>
          <w:sz w:val="20"/>
          <w:szCs w:val="20"/>
          <w:lang w:eastAsia="en-US"/>
        </w:rPr>
        <w:tab/>
        <w:t>Чл. 8. (1) </w:t>
      </w:r>
      <w:r>
        <w:rPr>
          <w:rFonts w:ascii="Verdana" w:hAnsi="Verdana"/>
          <w:sz w:val="20"/>
          <w:szCs w:val="20"/>
          <w:lang w:eastAsia="en-US"/>
        </w:rPr>
        <w:t>Срокът за изпълнение на договора е ........../......................../ месеца и започва да тече от датата на съставяне и подписване на протокол (образец 2) за откриване на строителната площадка до датата на съставяне и подписване на констативен акт (образец 15) за установяване годността за приемане на строежа (Наредба № 3/31.07.2003 г. за съставяне на актове и протоколи по време на строителството).</w:t>
      </w:r>
    </w:p>
    <w:p w:rsidR="00206556" w:rsidRDefault="00206556" w:rsidP="00206556">
      <w:pPr>
        <w:spacing w:line="360" w:lineRule="auto"/>
        <w:ind w:firstLine="709"/>
        <w:jc w:val="both"/>
        <w:rPr>
          <w:rFonts w:ascii="Verdana" w:hAnsi="Verdana"/>
          <w:bCs/>
          <w:sz w:val="20"/>
          <w:szCs w:val="20"/>
          <w:lang w:eastAsia="en-US"/>
        </w:rPr>
      </w:pPr>
      <w:r>
        <w:rPr>
          <w:rFonts w:ascii="Verdana" w:hAnsi="Verdana"/>
          <w:b/>
          <w:sz w:val="20"/>
          <w:szCs w:val="20"/>
          <w:lang w:eastAsia="en-US"/>
        </w:rPr>
        <w:t xml:space="preserve">(2) </w:t>
      </w:r>
      <w:r>
        <w:rPr>
          <w:rFonts w:ascii="Verdana" w:hAnsi="Verdana"/>
          <w:sz w:val="20"/>
          <w:szCs w:val="20"/>
          <w:lang w:eastAsia="en-US"/>
        </w:rPr>
        <w:t>Срокът по ал. 1 може да бъде удължен с времето, през което изпълнението е било невъзможно поради непреодолима сила и/или непредвидени обстоятелства, за наличието на които другата страна е била надлежно уведо</w:t>
      </w:r>
      <w:r w:rsidR="003D3071">
        <w:rPr>
          <w:rFonts w:ascii="Verdana" w:hAnsi="Verdana"/>
          <w:sz w:val="20"/>
          <w:szCs w:val="20"/>
          <w:lang w:eastAsia="en-US"/>
        </w:rPr>
        <w:t>мена и е приела съществуването им</w:t>
      </w:r>
      <w:r>
        <w:rPr>
          <w:rFonts w:ascii="Verdana" w:hAnsi="Verdana"/>
          <w:sz w:val="20"/>
          <w:szCs w:val="20"/>
          <w:lang w:eastAsia="en-US"/>
        </w:rPr>
        <w:t xml:space="preserve">, на база на представените документи/доказателства. </w:t>
      </w:r>
    </w:p>
    <w:p w:rsidR="00206556" w:rsidRDefault="00206556" w:rsidP="00206556">
      <w:pPr>
        <w:tabs>
          <w:tab w:val="left" w:pos="1032"/>
        </w:tabs>
        <w:spacing w:line="360" w:lineRule="auto"/>
        <w:ind w:firstLine="720"/>
        <w:jc w:val="both"/>
        <w:rPr>
          <w:rFonts w:ascii="Verdana" w:hAnsi="Verdana"/>
          <w:noProof/>
          <w:snapToGrid w:val="0"/>
          <w:sz w:val="20"/>
          <w:szCs w:val="20"/>
          <w:lang w:eastAsia="en-US"/>
        </w:rPr>
      </w:pPr>
      <w:r>
        <w:rPr>
          <w:rFonts w:ascii="Verdana" w:hAnsi="Verdana"/>
          <w:b/>
          <w:sz w:val="20"/>
          <w:szCs w:val="20"/>
          <w:lang w:eastAsia="en-US"/>
        </w:rPr>
        <w:t>(3)</w:t>
      </w:r>
      <w:r>
        <w:rPr>
          <w:rFonts w:ascii="Verdana" w:hAnsi="Verdana"/>
          <w:sz w:val="20"/>
          <w:szCs w:val="20"/>
          <w:lang w:eastAsia="en-US"/>
        </w:rPr>
        <w:t xml:space="preserve"> Конкретната причина и времето, с което се удължава срокът по ал. 1, се определят в констативен протокол</w:t>
      </w:r>
      <w:r>
        <w:rPr>
          <w:rFonts w:ascii="Verdana" w:hAnsi="Verdana" w:cs="Arial"/>
          <w:sz w:val="20"/>
          <w:szCs w:val="20"/>
          <w:lang w:eastAsia="en-US"/>
        </w:rPr>
        <w:t xml:space="preserve">, </w:t>
      </w:r>
      <w:r>
        <w:rPr>
          <w:rFonts w:ascii="Verdana" w:hAnsi="Verdana"/>
          <w:noProof/>
          <w:snapToGrid w:val="0"/>
          <w:sz w:val="20"/>
          <w:szCs w:val="20"/>
          <w:lang w:eastAsia="en-US"/>
        </w:rPr>
        <w:t>съставен и подписан от упълномощени представители на ИЗПЪЛНИТЕЛЯ (включително и подизпълнителите), ВЪЗЛОЖИТЕЛЯ и ИНВЕСТИТОРСКИЯ КОНТРОЛ, като срокът за изпълнение на поръчката се удължава с времетраенето на периода, през който не е работено.</w:t>
      </w:r>
    </w:p>
    <w:p w:rsidR="00206556" w:rsidRDefault="00206556" w:rsidP="00206556">
      <w:pPr>
        <w:tabs>
          <w:tab w:val="left" w:pos="549"/>
          <w:tab w:val="num" w:pos="600"/>
        </w:tabs>
        <w:spacing w:line="360" w:lineRule="auto"/>
        <w:ind w:firstLine="720"/>
        <w:jc w:val="both"/>
        <w:rPr>
          <w:rFonts w:ascii="Verdana" w:hAnsi="Verdana"/>
          <w:noProof/>
          <w:sz w:val="20"/>
          <w:szCs w:val="20"/>
        </w:rPr>
      </w:pPr>
      <w:r>
        <w:rPr>
          <w:rFonts w:ascii="Verdana" w:hAnsi="Verdana"/>
          <w:b/>
          <w:noProof/>
          <w:snapToGrid w:val="0"/>
          <w:sz w:val="20"/>
          <w:szCs w:val="20"/>
          <w:lang w:eastAsia="en-US"/>
        </w:rPr>
        <w:t>(4)</w:t>
      </w:r>
      <w:r>
        <w:rPr>
          <w:rFonts w:ascii="Verdana" w:hAnsi="Verdana"/>
          <w:noProof/>
          <w:snapToGrid w:val="0"/>
          <w:sz w:val="20"/>
          <w:szCs w:val="20"/>
          <w:lang w:eastAsia="en-US"/>
        </w:rPr>
        <w:t xml:space="preserve"> </w:t>
      </w:r>
      <w:r>
        <w:rPr>
          <w:rFonts w:ascii="Verdana" w:hAnsi="Verdana"/>
          <w:noProof/>
          <w:sz w:val="20"/>
          <w:szCs w:val="20"/>
        </w:rPr>
        <w:t xml:space="preserve">При възникването на </w:t>
      </w:r>
      <w:r w:rsidR="003D3071">
        <w:rPr>
          <w:rFonts w:ascii="Verdana" w:hAnsi="Verdana"/>
          <w:noProof/>
          <w:sz w:val="20"/>
          <w:szCs w:val="20"/>
        </w:rPr>
        <w:t>непредвидими обстоятелства и/или непреодолима сила</w:t>
      </w:r>
      <w:r>
        <w:rPr>
          <w:rFonts w:ascii="Verdana" w:hAnsi="Verdana"/>
          <w:noProof/>
          <w:sz w:val="20"/>
          <w:szCs w:val="20"/>
        </w:rPr>
        <w:t xml:space="preserve"> изпълнението на задълженията по договора и съответните насрещни задължения се спират за времетраенето </w:t>
      </w:r>
      <w:r w:rsidR="003D3071">
        <w:rPr>
          <w:rFonts w:ascii="Verdana" w:hAnsi="Verdana"/>
          <w:noProof/>
          <w:sz w:val="20"/>
          <w:szCs w:val="20"/>
        </w:rPr>
        <w:t>им</w:t>
      </w:r>
      <w:r>
        <w:rPr>
          <w:rFonts w:ascii="Verdana" w:hAnsi="Verdana"/>
          <w:noProof/>
          <w:sz w:val="20"/>
          <w:szCs w:val="20"/>
        </w:rPr>
        <w:t>. Срокът за изпълнение на задължението се продължава съобразно периода, през който изпълнението е било спряно.</w:t>
      </w:r>
    </w:p>
    <w:p w:rsidR="00206556" w:rsidRDefault="00206556" w:rsidP="00206556">
      <w:pPr>
        <w:spacing w:line="360" w:lineRule="auto"/>
        <w:ind w:firstLine="720"/>
        <w:jc w:val="both"/>
        <w:rPr>
          <w:rFonts w:ascii="Verdana" w:hAnsi="Verdana"/>
          <w:sz w:val="20"/>
          <w:szCs w:val="20"/>
          <w:lang w:eastAsia="en-US"/>
        </w:rPr>
      </w:pPr>
      <w:r>
        <w:rPr>
          <w:rFonts w:ascii="Verdana" w:hAnsi="Verdana"/>
          <w:b/>
          <w:sz w:val="20"/>
          <w:szCs w:val="20"/>
          <w:lang w:eastAsia="en-US"/>
        </w:rPr>
        <w:t>(5)</w:t>
      </w:r>
      <w:r>
        <w:rPr>
          <w:rFonts w:ascii="Verdana" w:hAnsi="Verdana"/>
          <w:sz w:val="20"/>
          <w:szCs w:val="20"/>
          <w:lang w:eastAsia="en-US"/>
        </w:rPr>
        <w:t xml:space="preserve"> При никакви обстоятелства промяната, включително удължаването на сроковете за изпълнение на поръчката не е основание за искане и получаване на каквото и да е друго допълнително плащане извън цената по чл. 2.</w:t>
      </w:r>
    </w:p>
    <w:p w:rsidR="00206556" w:rsidRDefault="00206556" w:rsidP="00206556">
      <w:pPr>
        <w:shd w:val="clear" w:color="auto" w:fill="FFFFFF"/>
        <w:tabs>
          <w:tab w:val="left" w:pos="0"/>
        </w:tabs>
        <w:spacing w:line="360" w:lineRule="auto"/>
        <w:jc w:val="both"/>
        <w:rPr>
          <w:rFonts w:ascii="Verdana" w:hAnsi="Verdana"/>
          <w:b/>
          <w:bCs/>
          <w:color w:val="000000"/>
          <w:sz w:val="20"/>
          <w:szCs w:val="20"/>
          <w:lang w:eastAsia="en-US"/>
        </w:rPr>
      </w:pPr>
      <w:r>
        <w:rPr>
          <w:rFonts w:ascii="Verdana" w:hAnsi="Verdana"/>
          <w:b/>
          <w:bCs/>
          <w:color w:val="000000"/>
          <w:sz w:val="20"/>
          <w:szCs w:val="20"/>
          <w:lang w:eastAsia="en-US"/>
        </w:rPr>
        <w:tab/>
      </w:r>
    </w:p>
    <w:p w:rsidR="00206556" w:rsidRDefault="00206556" w:rsidP="00206556">
      <w:pPr>
        <w:shd w:val="clear" w:color="auto" w:fill="FFFFFF"/>
        <w:tabs>
          <w:tab w:val="left" w:pos="0"/>
        </w:tabs>
        <w:spacing w:line="360" w:lineRule="auto"/>
        <w:jc w:val="both"/>
        <w:rPr>
          <w:rFonts w:ascii="Verdana" w:hAnsi="Verdana"/>
          <w:sz w:val="20"/>
          <w:szCs w:val="20"/>
          <w:lang w:eastAsia="en-US"/>
        </w:rPr>
      </w:pPr>
      <w:r>
        <w:rPr>
          <w:rFonts w:ascii="Verdana" w:hAnsi="Verdana"/>
          <w:b/>
          <w:bCs/>
          <w:color w:val="000000"/>
          <w:sz w:val="20"/>
          <w:szCs w:val="20"/>
          <w:lang w:eastAsia="en-US"/>
        </w:rPr>
        <w:tab/>
        <w:t>ІV. ПРИЕМАНЕ НА РАБОТА И РЕКЛАМАЦИИ</w:t>
      </w:r>
    </w:p>
    <w:p w:rsidR="00206556" w:rsidRDefault="00206556" w:rsidP="00206556">
      <w:pPr>
        <w:shd w:val="clear" w:color="auto" w:fill="FFFFFF"/>
        <w:spacing w:line="360" w:lineRule="auto"/>
        <w:ind w:firstLine="709"/>
        <w:jc w:val="both"/>
        <w:rPr>
          <w:rFonts w:ascii="Verdana" w:hAnsi="Verdana"/>
          <w:sz w:val="20"/>
          <w:szCs w:val="20"/>
          <w:lang w:eastAsia="en-US"/>
        </w:rPr>
      </w:pPr>
      <w:r>
        <w:rPr>
          <w:rFonts w:ascii="Verdana" w:hAnsi="Verdana"/>
          <w:b/>
          <w:bCs/>
          <w:sz w:val="20"/>
          <w:szCs w:val="20"/>
          <w:lang w:eastAsia="en-US"/>
        </w:rPr>
        <w:t xml:space="preserve">Чл. 9. </w:t>
      </w:r>
      <w:r>
        <w:rPr>
          <w:rFonts w:ascii="Verdana" w:hAnsi="Verdana"/>
          <w:noProof/>
          <w:snapToGrid w:val="0"/>
          <w:sz w:val="20"/>
          <w:szCs w:val="20"/>
          <w:lang w:eastAsia="en-US"/>
        </w:rPr>
        <w:t>ИЗПЪЛНИТЕЛЯТ</w:t>
      </w:r>
      <w:r>
        <w:rPr>
          <w:rFonts w:ascii="Verdana" w:hAnsi="Verdana"/>
          <w:bCs/>
          <w:sz w:val="20"/>
          <w:szCs w:val="20"/>
          <w:lang w:eastAsia="en-US"/>
        </w:rPr>
        <w:t xml:space="preserve"> </w:t>
      </w:r>
      <w:r>
        <w:rPr>
          <w:rFonts w:ascii="Verdana" w:hAnsi="Verdana"/>
          <w:sz w:val="20"/>
          <w:szCs w:val="20"/>
          <w:lang w:eastAsia="en-US"/>
        </w:rPr>
        <w:t xml:space="preserve">е длъжен да завърши </w:t>
      </w:r>
      <w:r>
        <w:rPr>
          <w:rFonts w:ascii="Verdana" w:hAnsi="Verdana"/>
          <w:bCs/>
          <w:sz w:val="20"/>
          <w:szCs w:val="20"/>
          <w:lang w:eastAsia="en-US"/>
        </w:rPr>
        <w:t xml:space="preserve">и </w:t>
      </w:r>
      <w:r>
        <w:rPr>
          <w:rFonts w:ascii="Verdana" w:hAnsi="Verdana"/>
          <w:sz w:val="20"/>
          <w:szCs w:val="20"/>
          <w:lang w:eastAsia="en-US"/>
        </w:rPr>
        <w:t xml:space="preserve">предаде обекта в срока по чл. 8, ал. 1 </w:t>
      </w:r>
      <w:r>
        <w:rPr>
          <w:rFonts w:ascii="Verdana" w:hAnsi="Verdana"/>
          <w:bCs/>
          <w:sz w:val="20"/>
          <w:szCs w:val="20"/>
          <w:lang w:eastAsia="en-US"/>
        </w:rPr>
        <w:t>от</w:t>
      </w:r>
      <w:r>
        <w:rPr>
          <w:rFonts w:ascii="Verdana" w:hAnsi="Verdana"/>
          <w:b/>
          <w:bCs/>
          <w:sz w:val="20"/>
          <w:szCs w:val="20"/>
          <w:lang w:eastAsia="en-US"/>
        </w:rPr>
        <w:t xml:space="preserve"> </w:t>
      </w:r>
      <w:r>
        <w:rPr>
          <w:rFonts w:ascii="Verdana" w:hAnsi="Verdana"/>
          <w:sz w:val="20"/>
          <w:szCs w:val="20"/>
          <w:lang w:eastAsia="en-US"/>
        </w:rPr>
        <w:t>настоящия договор.</w:t>
      </w:r>
    </w:p>
    <w:p w:rsidR="00206556" w:rsidRDefault="00206556" w:rsidP="00206556">
      <w:pPr>
        <w:spacing w:line="360" w:lineRule="auto"/>
        <w:ind w:firstLine="709"/>
        <w:jc w:val="both"/>
        <w:rPr>
          <w:rFonts w:ascii="Verdana" w:hAnsi="Verdana"/>
          <w:sz w:val="20"/>
          <w:szCs w:val="20"/>
          <w:highlight w:val="yellow"/>
          <w:lang w:eastAsia="en-US"/>
        </w:rPr>
      </w:pPr>
      <w:r>
        <w:rPr>
          <w:rFonts w:ascii="Verdana" w:eastAsia="Calibri" w:hAnsi="Verdana"/>
          <w:b/>
          <w:noProof/>
          <w:sz w:val="20"/>
          <w:szCs w:val="20"/>
          <w:lang w:eastAsia="en-US"/>
        </w:rPr>
        <w:t>Чл. 10. (1</w:t>
      </w:r>
      <w:r>
        <w:rPr>
          <w:rFonts w:ascii="Verdana" w:eastAsia="Calibri" w:hAnsi="Verdana"/>
          <w:noProof/>
          <w:sz w:val="20"/>
          <w:szCs w:val="20"/>
          <w:lang w:eastAsia="en-US"/>
        </w:rPr>
        <w:t xml:space="preserve">) </w:t>
      </w:r>
      <w:r>
        <w:rPr>
          <w:rFonts w:ascii="Verdana" w:hAnsi="Verdana"/>
          <w:sz w:val="20"/>
          <w:szCs w:val="20"/>
          <w:lang w:eastAsia="en-US"/>
        </w:rPr>
        <w:t xml:space="preserve">Извършените СМР се отчитат пред ВЪЗЛОЖИТЕЛЯ с представяне на протокол за установяване на изпълнените строителни и монтажни работи от ИЗПЪЛНИТЕЛЯ придружен със сертификати, протоколи за изпитания на вложените материали, гаранционни карти и др., съгласно Правилник за изпълнение </w:t>
      </w:r>
      <w:r w:rsidRPr="00E409F1">
        <w:rPr>
          <w:rFonts w:ascii="Verdana" w:hAnsi="Verdana"/>
          <w:sz w:val="20"/>
          <w:szCs w:val="20"/>
          <w:lang w:eastAsia="en-US"/>
        </w:rPr>
        <w:t>и приемане</w:t>
      </w:r>
      <w:r>
        <w:rPr>
          <w:rFonts w:ascii="Verdana" w:hAnsi="Verdana"/>
          <w:sz w:val="20"/>
          <w:szCs w:val="20"/>
          <w:lang w:eastAsia="en-US"/>
        </w:rPr>
        <w:t xml:space="preserve"> на строително-монтажните работи, в съответствие с Наредба № 2/2003 г. и Наредба № 3/2003 г. на Министерство на регионалното развитие и благоустройството. </w:t>
      </w:r>
    </w:p>
    <w:p w:rsidR="00206556" w:rsidRDefault="00206556" w:rsidP="00206556">
      <w:pPr>
        <w:shd w:val="clear" w:color="auto" w:fill="FFFFFF"/>
        <w:spacing w:line="360" w:lineRule="auto"/>
        <w:ind w:firstLine="709"/>
        <w:jc w:val="both"/>
        <w:rPr>
          <w:rFonts w:ascii="Verdana" w:eastAsia="Calibri" w:hAnsi="Verdana"/>
          <w:noProof/>
          <w:sz w:val="20"/>
          <w:szCs w:val="20"/>
          <w:lang w:eastAsia="en-US"/>
        </w:rPr>
      </w:pPr>
      <w:r>
        <w:rPr>
          <w:rFonts w:ascii="Verdana" w:hAnsi="Verdana"/>
          <w:b/>
          <w:sz w:val="20"/>
          <w:szCs w:val="20"/>
          <w:lang w:eastAsia="en-US"/>
        </w:rPr>
        <w:t>(2</w:t>
      </w:r>
      <w:r w:rsidRPr="00E409F1">
        <w:rPr>
          <w:rFonts w:ascii="Verdana" w:hAnsi="Verdana"/>
          <w:b/>
          <w:sz w:val="20"/>
          <w:szCs w:val="20"/>
          <w:lang w:eastAsia="en-US"/>
        </w:rPr>
        <w:t>)</w:t>
      </w:r>
      <w:r w:rsidRPr="00E409F1">
        <w:rPr>
          <w:rFonts w:ascii="Verdana" w:hAnsi="Verdana"/>
          <w:sz w:val="20"/>
          <w:szCs w:val="20"/>
          <w:lang w:eastAsia="en-US"/>
        </w:rPr>
        <w:t xml:space="preserve"> Протоколът за установяване на изпълнените СМР се подписва от ВЪЗЛОЖИТЕЛЯ, </w:t>
      </w:r>
      <w:r w:rsidR="00E409F1" w:rsidRPr="00E409F1">
        <w:rPr>
          <w:rFonts w:ascii="Verdana" w:hAnsi="Verdana"/>
          <w:sz w:val="20"/>
          <w:szCs w:val="20"/>
          <w:lang w:eastAsia="en-US"/>
        </w:rPr>
        <w:t>авторския надзор и строителния надзор</w:t>
      </w:r>
      <w:r w:rsidRPr="00E409F1">
        <w:rPr>
          <w:rFonts w:ascii="Verdana" w:hAnsi="Verdana"/>
          <w:sz w:val="20"/>
          <w:szCs w:val="20"/>
          <w:lang w:eastAsia="en-US"/>
        </w:rPr>
        <w:t>.</w:t>
      </w:r>
    </w:p>
    <w:p w:rsidR="00206556" w:rsidRDefault="00206556" w:rsidP="00206556">
      <w:pPr>
        <w:shd w:val="clear" w:color="auto" w:fill="FFFFFF"/>
        <w:spacing w:line="360" w:lineRule="auto"/>
        <w:ind w:firstLine="709"/>
        <w:jc w:val="both"/>
        <w:rPr>
          <w:rFonts w:ascii="Verdana" w:eastAsia="Calibri" w:hAnsi="Verdana"/>
          <w:noProof/>
          <w:sz w:val="20"/>
          <w:szCs w:val="20"/>
          <w:lang w:eastAsia="en-US"/>
        </w:rPr>
      </w:pPr>
      <w:r>
        <w:rPr>
          <w:rFonts w:ascii="Verdana" w:eastAsia="Calibri" w:hAnsi="Verdana"/>
          <w:b/>
          <w:noProof/>
          <w:sz w:val="20"/>
          <w:szCs w:val="20"/>
          <w:lang w:eastAsia="en-US"/>
        </w:rPr>
        <w:t>(3)</w:t>
      </w:r>
      <w:r>
        <w:rPr>
          <w:rFonts w:ascii="Verdana" w:eastAsia="Calibri" w:hAnsi="Verdana"/>
          <w:noProof/>
          <w:sz w:val="20"/>
          <w:szCs w:val="20"/>
          <w:lang w:eastAsia="en-US"/>
        </w:rPr>
        <w:t xml:space="preserve"> ВЪЗЛОЖИТЕЛЯТ приема работата на ИЗПЪЛНИТЕЛЯ само след приключване на всички строителни и монтажни работи на обекта, изпълнени качествено и в пълно съответствие с инвестиционния проект и количествено-стойностните сметки и при </w:t>
      </w:r>
      <w:r>
        <w:rPr>
          <w:rFonts w:ascii="Verdana" w:eastAsia="Calibri" w:hAnsi="Verdana"/>
          <w:noProof/>
          <w:sz w:val="20"/>
          <w:szCs w:val="20"/>
          <w:lang w:eastAsia="en-US"/>
        </w:rPr>
        <w:lastRenderedPageBreak/>
        <w:t>изпълнение на условията по ал.</w:t>
      </w:r>
      <w:r w:rsidR="007D77C0">
        <w:rPr>
          <w:rFonts w:ascii="Verdana" w:eastAsia="Calibri" w:hAnsi="Verdana"/>
          <w:noProof/>
          <w:sz w:val="20"/>
          <w:szCs w:val="20"/>
          <w:lang w:eastAsia="en-US"/>
        </w:rPr>
        <w:t xml:space="preserve"> 1 и </w:t>
      </w:r>
      <w:r>
        <w:rPr>
          <w:rFonts w:ascii="Verdana" w:eastAsia="Calibri" w:hAnsi="Verdana"/>
          <w:noProof/>
          <w:sz w:val="20"/>
          <w:szCs w:val="20"/>
          <w:lang w:eastAsia="en-US"/>
        </w:rPr>
        <w:t>2.</w:t>
      </w:r>
    </w:p>
    <w:p w:rsidR="00206556" w:rsidRDefault="00206556" w:rsidP="00206556">
      <w:pPr>
        <w:tabs>
          <w:tab w:val="left" w:pos="1032"/>
        </w:tabs>
        <w:spacing w:line="360" w:lineRule="auto"/>
        <w:ind w:firstLine="720"/>
        <w:jc w:val="both"/>
        <w:rPr>
          <w:rFonts w:ascii="Verdana" w:eastAsia="Calibri" w:hAnsi="Verdana"/>
          <w:sz w:val="20"/>
          <w:szCs w:val="20"/>
          <w:lang w:eastAsia="en-US"/>
        </w:rPr>
      </w:pPr>
      <w:r>
        <w:rPr>
          <w:rFonts w:ascii="Verdana" w:eastAsia="Calibri" w:hAnsi="Verdana"/>
          <w:b/>
          <w:noProof/>
          <w:sz w:val="20"/>
          <w:szCs w:val="20"/>
          <w:lang w:eastAsia="en-US"/>
        </w:rPr>
        <w:t>(4)</w:t>
      </w:r>
      <w:r>
        <w:rPr>
          <w:rFonts w:ascii="Verdana" w:eastAsia="Calibri" w:hAnsi="Verdana"/>
          <w:noProof/>
          <w:sz w:val="20"/>
          <w:szCs w:val="20"/>
          <w:lang w:eastAsia="en-US"/>
        </w:rPr>
        <w:t xml:space="preserve"> Изпълнените и приети СМР ще се заплащ</w:t>
      </w:r>
      <w:r w:rsidR="009A04DD">
        <w:rPr>
          <w:rFonts w:ascii="Verdana" w:eastAsia="Calibri" w:hAnsi="Verdana"/>
          <w:noProof/>
          <w:sz w:val="20"/>
          <w:szCs w:val="20"/>
          <w:lang w:eastAsia="en-US"/>
        </w:rPr>
        <w:t>ат по реда и условията на чл. 4</w:t>
      </w:r>
      <w:r>
        <w:rPr>
          <w:rFonts w:ascii="Verdana" w:eastAsia="Calibri" w:hAnsi="Verdana"/>
          <w:noProof/>
          <w:sz w:val="20"/>
          <w:szCs w:val="20"/>
          <w:lang w:eastAsia="en-US"/>
        </w:rPr>
        <w:t xml:space="preserve"> от настоящия договор.</w:t>
      </w:r>
      <w:r>
        <w:rPr>
          <w:rFonts w:ascii="Verdana" w:eastAsia="Calibri" w:hAnsi="Verdana"/>
          <w:sz w:val="20"/>
          <w:szCs w:val="20"/>
          <w:lang w:eastAsia="en-US"/>
        </w:rPr>
        <w:t xml:space="preserve"> </w:t>
      </w:r>
    </w:p>
    <w:p w:rsidR="00206556" w:rsidRDefault="00206556" w:rsidP="00206556">
      <w:pPr>
        <w:tabs>
          <w:tab w:val="left" w:pos="1032"/>
        </w:tabs>
        <w:spacing w:line="360" w:lineRule="auto"/>
        <w:ind w:firstLine="720"/>
        <w:jc w:val="both"/>
        <w:rPr>
          <w:rFonts w:ascii="Verdana" w:eastAsia="Calibri" w:hAnsi="Verdana"/>
          <w:noProof/>
          <w:sz w:val="20"/>
          <w:szCs w:val="20"/>
          <w:lang w:eastAsia="en-US"/>
        </w:rPr>
      </w:pPr>
      <w:r>
        <w:rPr>
          <w:rFonts w:ascii="Verdana" w:eastAsia="Calibri" w:hAnsi="Verdana"/>
          <w:b/>
          <w:noProof/>
          <w:sz w:val="20"/>
          <w:szCs w:val="20"/>
          <w:lang w:eastAsia="en-US"/>
        </w:rPr>
        <w:t>(5)</w:t>
      </w:r>
      <w:r>
        <w:rPr>
          <w:rFonts w:ascii="Verdana" w:eastAsia="Calibri" w:hAnsi="Verdana"/>
          <w:noProof/>
          <w:sz w:val="20"/>
          <w:szCs w:val="20"/>
          <w:lang w:eastAsia="en-US"/>
        </w:rPr>
        <w:t xml:space="preserve"> </w:t>
      </w:r>
      <w:r>
        <w:rPr>
          <w:rFonts w:ascii="Verdana" w:hAnsi="Verdana"/>
          <w:sz w:val="20"/>
          <w:szCs w:val="20"/>
          <w:lang w:eastAsia="en-US"/>
        </w:rPr>
        <w:t>При констатирани грешки в представен на Възложителя протокол за изпълнените СМР, той може да върне акта за коригиране или грешката да се отрази като корекция при следващия акт.</w:t>
      </w:r>
    </w:p>
    <w:p w:rsidR="00206556" w:rsidRDefault="00206556" w:rsidP="00206556">
      <w:pPr>
        <w:tabs>
          <w:tab w:val="left" w:pos="1032"/>
        </w:tabs>
        <w:spacing w:line="360" w:lineRule="auto"/>
        <w:ind w:firstLine="720"/>
        <w:jc w:val="both"/>
        <w:rPr>
          <w:rFonts w:ascii="Verdana" w:eastAsia="Calibri" w:hAnsi="Verdana"/>
          <w:noProof/>
          <w:sz w:val="20"/>
          <w:szCs w:val="20"/>
          <w:lang w:eastAsia="en-US"/>
        </w:rPr>
      </w:pPr>
      <w:r>
        <w:rPr>
          <w:rFonts w:ascii="Verdana" w:eastAsia="Calibri" w:hAnsi="Verdana"/>
          <w:b/>
          <w:noProof/>
          <w:sz w:val="20"/>
          <w:szCs w:val="20"/>
          <w:lang w:eastAsia="en-US"/>
        </w:rPr>
        <w:t xml:space="preserve">(6) </w:t>
      </w:r>
      <w:r>
        <w:rPr>
          <w:rFonts w:ascii="Verdana" w:eastAsia="Calibri" w:hAnsi="Verdana"/>
          <w:sz w:val="20"/>
          <w:szCs w:val="20"/>
          <w:lang w:eastAsia="en-US"/>
        </w:rPr>
        <w:t>При установяване на отклонения от качеството на извършените СМР и/или на вложените основни и спомагателни материали,</w:t>
      </w:r>
      <w:r>
        <w:rPr>
          <w:rFonts w:ascii="Verdana" w:eastAsia="Calibri" w:hAnsi="Verdana"/>
          <w:bCs/>
          <w:sz w:val="20"/>
          <w:szCs w:val="20"/>
          <w:lang w:eastAsia="en-US"/>
        </w:rPr>
        <w:t xml:space="preserve"> както и в случай, че изпълнените СМР не са придружени от </w:t>
      </w:r>
      <w:r>
        <w:rPr>
          <w:rFonts w:ascii="Verdana" w:eastAsia="Calibri" w:hAnsi="Verdana"/>
          <w:sz w:val="20"/>
          <w:szCs w:val="20"/>
          <w:lang w:eastAsia="en-US"/>
        </w:rPr>
        <w:t>необходимите строителни книжа, ВЪЗЛОЖИТЕЛЯТ уведомява ИЗПЪЛНИТЕЛЯ и има право</w:t>
      </w:r>
      <w:r>
        <w:rPr>
          <w:rFonts w:ascii="Verdana" w:eastAsia="Calibri" w:hAnsi="Verdana"/>
          <w:bCs/>
          <w:sz w:val="20"/>
          <w:szCs w:val="20"/>
          <w:lang w:eastAsia="en-US"/>
        </w:rPr>
        <w:t xml:space="preserve"> да </w:t>
      </w:r>
      <w:r>
        <w:rPr>
          <w:rFonts w:ascii="Verdana" w:eastAsia="Calibri" w:hAnsi="Verdana"/>
          <w:sz w:val="20"/>
          <w:szCs w:val="20"/>
          <w:lang w:eastAsia="en-US"/>
        </w:rPr>
        <w:t>откаже да приеме извършените СМР и да не заплати съответното възнаграждение до отстраняване за сметка на ИЗПЪЛНИТЕЛЯ на констатираните несъответствия и/или отклонения.</w:t>
      </w:r>
    </w:p>
    <w:p w:rsidR="00206556" w:rsidRDefault="00206556" w:rsidP="00206556">
      <w:pPr>
        <w:spacing w:line="360" w:lineRule="auto"/>
        <w:ind w:firstLine="720"/>
        <w:jc w:val="both"/>
        <w:rPr>
          <w:rFonts w:ascii="Verdana" w:eastAsia="Calibri" w:hAnsi="Verdana"/>
          <w:noProof/>
          <w:sz w:val="20"/>
          <w:szCs w:val="20"/>
          <w:lang w:eastAsia="en-US"/>
        </w:rPr>
      </w:pPr>
      <w:r>
        <w:rPr>
          <w:rFonts w:ascii="Verdana" w:eastAsia="Calibri" w:hAnsi="Verdana"/>
          <w:b/>
          <w:sz w:val="20"/>
          <w:szCs w:val="20"/>
          <w:lang w:eastAsia="en-US"/>
        </w:rPr>
        <w:t>(7)</w:t>
      </w:r>
      <w:r>
        <w:rPr>
          <w:rFonts w:ascii="Verdana" w:eastAsia="Calibri" w:hAnsi="Verdana"/>
          <w:sz w:val="20"/>
          <w:szCs w:val="20"/>
          <w:lang w:eastAsia="en-US"/>
        </w:rPr>
        <w:t xml:space="preserve"> Рекламации по предходната ал. 6 се </w:t>
      </w:r>
      <w:r w:rsidRPr="00E409F1">
        <w:rPr>
          <w:rFonts w:ascii="Verdana" w:eastAsia="Calibri" w:hAnsi="Verdana"/>
          <w:sz w:val="20"/>
          <w:szCs w:val="20"/>
          <w:lang w:eastAsia="en-US"/>
        </w:rPr>
        <w:t>предявяват в</w:t>
      </w:r>
      <w:r>
        <w:rPr>
          <w:rFonts w:ascii="Verdana" w:eastAsia="Calibri" w:hAnsi="Verdana"/>
          <w:sz w:val="20"/>
          <w:szCs w:val="20"/>
          <w:lang w:eastAsia="en-US"/>
        </w:rPr>
        <w:t xml:space="preserve"> 7-дневен срок от тяхното откриване в констативен протокол, като в него се посочват недостатъците, деня и начина на установяването на същите. </w:t>
      </w:r>
      <w:r>
        <w:rPr>
          <w:rFonts w:ascii="Verdana" w:hAnsi="Verdana"/>
          <w:sz w:val="20"/>
          <w:szCs w:val="20"/>
          <w:lang w:eastAsia="en-US"/>
        </w:rPr>
        <w:t>В протокола могат да се посочат срокове за отстраняване на констатираните недостатъци, като тези срокове не се отразяват на крайния срок, уговорен в настоящия договор.</w:t>
      </w:r>
      <w:r>
        <w:rPr>
          <w:rFonts w:ascii="Verdana" w:eastAsia="Calibri" w:hAnsi="Verdana"/>
          <w:noProof/>
          <w:sz w:val="20"/>
          <w:szCs w:val="20"/>
          <w:lang w:eastAsia="en-US"/>
        </w:rPr>
        <w:t xml:space="preserve"> </w:t>
      </w:r>
      <w:r>
        <w:rPr>
          <w:rFonts w:ascii="Verdana" w:eastAsia="Calibri" w:hAnsi="Verdana"/>
          <w:sz w:val="20"/>
          <w:szCs w:val="20"/>
          <w:lang w:eastAsia="en-US"/>
        </w:rPr>
        <w:t>Констативният протокол се подписва от страните по договора или упълномощени от същите лица, като копие от протокола се предава на ИЗПЪЛНИТЕЛЯ.</w:t>
      </w:r>
    </w:p>
    <w:p w:rsidR="00206556" w:rsidRDefault="00206556" w:rsidP="00206556">
      <w:pPr>
        <w:spacing w:line="360" w:lineRule="auto"/>
        <w:ind w:firstLine="720"/>
        <w:jc w:val="both"/>
        <w:rPr>
          <w:rFonts w:ascii="Verdana" w:eastAsia="Calibri" w:hAnsi="Verdana"/>
          <w:noProof/>
          <w:sz w:val="20"/>
          <w:szCs w:val="20"/>
          <w:lang w:eastAsia="en-US"/>
        </w:rPr>
      </w:pPr>
      <w:r>
        <w:rPr>
          <w:rFonts w:ascii="Verdana" w:eastAsia="Calibri" w:hAnsi="Verdana"/>
          <w:b/>
          <w:spacing w:val="-6"/>
          <w:sz w:val="20"/>
          <w:szCs w:val="20"/>
          <w:lang w:eastAsia="en-US"/>
        </w:rPr>
        <w:t>(8)</w:t>
      </w:r>
      <w:r>
        <w:rPr>
          <w:rFonts w:ascii="Verdana" w:eastAsia="Calibri" w:hAnsi="Verdana"/>
          <w:spacing w:val="-6"/>
          <w:sz w:val="20"/>
          <w:szCs w:val="20"/>
          <w:lang w:eastAsia="en-US"/>
        </w:rPr>
        <w:t xml:space="preserve"> </w:t>
      </w:r>
      <w:r>
        <w:rPr>
          <w:rFonts w:ascii="Verdana" w:eastAsia="Calibri" w:hAnsi="Verdana"/>
          <w:noProof/>
          <w:sz w:val="20"/>
          <w:szCs w:val="20"/>
          <w:lang w:eastAsia="en-US"/>
        </w:rPr>
        <w:t>След получаване на констативния протокол по ал. 7, ИЗПЪЛНИТЕЛЯТ е длъжен в 7-дневен срок да предприеме действия за отстраняване на дефектите, както и да уведоми писмено ВЪЗЛОЖИТЕЛЯ за срока, в който ще бъдат отстранени, като срокът не може да е повече от технологично необходимия за подобен вид СМР.</w:t>
      </w:r>
      <w:r>
        <w:rPr>
          <w:rFonts w:ascii="Verdana" w:hAnsi="Verdana"/>
          <w:sz w:val="20"/>
          <w:szCs w:val="20"/>
          <w:lang w:eastAsia="en-US"/>
        </w:rPr>
        <w:t xml:space="preserve"> </w:t>
      </w:r>
    </w:p>
    <w:p w:rsidR="00206556" w:rsidRDefault="00206556" w:rsidP="00206556">
      <w:pPr>
        <w:shd w:val="clear" w:color="auto" w:fill="FFFFFF"/>
        <w:spacing w:line="360" w:lineRule="auto"/>
        <w:ind w:firstLine="709"/>
        <w:jc w:val="both"/>
        <w:rPr>
          <w:rFonts w:ascii="Verdana" w:hAnsi="Verdana"/>
          <w:sz w:val="20"/>
          <w:szCs w:val="20"/>
          <w:lang w:eastAsia="en-US"/>
        </w:rPr>
      </w:pPr>
      <w:r>
        <w:rPr>
          <w:rFonts w:ascii="Verdana" w:hAnsi="Verdana"/>
          <w:b/>
          <w:bCs/>
          <w:sz w:val="20"/>
          <w:szCs w:val="20"/>
          <w:lang w:eastAsia="en-US"/>
        </w:rPr>
        <w:t xml:space="preserve">Чл. 11. </w:t>
      </w:r>
      <w:r>
        <w:rPr>
          <w:rFonts w:ascii="Verdana" w:hAnsi="Verdana"/>
          <w:sz w:val="20"/>
          <w:szCs w:val="20"/>
          <w:lang w:eastAsia="en-US"/>
        </w:rPr>
        <w:t>Окончателното приемане на извършените и отговарящи на проекта и предписания на компетентни органи СМР се извършва с подписване на Констативен акт (образец № 15) за установяване годността за приемане на строежа.</w:t>
      </w:r>
    </w:p>
    <w:p w:rsidR="00206556" w:rsidRDefault="00206556" w:rsidP="00206556">
      <w:pPr>
        <w:shd w:val="clear" w:color="auto" w:fill="FFFFFF"/>
        <w:spacing w:line="360" w:lineRule="auto"/>
        <w:ind w:firstLine="709"/>
        <w:jc w:val="both"/>
        <w:rPr>
          <w:rFonts w:ascii="Verdana" w:hAnsi="Verdana"/>
          <w:sz w:val="20"/>
          <w:szCs w:val="20"/>
          <w:lang w:eastAsia="en-US"/>
        </w:rPr>
      </w:pPr>
    </w:p>
    <w:p w:rsidR="00206556" w:rsidRDefault="00206556" w:rsidP="00206556">
      <w:pPr>
        <w:tabs>
          <w:tab w:val="left" w:pos="0"/>
        </w:tabs>
        <w:spacing w:line="360" w:lineRule="auto"/>
        <w:jc w:val="both"/>
        <w:rPr>
          <w:rFonts w:ascii="Verdana" w:eastAsia="Calibri" w:hAnsi="Verdana"/>
          <w:b/>
          <w:noProof/>
          <w:sz w:val="20"/>
          <w:szCs w:val="20"/>
          <w:lang w:eastAsia="en-US"/>
        </w:rPr>
      </w:pPr>
      <w:r>
        <w:rPr>
          <w:rFonts w:ascii="Verdana" w:eastAsia="Calibri" w:hAnsi="Verdana"/>
          <w:b/>
          <w:noProof/>
          <w:sz w:val="20"/>
          <w:szCs w:val="20"/>
          <w:lang w:eastAsia="en-US"/>
        </w:rPr>
        <w:tab/>
        <w:t>V. ПРАВА И ЗАДЪЛЖЕНИЯ НА ИЗПЪЛНИТЕЛЯ</w:t>
      </w:r>
    </w:p>
    <w:p w:rsidR="00206556" w:rsidRDefault="00206556" w:rsidP="00206556">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val="en-US" w:eastAsia="en-US"/>
        </w:rPr>
        <w:tab/>
      </w:r>
      <w:r>
        <w:rPr>
          <w:rFonts w:ascii="Verdana" w:eastAsia="Calibri" w:hAnsi="Verdana"/>
          <w:b/>
          <w:noProof/>
          <w:sz w:val="20"/>
          <w:szCs w:val="20"/>
          <w:lang w:eastAsia="en-US"/>
        </w:rPr>
        <w:t>Чл. 12</w:t>
      </w:r>
      <w:r>
        <w:rPr>
          <w:rFonts w:ascii="Verdana" w:eastAsia="Calibri" w:hAnsi="Verdana"/>
          <w:noProof/>
          <w:sz w:val="20"/>
          <w:szCs w:val="20"/>
          <w:lang w:eastAsia="en-US"/>
        </w:rPr>
        <w:t>. ИЗПЪЛНИТЕЛЯТ</w:t>
      </w:r>
      <w:r>
        <w:rPr>
          <w:rFonts w:ascii="Verdana" w:eastAsia="Calibri" w:hAnsi="Verdana"/>
          <w:b/>
          <w:noProof/>
          <w:sz w:val="20"/>
          <w:szCs w:val="20"/>
          <w:lang w:eastAsia="en-US"/>
        </w:rPr>
        <w:t xml:space="preserve"> </w:t>
      </w:r>
      <w:r>
        <w:rPr>
          <w:rFonts w:ascii="Verdana" w:eastAsia="Calibri" w:hAnsi="Verdana"/>
          <w:noProof/>
          <w:sz w:val="20"/>
          <w:szCs w:val="20"/>
          <w:lang w:eastAsia="en-US"/>
        </w:rPr>
        <w:t>има право:</w:t>
      </w:r>
    </w:p>
    <w:p w:rsidR="00206556" w:rsidRDefault="00206556" w:rsidP="00206556">
      <w:pPr>
        <w:tabs>
          <w:tab w:val="left" w:pos="1464"/>
          <w:tab w:val="num" w:pos="2924"/>
        </w:tabs>
        <w:spacing w:line="360" w:lineRule="auto"/>
        <w:ind w:firstLine="720"/>
        <w:jc w:val="both"/>
        <w:rPr>
          <w:rFonts w:ascii="Verdana" w:eastAsia="Calibri" w:hAnsi="Verdana"/>
          <w:noProof/>
          <w:sz w:val="20"/>
          <w:szCs w:val="20"/>
          <w:lang w:eastAsia="en-US"/>
        </w:rPr>
      </w:pPr>
      <w:r>
        <w:rPr>
          <w:rFonts w:ascii="Verdana" w:eastAsia="Calibri" w:hAnsi="Verdana"/>
          <w:b/>
          <w:noProof/>
          <w:sz w:val="20"/>
          <w:szCs w:val="20"/>
          <w:lang w:eastAsia="en-US"/>
        </w:rPr>
        <w:t>1.</w:t>
      </w:r>
      <w:r>
        <w:rPr>
          <w:rFonts w:ascii="Verdana" w:eastAsia="Calibri" w:hAnsi="Verdana"/>
          <w:noProof/>
          <w:sz w:val="20"/>
          <w:szCs w:val="20"/>
          <w:lang w:eastAsia="en-US"/>
        </w:rPr>
        <w:t xml:space="preserve"> да получи договорената цена, при условията и в сроковете на този договор, ако качествено и точно изпълни задълженията си по него.</w:t>
      </w:r>
    </w:p>
    <w:p w:rsidR="00206556" w:rsidRDefault="00206556" w:rsidP="00206556">
      <w:pPr>
        <w:spacing w:line="360" w:lineRule="auto"/>
        <w:ind w:firstLine="720"/>
        <w:jc w:val="both"/>
        <w:rPr>
          <w:rFonts w:ascii="Verdana" w:eastAsia="Calibri" w:hAnsi="Verdana"/>
          <w:noProof/>
          <w:sz w:val="20"/>
          <w:szCs w:val="20"/>
          <w:lang w:eastAsia="en-US"/>
        </w:rPr>
      </w:pPr>
      <w:r>
        <w:rPr>
          <w:rFonts w:ascii="Verdana" w:eastAsia="Calibri" w:hAnsi="Verdana"/>
          <w:b/>
          <w:noProof/>
          <w:sz w:val="20"/>
          <w:szCs w:val="20"/>
          <w:lang w:eastAsia="en-US"/>
        </w:rPr>
        <w:t xml:space="preserve">2. </w:t>
      </w:r>
      <w:r>
        <w:rPr>
          <w:rFonts w:ascii="Verdana" w:eastAsia="Calibri" w:hAnsi="Verdana"/>
          <w:noProof/>
          <w:sz w:val="20"/>
          <w:szCs w:val="20"/>
          <w:lang w:eastAsia="en-US"/>
        </w:rPr>
        <w:t>да иска от ВЪЗЛОЖИТЕЛЯ</w:t>
      </w:r>
      <w:r>
        <w:rPr>
          <w:rFonts w:ascii="Verdana" w:eastAsia="Calibri" w:hAnsi="Verdana"/>
          <w:b/>
          <w:noProof/>
          <w:sz w:val="20"/>
          <w:szCs w:val="20"/>
          <w:lang w:eastAsia="en-US"/>
        </w:rPr>
        <w:t xml:space="preserve"> </w:t>
      </w:r>
      <w:r>
        <w:rPr>
          <w:rFonts w:ascii="Verdana" w:eastAsia="Calibri" w:hAnsi="Verdana"/>
          <w:noProof/>
          <w:sz w:val="20"/>
          <w:szCs w:val="20"/>
          <w:lang w:eastAsia="en-US"/>
        </w:rPr>
        <w:t>необходимото и възможно съдействие за изпълнение на дейностите по договора.</w:t>
      </w:r>
    </w:p>
    <w:p w:rsidR="00206556" w:rsidRDefault="00206556" w:rsidP="00206556">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Чл. 13</w:t>
      </w:r>
      <w:r>
        <w:rPr>
          <w:rFonts w:ascii="Verdana" w:eastAsia="Calibri" w:hAnsi="Verdana"/>
          <w:noProof/>
          <w:sz w:val="20"/>
          <w:szCs w:val="20"/>
          <w:lang w:eastAsia="en-US"/>
        </w:rPr>
        <w:t>. ИЗПЪЛНИТЕЛЯТ</w:t>
      </w:r>
      <w:r>
        <w:rPr>
          <w:rFonts w:ascii="Verdana" w:eastAsia="Calibri" w:hAnsi="Verdana"/>
          <w:b/>
          <w:noProof/>
          <w:sz w:val="20"/>
          <w:szCs w:val="20"/>
          <w:lang w:eastAsia="en-US"/>
        </w:rPr>
        <w:t xml:space="preserve"> </w:t>
      </w:r>
      <w:r>
        <w:rPr>
          <w:rFonts w:ascii="Verdana" w:eastAsia="Calibri" w:hAnsi="Verdana"/>
          <w:noProof/>
          <w:sz w:val="20"/>
          <w:szCs w:val="20"/>
          <w:lang w:eastAsia="en-US"/>
        </w:rPr>
        <w:t>се задължава:</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 xml:space="preserve">1. </w:t>
      </w:r>
      <w:r>
        <w:rPr>
          <w:rFonts w:ascii="Verdana" w:eastAsia="Calibri" w:hAnsi="Verdana"/>
          <w:noProof/>
          <w:sz w:val="20"/>
          <w:szCs w:val="20"/>
          <w:lang w:eastAsia="en-US"/>
        </w:rPr>
        <w:t>да изпълни дейностите по договора при условията и</w:t>
      </w:r>
      <w:r w:rsidR="00882A39">
        <w:rPr>
          <w:rFonts w:ascii="Verdana" w:eastAsia="Calibri" w:hAnsi="Verdana"/>
          <w:noProof/>
          <w:sz w:val="20"/>
          <w:szCs w:val="20"/>
          <w:lang w:eastAsia="en-US"/>
        </w:rPr>
        <w:t xml:space="preserve"> в сроковете, предвидени в него;</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hAnsi="Verdana"/>
          <w:b/>
          <w:sz w:val="20"/>
          <w:szCs w:val="20"/>
          <w:lang w:eastAsia="en-US"/>
        </w:rPr>
        <w:tab/>
        <w:t xml:space="preserve">2. </w:t>
      </w:r>
      <w:r>
        <w:rPr>
          <w:rFonts w:ascii="Verdana" w:hAnsi="Verdana"/>
          <w:sz w:val="20"/>
          <w:szCs w:val="20"/>
          <w:lang w:eastAsia="en-US"/>
        </w:rPr>
        <w:t>да осигури необходимите за цялостното изграждане на строежа специализиран и изпълнителен състав, механизация, ръчни инструменти,</w:t>
      </w:r>
      <w:r w:rsidR="00882A39">
        <w:rPr>
          <w:rFonts w:ascii="Verdana" w:hAnsi="Verdana"/>
          <w:sz w:val="20"/>
          <w:szCs w:val="20"/>
          <w:lang w:eastAsia="en-US"/>
        </w:rPr>
        <w:t xml:space="preserve"> строителни и помощни материали;</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lastRenderedPageBreak/>
        <w:tab/>
        <w:t xml:space="preserve">3. </w:t>
      </w:r>
      <w:r>
        <w:rPr>
          <w:rFonts w:ascii="Verdana" w:eastAsia="Calibri" w:hAnsi="Verdana"/>
          <w:noProof/>
          <w:sz w:val="20"/>
          <w:szCs w:val="20"/>
          <w:lang w:eastAsia="en-US"/>
        </w:rPr>
        <w:t>да подпише протокол за спиране на строителството, при наличие на условията на чл</w:t>
      </w:r>
      <w:r w:rsidR="00882A39">
        <w:rPr>
          <w:rFonts w:ascii="Verdana" w:eastAsia="Calibri" w:hAnsi="Verdana"/>
          <w:noProof/>
          <w:sz w:val="20"/>
          <w:szCs w:val="20"/>
          <w:lang w:eastAsia="en-US"/>
        </w:rPr>
        <w:t>. 8, ал. 4 от настоящия договор;</w:t>
      </w:r>
      <w:r>
        <w:rPr>
          <w:rFonts w:ascii="Verdana" w:eastAsia="Calibri" w:hAnsi="Verdana"/>
          <w:noProof/>
          <w:sz w:val="20"/>
          <w:szCs w:val="20"/>
          <w:lang w:eastAsia="en-US"/>
        </w:rPr>
        <w:t xml:space="preserve"> </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4</w:t>
      </w:r>
      <w:r>
        <w:rPr>
          <w:rFonts w:ascii="Verdana" w:eastAsia="Calibri" w:hAnsi="Verdana"/>
          <w:noProof/>
          <w:sz w:val="20"/>
          <w:szCs w:val="20"/>
          <w:lang w:eastAsia="en-US"/>
        </w:rPr>
        <w:t>. да информира своевременно ВЪЗЛОЖИТЕЛЯ за всички пречки, възникващи в хода на изпълнението на договора, като може да иска от ВЪЗЛОЖИТЕЛ</w:t>
      </w:r>
      <w:r w:rsidR="00882A39">
        <w:rPr>
          <w:rFonts w:ascii="Verdana" w:eastAsia="Calibri" w:hAnsi="Verdana"/>
          <w:noProof/>
          <w:sz w:val="20"/>
          <w:szCs w:val="20"/>
          <w:lang w:eastAsia="en-US"/>
        </w:rPr>
        <w:t>Я указания за отстраняването им;</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5.</w:t>
      </w:r>
      <w:r>
        <w:rPr>
          <w:rFonts w:ascii="Verdana" w:eastAsia="Calibri" w:hAnsi="Verdana"/>
          <w:noProof/>
          <w:sz w:val="20"/>
          <w:szCs w:val="20"/>
          <w:lang w:eastAsia="en-US"/>
        </w:rPr>
        <w:t xml:space="preserve"> да изпълнява в</w:t>
      </w:r>
      <w:proofErr w:type="spellStart"/>
      <w:r>
        <w:rPr>
          <w:rFonts w:ascii="Verdana" w:hAnsi="Verdana"/>
          <w:sz w:val="20"/>
          <w:szCs w:val="20"/>
          <w:lang w:eastAsia="en-US"/>
        </w:rPr>
        <w:t>сички</w:t>
      </w:r>
      <w:proofErr w:type="spellEnd"/>
      <w:r>
        <w:rPr>
          <w:rFonts w:ascii="Verdana" w:hAnsi="Verdana"/>
          <w:sz w:val="20"/>
          <w:szCs w:val="20"/>
          <w:lang w:eastAsia="en-US"/>
        </w:rPr>
        <w:t xml:space="preserve"> СМР съобразно изискванията на Правилника за изпълнение и приемане на строително-монтажните работи и качество, съответстващо на </w:t>
      </w:r>
      <w:r w:rsidR="00882A39">
        <w:rPr>
          <w:rFonts w:ascii="Verdana" w:hAnsi="Verdana"/>
          <w:sz w:val="20"/>
          <w:szCs w:val="20"/>
          <w:lang w:eastAsia="en-US"/>
        </w:rPr>
        <w:t>БДС;</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6.</w:t>
      </w:r>
      <w:r>
        <w:rPr>
          <w:rFonts w:ascii="Verdana" w:eastAsia="Calibri" w:hAnsi="Verdana"/>
          <w:noProof/>
          <w:sz w:val="20"/>
          <w:szCs w:val="20"/>
          <w:lang w:eastAsia="en-US"/>
        </w:rPr>
        <w:t xml:space="preserve"> да изпълнява в</w:t>
      </w:r>
      <w:proofErr w:type="spellStart"/>
      <w:r>
        <w:rPr>
          <w:rFonts w:ascii="Verdana" w:hAnsi="Verdana"/>
          <w:sz w:val="20"/>
          <w:szCs w:val="20"/>
          <w:lang w:eastAsia="en-US"/>
        </w:rPr>
        <w:t>сички</w:t>
      </w:r>
      <w:proofErr w:type="spellEnd"/>
      <w:r>
        <w:rPr>
          <w:rFonts w:ascii="Verdana" w:hAnsi="Verdana"/>
          <w:sz w:val="20"/>
          <w:szCs w:val="20"/>
          <w:lang w:eastAsia="en-US"/>
        </w:rPr>
        <w:t xml:space="preserve"> СМР в съответствие с проектната документация, спазвайки законовите разпоредби в строителството и мерките за безопасност при </w:t>
      </w:r>
      <w:r w:rsidR="00882A39">
        <w:rPr>
          <w:rFonts w:ascii="Verdana" w:hAnsi="Verdana"/>
          <w:sz w:val="20"/>
          <w:szCs w:val="20"/>
          <w:lang w:eastAsia="en-US"/>
        </w:rPr>
        <w:t>работа на строителната площадка;</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7.</w:t>
      </w:r>
      <w:r>
        <w:rPr>
          <w:rFonts w:ascii="Verdana" w:eastAsia="Calibri" w:hAnsi="Verdana"/>
          <w:noProof/>
          <w:sz w:val="20"/>
          <w:szCs w:val="20"/>
          <w:lang w:eastAsia="en-US"/>
        </w:rPr>
        <w:t xml:space="preserve"> да изпълнява указанията и изискванията на ВЪЗЛОЖИТЕЛЯ, както и на органите, компетентни да съгласуват или одобрят отделните части/етапи, съгласно действащото в Република България законодателство, включително, но не само, да отстранява посочените недост</w:t>
      </w:r>
      <w:r w:rsidR="00882A39">
        <w:rPr>
          <w:rFonts w:ascii="Verdana" w:eastAsia="Calibri" w:hAnsi="Verdana"/>
          <w:noProof/>
          <w:sz w:val="20"/>
          <w:szCs w:val="20"/>
          <w:lang w:eastAsia="en-US"/>
        </w:rPr>
        <w:t>атъци и пропуски за своя сметка;</w:t>
      </w:r>
      <w:r>
        <w:rPr>
          <w:rFonts w:ascii="Verdana" w:eastAsia="Calibri" w:hAnsi="Verdana"/>
          <w:noProof/>
          <w:sz w:val="20"/>
          <w:szCs w:val="20"/>
          <w:lang w:eastAsia="en-US"/>
        </w:rPr>
        <w:t xml:space="preserve"> </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8.</w:t>
      </w:r>
      <w:r>
        <w:rPr>
          <w:rFonts w:ascii="Verdana" w:eastAsia="Calibri" w:hAnsi="Verdana"/>
          <w:noProof/>
          <w:sz w:val="20"/>
          <w:szCs w:val="20"/>
          <w:lang w:eastAsia="en-US"/>
        </w:rPr>
        <w:t xml:space="preserve"> да предоставя на ВЪЗЛОЖИТЕЛЯ, </w:t>
      </w:r>
      <w:r w:rsidR="00E409F1" w:rsidRPr="00E409F1">
        <w:rPr>
          <w:rFonts w:ascii="Verdana" w:eastAsia="Calibri" w:hAnsi="Verdana"/>
          <w:noProof/>
          <w:sz w:val="20"/>
          <w:szCs w:val="20"/>
          <w:lang w:eastAsia="en-US"/>
        </w:rPr>
        <w:t>авторския надзор и строителния надзор</w:t>
      </w:r>
      <w:r>
        <w:rPr>
          <w:rFonts w:ascii="Verdana" w:eastAsia="Calibri" w:hAnsi="Verdana"/>
          <w:noProof/>
          <w:sz w:val="20"/>
          <w:szCs w:val="20"/>
          <w:lang w:eastAsia="en-US"/>
        </w:rPr>
        <w:t xml:space="preserve"> възможност да извършва контрол по изп</w:t>
      </w:r>
      <w:r w:rsidR="00882A39">
        <w:rPr>
          <w:rFonts w:ascii="Verdana" w:eastAsia="Calibri" w:hAnsi="Verdana"/>
          <w:noProof/>
          <w:sz w:val="20"/>
          <w:szCs w:val="20"/>
          <w:lang w:eastAsia="en-US"/>
        </w:rPr>
        <w:t>ълнението на работите на обекта;</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9.</w:t>
      </w:r>
      <w:r>
        <w:rPr>
          <w:rFonts w:ascii="Verdana" w:eastAsia="Calibri" w:hAnsi="Verdana"/>
          <w:noProof/>
          <w:sz w:val="20"/>
          <w:szCs w:val="20"/>
          <w:lang w:eastAsia="en-US"/>
        </w:rPr>
        <w:t xml:space="preserve"> да изпълнява всички </w:t>
      </w:r>
      <w:r w:rsidR="00882A39">
        <w:rPr>
          <w:rFonts w:ascii="Verdana" w:eastAsia="Calibri" w:hAnsi="Verdana"/>
          <w:noProof/>
          <w:sz w:val="20"/>
          <w:szCs w:val="20"/>
          <w:lang w:eastAsia="en-US"/>
        </w:rPr>
        <w:t>разпореждания</w:t>
      </w:r>
      <w:r>
        <w:rPr>
          <w:rFonts w:ascii="Verdana" w:eastAsia="Calibri" w:hAnsi="Verdana"/>
          <w:noProof/>
          <w:sz w:val="20"/>
          <w:szCs w:val="20"/>
          <w:lang w:eastAsia="en-US"/>
        </w:rPr>
        <w:t xml:space="preserve"> по изпълнението на СМР, дадени </w:t>
      </w:r>
      <w:r w:rsidRPr="00E409F1">
        <w:rPr>
          <w:rFonts w:ascii="Verdana" w:eastAsia="Calibri" w:hAnsi="Verdana"/>
          <w:noProof/>
          <w:sz w:val="20"/>
          <w:szCs w:val="20"/>
          <w:lang w:eastAsia="en-US"/>
        </w:rPr>
        <w:t xml:space="preserve">от ВЪЗЛОЖИТЕЛЯ, </w:t>
      </w:r>
      <w:r w:rsidR="00E409F1" w:rsidRPr="00E409F1">
        <w:rPr>
          <w:rFonts w:ascii="Verdana" w:eastAsia="Calibri" w:hAnsi="Verdana"/>
          <w:noProof/>
          <w:sz w:val="20"/>
          <w:szCs w:val="20"/>
          <w:lang w:eastAsia="en-US"/>
        </w:rPr>
        <w:t>авторския надзор и строителния надзор</w:t>
      </w:r>
      <w:r w:rsidR="00882A39">
        <w:rPr>
          <w:rFonts w:ascii="Verdana" w:eastAsia="Calibri" w:hAnsi="Verdana"/>
          <w:noProof/>
          <w:sz w:val="20"/>
          <w:szCs w:val="20"/>
          <w:lang w:eastAsia="en-US"/>
        </w:rPr>
        <w:t>;</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10.</w:t>
      </w:r>
      <w:r>
        <w:rPr>
          <w:rFonts w:ascii="Verdana" w:eastAsia="Calibri" w:hAnsi="Verdana"/>
          <w:noProof/>
          <w:sz w:val="20"/>
          <w:szCs w:val="20"/>
          <w:lang w:eastAsia="en-US"/>
        </w:rPr>
        <w:t xml:space="preserve"> да използва само подизпълнители, посочени в офертата за участие в процедурата за въ</w:t>
      </w:r>
      <w:r w:rsidR="00882A39">
        <w:rPr>
          <w:rFonts w:ascii="Verdana" w:eastAsia="Calibri" w:hAnsi="Verdana"/>
          <w:noProof/>
          <w:sz w:val="20"/>
          <w:szCs w:val="20"/>
          <w:lang w:eastAsia="en-US"/>
        </w:rPr>
        <w:t>злагане на обществената поръчка;</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11.</w:t>
      </w:r>
      <w:r>
        <w:rPr>
          <w:rFonts w:ascii="Verdana" w:eastAsia="Calibri" w:hAnsi="Verdana"/>
          <w:noProof/>
          <w:sz w:val="20"/>
          <w:szCs w:val="20"/>
          <w:lang w:eastAsia="en-US"/>
        </w:rPr>
        <w:t xml:space="preserve"> да осигури получаването на необходимите разрешителни, съгласувания и одобрения от всички органи извън администрацията на ВЪЗЛОЖИТЕЛЯ</w:t>
      </w:r>
      <w:r w:rsidR="00882A39">
        <w:rPr>
          <w:rFonts w:ascii="Verdana" w:eastAsia="Calibri" w:hAnsi="Verdana"/>
          <w:noProof/>
          <w:sz w:val="20"/>
          <w:szCs w:val="20"/>
          <w:lang w:eastAsia="en-US"/>
        </w:rPr>
        <w:t>;</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12.</w:t>
      </w:r>
      <w:r>
        <w:rPr>
          <w:rFonts w:ascii="Verdana" w:eastAsia="Calibri" w:hAnsi="Verdana"/>
          <w:noProof/>
          <w:sz w:val="20"/>
          <w:szCs w:val="20"/>
          <w:lang w:eastAsia="en-US"/>
        </w:rPr>
        <w:t xml:space="preserve"> да поддържа и удължава при необходимост валидността на гаранцията за изпълнение</w:t>
      </w:r>
      <w:r w:rsidR="00882A39">
        <w:rPr>
          <w:rFonts w:ascii="Verdana" w:eastAsia="Calibri" w:hAnsi="Verdana"/>
          <w:noProof/>
          <w:sz w:val="20"/>
          <w:szCs w:val="20"/>
          <w:lang w:eastAsia="en-US"/>
        </w:rPr>
        <w:t>;</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13.</w:t>
      </w:r>
      <w:r>
        <w:rPr>
          <w:rFonts w:ascii="Verdana" w:eastAsia="Calibri" w:hAnsi="Verdana"/>
          <w:noProof/>
          <w:sz w:val="20"/>
          <w:szCs w:val="20"/>
          <w:lang w:eastAsia="en-US"/>
        </w:rPr>
        <w:t xml:space="preserve"> по време на изпълнение на строителните работи е длъжен да не допуска повреди или разрушаване на инженерната инфраструктура в границите и извън границите на обекта, при осъществяване на действия по изпълнение на договора</w:t>
      </w:r>
      <w:r w:rsidR="00882A39">
        <w:rPr>
          <w:rFonts w:ascii="Verdana" w:eastAsia="Calibri" w:hAnsi="Verdana"/>
          <w:noProof/>
          <w:sz w:val="20"/>
          <w:szCs w:val="20"/>
          <w:lang w:eastAsia="en-US"/>
        </w:rPr>
        <w:t>;</w:t>
      </w:r>
    </w:p>
    <w:p w:rsidR="00206556" w:rsidRDefault="00206556" w:rsidP="00206556">
      <w:pPr>
        <w:tabs>
          <w:tab w:val="left" w:pos="1080"/>
        </w:tabs>
        <w:spacing w:line="360" w:lineRule="auto"/>
        <w:jc w:val="both"/>
        <w:rPr>
          <w:rFonts w:ascii="Verdana" w:eastAsia="Calibri" w:hAnsi="Verdana"/>
          <w:noProof/>
          <w:sz w:val="20"/>
          <w:szCs w:val="20"/>
          <w:lang w:val="en-US" w:eastAsia="en-US"/>
        </w:rPr>
      </w:pPr>
      <w:r>
        <w:rPr>
          <w:rFonts w:ascii="Verdana" w:eastAsia="Calibri" w:hAnsi="Verdana"/>
          <w:noProof/>
          <w:sz w:val="20"/>
          <w:szCs w:val="20"/>
          <w:lang w:eastAsia="en-US"/>
        </w:rPr>
        <w:tab/>
      </w:r>
      <w:r>
        <w:rPr>
          <w:rFonts w:ascii="Verdana" w:eastAsia="Calibri" w:hAnsi="Verdana"/>
          <w:b/>
          <w:noProof/>
          <w:sz w:val="20"/>
          <w:szCs w:val="20"/>
          <w:lang w:eastAsia="en-US"/>
        </w:rPr>
        <w:t>14.</w:t>
      </w:r>
      <w:r>
        <w:rPr>
          <w:rFonts w:ascii="Verdana" w:eastAsia="Calibri" w:hAnsi="Verdana"/>
          <w:noProof/>
          <w:sz w:val="20"/>
          <w:szCs w:val="20"/>
          <w:lang w:eastAsia="en-US"/>
        </w:rPr>
        <w:t xml:space="preserve"> да поддържа актуална застрахователна полица „Застраховка за професионална отговорност на участниците в строителството”. Професионалната дейност от застрахователната полица да отговаря на предмета на поръчката и да бъде за стойност (не по-малко</w:t>
      </w:r>
      <w:r w:rsidRPr="00E409F1">
        <w:rPr>
          <w:rFonts w:ascii="Verdana" w:eastAsia="Calibri" w:hAnsi="Verdana"/>
          <w:noProof/>
          <w:sz w:val="20"/>
          <w:szCs w:val="20"/>
          <w:lang w:eastAsia="en-US"/>
        </w:rPr>
        <w:t>) от стойността</w:t>
      </w:r>
      <w:r>
        <w:rPr>
          <w:rFonts w:ascii="Verdana" w:eastAsia="Calibri" w:hAnsi="Verdana"/>
          <w:noProof/>
          <w:sz w:val="20"/>
          <w:szCs w:val="20"/>
          <w:lang w:eastAsia="en-US"/>
        </w:rPr>
        <w:t xml:space="preserve"> по договора</w:t>
      </w:r>
      <w:r w:rsidR="00882A39">
        <w:rPr>
          <w:rFonts w:ascii="Verdana" w:eastAsia="Calibri" w:hAnsi="Verdana"/>
          <w:noProof/>
          <w:sz w:val="20"/>
          <w:szCs w:val="20"/>
          <w:lang w:eastAsia="en-US"/>
        </w:rPr>
        <w:t>;</w:t>
      </w:r>
      <w:r>
        <w:rPr>
          <w:rFonts w:ascii="Verdana" w:eastAsia="Calibri" w:hAnsi="Verdana"/>
          <w:noProof/>
          <w:sz w:val="20"/>
          <w:szCs w:val="20"/>
          <w:lang w:eastAsia="en-US"/>
        </w:rPr>
        <w:tab/>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val="en-US" w:eastAsia="en-US"/>
        </w:rPr>
        <w:tab/>
      </w:r>
      <w:r>
        <w:rPr>
          <w:rFonts w:ascii="Verdana" w:eastAsia="Calibri" w:hAnsi="Verdana"/>
          <w:b/>
          <w:noProof/>
          <w:sz w:val="20"/>
          <w:szCs w:val="20"/>
          <w:lang w:eastAsia="en-US"/>
        </w:rPr>
        <w:t>15.</w:t>
      </w:r>
      <w:r>
        <w:rPr>
          <w:rFonts w:ascii="Verdana" w:eastAsia="Calibri" w:hAnsi="Verdana"/>
          <w:noProof/>
          <w:sz w:val="20"/>
          <w:szCs w:val="20"/>
          <w:lang w:eastAsia="en-US"/>
        </w:rPr>
        <w:t xml:space="preserve"> да присъства на всички срещи, както и на извънредни срещи, инициирани от ВЪЗЛОЖИТЕЛЯ и/или </w:t>
      </w:r>
      <w:r w:rsidR="00E409F1">
        <w:rPr>
          <w:rFonts w:ascii="Verdana" w:eastAsia="Calibri" w:hAnsi="Verdana"/>
          <w:noProof/>
          <w:sz w:val="20"/>
          <w:szCs w:val="20"/>
          <w:lang w:eastAsia="en-US"/>
        </w:rPr>
        <w:t xml:space="preserve">авторския надзор и/или </w:t>
      </w:r>
      <w:r w:rsidR="00E409F1" w:rsidRPr="007512DE">
        <w:rPr>
          <w:rFonts w:ascii="Verdana" w:eastAsia="Calibri" w:hAnsi="Verdana"/>
          <w:noProof/>
          <w:sz w:val="20"/>
          <w:szCs w:val="20"/>
          <w:lang w:eastAsia="en-US"/>
        </w:rPr>
        <w:t>строителния надзор</w:t>
      </w:r>
      <w:r w:rsidR="00882A39">
        <w:rPr>
          <w:rFonts w:ascii="Verdana" w:eastAsia="Calibri" w:hAnsi="Verdana"/>
          <w:noProof/>
          <w:sz w:val="20"/>
          <w:szCs w:val="20"/>
          <w:lang w:eastAsia="en-US"/>
        </w:rPr>
        <w:t>;</w:t>
      </w:r>
      <w:r>
        <w:rPr>
          <w:rFonts w:ascii="Verdana" w:eastAsia="Calibri" w:hAnsi="Verdana"/>
          <w:noProof/>
          <w:sz w:val="20"/>
          <w:szCs w:val="20"/>
          <w:lang w:eastAsia="en-US"/>
        </w:rPr>
        <w:t xml:space="preserve"> </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16.</w:t>
      </w:r>
      <w:r>
        <w:rPr>
          <w:rFonts w:ascii="Verdana" w:eastAsia="Calibri" w:hAnsi="Verdana"/>
          <w:noProof/>
          <w:sz w:val="20"/>
          <w:szCs w:val="20"/>
          <w:lang w:eastAsia="en-US"/>
        </w:rPr>
        <w:t xml:space="preserve"> да не използва по никакъв начин, включително за свои нужди или като я разгласява пред трети лица, каквато и да било информация за ВЪЗЛОЖИТЕЛЯ, негови служители или контрагенти, станала му известна при или по повод изпълнението на този договор</w:t>
      </w:r>
      <w:r w:rsidR="00882A39">
        <w:rPr>
          <w:rFonts w:ascii="Verdana" w:eastAsia="Calibri" w:hAnsi="Verdana"/>
          <w:noProof/>
          <w:sz w:val="20"/>
          <w:szCs w:val="20"/>
          <w:lang w:eastAsia="en-US"/>
        </w:rPr>
        <w:t>;</w:t>
      </w:r>
      <w:r>
        <w:rPr>
          <w:rFonts w:ascii="Verdana" w:eastAsia="Calibri" w:hAnsi="Verdana"/>
          <w:noProof/>
          <w:sz w:val="20"/>
          <w:szCs w:val="20"/>
          <w:lang w:eastAsia="en-US"/>
        </w:rPr>
        <w:t xml:space="preserve"> </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lastRenderedPageBreak/>
        <w:tab/>
      </w:r>
      <w:r>
        <w:rPr>
          <w:rFonts w:ascii="Verdana" w:eastAsia="Calibri" w:hAnsi="Verdana"/>
          <w:b/>
          <w:noProof/>
          <w:sz w:val="20"/>
          <w:szCs w:val="20"/>
          <w:lang w:eastAsia="en-US"/>
        </w:rPr>
        <w:t>17.</w:t>
      </w:r>
      <w:r>
        <w:rPr>
          <w:rFonts w:ascii="Verdana" w:eastAsia="Calibri" w:hAnsi="Verdana"/>
          <w:noProof/>
          <w:sz w:val="20"/>
          <w:szCs w:val="20"/>
          <w:lang w:eastAsia="en-US"/>
        </w:rPr>
        <w:t xml:space="preserve"> да осигури спазване на изискванията за конфиденциалност</w:t>
      </w:r>
      <w:r>
        <w:rPr>
          <w:rFonts w:ascii="Verdana" w:eastAsia="Calibri" w:hAnsi="Verdana"/>
          <w:bCs/>
          <w:noProof/>
          <w:sz w:val="20"/>
          <w:szCs w:val="20"/>
          <w:lang w:eastAsia="en-US"/>
        </w:rPr>
        <w:t xml:space="preserve"> от всяко лице от екипа си</w:t>
      </w:r>
      <w:r w:rsidR="00882A39">
        <w:rPr>
          <w:rFonts w:ascii="Verdana" w:eastAsia="Calibri" w:hAnsi="Verdana"/>
          <w:bCs/>
          <w:noProof/>
          <w:sz w:val="20"/>
          <w:szCs w:val="20"/>
          <w:lang w:eastAsia="en-US"/>
        </w:rPr>
        <w:t>;</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18.</w:t>
      </w:r>
      <w:r>
        <w:rPr>
          <w:rFonts w:ascii="Verdana" w:eastAsia="Calibri" w:hAnsi="Verdana"/>
          <w:noProof/>
          <w:sz w:val="20"/>
          <w:szCs w:val="20"/>
          <w:lang w:eastAsia="en-US"/>
        </w:rPr>
        <w:t xml:space="preserve"> да спазва указанията и да изпълнява задълженията си, предвидени в договора по отношение на инвеститорския контрол</w:t>
      </w:r>
      <w:r w:rsidR="00882A39">
        <w:rPr>
          <w:rFonts w:ascii="Verdana" w:eastAsia="Calibri" w:hAnsi="Verdana"/>
          <w:noProof/>
          <w:sz w:val="20"/>
          <w:szCs w:val="20"/>
          <w:lang w:eastAsia="en-US"/>
        </w:rPr>
        <w:t>;</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19.</w:t>
      </w:r>
      <w:r>
        <w:rPr>
          <w:rFonts w:ascii="Verdana" w:eastAsia="Calibri" w:hAnsi="Verdana"/>
          <w:noProof/>
          <w:sz w:val="20"/>
          <w:szCs w:val="20"/>
          <w:lang w:eastAsia="en-US"/>
        </w:rPr>
        <w:t xml:space="preserve"> да спазва разпоредбите за здравословни и безопасни условия на труд</w:t>
      </w:r>
      <w:r w:rsidR="00882A39">
        <w:rPr>
          <w:rFonts w:ascii="Verdana" w:eastAsia="Calibri" w:hAnsi="Verdana"/>
          <w:noProof/>
          <w:sz w:val="20"/>
          <w:szCs w:val="20"/>
          <w:lang w:eastAsia="en-US"/>
        </w:rPr>
        <w:t>;</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hAnsi="Verdana"/>
          <w:kern w:val="2"/>
          <w:sz w:val="20"/>
          <w:szCs w:val="20"/>
          <w:lang w:eastAsia="ar-SA"/>
        </w:rPr>
        <w:tab/>
      </w:r>
      <w:r>
        <w:rPr>
          <w:rFonts w:ascii="Verdana" w:hAnsi="Verdana"/>
          <w:b/>
          <w:kern w:val="2"/>
          <w:sz w:val="20"/>
          <w:szCs w:val="20"/>
          <w:lang w:eastAsia="ar-SA"/>
        </w:rPr>
        <w:t>20.</w:t>
      </w:r>
      <w:r w:rsidR="00882A39">
        <w:rPr>
          <w:rFonts w:ascii="Verdana" w:hAnsi="Verdana"/>
          <w:kern w:val="2"/>
          <w:sz w:val="20"/>
          <w:szCs w:val="20"/>
          <w:lang w:eastAsia="ar-SA"/>
        </w:rPr>
        <w:t xml:space="preserve"> с</w:t>
      </w:r>
      <w:r>
        <w:rPr>
          <w:rFonts w:ascii="Verdana" w:hAnsi="Verdana"/>
          <w:kern w:val="2"/>
          <w:sz w:val="20"/>
          <w:szCs w:val="20"/>
          <w:lang w:eastAsia="ar-SA"/>
        </w:rPr>
        <w:t>лед приключване на строителните и монтажни работи да възстанови строителната площадка в първоначалния вид - да изтегли цялата налична механизация и невложените материали и да остави площадката чиста от отпадъци, както и да възстанови нарушената около обекта инфраструктура</w:t>
      </w:r>
      <w:r w:rsidR="00882A39">
        <w:rPr>
          <w:rFonts w:ascii="Verdana" w:hAnsi="Verdana"/>
          <w:kern w:val="2"/>
          <w:sz w:val="20"/>
          <w:szCs w:val="20"/>
          <w:lang w:eastAsia="ar-SA"/>
        </w:rPr>
        <w:t>;</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hAnsi="Verdana"/>
          <w:kern w:val="2"/>
          <w:sz w:val="20"/>
          <w:szCs w:val="20"/>
          <w:lang w:eastAsia="ar-SA"/>
        </w:rPr>
        <w:tab/>
      </w:r>
      <w:r>
        <w:rPr>
          <w:rFonts w:ascii="Verdana" w:hAnsi="Verdana"/>
          <w:b/>
          <w:kern w:val="2"/>
          <w:sz w:val="20"/>
          <w:szCs w:val="20"/>
          <w:lang w:eastAsia="ar-SA"/>
        </w:rPr>
        <w:t>21.</w:t>
      </w:r>
      <w:r>
        <w:rPr>
          <w:rFonts w:ascii="Verdana" w:hAnsi="Verdana"/>
          <w:kern w:val="2"/>
          <w:sz w:val="20"/>
          <w:szCs w:val="20"/>
          <w:lang w:eastAsia="ar-SA"/>
        </w:rPr>
        <w:t xml:space="preserve"> да извърши за своя сметка дейностите, както и да заплати дължимите такси за третиране на строителни отпадъци, съгласно местните наредби</w:t>
      </w:r>
      <w:r w:rsidR="00882A39">
        <w:rPr>
          <w:rFonts w:ascii="Verdana" w:hAnsi="Verdana"/>
          <w:kern w:val="2"/>
          <w:sz w:val="20"/>
          <w:szCs w:val="20"/>
          <w:lang w:eastAsia="ar-SA"/>
        </w:rPr>
        <w:t>;</w:t>
      </w:r>
      <w:r>
        <w:rPr>
          <w:rFonts w:ascii="Verdana" w:hAnsi="Verdana"/>
          <w:kern w:val="2"/>
          <w:sz w:val="20"/>
          <w:szCs w:val="20"/>
          <w:lang w:eastAsia="ar-SA"/>
        </w:rPr>
        <w:t xml:space="preserve"> </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sz w:val="20"/>
          <w:szCs w:val="20"/>
          <w:lang w:eastAsia="en-US"/>
        </w:rPr>
        <w:tab/>
      </w:r>
      <w:r>
        <w:rPr>
          <w:rFonts w:ascii="Verdana" w:hAnsi="Verdana"/>
          <w:b/>
          <w:kern w:val="2"/>
          <w:sz w:val="20"/>
          <w:szCs w:val="20"/>
          <w:lang w:eastAsia="ar-SA"/>
        </w:rPr>
        <w:t>22.</w:t>
      </w:r>
      <w:r>
        <w:rPr>
          <w:rFonts w:ascii="Verdana" w:hAnsi="Verdana"/>
          <w:kern w:val="2"/>
          <w:sz w:val="20"/>
          <w:szCs w:val="20"/>
          <w:lang w:eastAsia="ar-SA"/>
        </w:rPr>
        <w:t xml:space="preserve"> </w:t>
      </w:r>
      <w:r>
        <w:rPr>
          <w:rFonts w:ascii="Verdana" w:eastAsia="Calibri" w:hAnsi="Verdana"/>
          <w:bCs/>
          <w:noProof/>
          <w:sz w:val="20"/>
          <w:szCs w:val="20"/>
          <w:lang w:eastAsia="en-US"/>
        </w:rPr>
        <w:t>след завършване на СМР на обекта да изготви и предаде на ВЪЗЛОЖИТЕЛЯ екзекутивната документация на о</w:t>
      </w:r>
      <w:r w:rsidR="00882A39">
        <w:rPr>
          <w:rFonts w:ascii="Verdana" w:eastAsia="Calibri" w:hAnsi="Verdana"/>
          <w:bCs/>
          <w:noProof/>
          <w:sz w:val="20"/>
          <w:szCs w:val="20"/>
          <w:lang w:eastAsia="en-US"/>
        </w:rPr>
        <w:t>бекта по реда на чл. 175 от ЗУТ;</w:t>
      </w:r>
    </w:p>
    <w:p w:rsidR="00206556" w:rsidRDefault="00206556" w:rsidP="00206556">
      <w:pPr>
        <w:tabs>
          <w:tab w:val="left" w:pos="1080"/>
        </w:tabs>
        <w:spacing w:line="360" w:lineRule="auto"/>
        <w:jc w:val="both"/>
        <w:rPr>
          <w:rFonts w:ascii="Verdana" w:hAnsi="Verdana"/>
          <w:sz w:val="20"/>
          <w:szCs w:val="20"/>
          <w:lang w:eastAsia="en-US"/>
        </w:rPr>
      </w:pPr>
      <w:r>
        <w:rPr>
          <w:rFonts w:ascii="Verdana" w:hAnsi="Verdana"/>
          <w:kern w:val="2"/>
          <w:sz w:val="20"/>
          <w:szCs w:val="20"/>
          <w:lang w:eastAsia="ar-SA"/>
        </w:rPr>
        <w:tab/>
      </w:r>
      <w:r>
        <w:rPr>
          <w:rFonts w:ascii="Verdana" w:hAnsi="Verdana"/>
          <w:b/>
          <w:kern w:val="2"/>
          <w:sz w:val="20"/>
          <w:szCs w:val="20"/>
          <w:lang w:eastAsia="ar-SA"/>
        </w:rPr>
        <w:t>23.</w:t>
      </w:r>
      <w:r w:rsidR="00882A39">
        <w:rPr>
          <w:rFonts w:ascii="Verdana" w:hAnsi="Verdana"/>
          <w:kern w:val="2"/>
          <w:sz w:val="20"/>
          <w:szCs w:val="20"/>
          <w:lang w:eastAsia="ar-SA"/>
        </w:rPr>
        <w:t xml:space="preserve"> в</w:t>
      </w:r>
      <w:r>
        <w:rPr>
          <w:rFonts w:ascii="Verdana" w:hAnsi="Verdana"/>
          <w:kern w:val="2"/>
          <w:sz w:val="20"/>
          <w:szCs w:val="20"/>
          <w:lang w:eastAsia="ar-SA"/>
        </w:rPr>
        <w:t xml:space="preserve"> случаите, при които за изпълнението на СМР на обекта, ИЗПЪЛНИТЕЛЯТ</w:t>
      </w:r>
      <w:r>
        <w:rPr>
          <w:rFonts w:ascii="Verdana" w:hAnsi="Verdana"/>
          <w:sz w:val="20"/>
          <w:szCs w:val="20"/>
          <w:lang w:eastAsia="en-US"/>
        </w:rPr>
        <w:t xml:space="preserve"> ще ползва ПОДИЗПЪЛНИТЕЛ, то същия е длъжен:</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sidR="00882A39" w:rsidRPr="00882A39">
        <w:rPr>
          <w:rFonts w:ascii="Verdana" w:eastAsia="Calibri" w:hAnsi="Verdana"/>
          <w:b/>
          <w:noProof/>
          <w:sz w:val="20"/>
          <w:szCs w:val="20"/>
          <w:lang w:eastAsia="en-US"/>
        </w:rPr>
        <w:t>23.</w:t>
      </w:r>
      <w:r>
        <w:rPr>
          <w:rFonts w:ascii="Verdana" w:eastAsia="Calibri" w:hAnsi="Verdana"/>
          <w:b/>
          <w:noProof/>
          <w:sz w:val="20"/>
          <w:szCs w:val="20"/>
          <w:lang w:eastAsia="en-US"/>
        </w:rPr>
        <w:t>1.</w:t>
      </w:r>
      <w:r>
        <w:rPr>
          <w:rFonts w:ascii="Verdana" w:eastAsia="Calibri" w:hAnsi="Verdana"/>
          <w:noProof/>
          <w:sz w:val="20"/>
          <w:szCs w:val="20"/>
          <w:lang w:eastAsia="en-US"/>
        </w:rPr>
        <w:t xml:space="preserve"> в седемдневен срок от сключването на настоящия договор да сключи договор за подизпълнение с подизпълнителите, посочени в офертата</w:t>
      </w:r>
      <w:r w:rsidR="00882A39">
        <w:rPr>
          <w:rFonts w:ascii="Verdana" w:eastAsia="Calibri" w:hAnsi="Verdana"/>
          <w:noProof/>
          <w:sz w:val="20"/>
          <w:szCs w:val="20"/>
          <w:lang w:eastAsia="en-US"/>
        </w:rPr>
        <w:t>, при спазване изискванията на ЗОП</w:t>
      </w:r>
      <w:r>
        <w:rPr>
          <w:rFonts w:ascii="Verdana" w:eastAsia="Calibri" w:hAnsi="Verdana"/>
          <w:noProof/>
          <w:sz w:val="20"/>
          <w:szCs w:val="20"/>
          <w:lang w:eastAsia="en-US"/>
        </w:rPr>
        <w:t>. Сключването на договор за подизпълнение не освобождава изпълнителя от отговорността му за изпълнение на</w:t>
      </w:r>
      <w:r w:rsidR="00882A39">
        <w:rPr>
          <w:rFonts w:ascii="Verdana" w:eastAsia="Calibri" w:hAnsi="Verdana"/>
          <w:noProof/>
          <w:sz w:val="20"/>
          <w:szCs w:val="20"/>
          <w:lang w:eastAsia="en-US"/>
        </w:rPr>
        <w:t xml:space="preserve"> договора за обществена поръчка;</w:t>
      </w:r>
    </w:p>
    <w:p w:rsidR="00206556" w:rsidRDefault="00206556" w:rsidP="00206556">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sidR="00882A39" w:rsidRPr="00882A39">
        <w:rPr>
          <w:rFonts w:ascii="Verdana" w:eastAsia="Calibri" w:hAnsi="Verdana"/>
          <w:b/>
          <w:noProof/>
          <w:sz w:val="20"/>
          <w:szCs w:val="20"/>
          <w:lang w:eastAsia="en-US"/>
        </w:rPr>
        <w:t>23.</w:t>
      </w:r>
      <w:r w:rsidR="00882A39">
        <w:rPr>
          <w:rFonts w:ascii="Verdana" w:eastAsia="Calibri" w:hAnsi="Verdana"/>
          <w:b/>
          <w:noProof/>
          <w:sz w:val="20"/>
          <w:szCs w:val="20"/>
          <w:lang w:eastAsia="en-US"/>
        </w:rPr>
        <w:t>2</w:t>
      </w:r>
      <w:r w:rsidRPr="0013384A">
        <w:rPr>
          <w:rFonts w:ascii="Verdana" w:eastAsia="Calibri" w:hAnsi="Verdana"/>
          <w:b/>
          <w:noProof/>
          <w:sz w:val="20"/>
          <w:szCs w:val="20"/>
          <w:lang w:eastAsia="en-US"/>
        </w:rPr>
        <w:t>.</w:t>
      </w:r>
      <w:r w:rsidRPr="0013384A">
        <w:rPr>
          <w:rFonts w:ascii="Verdana" w:eastAsia="Calibri" w:hAnsi="Verdana"/>
          <w:noProof/>
          <w:sz w:val="20"/>
          <w:szCs w:val="20"/>
          <w:lang w:eastAsia="en-US"/>
        </w:rPr>
        <w:t xml:space="preserve"> </w:t>
      </w:r>
      <w:r w:rsidR="00882A39" w:rsidRPr="0013384A">
        <w:rPr>
          <w:rFonts w:ascii="Verdana" w:eastAsia="Calibri" w:hAnsi="Verdana"/>
          <w:noProof/>
          <w:sz w:val="20"/>
          <w:szCs w:val="20"/>
          <w:lang w:eastAsia="en-US"/>
        </w:rPr>
        <w:t>да изпрати на ВЪЗЛОЖИТЕЛЯ оригинален екземпляр от договор за подизпълнение или допълнително споразумение към него, или договор, с който се заменя посочен в офертата подизпълнител</w:t>
      </w:r>
      <w:r w:rsidR="00882A39">
        <w:rPr>
          <w:rFonts w:ascii="Verdana" w:eastAsia="Calibri" w:hAnsi="Verdana"/>
          <w:noProof/>
          <w:sz w:val="20"/>
          <w:szCs w:val="20"/>
          <w:lang w:eastAsia="en-US"/>
        </w:rPr>
        <w:t xml:space="preserve">, </w:t>
      </w:r>
      <w:r w:rsidRPr="0013384A">
        <w:rPr>
          <w:rFonts w:ascii="Verdana" w:eastAsia="Calibri" w:hAnsi="Verdana"/>
          <w:noProof/>
          <w:sz w:val="20"/>
          <w:szCs w:val="20"/>
          <w:lang w:eastAsia="en-US"/>
        </w:rPr>
        <w:t xml:space="preserve">в </w:t>
      </w:r>
      <w:r w:rsidR="00882A39">
        <w:rPr>
          <w:rFonts w:ascii="Verdana" w:eastAsia="Calibri" w:hAnsi="Verdana"/>
          <w:noProof/>
          <w:sz w:val="20"/>
          <w:szCs w:val="20"/>
          <w:lang w:eastAsia="en-US"/>
        </w:rPr>
        <w:t>три дневен срок</w:t>
      </w:r>
      <w:r w:rsidRPr="0013384A">
        <w:rPr>
          <w:rFonts w:ascii="Verdana" w:eastAsia="Calibri" w:hAnsi="Verdana"/>
          <w:noProof/>
          <w:sz w:val="20"/>
          <w:szCs w:val="20"/>
          <w:lang w:eastAsia="en-US"/>
        </w:rPr>
        <w:t xml:space="preserve"> от сключването</w:t>
      </w:r>
      <w:r w:rsidR="00FA18E7">
        <w:rPr>
          <w:rFonts w:ascii="Verdana" w:eastAsia="Calibri" w:hAnsi="Verdana"/>
          <w:noProof/>
          <w:sz w:val="20"/>
          <w:szCs w:val="20"/>
          <w:lang w:eastAsia="en-US"/>
        </w:rPr>
        <w:t xml:space="preserve"> му</w:t>
      </w:r>
      <w:r w:rsidRPr="0013384A">
        <w:rPr>
          <w:rFonts w:ascii="Verdana" w:eastAsia="Calibri" w:hAnsi="Verdana"/>
          <w:noProof/>
          <w:sz w:val="20"/>
          <w:szCs w:val="20"/>
          <w:lang w:eastAsia="en-US"/>
        </w:rPr>
        <w:t>.</w:t>
      </w:r>
    </w:p>
    <w:p w:rsidR="00206556" w:rsidRDefault="00206556" w:rsidP="00206556">
      <w:pPr>
        <w:tabs>
          <w:tab w:val="center" w:pos="682"/>
          <w:tab w:val="left" w:pos="720"/>
          <w:tab w:val="center" w:pos="4680"/>
          <w:tab w:val="right" w:pos="9360"/>
        </w:tabs>
        <w:spacing w:line="360" w:lineRule="auto"/>
        <w:jc w:val="both"/>
        <w:rPr>
          <w:rFonts w:ascii="Verdana" w:hAnsi="Verdana"/>
          <w:noProof/>
          <w:sz w:val="20"/>
          <w:szCs w:val="20"/>
          <w:lang w:eastAsia="en-US"/>
        </w:rPr>
      </w:pPr>
    </w:p>
    <w:p w:rsidR="00206556" w:rsidRDefault="00206556" w:rsidP="00206556">
      <w:pPr>
        <w:tabs>
          <w:tab w:val="left" w:pos="0"/>
        </w:tabs>
        <w:spacing w:line="360" w:lineRule="auto"/>
        <w:jc w:val="both"/>
        <w:rPr>
          <w:rFonts w:ascii="Verdana" w:eastAsia="Calibri" w:hAnsi="Verdana"/>
          <w:b/>
          <w:noProof/>
          <w:sz w:val="20"/>
          <w:szCs w:val="20"/>
          <w:lang w:eastAsia="en-US"/>
        </w:rPr>
      </w:pPr>
      <w:r>
        <w:rPr>
          <w:rFonts w:ascii="Verdana" w:eastAsia="Calibri" w:hAnsi="Verdana"/>
          <w:b/>
          <w:noProof/>
          <w:sz w:val="20"/>
          <w:szCs w:val="20"/>
          <w:lang w:eastAsia="en-US"/>
        </w:rPr>
        <w:tab/>
        <w:t>VІ. ПРАВА И ЗАДЪЛЖЕНИЯ НА ВЪЗЛОЖИТЕЛЯ</w:t>
      </w:r>
    </w:p>
    <w:p w:rsidR="00206556" w:rsidRDefault="00206556" w:rsidP="00206556">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val="en-US" w:eastAsia="en-US"/>
        </w:rPr>
        <w:tab/>
      </w:r>
      <w:r>
        <w:rPr>
          <w:rFonts w:ascii="Verdana" w:eastAsia="Calibri" w:hAnsi="Verdana"/>
          <w:b/>
          <w:noProof/>
          <w:sz w:val="20"/>
          <w:szCs w:val="20"/>
          <w:lang w:eastAsia="en-US"/>
        </w:rPr>
        <w:t>Чл. 14</w:t>
      </w:r>
      <w:r>
        <w:rPr>
          <w:rFonts w:ascii="Verdana" w:eastAsia="Calibri" w:hAnsi="Verdana"/>
          <w:noProof/>
          <w:sz w:val="20"/>
          <w:szCs w:val="20"/>
          <w:lang w:eastAsia="en-US"/>
        </w:rPr>
        <w:t>. ВЪЗЛОЖИТЕЛЯТ</w:t>
      </w:r>
      <w:r>
        <w:rPr>
          <w:rFonts w:ascii="Verdana" w:eastAsia="Calibri" w:hAnsi="Verdana"/>
          <w:b/>
          <w:noProof/>
          <w:sz w:val="20"/>
          <w:szCs w:val="20"/>
          <w:lang w:eastAsia="en-US"/>
        </w:rPr>
        <w:t xml:space="preserve"> </w:t>
      </w:r>
      <w:r>
        <w:rPr>
          <w:rFonts w:ascii="Verdana" w:eastAsia="Calibri" w:hAnsi="Verdana"/>
          <w:noProof/>
          <w:sz w:val="20"/>
          <w:szCs w:val="20"/>
          <w:lang w:eastAsia="en-US"/>
        </w:rPr>
        <w:t>има право:</w:t>
      </w:r>
    </w:p>
    <w:p w:rsidR="00206556" w:rsidRDefault="00206556" w:rsidP="00206556">
      <w:pPr>
        <w:spacing w:line="360" w:lineRule="auto"/>
        <w:ind w:firstLine="720"/>
        <w:jc w:val="both"/>
        <w:rPr>
          <w:rFonts w:ascii="Verdana" w:eastAsia="Calibri" w:hAnsi="Verdana"/>
          <w:noProof/>
          <w:sz w:val="20"/>
          <w:szCs w:val="20"/>
          <w:lang w:eastAsia="en-US"/>
        </w:rPr>
      </w:pPr>
      <w:r>
        <w:rPr>
          <w:rFonts w:ascii="Verdana" w:eastAsia="Calibri" w:hAnsi="Verdana"/>
          <w:b/>
          <w:bCs/>
          <w:noProof/>
          <w:sz w:val="20"/>
          <w:szCs w:val="20"/>
          <w:lang w:eastAsia="en-US"/>
        </w:rPr>
        <w:t>1.</w:t>
      </w:r>
      <w:r>
        <w:rPr>
          <w:rFonts w:ascii="Verdana" w:eastAsia="Calibri" w:hAnsi="Verdana"/>
          <w:noProof/>
          <w:sz w:val="20"/>
          <w:szCs w:val="20"/>
          <w:lang w:eastAsia="en-US"/>
        </w:rPr>
        <w:t xml:space="preserve"> при поискване да получава незабавно информация за хода на работата и ползваните от </w:t>
      </w:r>
      <w:r>
        <w:rPr>
          <w:rFonts w:ascii="Verdana" w:eastAsia="Calibri" w:hAnsi="Verdana"/>
          <w:bCs/>
          <w:noProof/>
          <w:sz w:val="20"/>
          <w:szCs w:val="20"/>
          <w:lang w:eastAsia="en-US"/>
        </w:rPr>
        <w:t>ИЗПЪЛНИТЕЛЯ</w:t>
      </w:r>
      <w:r>
        <w:rPr>
          <w:rFonts w:ascii="Verdana" w:eastAsia="Calibri" w:hAnsi="Verdana"/>
          <w:b/>
          <w:bCs/>
          <w:noProof/>
          <w:sz w:val="20"/>
          <w:szCs w:val="20"/>
          <w:lang w:eastAsia="en-US"/>
        </w:rPr>
        <w:t xml:space="preserve"> </w:t>
      </w:r>
      <w:r>
        <w:rPr>
          <w:rFonts w:ascii="Verdana" w:eastAsia="Calibri" w:hAnsi="Verdana"/>
          <w:bCs/>
          <w:noProof/>
          <w:sz w:val="20"/>
          <w:szCs w:val="20"/>
          <w:lang w:eastAsia="en-US"/>
        </w:rPr>
        <w:t xml:space="preserve">експерти и </w:t>
      </w:r>
      <w:r>
        <w:rPr>
          <w:rFonts w:ascii="Verdana" w:eastAsia="Calibri" w:hAnsi="Verdana"/>
          <w:noProof/>
          <w:sz w:val="20"/>
          <w:szCs w:val="20"/>
          <w:lang w:eastAsia="en-US"/>
        </w:rPr>
        <w:t>специалисти</w:t>
      </w:r>
      <w:r w:rsidR="00F84583">
        <w:rPr>
          <w:rFonts w:ascii="Verdana" w:eastAsia="Calibri" w:hAnsi="Verdana"/>
          <w:noProof/>
          <w:sz w:val="20"/>
          <w:szCs w:val="20"/>
          <w:lang w:eastAsia="en-US"/>
        </w:rPr>
        <w:t>;</w:t>
      </w:r>
    </w:p>
    <w:p w:rsidR="00206556" w:rsidRDefault="00206556" w:rsidP="00206556">
      <w:pPr>
        <w:spacing w:line="360" w:lineRule="auto"/>
        <w:ind w:firstLine="720"/>
        <w:jc w:val="both"/>
        <w:rPr>
          <w:rFonts w:ascii="Verdana" w:eastAsia="Calibri" w:hAnsi="Verdana"/>
          <w:noProof/>
          <w:sz w:val="20"/>
          <w:szCs w:val="20"/>
          <w:lang w:eastAsia="en-US"/>
        </w:rPr>
      </w:pPr>
      <w:r>
        <w:rPr>
          <w:rFonts w:ascii="Verdana" w:eastAsia="Calibri" w:hAnsi="Verdana"/>
          <w:b/>
          <w:bCs/>
          <w:noProof/>
          <w:sz w:val="20"/>
          <w:szCs w:val="20"/>
          <w:lang w:eastAsia="en-US"/>
        </w:rPr>
        <w:t>2.</w:t>
      </w:r>
      <w:r>
        <w:rPr>
          <w:rFonts w:ascii="Verdana" w:eastAsia="Calibri" w:hAnsi="Verdana"/>
          <w:noProof/>
          <w:sz w:val="20"/>
          <w:szCs w:val="20"/>
          <w:lang w:eastAsia="en-US"/>
        </w:rPr>
        <w:t xml:space="preserve"> да изисква, при необходимост и по своя преценка, обосновка от страна на</w:t>
      </w:r>
      <w:r>
        <w:rPr>
          <w:rFonts w:ascii="Verdana" w:eastAsia="Calibri" w:hAnsi="Verdana"/>
          <w:b/>
          <w:bCs/>
          <w:noProof/>
          <w:sz w:val="20"/>
          <w:szCs w:val="20"/>
          <w:lang w:eastAsia="en-US"/>
        </w:rPr>
        <w:t xml:space="preserve"> </w:t>
      </w:r>
      <w:r>
        <w:rPr>
          <w:rFonts w:ascii="Verdana" w:eastAsia="Calibri" w:hAnsi="Verdana"/>
          <w:bCs/>
          <w:noProof/>
          <w:sz w:val="20"/>
          <w:szCs w:val="20"/>
          <w:lang w:eastAsia="en-US"/>
        </w:rPr>
        <w:t>ИЗПЪЛНИТЕЛЯ</w:t>
      </w:r>
      <w:r>
        <w:rPr>
          <w:rFonts w:ascii="Verdana" w:eastAsia="Calibri" w:hAnsi="Verdana"/>
          <w:noProof/>
          <w:sz w:val="20"/>
          <w:szCs w:val="20"/>
          <w:lang w:eastAsia="en-US"/>
        </w:rPr>
        <w:t xml:space="preserve"> за предприетите строително монтажни дейности</w:t>
      </w:r>
      <w:r w:rsidR="00F84583">
        <w:rPr>
          <w:rFonts w:ascii="Verdana" w:eastAsia="Calibri" w:hAnsi="Verdana"/>
          <w:noProof/>
          <w:sz w:val="20"/>
          <w:szCs w:val="20"/>
          <w:lang w:eastAsia="en-US"/>
        </w:rPr>
        <w:t>;</w:t>
      </w:r>
    </w:p>
    <w:p w:rsidR="00206556" w:rsidRDefault="00206556" w:rsidP="00206556">
      <w:pPr>
        <w:spacing w:line="360" w:lineRule="auto"/>
        <w:ind w:firstLine="720"/>
        <w:jc w:val="both"/>
        <w:rPr>
          <w:rFonts w:ascii="Verdana" w:eastAsia="Calibri" w:hAnsi="Verdana"/>
          <w:noProof/>
          <w:sz w:val="20"/>
          <w:szCs w:val="20"/>
          <w:lang w:eastAsia="en-US"/>
        </w:rPr>
      </w:pPr>
      <w:r>
        <w:rPr>
          <w:rFonts w:ascii="Verdana" w:eastAsia="Calibri" w:hAnsi="Verdana"/>
          <w:b/>
          <w:bCs/>
          <w:noProof/>
          <w:sz w:val="20"/>
          <w:szCs w:val="20"/>
          <w:lang w:eastAsia="en-US"/>
        </w:rPr>
        <w:t>3.</w:t>
      </w:r>
      <w:r>
        <w:rPr>
          <w:rFonts w:ascii="Verdana" w:eastAsia="Calibri" w:hAnsi="Verdana"/>
          <w:noProof/>
          <w:sz w:val="20"/>
          <w:szCs w:val="20"/>
          <w:lang w:eastAsia="en-US"/>
        </w:rPr>
        <w:t xml:space="preserve"> да не приеме извършената работа или която и да е нейна част, ако тя не съответства в значителна степен като обем и качество на изискванията на ВЪЗЛОЖИТЕЛЯ и не може да бъде изменена и/или допълнена</w:t>
      </w:r>
      <w:r w:rsidR="00F84583">
        <w:rPr>
          <w:rFonts w:ascii="Verdana" w:eastAsia="Calibri" w:hAnsi="Verdana"/>
          <w:noProof/>
          <w:sz w:val="20"/>
          <w:szCs w:val="20"/>
          <w:lang w:eastAsia="en-US"/>
        </w:rPr>
        <w:t>;</w:t>
      </w:r>
    </w:p>
    <w:p w:rsidR="00206556" w:rsidRPr="00E409F1" w:rsidRDefault="00206556" w:rsidP="00206556">
      <w:pPr>
        <w:spacing w:line="360" w:lineRule="auto"/>
        <w:ind w:firstLine="720"/>
        <w:jc w:val="both"/>
        <w:rPr>
          <w:rFonts w:ascii="Verdana" w:eastAsia="Calibri" w:hAnsi="Verdana"/>
          <w:noProof/>
          <w:sz w:val="20"/>
          <w:szCs w:val="20"/>
          <w:lang w:eastAsia="en-US"/>
        </w:rPr>
      </w:pPr>
      <w:r w:rsidRPr="00E409F1">
        <w:rPr>
          <w:rFonts w:ascii="Verdana" w:eastAsia="Calibri" w:hAnsi="Verdana"/>
          <w:b/>
          <w:bCs/>
          <w:noProof/>
          <w:sz w:val="20"/>
          <w:szCs w:val="20"/>
          <w:lang w:eastAsia="en-US"/>
        </w:rPr>
        <w:t>4.</w:t>
      </w:r>
      <w:r w:rsidRPr="00E409F1">
        <w:rPr>
          <w:rFonts w:ascii="Verdana" w:eastAsia="Calibri" w:hAnsi="Verdana"/>
          <w:noProof/>
          <w:sz w:val="20"/>
          <w:szCs w:val="20"/>
          <w:lang w:eastAsia="en-US"/>
        </w:rPr>
        <w:t xml:space="preserve"> </w:t>
      </w:r>
      <w:r w:rsidRPr="00E409F1">
        <w:rPr>
          <w:rFonts w:ascii="Verdana" w:eastAsia="Calibri" w:hAnsi="Verdana"/>
          <w:b/>
          <w:bCs/>
          <w:noProof/>
          <w:spacing w:val="-3"/>
          <w:sz w:val="20"/>
          <w:szCs w:val="20"/>
          <w:lang w:eastAsia="en-US"/>
        </w:rPr>
        <w:t> </w:t>
      </w:r>
      <w:r w:rsidRPr="00E409F1">
        <w:rPr>
          <w:rFonts w:ascii="Verdana" w:eastAsia="Calibri" w:hAnsi="Verdana"/>
          <w:noProof/>
          <w:sz w:val="20"/>
          <w:szCs w:val="20"/>
          <w:lang w:eastAsia="en-US"/>
        </w:rPr>
        <w:t>да упражнява контрол върху изпълнението на дейностите по договора по всяко време, включително и като посещава обекта, като с това не създава пречки на ИЗПЪЛНИТЕЛЯ</w:t>
      </w:r>
      <w:r w:rsidR="00F84583">
        <w:rPr>
          <w:rFonts w:ascii="Verdana" w:eastAsia="Calibri" w:hAnsi="Verdana"/>
          <w:noProof/>
          <w:sz w:val="20"/>
          <w:szCs w:val="20"/>
          <w:lang w:eastAsia="en-US"/>
        </w:rPr>
        <w:t>;</w:t>
      </w:r>
    </w:p>
    <w:p w:rsidR="00206556" w:rsidRDefault="00206556" w:rsidP="00206556">
      <w:pPr>
        <w:spacing w:line="360" w:lineRule="auto"/>
        <w:ind w:firstLine="720"/>
        <w:jc w:val="both"/>
        <w:rPr>
          <w:rFonts w:ascii="Verdana" w:eastAsia="Calibri" w:hAnsi="Verdana"/>
          <w:noProof/>
          <w:sz w:val="20"/>
          <w:szCs w:val="20"/>
          <w:lang w:eastAsia="en-US"/>
        </w:rPr>
      </w:pPr>
      <w:r>
        <w:rPr>
          <w:rFonts w:ascii="Verdana" w:eastAsia="Calibri" w:hAnsi="Verdana"/>
          <w:b/>
          <w:noProof/>
          <w:sz w:val="20"/>
          <w:szCs w:val="20"/>
          <w:lang w:eastAsia="en-US"/>
        </w:rPr>
        <w:t>5.</w:t>
      </w:r>
      <w:r>
        <w:rPr>
          <w:rFonts w:ascii="Verdana" w:eastAsia="Calibri" w:hAnsi="Verdana"/>
          <w:noProof/>
          <w:sz w:val="20"/>
          <w:szCs w:val="20"/>
          <w:lang w:eastAsia="en-US"/>
        </w:rPr>
        <w:t> да дава допълнителни указания на ИЗПЪЛНИТЕЛЯ в хода на изпълнението на настоящия договор, които са задължителни</w:t>
      </w:r>
      <w:r w:rsidR="00F84583">
        <w:rPr>
          <w:rFonts w:ascii="Verdana" w:eastAsia="Calibri" w:hAnsi="Verdana"/>
          <w:noProof/>
          <w:sz w:val="20"/>
          <w:szCs w:val="20"/>
          <w:lang w:eastAsia="en-US"/>
        </w:rPr>
        <w:t>;</w:t>
      </w:r>
    </w:p>
    <w:p w:rsidR="00206556" w:rsidRDefault="00206556" w:rsidP="00206556">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Чл. 15.</w:t>
      </w:r>
      <w:r>
        <w:rPr>
          <w:rFonts w:ascii="Verdana" w:eastAsia="Calibri" w:hAnsi="Verdana"/>
          <w:noProof/>
          <w:sz w:val="20"/>
          <w:szCs w:val="20"/>
          <w:lang w:eastAsia="en-US"/>
        </w:rPr>
        <w:t xml:space="preserve"> ВЪЗЛОЖИТЕЛЯТ се задължава:</w:t>
      </w:r>
    </w:p>
    <w:p w:rsidR="00206556" w:rsidRDefault="00206556" w:rsidP="008814B7">
      <w:pPr>
        <w:numPr>
          <w:ilvl w:val="0"/>
          <w:numId w:val="47"/>
        </w:numPr>
        <w:spacing w:line="360" w:lineRule="auto"/>
        <w:ind w:left="0" w:firstLine="709"/>
        <w:contextualSpacing/>
        <w:jc w:val="both"/>
        <w:rPr>
          <w:rFonts w:ascii="Verdana" w:eastAsia="Calibri" w:hAnsi="Verdana"/>
          <w:noProof/>
          <w:sz w:val="20"/>
          <w:szCs w:val="20"/>
          <w:lang w:eastAsia="en-US"/>
        </w:rPr>
      </w:pPr>
      <w:r>
        <w:rPr>
          <w:rFonts w:ascii="Verdana" w:eastAsia="Calibri" w:hAnsi="Verdana"/>
          <w:noProof/>
          <w:sz w:val="20"/>
          <w:szCs w:val="20"/>
          <w:lang w:eastAsia="en-US"/>
        </w:rPr>
        <w:lastRenderedPageBreak/>
        <w:t xml:space="preserve">да изплати договореното възнаграждение на </w:t>
      </w:r>
      <w:r>
        <w:rPr>
          <w:rFonts w:ascii="Verdana" w:eastAsia="Calibri" w:hAnsi="Verdana"/>
          <w:bCs/>
          <w:noProof/>
          <w:sz w:val="20"/>
          <w:szCs w:val="20"/>
          <w:lang w:eastAsia="en-US"/>
        </w:rPr>
        <w:t>ИЗПЪЛНИТЕЛЯ</w:t>
      </w:r>
      <w:r>
        <w:rPr>
          <w:rFonts w:ascii="Verdana" w:eastAsia="Calibri" w:hAnsi="Verdana"/>
          <w:noProof/>
          <w:sz w:val="20"/>
          <w:szCs w:val="20"/>
          <w:lang w:eastAsia="en-US"/>
        </w:rPr>
        <w:t xml:space="preserve"> в размера, при условията и в сроковете на настоящия договор</w:t>
      </w:r>
      <w:r w:rsidR="00F84583">
        <w:rPr>
          <w:rFonts w:ascii="Verdana" w:eastAsia="Calibri" w:hAnsi="Verdana"/>
          <w:noProof/>
          <w:sz w:val="20"/>
          <w:szCs w:val="20"/>
          <w:lang w:eastAsia="en-US"/>
        </w:rPr>
        <w:t>;</w:t>
      </w:r>
    </w:p>
    <w:p w:rsidR="00206556" w:rsidRDefault="00206556" w:rsidP="008814B7">
      <w:pPr>
        <w:numPr>
          <w:ilvl w:val="0"/>
          <w:numId w:val="47"/>
        </w:numPr>
        <w:spacing w:line="360" w:lineRule="auto"/>
        <w:ind w:left="0" w:firstLine="709"/>
        <w:contextualSpacing/>
        <w:jc w:val="both"/>
        <w:rPr>
          <w:rFonts w:ascii="Verdana" w:eastAsia="Calibri" w:hAnsi="Verdana"/>
          <w:noProof/>
          <w:sz w:val="20"/>
          <w:szCs w:val="20"/>
          <w:lang w:eastAsia="en-US"/>
        </w:rPr>
      </w:pPr>
      <w:r>
        <w:rPr>
          <w:rFonts w:ascii="Verdana" w:eastAsia="Calibri" w:hAnsi="Verdana"/>
          <w:noProof/>
          <w:sz w:val="20"/>
          <w:szCs w:val="20"/>
          <w:lang w:eastAsia="en-US"/>
        </w:rPr>
        <w:t>да осигури на</w:t>
      </w:r>
      <w:r>
        <w:rPr>
          <w:rFonts w:ascii="Verdana" w:eastAsia="Calibri" w:hAnsi="Verdana"/>
          <w:b/>
          <w:bCs/>
          <w:noProof/>
          <w:sz w:val="20"/>
          <w:szCs w:val="20"/>
          <w:lang w:eastAsia="en-US"/>
        </w:rPr>
        <w:t xml:space="preserve"> </w:t>
      </w:r>
      <w:r>
        <w:rPr>
          <w:rFonts w:ascii="Verdana" w:eastAsia="Calibri" w:hAnsi="Verdana"/>
          <w:bCs/>
          <w:noProof/>
          <w:sz w:val="20"/>
          <w:szCs w:val="20"/>
          <w:lang w:eastAsia="en-US"/>
        </w:rPr>
        <w:t>ИЗПЪЛНИТЕЛЯ</w:t>
      </w:r>
      <w:r>
        <w:rPr>
          <w:rFonts w:ascii="Verdana" w:eastAsia="Calibri" w:hAnsi="Verdana"/>
          <w:noProof/>
          <w:sz w:val="20"/>
          <w:szCs w:val="20"/>
          <w:lang w:eastAsia="en-US"/>
        </w:rPr>
        <w:t xml:space="preserve"> достъп до известната му информация и документация, необходима на</w:t>
      </w:r>
      <w:r>
        <w:rPr>
          <w:rFonts w:ascii="Verdana" w:eastAsia="Calibri" w:hAnsi="Verdana"/>
          <w:b/>
          <w:bCs/>
          <w:noProof/>
          <w:sz w:val="20"/>
          <w:szCs w:val="20"/>
          <w:lang w:eastAsia="en-US"/>
        </w:rPr>
        <w:t xml:space="preserve"> </w:t>
      </w:r>
      <w:r>
        <w:rPr>
          <w:rFonts w:ascii="Verdana" w:eastAsia="Calibri" w:hAnsi="Verdana"/>
          <w:bCs/>
          <w:noProof/>
          <w:sz w:val="20"/>
          <w:szCs w:val="20"/>
          <w:lang w:eastAsia="en-US"/>
        </w:rPr>
        <w:t>ИЗПЪЛНИТЕЛЯ</w:t>
      </w:r>
      <w:r>
        <w:rPr>
          <w:rFonts w:ascii="Verdana" w:eastAsia="Calibri" w:hAnsi="Verdana"/>
          <w:b/>
          <w:bCs/>
          <w:noProof/>
          <w:sz w:val="20"/>
          <w:szCs w:val="20"/>
          <w:lang w:eastAsia="en-US"/>
        </w:rPr>
        <w:t xml:space="preserve"> </w:t>
      </w:r>
      <w:r>
        <w:rPr>
          <w:rFonts w:ascii="Verdana" w:eastAsia="Calibri" w:hAnsi="Verdana"/>
          <w:noProof/>
          <w:sz w:val="20"/>
          <w:szCs w:val="20"/>
          <w:lang w:eastAsia="en-US"/>
        </w:rPr>
        <w:t>за изпълнение на договора</w:t>
      </w:r>
      <w:r w:rsidR="00F84583">
        <w:rPr>
          <w:rFonts w:ascii="Verdana" w:eastAsia="Calibri" w:hAnsi="Verdana"/>
          <w:noProof/>
          <w:sz w:val="20"/>
          <w:szCs w:val="20"/>
          <w:lang w:eastAsia="en-US"/>
        </w:rPr>
        <w:t>;</w:t>
      </w:r>
    </w:p>
    <w:p w:rsidR="00206556" w:rsidRDefault="00206556" w:rsidP="008814B7">
      <w:pPr>
        <w:numPr>
          <w:ilvl w:val="0"/>
          <w:numId w:val="47"/>
        </w:numPr>
        <w:spacing w:line="360" w:lineRule="auto"/>
        <w:ind w:left="0" w:firstLine="709"/>
        <w:contextualSpacing/>
        <w:jc w:val="both"/>
        <w:rPr>
          <w:rFonts w:ascii="Verdana" w:eastAsia="Calibri" w:hAnsi="Verdana"/>
          <w:noProof/>
          <w:color w:val="FF0000"/>
          <w:sz w:val="20"/>
          <w:szCs w:val="20"/>
          <w:lang w:eastAsia="en-US"/>
        </w:rPr>
      </w:pPr>
      <w:r>
        <w:rPr>
          <w:rFonts w:ascii="Verdana" w:eastAsia="Calibri" w:hAnsi="Verdana"/>
          <w:noProof/>
          <w:sz w:val="20"/>
          <w:szCs w:val="20"/>
          <w:lang w:eastAsia="en-US"/>
        </w:rPr>
        <w:t>да предаде всички разрешителни и строителни книжа, свързани със строежа на ИЗПЪЛНИТЕЛЯ</w:t>
      </w:r>
      <w:r w:rsidR="00F84583" w:rsidRPr="00F84583">
        <w:rPr>
          <w:rFonts w:ascii="Verdana" w:eastAsia="Calibri" w:hAnsi="Verdana"/>
          <w:noProof/>
          <w:sz w:val="20"/>
          <w:szCs w:val="20"/>
          <w:lang w:eastAsia="en-US"/>
        </w:rPr>
        <w:t>.</w:t>
      </w:r>
    </w:p>
    <w:p w:rsidR="00206556" w:rsidRDefault="00206556" w:rsidP="00206556">
      <w:pPr>
        <w:spacing w:line="360" w:lineRule="auto"/>
        <w:ind w:firstLine="720"/>
        <w:jc w:val="both"/>
        <w:rPr>
          <w:rFonts w:ascii="Verdana" w:eastAsia="Calibri" w:hAnsi="Verdana"/>
          <w:b/>
          <w:noProof/>
          <w:sz w:val="20"/>
          <w:szCs w:val="20"/>
          <w:lang w:eastAsia="en-US"/>
        </w:rPr>
      </w:pPr>
    </w:p>
    <w:p w:rsidR="00206556" w:rsidRDefault="00206556" w:rsidP="00206556">
      <w:pPr>
        <w:tabs>
          <w:tab w:val="left" w:pos="0"/>
        </w:tabs>
        <w:spacing w:line="360" w:lineRule="auto"/>
        <w:jc w:val="both"/>
        <w:rPr>
          <w:rFonts w:ascii="Verdana" w:eastAsia="Calibri" w:hAnsi="Verdana"/>
          <w:b/>
          <w:noProof/>
          <w:sz w:val="20"/>
          <w:szCs w:val="20"/>
          <w:lang w:eastAsia="en-US"/>
        </w:rPr>
      </w:pPr>
      <w:r>
        <w:rPr>
          <w:rFonts w:ascii="Verdana" w:eastAsia="Calibri" w:hAnsi="Verdana"/>
          <w:b/>
          <w:noProof/>
          <w:sz w:val="20"/>
          <w:szCs w:val="20"/>
          <w:lang w:eastAsia="en-US"/>
        </w:rPr>
        <w:tab/>
        <w:t>VІІ. КОНТРОЛ ПО ВРЕМЕ НА ИЗПЪЛНЕНИЕ НА ДОГОВОРА</w:t>
      </w:r>
    </w:p>
    <w:p w:rsidR="00206556" w:rsidRDefault="00206556" w:rsidP="00206556">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Чл. 16. (1)</w:t>
      </w:r>
      <w:r>
        <w:rPr>
          <w:rFonts w:ascii="Verdana" w:eastAsia="Calibri" w:hAnsi="Verdana"/>
          <w:noProof/>
          <w:sz w:val="20"/>
          <w:szCs w:val="20"/>
          <w:lang w:eastAsia="en-US"/>
        </w:rPr>
        <w:t xml:space="preserve"> ВЪЗЛОЖИТЕЛЯТ може по всяко време да осъществява контрол по изпълнението на този договор, стига да не възпрепятства работата на ИЗПЪЛНИТЕЛЯ и да не нарушава оперативната му самостоятелност. </w:t>
      </w:r>
    </w:p>
    <w:p w:rsidR="00206556" w:rsidRDefault="00206556" w:rsidP="00206556">
      <w:pPr>
        <w:spacing w:line="360" w:lineRule="auto"/>
        <w:ind w:firstLine="720"/>
        <w:jc w:val="both"/>
        <w:rPr>
          <w:rFonts w:ascii="Verdana" w:eastAsia="Calibri" w:hAnsi="Verdana"/>
          <w:noProof/>
          <w:sz w:val="20"/>
          <w:szCs w:val="20"/>
          <w:lang w:eastAsia="en-US"/>
        </w:rPr>
      </w:pPr>
      <w:r>
        <w:rPr>
          <w:rFonts w:ascii="Verdana" w:eastAsia="Calibri" w:hAnsi="Verdana"/>
          <w:b/>
          <w:noProof/>
          <w:sz w:val="20"/>
          <w:szCs w:val="20"/>
          <w:lang w:eastAsia="en-US"/>
        </w:rPr>
        <w:t>(2)</w:t>
      </w:r>
      <w:r>
        <w:rPr>
          <w:rFonts w:ascii="Verdana" w:eastAsia="Calibri" w:hAnsi="Verdana"/>
          <w:noProof/>
          <w:sz w:val="20"/>
          <w:szCs w:val="20"/>
          <w:lang w:eastAsia="en-US"/>
        </w:rPr>
        <w:t xml:space="preserve"> Указанията на ВЪЗЛОЖИТЕЛЯ са задължителни за ИЗПЪЛНИТЕЛЯ. </w:t>
      </w:r>
    </w:p>
    <w:p w:rsidR="00206556" w:rsidRDefault="00206556" w:rsidP="00206556">
      <w:pPr>
        <w:spacing w:line="360" w:lineRule="auto"/>
        <w:ind w:firstLine="720"/>
        <w:jc w:val="both"/>
        <w:rPr>
          <w:rFonts w:ascii="Verdana" w:eastAsia="Calibri" w:hAnsi="Verdana"/>
          <w:noProof/>
          <w:sz w:val="20"/>
          <w:szCs w:val="20"/>
          <w:lang w:eastAsia="en-US"/>
        </w:rPr>
      </w:pPr>
    </w:p>
    <w:p w:rsidR="00206556" w:rsidRDefault="00206556" w:rsidP="004A6434">
      <w:pPr>
        <w:tabs>
          <w:tab w:val="left" w:pos="993"/>
        </w:tabs>
        <w:spacing w:line="360" w:lineRule="auto"/>
        <w:ind w:firstLine="709"/>
        <w:jc w:val="both"/>
        <w:rPr>
          <w:rFonts w:ascii="Verdana" w:eastAsia="Calibri" w:hAnsi="Verdana"/>
          <w:b/>
          <w:noProof/>
          <w:sz w:val="20"/>
          <w:szCs w:val="20"/>
          <w:lang w:val="en-US" w:eastAsia="en-US"/>
        </w:rPr>
      </w:pPr>
      <w:r>
        <w:rPr>
          <w:rFonts w:ascii="Verdana" w:eastAsia="Calibri" w:hAnsi="Verdana"/>
          <w:b/>
          <w:noProof/>
          <w:sz w:val="20"/>
          <w:szCs w:val="20"/>
          <w:lang w:eastAsia="en-US"/>
        </w:rPr>
        <w:t>VІІІ. ГАРАНЦИЯ ЗА ИЗПЪЛНЕНИЕ НА ДОГОВОРА. ГАРАНЦИОННИ УСЛОВИЯ</w:t>
      </w:r>
    </w:p>
    <w:p w:rsidR="00206556" w:rsidRDefault="00206556" w:rsidP="00206556">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Чл. 17. (1)</w:t>
      </w:r>
      <w:r>
        <w:rPr>
          <w:rFonts w:ascii="Verdana" w:eastAsia="Calibri" w:hAnsi="Verdana"/>
          <w:noProof/>
          <w:sz w:val="20"/>
          <w:szCs w:val="20"/>
          <w:lang w:eastAsia="en-US"/>
        </w:rPr>
        <w:t xml:space="preserve"> ИЗПЪЛНИТЕЛЯТ се задължава да изпълнява добросъвестно своите задължения, определени с този договор, което обезпечава с гаранция за изпълнение на договора.</w:t>
      </w:r>
      <w:r>
        <w:rPr>
          <w:rFonts w:ascii="Verdana" w:eastAsia="Calibri" w:hAnsi="Verdana"/>
          <w:sz w:val="20"/>
          <w:szCs w:val="20"/>
          <w:lang w:eastAsia="en-US"/>
        </w:rPr>
        <w:t xml:space="preserve"> Гаранцията за изпълнение на договора е в </w:t>
      </w:r>
      <w:r>
        <w:rPr>
          <w:rFonts w:ascii="Verdana" w:eastAsia="Calibri" w:hAnsi="Verdana"/>
          <w:noProof/>
          <w:sz w:val="20"/>
          <w:szCs w:val="20"/>
          <w:lang w:eastAsia="en-US"/>
        </w:rPr>
        <w:t>размер на ………….</w:t>
      </w:r>
      <w:r w:rsidR="00D81C7C">
        <w:rPr>
          <w:rFonts w:ascii="Verdana" w:eastAsia="Calibri" w:hAnsi="Verdana"/>
          <w:noProof/>
          <w:sz w:val="20"/>
          <w:szCs w:val="20"/>
          <w:lang w:eastAsia="en-US"/>
        </w:rPr>
        <w:t>. лв. (словом) представляваща 5</w:t>
      </w:r>
      <w:r>
        <w:rPr>
          <w:rFonts w:ascii="Verdana" w:eastAsia="Calibri" w:hAnsi="Verdana"/>
          <w:noProof/>
          <w:sz w:val="20"/>
          <w:szCs w:val="20"/>
          <w:lang w:eastAsia="en-US"/>
        </w:rPr>
        <w:t>% от стойността по чл. 2, ал. 1, от договора без вкл. ДДС.</w:t>
      </w:r>
    </w:p>
    <w:p w:rsidR="00206556" w:rsidRPr="00E226FD" w:rsidRDefault="00206556" w:rsidP="00206556">
      <w:pPr>
        <w:tabs>
          <w:tab w:val="left" w:pos="0"/>
        </w:tabs>
        <w:spacing w:line="360" w:lineRule="auto"/>
        <w:jc w:val="both"/>
        <w:rPr>
          <w:rFonts w:ascii="Verdana" w:eastAsia="Calibri" w:hAnsi="Verdana"/>
          <w:sz w:val="20"/>
          <w:szCs w:val="20"/>
          <w:lang w:eastAsia="en-US"/>
        </w:rPr>
      </w:pPr>
      <w:r>
        <w:rPr>
          <w:rFonts w:ascii="Verdana" w:eastAsia="Calibri" w:hAnsi="Verdana"/>
          <w:b/>
          <w:sz w:val="20"/>
          <w:szCs w:val="20"/>
          <w:lang w:eastAsia="en-US"/>
        </w:rPr>
        <w:tab/>
        <w:t>(2)</w:t>
      </w:r>
      <w:r>
        <w:rPr>
          <w:rFonts w:ascii="Verdana" w:eastAsia="Calibri" w:hAnsi="Verdana"/>
          <w:sz w:val="20"/>
          <w:szCs w:val="20"/>
          <w:lang w:eastAsia="en-US"/>
        </w:rPr>
        <w:tab/>
        <w:t>Гаранцията за изпълнение може да бъде представена като безусловн</w:t>
      </w:r>
      <w:r w:rsidR="00D81C7C">
        <w:rPr>
          <w:rFonts w:ascii="Verdana" w:eastAsia="Calibri" w:hAnsi="Verdana"/>
          <w:sz w:val="20"/>
          <w:szCs w:val="20"/>
          <w:lang w:eastAsia="en-US"/>
        </w:rPr>
        <w:t>а и</w:t>
      </w:r>
      <w:r w:rsidR="00D81C7C">
        <w:rPr>
          <w:rFonts w:ascii="Verdana" w:eastAsia="Calibri" w:hAnsi="Verdana"/>
          <w:sz w:val="20"/>
          <w:szCs w:val="20"/>
          <w:lang w:eastAsia="en-US"/>
        </w:rPr>
        <w:br/>
        <w:t>неотменима банкова гаранция/застраховка</w:t>
      </w:r>
      <w:r>
        <w:rPr>
          <w:rFonts w:ascii="Verdana" w:eastAsia="Calibri" w:hAnsi="Verdana"/>
          <w:sz w:val="20"/>
          <w:szCs w:val="20"/>
          <w:lang w:eastAsia="en-US"/>
        </w:rPr>
        <w:t xml:space="preserve"> с изрично посочен предмет на договора за изпълнение на обществената поръчка</w:t>
      </w:r>
      <w:r w:rsidR="00D81C7C">
        <w:rPr>
          <w:rFonts w:ascii="Verdana" w:eastAsia="Calibri" w:hAnsi="Verdana"/>
          <w:sz w:val="20"/>
          <w:szCs w:val="20"/>
          <w:lang w:eastAsia="en-US"/>
        </w:rPr>
        <w:t>.</w:t>
      </w:r>
      <w:r>
        <w:rPr>
          <w:rFonts w:ascii="Verdana" w:eastAsia="Calibri" w:hAnsi="Verdana"/>
          <w:sz w:val="20"/>
          <w:szCs w:val="20"/>
          <w:lang w:eastAsia="en-US"/>
        </w:rPr>
        <w:t xml:space="preserve"> </w:t>
      </w:r>
      <w:r w:rsidR="00E226FD">
        <w:rPr>
          <w:rFonts w:ascii="Verdana" w:eastAsia="Calibri" w:hAnsi="Verdana"/>
          <w:sz w:val="20"/>
          <w:szCs w:val="20"/>
          <w:lang w:eastAsia="en-US"/>
        </w:rPr>
        <w:t xml:space="preserve">При представяне на гаранция за изпълнение под формата на парична сума, същата се превежда по банковата сметка на ВЪЗЛОЖИТЕЛЯ - Министерство на земеделието и храните: </w:t>
      </w:r>
      <w:r w:rsidR="00E226FD" w:rsidRPr="00E226FD">
        <w:rPr>
          <w:rFonts w:ascii="Verdana" w:eastAsia="Calibri" w:hAnsi="Verdana"/>
          <w:sz w:val="20"/>
          <w:szCs w:val="20"/>
          <w:lang w:eastAsia="en-US"/>
        </w:rPr>
        <w:t>БНБ – Централно управление; МЗХ: IBAN – BG08 BNBG 9661 3300 1500 02; BIC – BNBGBGSD; БНБ – ЦУ.</w:t>
      </w:r>
    </w:p>
    <w:p w:rsidR="00206556" w:rsidRDefault="00206556" w:rsidP="00206556">
      <w:pPr>
        <w:tabs>
          <w:tab w:val="left" w:pos="0"/>
        </w:tabs>
        <w:spacing w:line="360" w:lineRule="auto"/>
        <w:jc w:val="both"/>
        <w:rPr>
          <w:rFonts w:ascii="Verdana" w:eastAsia="Calibri" w:hAnsi="Verdana"/>
          <w:b/>
          <w:sz w:val="20"/>
          <w:szCs w:val="20"/>
          <w:lang w:eastAsia="en-US"/>
        </w:rPr>
      </w:pPr>
      <w:r>
        <w:rPr>
          <w:rFonts w:ascii="Verdana" w:eastAsia="Calibri" w:hAnsi="Verdana"/>
          <w:b/>
          <w:sz w:val="20"/>
          <w:szCs w:val="20"/>
          <w:lang w:eastAsia="en-US"/>
        </w:rPr>
        <w:tab/>
        <w:t>(3)</w:t>
      </w:r>
      <w:r>
        <w:rPr>
          <w:rFonts w:ascii="Verdana" w:eastAsia="Calibri" w:hAnsi="Verdana"/>
          <w:sz w:val="20"/>
          <w:szCs w:val="20"/>
          <w:lang w:eastAsia="en-US"/>
        </w:rPr>
        <w:t xml:space="preserve"> </w:t>
      </w:r>
      <w:r>
        <w:rPr>
          <w:rFonts w:ascii="Verdana" w:eastAsia="Calibri" w:hAnsi="Verdana"/>
          <w:noProof/>
          <w:sz w:val="20"/>
          <w:szCs w:val="20"/>
          <w:lang w:eastAsia="en-US"/>
        </w:rPr>
        <w:t>ИЗПЪЛНИТЕЛЯТ</w:t>
      </w:r>
      <w:r>
        <w:rPr>
          <w:rFonts w:ascii="Verdana" w:eastAsia="Calibri" w:hAnsi="Verdana"/>
          <w:sz w:val="20"/>
          <w:szCs w:val="20"/>
          <w:lang w:eastAsia="en-US"/>
        </w:rPr>
        <w:t xml:space="preserve"> се задължава </w:t>
      </w:r>
      <w:r>
        <w:rPr>
          <w:rFonts w:ascii="Verdana" w:eastAsia="Calibri" w:hAnsi="Verdana"/>
          <w:noProof/>
          <w:sz w:val="20"/>
          <w:szCs w:val="20"/>
          <w:lang w:eastAsia="en-US"/>
        </w:rPr>
        <w:t>да поддържа актуална валидността на гаранцията за изпълнение на договора.</w:t>
      </w:r>
    </w:p>
    <w:p w:rsidR="00D81C7C" w:rsidRDefault="00206556" w:rsidP="00206556">
      <w:pPr>
        <w:spacing w:line="360" w:lineRule="auto"/>
        <w:jc w:val="both"/>
        <w:rPr>
          <w:rFonts w:ascii="Verdana" w:eastAsia="Calibri" w:hAnsi="Verdana"/>
          <w:sz w:val="20"/>
          <w:szCs w:val="20"/>
          <w:lang w:eastAsia="en-US"/>
        </w:rPr>
      </w:pPr>
      <w:r>
        <w:rPr>
          <w:rFonts w:ascii="Verdana" w:eastAsia="Calibri" w:hAnsi="Verdana"/>
          <w:b/>
          <w:sz w:val="20"/>
          <w:szCs w:val="20"/>
          <w:lang w:eastAsia="en-US"/>
        </w:rPr>
        <w:t xml:space="preserve"> </w:t>
      </w:r>
      <w:r>
        <w:rPr>
          <w:rFonts w:ascii="Verdana" w:eastAsia="Calibri" w:hAnsi="Verdana"/>
          <w:b/>
          <w:sz w:val="20"/>
          <w:szCs w:val="20"/>
          <w:lang w:eastAsia="en-US"/>
        </w:rPr>
        <w:tab/>
        <w:t>(4)</w:t>
      </w:r>
      <w:r>
        <w:rPr>
          <w:rFonts w:ascii="Verdana" w:eastAsia="Calibri" w:hAnsi="Verdana"/>
          <w:sz w:val="20"/>
          <w:szCs w:val="20"/>
          <w:lang w:eastAsia="en-US"/>
        </w:rPr>
        <w:tab/>
      </w:r>
      <w:r w:rsidR="0019491A">
        <w:rPr>
          <w:rFonts w:ascii="Verdana" w:eastAsia="Calibri" w:hAnsi="Verdana"/>
          <w:sz w:val="20"/>
          <w:szCs w:val="20"/>
          <w:lang w:eastAsia="en-US"/>
        </w:rPr>
        <w:t>Седемдесет на сто</w:t>
      </w:r>
      <w:r w:rsidR="00D81C7C">
        <w:rPr>
          <w:rFonts w:ascii="Verdana" w:eastAsia="Calibri" w:hAnsi="Verdana"/>
          <w:sz w:val="20"/>
          <w:szCs w:val="20"/>
          <w:lang w:eastAsia="en-US"/>
        </w:rPr>
        <w:t xml:space="preserve"> от гаранцията за изпълнение, представена като </w:t>
      </w:r>
      <w:r w:rsidR="0019491A">
        <w:rPr>
          <w:rFonts w:ascii="Verdana" w:eastAsia="Calibri" w:hAnsi="Verdana"/>
          <w:sz w:val="20"/>
          <w:szCs w:val="20"/>
          <w:lang w:eastAsia="en-US"/>
        </w:rPr>
        <w:t xml:space="preserve">безусловна и </w:t>
      </w:r>
      <w:r w:rsidR="00D81C7C">
        <w:rPr>
          <w:rFonts w:ascii="Verdana" w:eastAsia="Calibri" w:hAnsi="Verdana"/>
          <w:sz w:val="20"/>
          <w:szCs w:val="20"/>
          <w:lang w:eastAsia="en-US"/>
        </w:rPr>
        <w:t xml:space="preserve">неотменима банкова гаранция или като застраховка следва да бъде </w:t>
      </w:r>
      <w:r w:rsidR="00D81C7C" w:rsidRPr="00742CD6">
        <w:rPr>
          <w:rFonts w:ascii="Verdana" w:eastAsia="Calibri" w:hAnsi="Verdana"/>
          <w:sz w:val="20"/>
          <w:szCs w:val="20"/>
          <w:lang w:eastAsia="en-US"/>
        </w:rPr>
        <w:t>със сро</w:t>
      </w:r>
      <w:r w:rsidR="00D81C7C">
        <w:rPr>
          <w:rFonts w:ascii="Verdana" w:eastAsia="Calibri" w:hAnsi="Verdana"/>
          <w:sz w:val="20"/>
          <w:szCs w:val="20"/>
          <w:lang w:eastAsia="en-US"/>
        </w:rPr>
        <w:t>к на валидност 3 месеца</w:t>
      </w:r>
      <w:r w:rsidR="00D81C7C" w:rsidRPr="00742CD6">
        <w:rPr>
          <w:rFonts w:ascii="Verdana" w:eastAsia="Calibri" w:hAnsi="Verdana"/>
          <w:noProof/>
          <w:sz w:val="20"/>
          <w:szCs w:val="20"/>
          <w:lang w:eastAsia="en-US"/>
        </w:rPr>
        <w:t xml:space="preserve"> след датата на подписване на констативен акт (образец 15) </w:t>
      </w:r>
      <w:r w:rsidR="00D81C7C">
        <w:rPr>
          <w:rFonts w:ascii="Verdana" w:eastAsia="Calibri" w:hAnsi="Verdana"/>
          <w:noProof/>
          <w:sz w:val="20"/>
          <w:szCs w:val="20"/>
          <w:lang w:eastAsia="en-US"/>
        </w:rPr>
        <w:t>за установяване годността за приемане на строежа (Наредба № 3/31.07.2003 г. за съставяне на актове и протоколи по време на строителството)</w:t>
      </w:r>
      <w:r w:rsidR="00D81C7C">
        <w:rPr>
          <w:rFonts w:ascii="Verdana" w:eastAsia="Calibri" w:hAnsi="Verdana"/>
          <w:sz w:val="20"/>
          <w:szCs w:val="20"/>
          <w:lang w:eastAsia="en-US"/>
        </w:rPr>
        <w:t xml:space="preserve">. </w:t>
      </w:r>
    </w:p>
    <w:p w:rsidR="00DC0A3B" w:rsidRDefault="00D81C7C" w:rsidP="00DC0A3B">
      <w:pPr>
        <w:spacing w:line="360" w:lineRule="auto"/>
        <w:jc w:val="both"/>
        <w:rPr>
          <w:rFonts w:ascii="Verdana" w:eastAsia="Calibri" w:hAnsi="Verdana"/>
          <w:sz w:val="20"/>
          <w:szCs w:val="20"/>
          <w:lang w:eastAsia="en-US"/>
        </w:rPr>
      </w:pPr>
      <w:r>
        <w:rPr>
          <w:rFonts w:ascii="Verdana" w:eastAsia="Calibri" w:hAnsi="Verdana"/>
          <w:sz w:val="20"/>
          <w:szCs w:val="20"/>
          <w:lang w:eastAsia="en-US"/>
        </w:rPr>
        <w:tab/>
      </w:r>
      <w:r>
        <w:rPr>
          <w:rFonts w:ascii="Verdana" w:eastAsia="Calibri" w:hAnsi="Verdana"/>
          <w:b/>
          <w:sz w:val="20"/>
          <w:szCs w:val="20"/>
          <w:lang w:eastAsia="en-US"/>
        </w:rPr>
        <w:t xml:space="preserve">(5) </w:t>
      </w:r>
      <w:r w:rsidR="0019491A">
        <w:rPr>
          <w:rFonts w:ascii="Verdana" w:eastAsia="Calibri" w:hAnsi="Verdana"/>
          <w:sz w:val="20"/>
          <w:szCs w:val="20"/>
          <w:lang w:eastAsia="en-US"/>
        </w:rPr>
        <w:t>Тридесет на сто</w:t>
      </w:r>
      <w:r w:rsidR="00DC0A3B">
        <w:rPr>
          <w:rFonts w:ascii="Verdana" w:eastAsia="Calibri" w:hAnsi="Verdana"/>
          <w:sz w:val="20"/>
          <w:szCs w:val="20"/>
          <w:lang w:eastAsia="en-US"/>
        </w:rPr>
        <w:t xml:space="preserve"> от гаранцията за изпълнение, представена като безусловна и</w:t>
      </w:r>
      <w:r w:rsidR="00DC0A3B">
        <w:rPr>
          <w:rFonts w:ascii="Verdana" w:eastAsia="Calibri" w:hAnsi="Verdana"/>
          <w:sz w:val="20"/>
          <w:szCs w:val="20"/>
          <w:lang w:eastAsia="en-US"/>
        </w:rPr>
        <w:br/>
        <w:t xml:space="preserve">неотменима банкова гаранция или като застраховка следва да бъде </w:t>
      </w:r>
      <w:r w:rsidR="00DC0A3B" w:rsidRPr="00742CD6">
        <w:rPr>
          <w:rFonts w:ascii="Verdana" w:eastAsia="Calibri" w:hAnsi="Verdana"/>
          <w:sz w:val="20"/>
          <w:szCs w:val="20"/>
          <w:lang w:eastAsia="en-US"/>
        </w:rPr>
        <w:t>със сро</w:t>
      </w:r>
      <w:r w:rsidR="00DC0A3B">
        <w:rPr>
          <w:rFonts w:ascii="Verdana" w:eastAsia="Calibri" w:hAnsi="Verdana"/>
          <w:sz w:val="20"/>
          <w:szCs w:val="20"/>
          <w:lang w:eastAsia="en-US"/>
        </w:rPr>
        <w:t>к на валидност 3 месеца</w:t>
      </w:r>
      <w:r w:rsidR="00DC0A3B" w:rsidRPr="00742CD6">
        <w:rPr>
          <w:rFonts w:ascii="Verdana" w:eastAsia="Calibri" w:hAnsi="Verdana"/>
          <w:noProof/>
          <w:sz w:val="20"/>
          <w:szCs w:val="20"/>
          <w:lang w:eastAsia="en-US"/>
        </w:rPr>
        <w:t xml:space="preserve"> след </w:t>
      </w:r>
      <w:r w:rsidR="00DC0A3B">
        <w:rPr>
          <w:rFonts w:ascii="Verdana" w:eastAsia="Calibri" w:hAnsi="Verdana"/>
          <w:noProof/>
          <w:sz w:val="20"/>
          <w:szCs w:val="20"/>
          <w:lang w:eastAsia="en-US"/>
        </w:rPr>
        <w:t>изтичане на гаранционния срок по чл. 19</w:t>
      </w:r>
      <w:r w:rsidR="00DC0A3B">
        <w:rPr>
          <w:rFonts w:ascii="Verdana" w:eastAsia="Calibri" w:hAnsi="Verdana"/>
          <w:sz w:val="20"/>
          <w:szCs w:val="20"/>
          <w:lang w:eastAsia="en-US"/>
        </w:rPr>
        <w:t xml:space="preserve">. </w:t>
      </w:r>
    </w:p>
    <w:p w:rsidR="00206556" w:rsidRDefault="00371F08" w:rsidP="00206556">
      <w:pPr>
        <w:spacing w:line="360" w:lineRule="auto"/>
        <w:jc w:val="both"/>
        <w:rPr>
          <w:rFonts w:ascii="Verdana" w:eastAsia="Calibri" w:hAnsi="Verdana"/>
          <w:sz w:val="20"/>
          <w:szCs w:val="20"/>
          <w:lang w:eastAsia="en-US"/>
        </w:rPr>
      </w:pPr>
      <w:r>
        <w:rPr>
          <w:rFonts w:ascii="Verdana" w:eastAsia="Calibri" w:hAnsi="Verdana"/>
          <w:sz w:val="20"/>
          <w:szCs w:val="20"/>
          <w:lang w:eastAsia="en-US"/>
        </w:rPr>
        <w:tab/>
      </w:r>
      <w:r>
        <w:rPr>
          <w:rFonts w:ascii="Verdana" w:eastAsia="Calibri" w:hAnsi="Verdana"/>
          <w:b/>
          <w:sz w:val="20"/>
          <w:szCs w:val="20"/>
          <w:lang w:eastAsia="en-US"/>
        </w:rPr>
        <w:t xml:space="preserve">(6) </w:t>
      </w:r>
      <w:r>
        <w:rPr>
          <w:rFonts w:ascii="Verdana" w:eastAsia="Calibri" w:hAnsi="Verdana"/>
          <w:sz w:val="20"/>
          <w:szCs w:val="20"/>
          <w:lang w:eastAsia="en-US"/>
        </w:rPr>
        <w:t xml:space="preserve"> </w:t>
      </w:r>
      <w:r w:rsidR="0019491A">
        <w:rPr>
          <w:rFonts w:ascii="Verdana" w:eastAsia="Calibri" w:hAnsi="Verdana"/>
          <w:sz w:val="20"/>
          <w:szCs w:val="20"/>
          <w:lang w:eastAsia="en-US"/>
        </w:rPr>
        <w:t>Седемдесет на сто</w:t>
      </w:r>
      <w:r>
        <w:rPr>
          <w:rFonts w:ascii="Verdana" w:eastAsia="Calibri" w:hAnsi="Verdana"/>
          <w:sz w:val="20"/>
          <w:szCs w:val="20"/>
          <w:lang w:eastAsia="en-US"/>
        </w:rPr>
        <w:t xml:space="preserve"> от г</w:t>
      </w:r>
      <w:r w:rsidR="00206556">
        <w:rPr>
          <w:rFonts w:ascii="Verdana" w:eastAsia="Calibri" w:hAnsi="Verdana"/>
          <w:sz w:val="20"/>
          <w:szCs w:val="20"/>
          <w:lang w:eastAsia="en-US"/>
        </w:rPr>
        <w:t>аранция</w:t>
      </w:r>
      <w:r w:rsidR="007240DC">
        <w:rPr>
          <w:rFonts w:ascii="Verdana" w:eastAsia="Calibri" w:hAnsi="Verdana"/>
          <w:sz w:val="20"/>
          <w:szCs w:val="20"/>
          <w:lang w:eastAsia="en-US"/>
        </w:rPr>
        <w:t>та за изпълнение</w:t>
      </w:r>
      <w:r>
        <w:rPr>
          <w:rFonts w:ascii="Verdana" w:eastAsia="Calibri" w:hAnsi="Verdana"/>
          <w:sz w:val="20"/>
          <w:szCs w:val="20"/>
          <w:lang w:eastAsia="en-US"/>
        </w:rPr>
        <w:t>, независимо от формата под която е представена,</w:t>
      </w:r>
      <w:r w:rsidR="007240DC">
        <w:rPr>
          <w:rFonts w:ascii="Verdana" w:eastAsia="Calibri" w:hAnsi="Verdana"/>
          <w:sz w:val="20"/>
          <w:szCs w:val="20"/>
          <w:lang w:eastAsia="en-US"/>
        </w:rPr>
        <w:t xml:space="preserve"> се освобождава </w:t>
      </w:r>
      <w:r w:rsidR="00206556">
        <w:rPr>
          <w:rFonts w:ascii="Verdana" w:eastAsia="Calibri" w:hAnsi="Verdana"/>
          <w:sz w:val="20"/>
          <w:szCs w:val="20"/>
          <w:lang w:eastAsia="en-US"/>
        </w:rPr>
        <w:t>в срок до 30 (тридесет) календарни дни, след подписване на Констативен акт (образец № 15) за установяване го</w:t>
      </w:r>
      <w:r w:rsidR="007240DC">
        <w:rPr>
          <w:rFonts w:ascii="Verdana" w:eastAsia="Calibri" w:hAnsi="Verdana"/>
          <w:sz w:val="20"/>
          <w:szCs w:val="20"/>
          <w:lang w:eastAsia="en-US"/>
        </w:rPr>
        <w:t xml:space="preserve">дността за приемане на строежа </w:t>
      </w:r>
    </w:p>
    <w:p w:rsidR="00206556" w:rsidRDefault="00371F08" w:rsidP="00411E9E">
      <w:pPr>
        <w:spacing w:line="360" w:lineRule="auto"/>
        <w:ind w:firstLine="708"/>
        <w:jc w:val="both"/>
        <w:rPr>
          <w:rFonts w:ascii="Verdana" w:eastAsia="Calibri" w:hAnsi="Verdana"/>
          <w:noProof/>
          <w:sz w:val="20"/>
          <w:szCs w:val="20"/>
          <w:lang w:eastAsia="en-US"/>
        </w:rPr>
      </w:pPr>
      <w:r>
        <w:rPr>
          <w:rFonts w:ascii="Verdana" w:eastAsia="Calibri" w:hAnsi="Verdana"/>
          <w:b/>
          <w:sz w:val="20"/>
          <w:szCs w:val="20"/>
          <w:lang w:eastAsia="en-US"/>
        </w:rPr>
        <w:lastRenderedPageBreak/>
        <w:t>(7</w:t>
      </w:r>
      <w:r w:rsidR="00411E9E">
        <w:rPr>
          <w:rFonts w:ascii="Verdana" w:eastAsia="Calibri" w:hAnsi="Verdana"/>
          <w:b/>
          <w:sz w:val="20"/>
          <w:szCs w:val="20"/>
          <w:lang w:eastAsia="en-US"/>
        </w:rPr>
        <w:t>)</w:t>
      </w:r>
      <w:r w:rsidR="00206556">
        <w:rPr>
          <w:rFonts w:ascii="Verdana" w:eastAsia="Calibri" w:hAnsi="Verdana"/>
          <w:sz w:val="20"/>
          <w:szCs w:val="20"/>
          <w:lang w:eastAsia="en-US"/>
        </w:rPr>
        <w:t xml:space="preserve"> </w:t>
      </w:r>
      <w:r w:rsidR="0019491A">
        <w:rPr>
          <w:rFonts w:ascii="Verdana" w:eastAsia="Calibri" w:hAnsi="Verdana"/>
          <w:sz w:val="20"/>
          <w:szCs w:val="20"/>
          <w:lang w:eastAsia="en-US"/>
        </w:rPr>
        <w:t>Тридесет на сто</w:t>
      </w:r>
      <w:r>
        <w:rPr>
          <w:rFonts w:ascii="Verdana" w:eastAsia="Calibri" w:hAnsi="Verdana"/>
          <w:sz w:val="20"/>
          <w:szCs w:val="20"/>
          <w:lang w:eastAsia="en-US"/>
        </w:rPr>
        <w:t xml:space="preserve"> от г</w:t>
      </w:r>
      <w:r w:rsidR="00411E9E">
        <w:rPr>
          <w:rFonts w:ascii="Verdana" w:eastAsia="Calibri" w:hAnsi="Verdana"/>
          <w:sz w:val="20"/>
          <w:szCs w:val="20"/>
          <w:lang w:eastAsia="en-US"/>
        </w:rPr>
        <w:t>аранцията</w:t>
      </w:r>
      <w:r>
        <w:rPr>
          <w:rFonts w:ascii="Verdana" w:eastAsia="Calibri" w:hAnsi="Verdana"/>
          <w:sz w:val="20"/>
          <w:szCs w:val="20"/>
          <w:lang w:eastAsia="en-US"/>
        </w:rPr>
        <w:t xml:space="preserve"> за изпълнение,</w:t>
      </w:r>
      <w:r w:rsidRPr="00371F08">
        <w:rPr>
          <w:rFonts w:ascii="Verdana" w:eastAsia="Calibri" w:hAnsi="Verdana"/>
          <w:sz w:val="20"/>
          <w:szCs w:val="20"/>
          <w:lang w:eastAsia="en-US"/>
        </w:rPr>
        <w:t xml:space="preserve"> </w:t>
      </w:r>
      <w:r>
        <w:rPr>
          <w:rFonts w:ascii="Verdana" w:eastAsia="Calibri" w:hAnsi="Verdana"/>
          <w:sz w:val="20"/>
          <w:szCs w:val="20"/>
          <w:lang w:eastAsia="en-US"/>
        </w:rPr>
        <w:t xml:space="preserve">независимо от формата под която е представена, </w:t>
      </w:r>
      <w:r w:rsidR="00411E9E">
        <w:rPr>
          <w:rFonts w:ascii="Verdana" w:eastAsia="Calibri" w:hAnsi="Verdana"/>
          <w:sz w:val="20"/>
          <w:szCs w:val="20"/>
          <w:lang w:eastAsia="en-US"/>
        </w:rPr>
        <w:t xml:space="preserve"> </w:t>
      </w:r>
      <w:r>
        <w:rPr>
          <w:rFonts w:ascii="Verdana" w:eastAsia="Calibri" w:hAnsi="Verdana"/>
          <w:sz w:val="20"/>
          <w:szCs w:val="20"/>
          <w:lang w:eastAsia="en-US"/>
        </w:rPr>
        <w:t>се освобождава</w:t>
      </w:r>
      <w:r w:rsidR="00206556">
        <w:rPr>
          <w:rFonts w:ascii="Verdana" w:eastAsia="Calibri" w:hAnsi="Verdana"/>
          <w:sz w:val="20"/>
          <w:szCs w:val="20"/>
          <w:lang w:eastAsia="en-US"/>
        </w:rPr>
        <w:t xml:space="preserve"> в срок до 30 (тридесет) календарни дн</w:t>
      </w:r>
      <w:r>
        <w:rPr>
          <w:rFonts w:ascii="Verdana" w:eastAsia="Calibri" w:hAnsi="Verdana"/>
          <w:sz w:val="20"/>
          <w:szCs w:val="20"/>
          <w:lang w:eastAsia="en-US"/>
        </w:rPr>
        <w:t>и след изтичането на гаранционния</w:t>
      </w:r>
      <w:r w:rsidR="00206556">
        <w:rPr>
          <w:rFonts w:ascii="Verdana" w:eastAsia="Calibri" w:hAnsi="Verdana"/>
          <w:sz w:val="20"/>
          <w:szCs w:val="20"/>
          <w:lang w:eastAsia="en-US"/>
        </w:rPr>
        <w:t xml:space="preserve"> срок</w:t>
      </w:r>
      <w:r>
        <w:rPr>
          <w:rFonts w:ascii="Verdana" w:eastAsia="Calibri" w:hAnsi="Verdana"/>
          <w:sz w:val="20"/>
          <w:szCs w:val="20"/>
          <w:lang w:eastAsia="en-US"/>
        </w:rPr>
        <w:t xml:space="preserve"> по чл. 19</w:t>
      </w:r>
      <w:r w:rsidR="00206556">
        <w:rPr>
          <w:rFonts w:ascii="Verdana" w:eastAsia="Calibri" w:hAnsi="Verdana"/>
          <w:sz w:val="20"/>
          <w:szCs w:val="20"/>
          <w:lang w:eastAsia="en-US"/>
        </w:rPr>
        <w:t xml:space="preserve">, ако окончателното изпълнение на поръчката е прието без забележки. </w:t>
      </w:r>
    </w:p>
    <w:p w:rsidR="00206556" w:rsidRDefault="00371F08" w:rsidP="00371F08">
      <w:pPr>
        <w:spacing w:line="360" w:lineRule="auto"/>
        <w:ind w:firstLine="708"/>
        <w:jc w:val="both"/>
        <w:rPr>
          <w:rFonts w:ascii="Verdana" w:eastAsia="Calibri" w:hAnsi="Verdana"/>
          <w:sz w:val="20"/>
          <w:szCs w:val="20"/>
          <w:lang w:eastAsia="en-US"/>
        </w:rPr>
      </w:pPr>
      <w:r>
        <w:rPr>
          <w:rFonts w:ascii="Verdana" w:eastAsia="Calibri" w:hAnsi="Verdana"/>
          <w:b/>
          <w:sz w:val="20"/>
          <w:szCs w:val="20"/>
          <w:lang w:eastAsia="en-US"/>
        </w:rPr>
        <w:t>(8</w:t>
      </w:r>
      <w:r w:rsidR="00206556">
        <w:rPr>
          <w:rFonts w:ascii="Verdana" w:eastAsia="Calibri" w:hAnsi="Verdana"/>
          <w:b/>
          <w:sz w:val="20"/>
          <w:szCs w:val="20"/>
          <w:lang w:eastAsia="en-US"/>
        </w:rPr>
        <w:t>)</w:t>
      </w:r>
      <w:r w:rsidR="00206556">
        <w:rPr>
          <w:rFonts w:ascii="Verdana" w:eastAsia="Calibri" w:hAnsi="Verdana"/>
          <w:sz w:val="20"/>
          <w:szCs w:val="20"/>
          <w:lang w:eastAsia="en-US"/>
        </w:rPr>
        <w:tab/>
        <w:t xml:space="preserve">Гаранцията се освобождава в пълен или редуциран размер, в зависимост от приложението на Раздел </w:t>
      </w:r>
      <w:r w:rsidR="00206556">
        <w:rPr>
          <w:rFonts w:ascii="Verdana" w:eastAsia="Calibri" w:hAnsi="Verdana"/>
          <w:sz w:val="20"/>
          <w:szCs w:val="20"/>
          <w:lang w:val="en-US" w:eastAsia="en-US"/>
        </w:rPr>
        <w:t>I</w:t>
      </w:r>
      <w:r w:rsidR="00206556">
        <w:rPr>
          <w:rFonts w:ascii="Verdana" w:eastAsia="Calibri" w:hAnsi="Verdana"/>
          <w:sz w:val="20"/>
          <w:szCs w:val="20"/>
          <w:lang w:eastAsia="en-US"/>
        </w:rPr>
        <w:t>X „Отговорност и санкции”.</w:t>
      </w:r>
    </w:p>
    <w:p w:rsidR="00206556" w:rsidRDefault="00206556" w:rsidP="00206556">
      <w:pPr>
        <w:tabs>
          <w:tab w:val="num" w:pos="0"/>
        </w:tabs>
        <w:spacing w:line="360" w:lineRule="auto"/>
        <w:jc w:val="both"/>
        <w:rPr>
          <w:rFonts w:ascii="Verdana" w:eastAsia="Calibri" w:hAnsi="Verdana"/>
          <w:sz w:val="20"/>
          <w:szCs w:val="20"/>
          <w:lang w:eastAsia="en-US"/>
        </w:rPr>
      </w:pPr>
      <w:r>
        <w:rPr>
          <w:rFonts w:ascii="Verdana" w:eastAsia="Calibri" w:hAnsi="Verdana"/>
          <w:b/>
          <w:sz w:val="20"/>
          <w:szCs w:val="20"/>
          <w:lang w:eastAsia="en-US"/>
        </w:rPr>
        <w:tab/>
        <w:t xml:space="preserve">Чл. 18. (1) </w:t>
      </w:r>
      <w:r>
        <w:rPr>
          <w:rFonts w:ascii="Verdana" w:eastAsia="Calibri" w:hAnsi="Verdana"/>
          <w:sz w:val="20"/>
          <w:szCs w:val="20"/>
          <w:lang w:eastAsia="en-US"/>
        </w:rPr>
        <w:t xml:space="preserve">ВЪЗЛОЖИТЕЛЯТ задържа гаранцията за изпълнение или част от нея, при неизпълнение на всяко от задълженията по договора от страна на </w:t>
      </w:r>
      <w:r>
        <w:rPr>
          <w:rFonts w:ascii="Verdana" w:eastAsia="Calibri" w:hAnsi="Verdana"/>
          <w:noProof/>
          <w:sz w:val="20"/>
          <w:szCs w:val="20"/>
          <w:lang w:eastAsia="en-US"/>
        </w:rPr>
        <w:t>ИЗПЪЛНИТЕЛЯ</w:t>
      </w:r>
      <w:r>
        <w:rPr>
          <w:rFonts w:ascii="Verdana" w:eastAsia="Calibri" w:hAnsi="Verdana"/>
          <w:sz w:val="20"/>
          <w:szCs w:val="20"/>
          <w:lang w:eastAsia="en-US"/>
        </w:rPr>
        <w:t>.</w:t>
      </w:r>
    </w:p>
    <w:p w:rsidR="00206556" w:rsidRDefault="00206556" w:rsidP="00206556">
      <w:pPr>
        <w:tabs>
          <w:tab w:val="num" w:pos="0"/>
        </w:tabs>
        <w:spacing w:line="360" w:lineRule="auto"/>
        <w:jc w:val="both"/>
        <w:rPr>
          <w:rFonts w:ascii="Verdana" w:eastAsia="Calibri" w:hAnsi="Verdana"/>
          <w:sz w:val="20"/>
          <w:szCs w:val="20"/>
          <w:lang w:eastAsia="en-US"/>
        </w:rPr>
      </w:pPr>
      <w:r>
        <w:rPr>
          <w:rFonts w:ascii="Verdana" w:eastAsia="Calibri" w:hAnsi="Verdana"/>
          <w:sz w:val="20"/>
          <w:szCs w:val="20"/>
          <w:lang w:eastAsia="en-US"/>
        </w:rPr>
        <w:tab/>
      </w:r>
      <w:r>
        <w:rPr>
          <w:rFonts w:ascii="Verdana" w:eastAsia="Calibri" w:hAnsi="Verdana"/>
          <w:b/>
          <w:sz w:val="20"/>
          <w:szCs w:val="20"/>
          <w:lang w:eastAsia="en-US"/>
        </w:rPr>
        <w:t>(2)</w:t>
      </w:r>
      <w:r>
        <w:rPr>
          <w:rFonts w:ascii="Verdana" w:eastAsia="Calibri" w:hAnsi="Verdana"/>
          <w:sz w:val="20"/>
          <w:szCs w:val="20"/>
          <w:lang w:eastAsia="en-US"/>
        </w:rPr>
        <w:t xml:space="preserve"> ВЪЗЛОЖИТЕЛЯТ задържа гаранцията за изпълнение на договора, ако в процеса на неговото изпълнение възникне спор между страните, който е внесен за решаване от компетентния съд. Гаранцията се задържа до окончателното решаване на спора.</w:t>
      </w:r>
    </w:p>
    <w:p w:rsidR="00206556" w:rsidRDefault="00206556" w:rsidP="00206556">
      <w:pPr>
        <w:tabs>
          <w:tab w:val="num" w:pos="0"/>
        </w:tabs>
        <w:spacing w:line="360" w:lineRule="auto"/>
        <w:jc w:val="both"/>
        <w:rPr>
          <w:rFonts w:ascii="Verdana" w:eastAsia="Calibri" w:hAnsi="Verdana"/>
          <w:b/>
          <w:sz w:val="20"/>
          <w:szCs w:val="20"/>
          <w:lang w:eastAsia="en-US"/>
        </w:rPr>
      </w:pPr>
      <w:r>
        <w:rPr>
          <w:rFonts w:ascii="Verdana" w:eastAsia="Calibri" w:hAnsi="Verdana"/>
          <w:sz w:val="20"/>
          <w:szCs w:val="20"/>
          <w:lang w:eastAsia="en-US"/>
        </w:rPr>
        <w:tab/>
      </w:r>
      <w:r>
        <w:rPr>
          <w:rFonts w:ascii="Verdana" w:eastAsia="Calibri" w:hAnsi="Verdana"/>
          <w:b/>
          <w:sz w:val="20"/>
          <w:szCs w:val="20"/>
          <w:lang w:eastAsia="en-US"/>
        </w:rPr>
        <w:t xml:space="preserve">(3) </w:t>
      </w:r>
      <w:r>
        <w:rPr>
          <w:rFonts w:ascii="Verdana" w:eastAsia="Calibri" w:hAnsi="Verdana"/>
          <w:sz w:val="20"/>
          <w:szCs w:val="20"/>
          <w:lang w:eastAsia="en-US"/>
        </w:rPr>
        <w:t>ВЪЗЛОЖИТЕЛЯТ има право да прихване от гаранцията</w:t>
      </w:r>
      <w:r w:rsidR="00C63BC3">
        <w:rPr>
          <w:rFonts w:ascii="Verdana" w:eastAsia="Calibri" w:hAnsi="Verdana"/>
          <w:sz w:val="20"/>
          <w:szCs w:val="20"/>
          <w:lang w:eastAsia="en-US"/>
        </w:rPr>
        <w:t>,</w:t>
      </w:r>
      <w:r>
        <w:rPr>
          <w:rFonts w:ascii="Verdana" w:eastAsia="Calibri" w:hAnsi="Verdana"/>
          <w:sz w:val="20"/>
          <w:szCs w:val="20"/>
          <w:lang w:eastAsia="en-US"/>
        </w:rPr>
        <w:t xml:space="preserve"> начислените </w:t>
      </w:r>
      <w:r w:rsidR="00C63BC3">
        <w:rPr>
          <w:rFonts w:ascii="Verdana" w:eastAsia="Calibri" w:hAnsi="Verdana"/>
          <w:sz w:val="20"/>
          <w:szCs w:val="20"/>
          <w:lang w:eastAsia="en-US"/>
        </w:rPr>
        <w:t xml:space="preserve">по реда на чл. 22, ал. 1 и чл. 24, ал. 1 </w:t>
      </w:r>
      <w:r>
        <w:rPr>
          <w:rFonts w:ascii="Verdana" w:eastAsia="Calibri" w:hAnsi="Verdana"/>
          <w:sz w:val="20"/>
          <w:szCs w:val="20"/>
          <w:lang w:eastAsia="en-US"/>
        </w:rPr>
        <w:t xml:space="preserve">суми за неустойки. </w:t>
      </w:r>
    </w:p>
    <w:p w:rsidR="00206556" w:rsidRDefault="00206556" w:rsidP="00206556">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 xml:space="preserve">Чл.19. </w:t>
      </w:r>
      <w:r>
        <w:rPr>
          <w:rFonts w:ascii="Verdana" w:hAnsi="Verdana"/>
          <w:sz w:val="20"/>
          <w:szCs w:val="20"/>
          <w:lang w:eastAsia="pl-PL"/>
        </w:rPr>
        <w:t xml:space="preserve">Гаранционният срок на договорените СМР е </w:t>
      </w:r>
      <w:r w:rsidRPr="00E409F1">
        <w:rPr>
          <w:rFonts w:ascii="Verdana" w:hAnsi="Verdana"/>
          <w:sz w:val="20"/>
          <w:szCs w:val="20"/>
          <w:lang w:eastAsia="pl-PL"/>
        </w:rPr>
        <w:t>_______________________________ , които не може да е по-малък от определените в</w:t>
      </w:r>
      <w:r>
        <w:rPr>
          <w:rFonts w:ascii="Verdana" w:hAnsi="Verdana"/>
          <w:sz w:val="20"/>
          <w:szCs w:val="20"/>
          <w:lang w:eastAsia="pl-PL"/>
        </w:rPr>
        <w:t xml:space="preserve">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206556" w:rsidRDefault="00206556" w:rsidP="00206556">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Чл. 20</w:t>
      </w:r>
      <w:r>
        <w:rPr>
          <w:rFonts w:ascii="Verdana" w:eastAsia="Calibri" w:hAnsi="Verdana"/>
          <w:noProof/>
          <w:sz w:val="20"/>
          <w:szCs w:val="20"/>
          <w:lang w:eastAsia="en-US"/>
        </w:rPr>
        <w:t>. Гаранционните срокове започват да текат от датата на подписване на констативен акт (образец 15) за установяване годността за приемане на строежа (Наредба № 3/31.07.2003 г. за съставяне на актове и протоколи по време на строителството).</w:t>
      </w:r>
    </w:p>
    <w:p w:rsidR="00206556" w:rsidRDefault="00206556" w:rsidP="00206556">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 xml:space="preserve">Чл. 21. (1) </w:t>
      </w:r>
      <w:r>
        <w:rPr>
          <w:rFonts w:ascii="Verdana" w:eastAsia="Calibri" w:hAnsi="Verdana"/>
          <w:noProof/>
          <w:sz w:val="20"/>
          <w:szCs w:val="20"/>
          <w:lang w:eastAsia="en-US"/>
        </w:rPr>
        <w:t xml:space="preserve">Всички дефекти, проявили се през гаранционния срок, се отстраняват от ИЗПЪЛНИТЕЛЯ за негова сметка. </w:t>
      </w:r>
    </w:p>
    <w:p w:rsidR="00206556" w:rsidRDefault="00206556" w:rsidP="00206556">
      <w:pPr>
        <w:tabs>
          <w:tab w:val="left" w:pos="1464"/>
          <w:tab w:val="left" w:pos="1560"/>
        </w:tabs>
        <w:spacing w:line="360" w:lineRule="auto"/>
        <w:ind w:firstLine="851"/>
        <w:jc w:val="both"/>
        <w:rPr>
          <w:rFonts w:ascii="Verdana" w:eastAsia="Calibri" w:hAnsi="Verdana"/>
          <w:noProof/>
          <w:sz w:val="20"/>
          <w:szCs w:val="20"/>
          <w:lang w:eastAsia="en-US"/>
        </w:rPr>
      </w:pPr>
      <w:r>
        <w:rPr>
          <w:rFonts w:ascii="Verdana" w:eastAsia="Calibri" w:hAnsi="Verdana"/>
          <w:b/>
          <w:noProof/>
          <w:sz w:val="20"/>
          <w:szCs w:val="20"/>
          <w:lang w:eastAsia="en-US"/>
        </w:rPr>
        <w:t>(2) </w:t>
      </w:r>
      <w:r w:rsidR="00B65601">
        <w:rPr>
          <w:rFonts w:ascii="Verdana" w:eastAsia="Calibri" w:hAnsi="Verdana"/>
          <w:noProof/>
          <w:sz w:val="20"/>
          <w:szCs w:val="20"/>
          <w:lang w:eastAsia="en-US"/>
        </w:rPr>
        <w:t>За п</w:t>
      </w:r>
      <w:r>
        <w:rPr>
          <w:rFonts w:ascii="Verdana" w:eastAsia="Calibri" w:hAnsi="Verdana"/>
          <w:noProof/>
          <w:sz w:val="20"/>
          <w:szCs w:val="20"/>
          <w:lang w:eastAsia="en-US"/>
        </w:rPr>
        <w:t xml:space="preserve">оявилите се в гаранционните срокове дефекти, ВЪЗЛОЖИТЕЛЯТ уведомява писмено ИЗПЪЛНИТЕЛЯ в 7-дневен срок </w:t>
      </w:r>
      <w:r w:rsidR="00B65601">
        <w:rPr>
          <w:rFonts w:ascii="Verdana" w:eastAsia="Calibri" w:hAnsi="Verdana"/>
          <w:noProof/>
          <w:sz w:val="20"/>
          <w:szCs w:val="20"/>
          <w:lang w:eastAsia="en-US"/>
        </w:rPr>
        <w:t>от установяване</w:t>
      </w:r>
      <w:r>
        <w:rPr>
          <w:rFonts w:ascii="Verdana" w:eastAsia="Calibri" w:hAnsi="Verdana"/>
          <w:noProof/>
          <w:sz w:val="20"/>
          <w:szCs w:val="20"/>
          <w:lang w:eastAsia="en-US"/>
        </w:rPr>
        <w:t xml:space="preserve"> на дефекта. След получаване на уведомлението, ИЗПЪЛНИТЕЛЯТ, съгласувано с ВЪЗЛОЖИТЕЛЯ, е длъжен в 7 - дневен срок да предприеме действия за отстраняване  на дефектите</w:t>
      </w:r>
      <w:bookmarkStart w:id="4" w:name="_Toc225833983"/>
      <w:bookmarkStart w:id="5" w:name="_Toc225832986"/>
      <w:bookmarkStart w:id="6" w:name="_Toc215387097"/>
      <w:bookmarkStart w:id="7" w:name="_Toc205011389"/>
      <w:bookmarkStart w:id="8" w:name="_Toc205011095"/>
      <w:bookmarkStart w:id="9" w:name="_Toc205002040"/>
      <w:bookmarkStart w:id="10" w:name="_Toc205001933"/>
      <w:bookmarkStart w:id="11" w:name="_Toc205001826"/>
      <w:bookmarkStart w:id="12" w:name="_Toc205001435"/>
      <w:bookmarkStart w:id="13" w:name="_Toc205001265"/>
      <w:r>
        <w:rPr>
          <w:rFonts w:ascii="Verdana" w:eastAsia="Calibri" w:hAnsi="Verdana"/>
          <w:noProof/>
          <w:sz w:val="20"/>
          <w:szCs w:val="20"/>
          <w:lang w:eastAsia="en-US"/>
        </w:rPr>
        <w:t xml:space="preserve"> в технологично необходимия срок за подобен вид СМР.</w:t>
      </w:r>
    </w:p>
    <w:p w:rsidR="00206556" w:rsidRDefault="00206556" w:rsidP="00206556">
      <w:pPr>
        <w:tabs>
          <w:tab w:val="left" w:pos="1464"/>
          <w:tab w:val="left" w:pos="1560"/>
        </w:tabs>
        <w:spacing w:line="360" w:lineRule="auto"/>
        <w:ind w:firstLine="851"/>
        <w:jc w:val="both"/>
        <w:rPr>
          <w:rFonts w:ascii="Verdana" w:eastAsia="Calibri" w:hAnsi="Verdana"/>
          <w:noProof/>
          <w:sz w:val="20"/>
          <w:szCs w:val="20"/>
          <w:lang w:eastAsia="en-US"/>
        </w:rPr>
      </w:pPr>
      <w:r>
        <w:rPr>
          <w:rFonts w:ascii="Verdana" w:eastAsia="Calibri" w:hAnsi="Verdana"/>
          <w:b/>
          <w:noProof/>
          <w:sz w:val="20"/>
          <w:szCs w:val="20"/>
          <w:lang w:eastAsia="en-US"/>
        </w:rPr>
        <w:t>(3)</w:t>
      </w:r>
      <w:r>
        <w:rPr>
          <w:rFonts w:ascii="Verdana" w:eastAsia="Calibri" w:hAnsi="Verdana"/>
          <w:noProof/>
          <w:sz w:val="20"/>
          <w:szCs w:val="20"/>
          <w:lang w:eastAsia="en-US"/>
        </w:rPr>
        <w:t xml:space="preserve"> В случай на неизпълнение ВЪЗЛОЖИТЕЛЯ може сам да отстрани появилите се дефекти, като ИЗПЪЛНИТЕЛЯ се задължава да заплати стойността им. </w:t>
      </w:r>
    </w:p>
    <w:p w:rsidR="00206556" w:rsidRDefault="00206556" w:rsidP="00206556">
      <w:pPr>
        <w:tabs>
          <w:tab w:val="left" w:pos="0"/>
        </w:tabs>
        <w:spacing w:line="360" w:lineRule="auto"/>
        <w:jc w:val="both"/>
        <w:rPr>
          <w:rFonts w:ascii="Verdana" w:eastAsia="Calibri" w:hAnsi="Verdana"/>
          <w:b/>
          <w:noProof/>
          <w:sz w:val="20"/>
          <w:szCs w:val="20"/>
          <w:lang w:eastAsia="en-US"/>
        </w:rPr>
      </w:pPr>
    </w:p>
    <w:p w:rsidR="00206556" w:rsidRDefault="00206556" w:rsidP="00206556">
      <w:pPr>
        <w:tabs>
          <w:tab w:val="left" w:pos="0"/>
        </w:tabs>
        <w:spacing w:line="360" w:lineRule="auto"/>
        <w:jc w:val="both"/>
        <w:rPr>
          <w:rFonts w:ascii="Verdana" w:eastAsia="Calibri" w:hAnsi="Verdana"/>
          <w:b/>
          <w:noProof/>
          <w:sz w:val="20"/>
          <w:szCs w:val="20"/>
          <w:lang w:val="en-US" w:eastAsia="en-US"/>
        </w:rPr>
      </w:pPr>
      <w:r>
        <w:rPr>
          <w:rFonts w:ascii="Verdana" w:eastAsia="Calibri" w:hAnsi="Verdana"/>
          <w:b/>
          <w:noProof/>
          <w:sz w:val="20"/>
          <w:szCs w:val="20"/>
          <w:lang w:eastAsia="en-US"/>
        </w:rPr>
        <w:tab/>
        <w:t>ІХ. ОТГОВОРНОСТ И САНКЦИИ</w:t>
      </w:r>
      <w:bookmarkEnd w:id="4"/>
      <w:bookmarkEnd w:id="5"/>
      <w:bookmarkEnd w:id="6"/>
      <w:bookmarkEnd w:id="7"/>
      <w:bookmarkEnd w:id="8"/>
      <w:bookmarkEnd w:id="9"/>
      <w:bookmarkEnd w:id="10"/>
      <w:bookmarkEnd w:id="11"/>
      <w:bookmarkEnd w:id="12"/>
      <w:bookmarkEnd w:id="13"/>
    </w:p>
    <w:p w:rsidR="00206556" w:rsidRDefault="00206556" w:rsidP="00206556">
      <w:pPr>
        <w:spacing w:line="360" w:lineRule="auto"/>
        <w:ind w:firstLine="720"/>
        <w:jc w:val="both"/>
        <w:rPr>
          <w:rFonts w:ascii="Verdana" w:eastAsia="Calibri" w:hAnsi="Verdana"/>
          <w:sz w:val="20"/>
          <w:szCs w:val="20"/>
          <w:lang w:eastAsia="en-US"/>
        </w:rPr>
      </w:pPr>
      <w:r>
        <w:rPr>
          <w:rFonts w:ascii="Verdana" w:eastAsia="Calibri" w:hAnsi="Verdana"/>
          <w:b/>
          <w:sz w:val="20"/>
          <w:szCs w:val="20"/>
          <w:lang w:eastAsia="en-US"/>
        </w:rPr>
        <w:t>Чл. 22. (1)</w:t>
      </w:r>
      <w:r>
        <w:rPr>
          <w:rFonts w:ascii="Verdana" w:eastAsia="Calibri" w:hAnsi="Verdana"/>
          <w:sz w:val="20"/>
          <w:szCs w:val="20"/>
          <w:lang w:eastAsia="en-US"/>
        </w:rPr>
        <w:t xml:space="preserve"> При забава на изпълнението на СМР, ИЗПЪЛНИТЕЛЯТ дължи неустойка в размер на 0,1 % от стойността на видовете неизпълнени строителни и монтажни работи за всеки просрочен ден след крайния срок до завършване на обекта, но не повече от </w:t>
      </w:r>
      <w:r>
        <w:rPr>
          <w:rFonts w:ascii="Verdana" w:eastAsia="Calibri" w:hAnsi="Verdana"/>
          <w:sz w:val="20"/>
          <w:szCs w:val="20"/>
          <w:lang w:val="en-US" w:eastAsia="en-US"/>
        </w:rPr>
        <w:t xml:space="preserve">20 % </w:t>
      </w:r>
      <w:r>
        <w:rPr>
          <w:rFonts w:ascii="Verdana" w:eastAsia="Calibri" w:hAnsi="Verdana"/>
          <w:sz w:val="20"/>
          <w:szCs w:val="20"/>
          <w:lang w:eastAsia="en-US"/>
        </w:rPr>
        <w:t xml:space="preserve">от стойността на същата. </w:t>
      </w:r>
    </w:p>
    <w:p w:rsidR="00206556" w:rsidRDefault="00206556" w:rsidP="00206556">
      <w:pPr>
        <w:spacing w:line="360" w:lineRule="auto"/>
        <w:ind w:firstLine="708"/>
        <w:jc w:val="both"/>
        <w:rPr>
          <w:rFonts w:ascii="Verdana" w:eastAsia="Calibri" w:hAnsi="Verdana"/>
          <w:sz w:val="20"/>
          <w:szCs w:val="20"/>
          <w:lang w:eastAsia="en-US"/>
        </w:rPr>
      </w:pPr>
      <w:r>
        <w:rPr>
          <w:rFonts w:ascii="Verdana" w:eastAsia="Calibri" w:hAnsi="Verdana"/>
          <w:b/>
          <w:noProof/>
          <w:sz w:val="20"/>
          <w:szCs w:val="20"/>
          <w:lang w:eastAsia="en-US"/>
        </w:rPr>
        <w:t>(2)</w:t>
      </w:r>
      <w:r>
        <w:rPr>
          <w:rFonts w:ascii="Verdana" w:eastAsia="Calibri" w:hAnsi="Verdana"/>
          <w:noProof/>
          <w:sz w:val="20"/>
          <w:szCs w:val="20"/>
          <w:lang w:eastAsia="en-US"/>
        </w:rPr>
        <w:t xml:space="preserve"> При забава, извън срока по чл. 21, ал. 2 за отстраняване на дефекти, появили се през гаранционния срок по чл. 19 от договора,</w:t>
      </w:r>
      <w:r>
        <w:rPr>
          <w:rFonts w:ascii="Verdana" w:eastAsia="Calibri" w:hAnsi="Verdana"/>
          <w:sz w:val="20"/>
          <w:szCs w:val="20"/>
          <w:lang w:eastAsia="en-US"/>
        </w:rPr>
        <w:t xml:space="preserve"> ИЗПЪЛНИТЕЛЯТ дължи неустойка в размер </w:t>
      </w:r>
      <w:r>
        <w:rPr>
          <w:rFonts w:ascii="Verdana" w:eastAsia="Calibri" w:hAnsi="Verdana"/>
          <w:sz w:val="20"/>
          <w:szCs w:val="20"/>
          <w:lang w:eastAsia="en-US"/>
        </w:rPr>
        <w:lastRenderedPageBreak/>
        <w:t>на 0,5 % за всеки просрочен ден от стойността им</w:t>
      </w:r>
      <w:r>
        <w:rPr>
          <w:rFonts w:ascii="Verdana" w:eastAsia="Calibri" w:hAnsi="Verdana"/>
          <w:noProof/>
          <w:sz w:val="20"/>
          <w:szCs w:val="20"/>
          <w:lang w:eastAsia="en-US"/>
        </w:rPr>
        <w:t xml:space="preserve"> без ДДС</w:t>
      </w:r>
      <w:r>
        <w:rPr>
          <w:rFonts w:ascii="Verdana" w:eastAsia="Calibri" w:hAnsi="Verdana"/>
          <w:sz w:val="20"/>
          <w:szCs w:val="20"/>
          <w:lang w:eastAsia="en-US"/>
        </w:rPr>
        <w:t xml:space="preserve">, но не повече от </w:t>
      </w:r>
      <w:r>
        <w:rPr>
          <w:rFonts w:ascii="Verdana" w:eastAsia="Calibri" w:hAnsi="Verdana"/>
          <w:sz w:val="20"/>
          <w:szCs w:val="20"/>
          <w:lang w:val="en-US" w:eastAsia="en-US"/>
        </w:rPr>
        <w:t xml:space="preserve">10 </w:t>
      </w:r>
      <w:r>
        <w:rPr>
          <w:rFonts w:ascii="Verdana" w:eastAsia="Calibri" w:hAnsi="Verdana"/>
          <w:sz w:val="20"/>
          <w:szCs w:val="20"/>
          <w:lang w:eastAsia="en-US"/>
        </w:rPr>
        <w:t>% от стойността на същата.</w:t>
      </w:r>
    </w:p>
    <w:p w:rsidR="00206556" w:rsidRDefault="00206556" w:rsidP="00206556">
      <w:pPr>
        <w:spacing w:line="360" w:lineRule="auto"/>
        <w:ind w:firstLine="708"/>
        <w:jc w:val="both"/>
        <w:rPr>
          <w:rFonts w:ascii="Verdana" w:eastAsia="Calibri" w:hAnsi="Verdana"/>
          <w:sz w:val="20"/>
          <w:szCs w:val="20"/>
          <w:lang w:eastAsia="en-US"/>
        </w:rPr>
      </w:pPr>
      <w:r>
        <w:rPr>
          <w:rFonts w:ascii="Verdana" w:eastAsia="Calibri" w:hAnsi="Verdana"/>
          <w:b/>
          <w:sz w:val="20"/>
          <w:szCs w:val="20"/>
          <w:lang w:eastAsia="en-US"/>
        </w:rPr>
        <w:t>(3)</w:t>
      </w:r>
      <w:r w:rsidR="006F597D">
        <w:rPr>
          <w:rFonts w:ascii="Verdana" w:eastAsia="Calibri" w:hAnsi="Verdana"/>
          <w:sz w:val="20"/>
          <w:szCs w:val="20"/>
          <w:lang w:eastAsia="en-US"/>
        </w:rPr>
        <w:t xml:space="preserve"> Забавата по </w:t>
      </w:r>
      <w:r>
        <w:rPr>
          <w:rFonts w:ascii="Verdana" w:eastAsia="Calibri" w:hAnsi="Verdana"/>
          <w:sz w:val="20"/>
          <w:szCs w:val="20"/>
          <w:lang w:eastAsia="en-US"/>
        </w:rPr>
        <w:t xml:space="preserve">ал. 1 и 2 се установява с констативен протокол, подписан от представител на ВЪЗЛОЖИТЕЛЯ , осъществяващ контрол по изпълнението на договора. В констативния протокол се посочва номера на договора, датата от която започва да тече забавата и конкретното искане на ВЪЗЛОЖИТЕЛЯ. Копие от протокола се предава на ИЗПЪЛНИТЕЛЯ. </w:t>
      </w:r>
    </w:p>
    <w:p w:rsidR="00206556" w:rsidRDefault="00206556" w:rsidP="00206556">
      <w:pPr>
        <w:tabs>
          <w:tab w:val="num" w:pos="0"/>
        </w:tabs>
        <w:spacing w:line="360" w:lineRule="auto"/>
        <w:jc w:val="both"/>
        <w:rPr>
          <w:rFonts w:ascii="Verdana" w:eastAsia="Calibri" w:hAnsi="Verdana"/>
          <w:b/>
          <w:sz w:val="20"/>
          <w:szCs w:val="20"/>
          <w:lang w:eastAsia="en-US"/>
        </w:rPr>
      </w:pPr>
      <w:r>
        <w:rPr>
          <w:rFonts w:ascii="Verdana" w:eastAsia="Calibri" w:hAnsi="Verdana"/>
          <w:b/>
          <w:sz w:val="20"/>
          <w:szCs w:val="20"/>
          <w:lang w:eastAsia="en-US"/>
        </w:rPr>
        <w:tab/>
        <w:t>Чл. 23</w:t>
      </w:r>
      <w:r>
        <w:rPr>
          <w:rFonts w:ascii="Verdana" w:eastAsia="Calibri" w:hAnsi="Verdana"/>
          <w:sz w:val="20"/>
          <w:szCs w:val="20"/>
          <w:lang w:eastAsia="en-US"/>
        </w:rPr>
        <w:t xml:space="preserve">. В случай на увреждане по вина на </w:t>
      </w:r>
      <w:r>
        <w:rPr>
          <w:rFonts w:ascii="Verdana" w:eastAsia="Calibri" w:hAnsi="Verdana"/>
          <w:noProof/>
          <w:sz w:val="20"/>
          <w:szCs w:val="20"/>
          <w:lang w:eastAsia="en-US"/>
        </w:rPr>
        <w:t>ИЗПЪЛНИТЕЛЯ</w:t>
      </w:r>
      <w:r>
        <w:rPr>
          <w:rFonts w:ascii="Verdana" w:eastAsia="Calibri" w:hAnsi="Verdana"/>
          <w:sz w:val="20"/>
          <w:szCs w:val="20"/>
          <w:lang w:eastAsia="en-US"/>
        </w:rPr>
        <w:t xml:space="preserve"> на съществуващи съоръжения и комуникации, разходите по тяхното възстановяване са за негова сметка.</w:t>
      </w:r>
    </w:p>
    <w:p w:rsidR="00206556" w:rsidRDefault="00206556" w:rsidP="00206556">
      <w:pPr>
        <w:tabs>
          <w:tab w:val="num" w:pos="0"/>
        </w:tabs>
        <w:spacing w:line="360" w:lineRule="auto"/>
        <w:jc w:val="both"/>
        <w:rPr>
          <w:rFonts w:ascii="Verdana" w:eastAsia="Calibri" w:hAnsi="Verdana"/>
          <w:sz w:val="20"/>
          <w:szCs w:val="20"/>
          <w:lang w:eastAsia="en-US"/>
        </w:rPr>
      </w:pPr>
      <w:r>
        <w:rPr>
          <w:rFonts w:ascii="Verdana" w:eastAsia="Calibri" w:hAnsi="Verdana"/>
          <w:b/>
          <w:sz w:val="20"/>
          <w:szCs w:val="20"/>
          <w:lang w:eastAsia="en-US"/>
        </w:rPr>
        <w:tab/>
        <w:t xml:space="preserve">Чл. 24. (1) </w:t>
      </w:r>
      <w:r>
        <w:rPr>
          <w:rFonts w:ascii="Verdana" w:eastAsia="Calibri" w:hAnsi="Verdana"/>
          <w:sz w:val="20"/>
          <w:szCs w:val="20"/>
          <w:lang w:eastAsia="en-US"/>
        </w:rPr>
        <w:t xml:space="preserve">При пълно неизпълнение на задълженията от </w:t>
      </w:r>
      <w:r>
        <w:rPr>
          <w:rFonts w:ascii="Verdana" w:eastAsia="Calibri" w:hAnsi="Verdana"/>
          <w:noProof/>
          <w:sz w:val="20"/>
          <w:szCs w:val="20"/>
          <w:lang w:eastAsia="en-US"/>
        </w:rPr>
        <w:t>ИЗПЪЛНИТЕЛЯ</w:t>
      </w:r>
      <w:r>
        <w:rPr>
          <w:rFonts w:ascii="Verdana" w:eastAsia="Calibri" w:hAnsi="Verdana"/>
          <w:sz w:val="20"/>
          <w:szCs w:val="20"/>
          <w:lang w:eastAsia="en-US"/>
        </w:rPr>
        <w:t xml:space="preserve"> с повече от 30 дни, свързани с извършване на СМР, при системно неизпълнение на някои от другите задължения, ВЪЗЛОЖИТЕЛЯТ има право да развали договора с петнадесет дневно писмено предизвестие. В този случай </w:t>
      </w:r>
      <w:r>
        <w:rPr>
          <w:rFonts w:ascii="Verdana" w:eastAsia="Calibri" w:hAnsi="Verdana"/>
          <w:noProof/>
          <w:sz w:val="20"/>
          <w:szCs w:val="20"/>
          <w:lang w:eastAsia="en-US"/>
        </w:rPr>
        <w:t xml:space="preserve">ИЗПЪЛНИТЕЛЯТ </w:t>
      </w:r>
      <w:r>
        <w:rPr>
          <w:rFonts w:ascii="Verdana" w:eastAsia="Calibri" w:hAnsi="Verdana"/>
          <w:sz w:val="20"/>
          <w:szCs w:val="20"/>
          <w:lang w:eastAsia="en-US"/>
        </w:rPr>
        <w:t>дължи и неустойка в размер на 10 % от стойността по чл. 2, ал. 1</w:t>
      </w:r>
      <w:r>
        <w:rPr>
          <w:rFonts w:ascii="Verdana" w:eastAsia="Calibri" w:hAnsi="Verdana"/>
          <w:b/>
          <w:sz w:val="20"/>
          <w:szCs w:val="20"/>
          <w:lang w:eastAsia="en-US"/>
        </w:rPr>
        <w:t xml:space="preserve"> </w:t>
      </w:r>
      <w:r>
        <w:rPr>
          <w:rFonts w:ascii="Verdana" w:eastAsia="Calibri" w:hAnsi="Verdana"/>
          <w:sz w:val="20"/>
          <w:szCs w:val="20"/>
          <w:lang w:eastAsia="en-US"/>
        </w:rPr>
        <w:t xml:space="preserve"> </w:t>
      </w:r>
      <w:r>
        <w:rPr>
          <w:rFonts w:ascii="Verdana" w:eastAsia="Calibri" w:hAnsi="Verdana"/>
          <w:noProof/>
          <w:sz w:val="20"/>
          <w:szCs w:val="20"/>
          <w:lang w:eastAsia="en-US"/>
        </w:rPr>
        <w:t>без ДДС</w:t>
      </w:r>
      <w:r>
        <w:rPr>
          <w:rFonts w:ascii="Verdana" w:eastAsia="Calibri" w:hAnsi="Verdana"/>
          <w:sz w:val="20"/>
          <w:szCs w:val="20"/>
          <w:lang w:eastAsia="en-US"/>
        </w:rPr>
        <w:t xml:space="preserve"> от договора. </w:t>
      </w:r>
    </w:p>
    <w:p w:rsidR="00206556" w:rsidRDefault="00206556" w:rsidP="00206556">
      <w:pPr>
        <w:spacing w:line="360" w:lineRule="auto"/>
        <w:ind w:firstLine="708"/>
        <w:jc w:val="both"/>
        <w:rPr>
          <w:rFonts w:ascii="Verdana" w:eastAsia="Calibri" w:hAnsi="Verdana"/>
          <w:sz w:val="20"/>
          <w:szCs w:val="20"/>
          <w:lang w:eastAsia="en-US"/>
        </w:rPr>
      </w:pPr>
      <w:r>
        <w:rPr>
          <w:rFonts w:ascii="Verdana" w:eastAsia="Calibri" w:hAnsi="Verdana"/>
          <w:b/>
          <w:sz w:val="20"/>
          <w:szCs w:val="20"/>
          <w:lang w:eastAsia="en-US"/>
        </w:rPr>
        <w:t>(2)</w:t>
      </w:r>
      <w:r>
        <w:rPr>
          <w:rFonts w:ascii="Verdana" w:eastAsia="Calibri" w:hAnsi="Verdana"/>
          <w:sz w:val="20"/>
          <w:szCs w:val="20"/>
          <w:lang w:eastAsia="en-US"/>
        </w:rPr>
        <w:t xml:space="preserve"> При условията на </w:t>
      </w:r>
      <w:r w:rsidRPr="00E409F1">
        <w:rPr>
          <w:rFonts w:ascii="Verdana" w:eastAsia="Calibri" w:hAnsi="Verdana"/>
          <w:sz w:val="20"/>
          <w:szCs w:val="20"/>
          <w:lang w:eastAsia="en-US"/>
        </w:rPr>
        <w:t>ал. 1, ВЪЗЛОЖИТЕЛЯТ има право да задържи гаранцията за изпълнение. Констатациите по ал.1</w:t>
      </w:r>
      <w:r>
        <w:rPr>
          <w:rFonts w:ascii="Verdana" w:eastAsia="Calibri" w:hAnsi="Verdana"/>
          <w:sz w:val="20"/>
          <w:szCs w:val="20"/>
          <w:lang w:eastAsia="en-US"/>
        </w:rPr>
        <w:t xml:space="preserve"> се правят с констативен протокол от представител на ВЪЗЛОЖИТЕЛЯ. В констативния протокол се посочва номера на договора, в какво се състои неизпълнението и конкретното искане на ВЪЗЛОЖИТЕЛЯ. Копие от протокола се предава на </w:t>
      </w:r>
      <w:r>
        <w:rPr>
          <w:rFonts w:ascii="Verdana" w:eastAsia="Calibri" w:hAnsi="Verdana"/>
          <w:noProof/>
          <w:sz w:val="20"/>
          <w:szCs w:val="20"/>
          <w:lang w:eastAsia="en-US"/>
        </w:rPr>
        <w:t>ИЗПЪЛНИТЕЛЯ</w:t>
      </w:r>
      <w:r>
        <w:rPr>
          <w:rFonts w:ascii="Verdana" w:eastAsia="Calibri" w:hAnsi="Verdana"/>
          <w:sz w:val="20"/>
          <w:szCs w:val="20"/>
          <w:lang w:eastAsia="en-US"/>
        </w:rPr>
        <w:t>.</w:t>
      </w:r>
    </w:p>
    <w:p w:rsidR="00206556" w:rsidRDefault="00206556" w:rsidP="00206556">
      <w:pPr>
        <w:spacing w:line="360" w:lineRule="auto"/>
        <w:ind w:firstLine="708"/>
        <w:jc w:val="both"/>
        <w:rPr>
          <w:rFonts w:ascii="Verdana" w:eastAsia="Calibri" w:hAnsi="Verdana"/>
          <w:sz w:val="20"/>
          <w:szCs w:val="20"/>
          <w:lang w:eastAsia="en-US"/>
        </w:rPr>
      </w:pPr>
      <w:r>
        <w:rPr>
          <w:rFonts w:ascii="Verdana" w:eastAsia="Calibri" w:hAnsi="Verdana"/>
          <w:b/>
          <w:sz w:val="20"/>
          <w:szCs w:val="20"/>
          <w:lang w:eastAsia="en-US"/>
        </w:rPr>
        <w:t>Чл. 25. (1)</w:t>
      </w:r>
      <w:r>
        <w:rPr>
          <w:rFonts w:ascii="Verdana" w:eastAsia="Calibri" w:hAnsi="Verdana"/>
          <w:sz w:val="20"/>
          <w:szCs w:val="20"/>
          <w:lang w:eastAsia="en-US"/>
        </w:rPr>
        <w:t xml:space="preserve"> ВЪЗЛОЖИТЕЛЯТ има право да приспадне неустойките по чл. 22, ал. 1 и чл. 24, ал. 1</w:t>
      </w:r>
      <w:r>
        <w:rPr>
          <w:rFonts w:ascii="Verdana" w:eastAsia="Calibri" w:hAnsi="Verdana"/>
          <w:b/>
          <w:sz w:val="20"/>
          <w:szCs w:val="20"/>
          <w:lang w:eastAsia="en-US"/>
        </w:rPr>
        <w:t xml:space="preserve"> </w:t>
      </w:r>
      <w:r>
        <w:rPr>
          <w:rFonts w:ascii="Verdana" w:eastAsia="Calibri" w:hAnsi="Verdana"/>
          <w:sz w:val="20"/>
          <w:szCs w:val="20"/>
          <w:lang w:eastAsia="en-US"/>
        </w:rPr>
        <w:t xml:space="preserve">от договора от гаранцията за изпълнение, предоставена от </w:t>
      </w:r>
      <w:r>
        <w:rPr>
          <w:rFonts w:ascii="Verdana" w:eastAsia="Calibri" w:hAnsi="Verdana"/>
          <w:noProof/>
          <w:sz w:val="20"/>
          <w:szCs w:val="20"/>
          <w:lang w:eastAsia="en-US"/>
        </w:rPr>
        <w:t>ИЗПЪЛНИТЕЛЯ</w:t>
      </w:r>
      <w:r>
        <w:rPr>
          <w:rFonts w:ascii="Verdana" w:eastAsia="Calibri" w:hAnsi="Verdana"/>
          <w:sz w:val="20"/>
          <w:szCs w:val="20"/>
          <w:lang w:eastAsia="en-US"/>
        </w:rPr>
        <w:t>.</w:t>
      </w:r>
    </w:p>
    <w:p w:rsidR="00206556" w:rsidRDefault="00206556" w:rsidP="00206556">
      <w:pPr>
        <w:spacing w:line="360" w:lineRule="auto"/>
        <w:ind w:firstLine="851"/>
        <w:jc w:val="both"/>
        <w:rPr>
          <w:rFonts w:ascii="Verdana" w:eastAsia="Calibri" w:hAnsi="Verdana"/>
          <w:sz w:val="20"/>
          <w:szCs w:val="20"/>
          <w:lang w:eastAsia="en-US"/>
        </w:rPr>
      </w:pPr>
      <w:r>
        <w:rPr>
          <w:rFonts w:ascii="Verdana" w:eastAsia="Calibri" w:hAnsi="Verdana"/>
          <w:b/>
          <w:sz w:val="20"/>
          <w:szCs w:val="20"/>
          <w:lang w:eastAsia="en-US"/>
        </w:rPr>
        <w:t>(2)</w:t>
      </w:r>
      <w:r>
        <w:rPr>
          <w:rFonts w:ascii="Verdana" w:eastAsia="Calibri" w:hAnsi="Verdana"/>
          <w:sz w:val="20"/>
          <w:szCs w:val="20"/>
          <w:lang w:eastAsia="en-US"/>
        </w:rPr>
        <w:t xml:space="preserve"> В случай, че гаранциите по ал. 1, предоставени от </w:t>
      </w:r>
      <w:r>
        <w:rPr>
          <w:rFonts w:ascii="Verdana" w:eastAsia="Calibri" w:hAnsi="Verdana"/>
          <w:noProof/>
          <w:sz w:val="20"/>
          <w:szCs w:val="20"/>
          <w:lang w:eastAsia="en-US"/>
        </w:rPr>
        <w:t>ИЗПЪЛНИТЕЛЯ</w:t>
      </w:r>
      <w:r>
        <w:rPr>
          <w:rFonts w:ascii="Verdana" w:eastAsia="Calibri" w:hAnsi="Verdana"/>
          <w:sz w:val="20"/>
          <w:szCs w:val="20"/>
          <w:lang w:eastAsia="en-US"/>
        </w:rPr>
        <w:t>, са недостатъчни да покрият дължимите неустойки, ВЪЗЛОЖИТЕЛЯТ има право да приспадне остатъка от междинното и от окончателното плащания по чл. 4, т. 2-4 от договора.</w:t>
      </w:r>
    </w:p>
    <w:p w:rsidR="00206556" w:rsidRDefault="00206556" w:rsidP="00206556">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26.</w:t>
      </w:r>
      <w:r>
        <w:rPr>
          <w:rFonts w:ascii="Verdana" w:eastAsia="Calibri" w:hAnsi="Verdana"/>
          <w:sz w:val="20"/>
          <w:szCs w:val="20"/>
          <w:lang w:eastAsia="en-US"/>
        </w:rPr>
        <w:t xml:space="preserve"> В случай, че вредите, претърпени от изправната страна са в по-голям размер от неустойките, определени в настоящия раздел от договора, същата има право да търси обезщетение за разликата по общия ред.</w:t>
      </w:r>
    </w:p>
    <w:p w:rsidR="00206556" w:rsidRDefault="00206556" w:rsidP="00206556">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27. (1)</w:t>
      </w:r>
      <w:r>
        <w:rPr>
          <w:rFonts w:ascii="Verdana" w:eastAsia="Calibri" w:hAnsi="Verdana"/>
          <w:sz w:val="20"/>
          <w:szCs w:val="20"/>
          <w:lang w:eastAsia="en-US"/>
        </w:rPr>
        <w:t xml:space="preserve"> При възникнал съдебен спор относно изпълнението, тълкуването, недействителността или прекратяването на договора, ВЪЗЛОЖИТЕЛЯТ има право да не освободи и задържи гаранцията за изпълнение до окончателното решаване на спора.</w:t>
      </w:r>
    </w:p>
    <w:p w:rsidR="00206556" w:rsidRDefault="00206556" w:rsidP="00206556">
      <w:pPr>
        <w:spacing w:line="360" w:lineRule="auto"/>
        <w:ind w:firstLine="851"/>
        <w:jc w:val="both"/>
        <w:rPr>
          <w:rFonts w:ascii="Verdana" w:eastAsia="Calibri" w:hAnsi="Verdana"/>
          <w:sz w:val="20"/>
          <w:szCs w:val="20"/>
          <w:lang w:eastAsia="en-US"/>
        </w:rPr>
      </w:pPr>
      <w:r>
        <w:rPr>
          <w:rFonts w:ascii="Verdana" w:eastAsia="Calibri" w:hAnsi="Verdana"/>
          <w:b/>
          <w:sz w:val="20"/>
          <w:szCs w:val="20"/>
          <w:lang w:eastAsia="en-US"/>
        </w:rPr>
        <w:t>(2)</w:t>
      </w:r>
      <w:r>
        <w:rPr>
          <w:rFonts w:ascii="Verdana" w:eastAsia="Calibri" w:hAnsi="Verdana"/>
          <w:sz w:val="20"/>
          <w:szCs w:val="20"/>
          <w:lang w:eastAsia="en-US"/>
        </w:rPr>
        <w:t xml:space="preserve"> В случай, че съдът се произнесе с решение в полза на ВЪЗЛОЖ</w:t>
      </w:r>
      <w:r w:rsidR="006F597D">
        <w:rPr>
          <w:rFonts w:ascii="Verdana" w:eastAsia="Calibri" w:hAnsi="Verdana"/>
          <w:sz w:val="20"/>
          <w:szCs w:val="20"/>
          <w:lang w:eastAsia="en-US"/>
        </w:rPr>
        <w:t xml:space="preserve">ИТЕЛЯ и установи със сила на </w:t>
      </w:r>
      <w:proofErr w:type="spellStart"/>
      <w:r w:rsidR="006F597D">
        <w:rPr>
          <w:rFonts w:ascii="Verdana" w:eastAsia="Calibri" w:hAnsi="Verdana"/>
          <w:sz w:val="20"/>
          <w:szCs w:val="20"/>
          <w:lang w:eastAsia="en-US"/>
        </w:rPr>
        <w:t>пре</w:t>
      </w:r>
      <w:r>
        <w:rPr>
          <w:rFonts w:ascii="Verdana" w:eastAsia="Calibri" w:hAnsi="Verdana"/>
          <w:sz w:val="20"/>
          <w:szCs w:val="20"/>
          <w:lang w:eastAsia="en-US"/>
        </w:rPr>
        <w:t>съдено</w:t>
      </w:r>
      <w:proofErr w:type="spellEnd"/>
      <w:r>
        <w:rPr>
          <w:rFonts w:ascii="Verdana" w:eastAsia="Calibri" w:hAnsi="Verdana"/>
          <w:sz w:val="20"/>
          <w:szCs w:val="20"/>
          <w:lang w:eastAsia="en-US"/>
        </w:rPr>
        <w:t xml:space="preserve"> нещо наличието на вземане на последния срещу </w:t>
      </w:r>
      <w:r>
        <w:rPr>
          <w:rFonts w:ascii="Verdana" w:eastAsia="Calibri" w:hAnsi="Verdana"/>
          <w:noProof/>
          <w:sz w:val="20"/>
          <w:szCs w:val="20"/>
          <w:lang w:eastAsia="en-US"/>
        </w:rPr>
        <w:t>ИЗПЪЛНИТЕЛЯ</w:t>
      </w:r>
      <w:r>
        <w:rPr>
          <w:rFonts w:ascii="Verdana" w:eastAsia="Calibri" w:hAnsi="Verdana"/>
          <w:sz w:val="20"/>
          <w:szCs w:val="20"/>
          <w:lang w:eastAsia="en-US"/>
        </w:rPr>
        <w:t xml:space="preserve"> или осъди </w:t>
      </w:r>
      <w:r>
        <w:rPr>
          <w:rFonts w:ascii="Verdana" w:eastAsia="Calibri" w:hAnsi="Verdana"/>
          <w:noProof/>
          <w:sz w:val="20"/>
          <w:szCs w:val="20"/>
          <w:lang w:eastAsia="en-US"/>
        </w:rPr>
        <w:t>ИЗПЪЛНИТЕЛЯ</w:t>
      </w:r>
      <w:r>
        <w:rPr>
          <w:rFonts w:ascii="Verdana" w:eastAsia="Calibri" w:hAnsi="Verdana"/>
          <w:sz w:val="20"/>
          <w:szCs w:val="20"/>
          <w:lang w:eastAsia="en-US"/>
        </w:rPr>
        <w:t xml:space="preserve"> да заплати на ВЪЗЛОЖИТЕЛЯ причинени имуществени вреди, ВЪЗЛОЖИТЕЛЯТ има право да се удовлетвори от гаранцията за изпълнение. Ако гаранцията за изпълнение се окаже недостатъчна за погасяване на вземането на ВЪЗЛОЖИТЕЛЯ, същият следва да потърси доброволно изпълнение от </w:t>
      </w:r>
      <w:r>
        <w:rPr>
          <w:rFonts w:ascii="Verdana" w:eastAsia="Calibri" w:hAnsi="Verdana"/>
          <w:noProof/>
          <w:sz w:val="20"/>
          <w:szCs w:val="20"/>
          <w:lang w:eastAsia="en-US"/>
        </w:rPr>
        <w:t>ИЗПЪЛНИТЕЛЯ</w:t>
      </w:r>
      <w:r>
        <w:rPr>
          <w:rFonts w:ascii="Verdana" w:eastAsia="Calibri" w:hAnsi="Verdana"/>
          <w:sz w:val="20"/>
          <w:szCs w:val="20"/>
          <w:lang w:eastAsia="en-US"/>
        </w:rPr>
        <w:t xml:space="preserve"> преди да пристъпи към принудително изпълнение на решението.</w:t>
      </w:r>
    </w:p>
    <w:p w:rsidR="005D6E46" w:rsidRDefault="00206556" w:rsidP="00206556">
      <w:pPr>
        <w:tabs>
          <w:tab w:val="left" w:pos="0"/>
        </w:tabs>
        <w:spacing w:line="360" w:lineRule="auto"/>
        <w:jc w:val="both"/>
        <w:rPr>
          <w:rFonts w:ascii="Verdana" w:eastAsia="Calibri" w:hAnsi="Verdana"/>
          <w:b/>
          <w:sz w:val="20"/>
          <w:szCs w:val="20"/>
          <w:lang w:eastAsia="en-US"/>
        </w:rPr>
      </w:pPr>
      <w:r>
        <w:rPr>
          <w:rFonts w:ascii="Verdana" w:eastAsia="Calibri" w:hAnsi="Verdana"/>
          <w:b/>
          <w:sz w:val="20"/>
          <w:szCs w:val="20"/>
          <w:lang w:eastAsia="en-US"/>
        </w:rPr>
        <w:tab/>
      </w:r>
    </w:p>
    <w:p w:rsidR="00206556" w:rsidRDefault="005D6E46" w:rsidP="00206556">
      <w:pPr>
        <w:tabs>
          <w:tab w:val="left" w:pos="0"/>
        </w:tabs>
        <w:spacing w:line="360" w:lineRule="auto"/>
        <w:jc w:val="both"/>
        <w:rPr>
          <w:rFonts w:ascii="Verdana" w:eastAsia="Calibri" w:hAnsi="Verdana"/>
          <w:b/>
          <w:sz w:val="20"/>
          <w:szCs w:val="20"/>
          <w:lang w:eastAsia="en-US"/>
        </w:rPr>
      </w:pPr>
      <w:r>
        <w:rPr>
          <w:rFonts w:ascii="Verdana" w:eastAsia="Calibri" w:hAnsi="Verdana"/>
          <w:b/>
          <w:sz w:val="20"/>
          <w:szCs w:val="20"/>
          <w:lang w:eastAsia="en-US"/>
        </w:rPr>
        <w:lastRenderedPageBreak/>
        <w:tab/>
      </w:r>
      <w:r w:rsidR="00206556">
        <w:rPr>
          <w:rFonts w:ascii="Verdana" w:eastAsia="Calibri" w:hAnsi="Verdana"/>
          <w:b/>
          <w:sz w:val="20"/>
          <w:szCs w:val="20"/>
          <w:lang w:eastAsia="en-US"/>
        </w:rPr>
        <w:t>Х. НЕПРЕОД</w:t>
      </w:r>
      <w:r w:rsidR="00206556">
        <w:rPr>
          <w:rFonts w:ascii="Verdana" w:eastAsia="Calibri" w:hAnsi="Verdana"/>
          <w:b/>
          <w:sz w:val="20"/>
          <w:szCs w:val="20"/>
          <w:lang w:val="en-US" w:eastAsia="en-US"/>
        </w:rPr>
        <w:t>O</w:t>
      </w:r>
      <w:r w:rsidR="00206556">
        <w:rPr>
          <w:rFonts w:ascii="Verdana" w:eastAsia="Calibri" w:hAnsi="Verdana"/>
          <w:b/>
          <w:sz w:val="20"/>
          <w:szCs w:val="20"/>
          <w:lang w:eastAsia="en-US"/>
        </w:rPr>
        <w:t>ЛИМА СИЛА</w:t>
      </w:r>
    </w:p>
    <w:p w:rsidR="00206556" w:rsidRDefault="00206556" w:rsidP="00206556">
      <w:pPr>
        <w:tabs>
          <w:tab w:val="num" w:pos="0"/>
        </w:tabs>
        <w:spacing w:line="360" w:lineRule="auto"/>
        <w:jc w:val="both"/>
        <w:rPr>
          <w:rFonts w:ascii="Verdana" w:eastAsia="Calibri" w:hAnsi="Verdana"/>
          <w:sz w:val="20"/>
          <w:szCs w:val="20"/>
          <w:lang w:eastAsia="en-US"/>
        </w:rPr>
      </w:pPr>
      <w:r>
        <w:rPr>
          <w:rFonts w:ascii="Verdana" w:eastAsia="Calibri" w:hAnsi="Verdana"/>
          <w:b/>
          <w:sz w:val="20"/>
          <w:szCs w:val="20"/>
          <w:lang w:eastAsia="en-US"/>
        </w:rPr>
        <w:tab/>
        <w:t>Чл. 28</w:t>
      </w:r>
      <w:r w:rsidRPr="006F597D">
        <w:rPr>
          <w:rFonts w:ascii="Verdana" w:eastAsia="Calibri" w:hAnsi="Verdana"/>
          <w:b/>
          <w:sz w:val="20"/>
          <w:szCs w:val="20"/>
          <w:lang w:eastAsia="en-US"/>
        </w:rPr>
        <w:t>.</w:t>
      </w:r>
      <w:r>
        <w:rPr>
          <w:rFonts w:ascii="Verdana" w:eastAsia="Calibri" w:hAnsi="Verdana"/>
          <w:sz w:val="20"/>
          <w:szCs w:val="20"/>
          <w:lang w:eastAsia="en-US"/>
        </w:rPr>
        <w:t xml:space="preserve"> Страните се освобождават от отговорност за неизпълнение на договора, което е пряка и непосредствена последица от настъпване на </w:t>
      </w:r>
      <w:r w:rsidR="006F597D">
        <w:rPr>
          <w:rFonts w:ascii="Verdana" w:eastAsia="Calibri" w:hAnsi="Verdana"/>
          <w:sz w:val="20"/>
          <w:szCs w:val="20"/>
          <w:lang w:eastAsia="en-US"/>
        </w:rPr>
        <w:t>непредвидими обстоятелства или непреодолима сила</w:t>
      </w:r>
      <w:r>
        <w:rPr>
          <w:rFonts w:ascii="Verdana" w:eastAsia="Calibri" w:hAnsi="Verdana"/>
          <w:sz w:val="20"/>
          <w:szCs w:val="20"/>
          <w:lang w:eastAsia="en-US"/>
        </w:rPr>
        <w:t>.</w:t>
      </w:r>
    </w:p>
    <w:p w:rsidR="00206556" w:rsidRDefault="00206556" w:rsidP="00206556">
      <w:pPr>
        <w:tabs>
          <w:tab w:val="num" w:pos="0"/>
        </w:tabs>
        <w:spacing w:line="360" w:lineRule="auto"/>
        <w:jc w:val="both"/>
        <w:rPr>
          <w:rFonts w:ascii="Verdana" w:eastAsia="Calibri" w:hAnsi="Verdana"/>
          <w:sz w:val="20"/>
          <w:szCs w:val="20"/>
          <w:lang w:eastAsia="en-US"/>
        </w:rPr>
      </w:pPr>
      <w:r>
        <w:rPr>
          <w:rFonts w:ascii="Verdana" w:eastAsia="Calibri" w:hAnsi="Verdana"/>
          <w:b/>
          <w:sz w:val="20"/>
          <w:szCs w:val="20"/>
          <w:lang w:eastAsia="en-US"/>
        </w:rPr>
        <w:tab/>
        <w:t>Чл. 29. (1)</w:t>
      </w:r>
      <w:r>
        <w:rPr>
          <w:rFonts w:ascii="Verdana" w:eastAsia="Calibri" w:hAnsi="Verdana"/>
          <w:sz w:val="20"/>
          <w:szCs w:val="20"/>
          <w:lang w:eastAsia="en-US"/>
        </w:rPr>
        <w:t xml:space="preserve"> Страната, позоваваща се на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които ще попречат на изпълнението на договорените условия.</w:t>
      </w:r>
    </w:p>
    <w:p w:rsidR="00206556" w:rsidRDefault="00206556" w:rsidP="00206556">
      <w:pPr>
        <w:spacing w:line="360" w:lineRule="auto"/>
        <w:ind w:firstLine="851"/>
        <w:jc w:val="both"/>
        <w:rPr>
          <w:rFonts w:ascii="Verdana" w:eastAsia="Calibri" w:hAnsi="Verdana"/>
          <w:sz w:val="20"/>
          <w:szCs w:val="20"/>
          <w:lang w:eastAsia="en-US"/>
        </w:rPr>
      </w:pPr>
      <w:r>
        <w:rPr>
          <w:rFonts w:ascii="Verdana" w:eastAsia="Calibri" w:hAnsi="Verdana"/>
          <w:b/>
          <w:sz w:val="20"/>
          <w:szCs w:val="20"/>
          <w:lang w:eastAsia="en-US"/>
        </w:rPr>
        <w:t>(2)</w:t>
      </w:r>
      <w:r>
        <w:rPr>
          <w:rFonts w:ascii="Verdana" w:eastAsia="Calibri" w:hAnsi="Verdana"/>
          <w:sz w:val="20"/>
          <w:szCs w:val="20"/>
          <w:lang w:eastAsia="en-US"/>
        </w:rPr>
        <w:t xml:space="preserve">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206556" w:rsidRDefault="00206556" w:rsidP="00206556">
      <w:pPr>
        <w:spacing w:line="360" w:lineRule="auto"/>
        <w:ind w:firstLine="851"/>
        <w:jc w:val="both"/>
        <w:rPr>
          <w:rFonts w:ascii="Verdana" w:eastAsia="Calibri" w:hAnsi="Verdana"/>
          <w:sz w:val="20"/>
          <w:szCs w:val="20"/>
          <w:lang w:eastAsia="en-US"/>
        </w:rPr>
      </w:pPr>
      <w:r>
        <w:rPr>
          <w:rFonts w:ascii="Verdana" w:eastAsia="Calibri" w:hAnsi="Verdana"/>
          <w:b/>
          <w:sz w:val="20"/>
          <w:szCs w:val="20"/>
          <w:lang w:eastAsia="en-US"/>
        </w:rPr>
        <w:t>(3)</w:t>
      </w:r>
      <w:r>
        <w:rPr>
          <w:rFonts w:ascii="Verdana" w:eastAsia="Calibri" w:hAnsi="Verdana"/>
          <w:sz w:val="20"/>
          <w:szCs w:val="20"/>
          <w:lang w:eastAsia="en-US"/>
        </w:rPr>
        <w:t xml:space="preserve"> Не е налице непреодолима сила, ако съответното събитие е вследствие на неположена грижа от страна на </w:t>
      </w:r>
      <w:r>
        <w:rPr>
          <w:rFonts w:ascii="Verdana" w:eastAsia="Calibri" w:hAnsi="Verdana"/>
          <w:noProof/>
          <w:sz w:val="20"/>
          <w:szCs w:val="20"/>
          <w:lang w:eastAsia="en-US"/>
        </w:rPr>
        <w:t>ИЗПЪЛНИТЕЛЯ</w:t>
      </w:r>
      <w:r>
        <w:rPr>
          <w:rFonts w:ascii="Verdana" w:eastAsia="Calibri" w:hAnsi="Verdana"/>
          <w:sz w:val="20"/>
          <w:szCs w:val="20"/>
          <w:lang w:eastAsia="en-US"/>
        </w:rPr>
        <w:t xml:space="preserve"> или при полагане на дължимата грижа то може да бъде преодоляно.</w:t>
      </w:r>
    </w:p>
    <w:p w:rsidR="00206556" w:rsidRDefault="00206556" w:rsidP="00206556">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30.</w:t>
      </w:r>
      <w:r>
        <w:rPr>
          <w:rFonts w:ascii="Verdana" w:eastAsia="Calibri" w:hAnsi="Verdana"/>
          <w:sz w:val="20"/>
          <w:szCs w:val="20"/>
          <w:lang w:eastAsia="en-US"/>
        </w:rPr>
        <w:t xml:space="preserve"> В срока по чл. 29, ал. 1</w:t>
      </w:r>
      <w:r>
        <w:rPr>
          <w:rFonts w:ascii="Verdana" w:eastAsia="Calibri" w:hAnsi="Verdana"/>
          <w:b/>
          <w:sz w:val="20"/>
          <w:szCs w:val="20"/>
          <w:lang w:eastAsia="en-US"/>
        </w:rPr>
        <w:t xml:space="preserve"> </w:t>
      </w:r>
      <w:r>
        <w:rPr>
          <w:rFonts w:ascii="Verdana" w:eastAsia="Calibri" w:hAnsi="Verdana"/>
          <w:sz w:val="20"/>
          <w:szCs w:val="20"/>
          <w:lang w:eastAsia="en-US"/>
        </w:rPr>
        <w:t>от договора страната, която се ползва от освобождаването от отговорност, трябва да изпрати на другата страна и констатиращия възникването на събитието официален документ, изходящ от съответната търговска палата, държавен орган или общинска администрация. Същият следва да съдържа информация за причинната връзка между непреодолимата сила и невъзможността за изпълнение на договорното задължение.</w:t>
      </w:r>
    </w:p>
    <w:p w:rsidR="00206556" w:rsidRDefault="00206556" w:rsidP="00206556">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31</w:t>
      </w:r>
      <w:r>
        <w:rPr>
          <w:rFonts w:ascii="Verdana" w:eastAsia="Calibri" w:hAnsi="Verdana"/>
          <w:sz w:val="20"/>
          <w:szCs w:val="20"/>
          <w:lang w:eastAsia="en-US"/>
        </w:rPr>
        <w:t>. По същия начин и в същите срокове страната, която се позовава на непреодолима сила, трябва да уведоми другата страна за прекратяване на събитието.</w:t>
      </w:r>
    </w:p>
    <w:p w:rsidR="00206556" w:rsidRDefault="00206556" w:rsidP="00206556">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32</w:t>
      </w:r>
      <w:r>
        <w:rPr>
          <w:rFonts w:ascii="Verdana" w:eastAsia="Calibri" w:hAnsi="Verdana"/>
          <w:sz w:val="20"/>
          <w:szCs w:val="20"/>
          <w:lang w:eastAsia="en-US"/>
        </w:rPr>
        <w:t>. Ако посочените по-горе уведомления и съобщения не се изпратят в посочените срокове и начини, страната не може да се ползва от освобождаването от отговорност.</w:t>
      </w:r>
    </w:p>
    <w:p w:rsidR="00206556" w:rsidRDefault="00206556" w:rsidP="00206556">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33</w:t>
      </w:r>
      <w:r>
        <w:rPr>
          <w:rFonts w:ascii="Verdana" w:eastAsia="Calibri" w:hAnsi="Verdana"/>
          <w:sz w:val="20"/>
          <w:szCs w:val="20"/>
          <w:lang w:eastAsia="en-US"/>
        </w:rPr>
        <w:t>. В случаите на непреодолима сила и доколкото тя има влияние върху сроковете по договора, съответните срокове се удължават автоматично с времето, през което е било налице непреодолима сила.</w:t>
      </w:r>
    </w:p>
    <w:p w:rsidR="007374AA" w:rsidRDefault="007374AA" w:rsidP="00206556">
      <w:pPr>
        <w:spacing w:line="360" w:lineRule="auto"/>
        <w:jc w:val="both"/>
        <w:rPr>
          <w:rFonts w:ascii="Verdana" w:eastAsia="Calibri" w:hAnsi="Verdana"/>
          <w:sz w:val="20"/>
          <w:szCs w:val="20"/>
          <w:lang w:eastAsia="en-US"/>
        </w:rPr>
      </w:pPr>
    </w:p>
    <w:p w:rsidR="00206556" w:rsidRDefault="00206556" w:rsidP="00206556">
      <w:pPr>
        <w:spacing w:line="360" w:lineRule="auto"/>
        <w:jc w:val="both"/>
        <w:rPr>
          <w:rFonts w:ascii="Verdana" w:eastAsia="Calibri" w:hAnsi="Verdana"/>
          <w:b/>
          <w:noProof/>
          <w:sz w:val="20"/>
          <w:szCs w:val="20"/>
          <w:lang w:eastAsia="en-US"/>
        </w:rPr>
      </w:pPr>
      <w:r>
        <w:rPr>
          <w:rFonts w:ascii="Verdana" w:eastAsia="Calibri" w:hAnsi="Verdana"/>
          <w:b/>
          <w:noProof/>
          <w:sz w:val="20"/>
          <w:szCs w:val="20"/>
          <w:lang w:eastAsia="en-US"/>
        </w:rPr>
        <w:tab/>
        <w:t>ХІ. ПРЕКРАТЯВАНЕ И РАЗВАЛЯНЕ НА ДОГОВОРА</w:t>
      </w:r>
    </w:p>
    <w:p w:rsidR="00206556" w:rsidRDefault="00206556" w:rsidP="00206556">
      <w:pPr>
        <w:tabs>
          <w:tab w:val="left" w:pos="0"/>
          <w:tab w:val="left" w:pos="1464"/>
          <w:tab w:val="left" w:pos="1701"/>
          <w:tab w:val="num" w:pos="2924"/>
        </w:tabs>
        <w:spacing w:line="360" w:lineRule="auto"/>
        <w:ind w:firstLine="709"/>
        <w:jc w:val="both"/>
        <w:rPr>
          <w:rFonts w:ascii="Verdana" w:eastAsia="Calibri" w:hAnsi="Verdana"/>
          <w:noProof/>
          <w:sz w:val="20"/>
          <w:szCs w:val="20"/>
          <w:lang w:eastAsia="en-US"/>
        </w:rPr>
      </w:pPr>
      <w:r>
        <w:rPr>
          <w:rFonts w:ascii="Verdana" w:eastAsia="Calibri" w:hAnsi="Verdana"/>
          <w:b/>
          <w:noProof/>
          <w:sz w:val="20"/>
          <w:szCs w:val="20"/>
          <w:lang w:eastAsia="en-US"/>
        </w:rPr>
        <w:t>Чл. 34. (1)</w:t>
      </w:r>
      <w:r>
        <w:rPr>
          <w:rFonts w:ascii="Verdana" w:eastAsia="Calibri" w:hAnsi="Verdana"/>
          <w:noProof/>
          <w:sz w:val="20"/>
          <w:szCs w:val="20"/>
          <w:lang w:eastAsia="en-US"/>
        </w:rPr>
        <w:t xml:space="preserve"> Договорът се прекратява: </w:t>
      </w:r>
    </w:p>
    <w:p w:rsidR="00206556" w:rsidRDefault="00206556" w:rsidP="00206556">
      <w:pPr>
        <w:tabs>
          <w:tab w:val="left" w:pos="720"/>
          <w:tab w:val="left" w:pos="1260"/>
        </w:tabs>
        <w:spacing w:line="360" w:lineRule="auto"/>
        <w:ind w:firstLine="851"/>
        <w:jc w:val="both"/>
        <w:rPr>
          <w:rFonts w:ascii="Verdana" w:eastAsia="Calibri" w:hAnsi="Verdana"/>
          <w:noProof/>
          <w:sz w:val="20"/>
          <w:szCs w:val="20"/>
          <w:lang w:eastAsia="en-US"/>
        </w:rPr>
      </w:pPr>
      <w:r>
        <w:rPr>
          <w:rFonts w:ascii="Verdana" w:eastAsia="Calibri" w:hAnsi="Verdana"/>
          <w:b/>
          <w:noProof/>
          <w:sz w:val="20"/>
          <w:szCs w:val="20"/>
          <w:lang w:eastAsia="en-US"/>
        </w:rPr>
        <w:t>1.</w:t>
      </w:r>
      <w:r>
        <w:rPr>
          <w:rFonts w:ascii="Verdana" w:eastAsia="Calibri" w:hAnsi="Verdana"/>
          <w:noProof/>
          <w:sz w:val="20"/>
          <w:szCs w:val="20"/>
          <w:lang w:eastAsia="en-US"/>
        </w:rPr>
        <w:t xml:space="preserve"> с изпълнение предмета на договора</w:t>
      </w:r>
      <w:r w:rsidR="00660B5E">
        <w:rPr>
          <w:rFonts w:ascii="Verdana" w:eastAsia="Calibri" w:hAnsi="Verdana"/>
          <w:noProof/>
          <w:sz w:val="20"/>
          <w:szCs w:val="20"/>
          <w:lang w:eastAsia="en-US"/>
        </w:rPr>
        <w:t>;</w:t>
      </w:r>
    </w:p>
    <w:p w:rsidR="00206556" w:rsidRDefault="00206556" w:rsidP="00206556">
      <w:pPr>
        <w:spacing w:line="360" w:lineRule="auto"/>
        <w:ind w:firstLine="851"/>
        <w:jc w:val="both"/>
        <w:rPr>
          <w:rFonts w:ascii="Verdana" w:eastAsia="Calibri" w:hAnsi="Verdana"/>
          <w:sz w:val="20"/>
          <w:szCs w:val="20"/>
          <w:lang w:eastAsia="en-US"/>
        </w:rPr>
      </w:pPr>
      <w:r>
        <w:rPr>
          <w:rFonts w:ascii="Verdana" w:eastAsia="Calibri" w:hAnsi="Verdana"/>
          <w:b/>
          <w:noProof/>
          <w:sz w:val="20"/>
          <w:szCs w:val="20"/>
          <w:lang w:eastAsia="en-US"/>
        </w:rPr>
        <w:t>2.</w:t>
      </w:r>
      <w:r>
        <w:rPr>
          <w:rFonts w:ascii="Verdana" w:eastAsia="Calibri" w:hAnsi="Verdana"/>
          <w:noProof/>
          <w:sz w:val="20"/>
          <w:szCs w:val="20"/>
          <w:lang w:eastAsia="en-US"/>
        </w:rPr>
        <w:t xml:space="preserve"> </w:t>
      </w:r>
      <w:r>
        <w:rPr>
          <w:rFonts w:ascii="Verdana" w:eastAsia="Calibri" w:hAnsi="Verdana"/>
          <w:sz w:val="20"/>
          <w:szCs w:val="20"/>
          <w:lang w:eastAsia="en-US"/>
        </w:rPr>
        <w:t>при обективна невъзможност за изпълнение на договора;</w:t>
      </w:r>
    </w:p>
    <w:p w:rsidR="00206556" w:rsidRDefault="00206556" w:rsidP="00206556">
      <w:pPr>
        <w:tabs>
          <w:tab w:val="left" w:pos="720"/>
          <w:tab w:val="left" w:pos="1080"/>
          <w:tab w:val="left" w:pos="1260"/>
        </w:tabs>
        <w:spacing w:line="360" w:lineRule="auto"/>
        <w:ind w:firstLine="851"/>
        <w:jc w:val="both"/>
        <w:rPr>
          <w:rFonts w:ascii="Verdana" w:eastAsia="Calibri" w:hAnsi="Verdana"/>
          <w:noProof/>
          <w:sz w:val="20"/>
          <w:szCs w:val="20"/>
          <w:lang w:eastAsia="en-US"/>
        </w:rPr>
      </w:pPr>
      <w:r>
        <w:rPr>
          <w:rFonts w:ascii="Verdana" w:eastAsia="Calibri" w:hAnsi="Verdana"/>
          <w:b/>
          <w:noProof/>
          <w:sz w:val="20"/>
          <w:szCs w:val="20"/>
          <w:lang w:eastAsia="en-US"/>
        </w:rPr>
        <w:t>3.</w:t>
      </w:r>
      <w:r>
        <w:rPr>
          <w:rFonts w:ascii="Verdana" w:eastAsia="Calibri" w:hAnsi="Verdana"/>
          <w:noProof/>
          <w:sz w:val="20"/>
          <w:szCs w:val="20"/>
          <w:lang w:eastAsia="en-US"/>
        </w:rPr>
        <w:t xml:space="preserve"> по взаимно съгласие на страните, изразено в писмена форма, като в този случай се уреждат и финансовите последици от прекратяването;</w:t>
      </w:r>
    </w:p>
    <w:p w:rsidR="00206556" w:rsidRDefault="00206556" w:rsidP="00206556">
      <w:pPr>
        <w:tabs>
          <w:tab w:val="left" w:pos="720"/>
          <w:tab w:val="left" w:pos="1080"/>
          <w:tab w:val="left" w:pos="1260"/>
        </w:tabs>
        <w:spacing w:line="360" w:lineRule="auto"/>
        <w:ind w:firstLine="851"/>
        <w:jc w:val="both"/>
        <w:rPr>
          <w:rFonts w:ascii="Verdana" w:eastAsia="Calibri" w:hAnsi="Verdana"/>
          <w:noProof/>
          <w:sz w:val="20"/>
          <w:szCs w:val="20"/>
          <w:lang w:eastAsia="en-US"/>
        </w:rPr>
      </w:pPr>
      <w:r>
        <w:rPr>
          <w:rFonts w:ascii="Verdana" w:eastAsia="Calibri" w:hAnsi="Verdana"/>
          <w:b/>
          <w:noProof/>
          <w:sz w:val="20"/>
          <w:szCs w:val="20"/>
          <w:lang w:eastAsia="en-US"/>
        </w:rPr>
        <w:t>4.</w:t>
      </w:r>
      <w:r>
        <w:rPr>
          <w:rFonts w:ascii="Verdana" w:eastAsia="Calibri" w:hAnsi="Verdana"/>
          <w:noProof/>
          <w:sz w:val="20"/>
          <w:szCs w:val="20"/>
          <w:lang w:eastAsia="en-US"/>
        </w:rPr>
        <w:t xml:space="preserve"> едностранно от </w:t>
      </w:r>
      <w:r>
        <w:rPr>
          <w:rFonts w:ascii="Verdana" w:eastAsia="Calibri" w:hAnsi="Verdana"/>
          <w:sz w:val="20"/>
          <w:szCs w:val="20"/>
          <w:lang w:eastAsia="en-US"/>
        </w:rPr>
        <w:t>ВЪЗЛОЖИТЕЛЯ</w:t>
      </w:r>
      <w:r w:rsidR="00660B5E">
        <w:rPr>
          <w:rFonts w:ascii="Verdana" w:eastAsia="Calibri" w:hAnsi="Verdana"/>
          <w:noProof/>
          <w:sz w:val="20"/>
          <w:szCs w:val="20"/>
          <w:lang w:eastAsia="en-US"/>
        </w:rPr>
        <w:t xml:space="preserve"> с 15-</w:t>
      </w:r>
      <w:r>
        <w:rPr>
          <w:rFonts w:ascii="Verdana" w:eastAsia="Calibri" w:hAnsi="Verdana"/>
          <w:noProof/>
          <w:sz w:val="20"/>
          <w:szCs w:val="20"/>
          <w:lang w:eastAsia="en-US"/>
        </w:rPr>
        <w:t>дневно писмено предизвестие.</w:t>
      </w:r>
    </w:p>
    <w:p w:rsidR="00206556" w:rsidRDefault="00206556" w:rsidP="00206556">
      <w:pPr>
        <w:spacing w:line="360" w:lineRule="auto"/>
        <w:ind w:firstLine="851"/>
        <w:jc w:val="both"/>
        <w:rPr>
          <w:rFonts w:ascii="Verdana" w:eastAsia="Calibri" w:hAnsi="Verdana"/>
          <w:sz w:val="20"/>
          <w:szCs w:val="20"/>
          <w:lang w:eastAsia="en-US"/>
        </w:rPr>
      </w:pPr>
      <w:r>
        <w:rPr>
          <w:rFonts w:ascii="Verdana" w:eastAsia="Calibri" w:hAnsi="Verdana"/>
          <w:b/>
          <w:noProof/>
          <w:sz w:val="20"/>
          <w:szCs w:val="20"/>
          <w:lang w:eastAsia="en-US"/>
        </w:rPr>
        <w:t xml:space="preserve">(2) </w:t>
      </w:r>
      <w:r>
        <w:rPr>
          <w:rFonts w:ascii="Verdana" w:eastAsia="Calibri" w:hAnsi="Verdana"/>
          <w:sz w:val="20"/>
          <w:szCs w:val="20"/>
          <w:lang w:eastAsia="en-US"/>
        </w:rPr>
        <w:t xml:space="preserve">Когато ВЪЗЛОЖИТЕЛЯТ </w:t>
      </w:r>
      <w:r w:rsidR="005D6E46">
        <w:rPr>
          <w:rFonts w:ascii="Verdana" w:eastAsia="Calibri" w:hAnsi="Verdana"/>
          <w:sz w:val="20"/>
          <w:szCs w:val="20"/>
          <w:lang w:eastAsia="en-US"/>
        </w:rPr>
        <w:t>едностранно откаже изпълнението на</w:t>
      </w:r>
      <w:r w:rsidR="005D6E46">
        <w:rPr>
          <w:rFonts w:ascii="Verdana" w:eastAsia="Calibri" w:hAnsi="Verdana"/>
          <w:noProof/>
          <w:sz w:val="20"/>
          <w:szCs w:val="20"/>
          <w:lang w:eastAsia="en-US"/>
        </w:rPr>
        <w:t xml:space="preserve"> </w:t>
      </w:r>
      <w:r>
        <w:rPr>
          <w:rFonts w:ascii="Verdana" w:eastAsia="Calibri" w:hAnsi="Verdana"/>
          <w:sz w:val="20"/>
          <w:szCs w:val="20"/>
          <w:lang w:eastAsia="en-US"/>
        </w:rPr>
        <w:t xml:space="preserve">поръчката по т. 4 или последната се прекрати по взаимно съгласие по т. 3, той изплаща на </w:t>
      </w:r>
      <w:r>
        <w:rPr>
          <w:rFonts w:ascii="Verdana" w:eastAsia="Calibri" w:hAnsi="Verdana"/>
          <w:noProof/>
          <w:sz w:val="20"/>
          <w:szCs w:val="20"/>
          <w:lang w:eastAsia="en-US"/>
        </w:rPr>
        <w:t>ИЗПЪЛНИТЕЛЯ</w:t>
      </w:r>
      <w:r>
        <w:rPr>
          <w:rFonts w:ascii="Verdana" w:eastAsia="Calibri" w:hAnsi="Verdana"/>
          <w:sz w:val="20"/>
          <w:szCs w:val="20"/>
          <w:lang w:eastAsia="en-US"/>
        </w:rPr>
        <w:t xml:space="preserve"> </w:t>
      </w:r>
      <w:r>
        <w:rPr>
          <w:rFonts w:ascii="Verdana" w:eastAsia="Calibri" w:hAnsi="Verdana"/>
          <w:sz w:val="20"/>
          <w:szCs w:val="20"/>
          <w:lang w:eastAsia="en-US"/>
        </w:rPr>
        <w:lastRenderedPageBreak/>
        <w:t>направените разноски до момента, свързани с извършените СМР.</w:t>
      </w:r>
    </w:p>
    <w:p w:rsidR="00206556" w:rsidRDefault="00206556" w:rsidP="00206556">
      <w:pPr>
        <w:tabs>
          <w:tab w:val="left" w:pos="720"/>
          <w:tab w:val="left" w:pos="1080"/>
          <w:tab w:val="left" w:pos="1260"/>
        </w:tabs>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(3)</w:t>
      </w:r>
      <w:r>
        <w:rPr>
          <w:rFonts w:ascii="Verdana" w:eastAsia="Calibri" w:hAnsi="Verdana"/>
          <w:sz w:val="20"/>
          <w:szCs w:val="20"/>
          <w:lang w:eastAsia="en-US"/>
        </w:rPr>
        <w:t xml:space="preserve"> Прекратяването на договора се удостоверява с окончателен протокол, подписан от двете страни или техни упълномощени представители. В протокола се отбелязват всички обстоятелства във връзка със строежа. </w:t>
      </w:r>
    </w:p>
    <w:p w:rsidR="00206556" w:rsidRDefault="00206556" w:rsidP="00206556">
      <w:pPr>
        <w:tabs>
          <w:tab w:val="left" w:pos="1134"/>
          <w:tab w:val="left" w:pos="1464"/>
          <w:tab w:val="left" w:pos="1701"/>
          <w:tab w:val="num" w:pos="2924"/>
        </w:tabs>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35. (1)</w:t>
      </w:r>
      <w:r>
        <w:rPr>
          <w:rFonts w:ascii="Verdana" w:eastAsia="Calibri" w:hAnsi="Verdana"/>
          <w:sz w:val="20"/>
          <w:szCs w:val="20"/>
          <w:lang w:eastAsia="en-US"/>
        </w:rPr>
        <w:t xml:space="preserve"> Когато изпълнението на поръчката стане обективно невъзможно, </w:t>
      </w:r>
      <w:r>
        <w:rPr>
          <w:rFonts w:ascii="Verdana" w:eastAsia="Calibri" w:hAnsi="Verdana"/>
          <w:noProof/>
          <w:sz w:val="20"/>
          <w:szCs w:val="20"/>
          <w:lang w:eastAsia="en-US"/>
        </w:rPr>
        <w:t xml:space="preserve">ИЗПЪЛНИТЕЛЯТ </w:t>
      </w:r>
      <w:r>
        <w:rPr>
          <w:rFonts w:ascii="Verdana" w:eastAsia="Calibri" w:hAnsi="Verdana"/>
          <w:sz w:val="20"/>
          <w:szCs w:val="20"/>
          <w:lang w:eastAsia="en-US"/>
        </w:rPr>
        <w:t xml:space="preserve">няма право на възнаграждение. </w:t>
      </w:r>
    </w:p>
    <w:p w:rsidR="00206556" w:rsidRDefault="00206556" w:rsidP="00206556">
      <w:pPr>
        <w:tabs>
          <w:tab w:val="left" w:pos="1134"/>
          <w:tab w:val="left" w:pos="1464"/>
          <w:tab w:val="left" w:pos="1701"/>
        </w:tabs>
        <w:spacing w:line="360" w:lineRule="auto"/>
        <w:ind w:firstLine="851"/>
        <w:jc w:val="both"/>
        <w:rPr>
          <w:rFonts w:ascii="Verdana" w:eastAsia="Calibri" w:hAnsi="Verdana"/>
          <w:sz w:val="20"/>
          <w:szCs w:val="20"/>
          <w:lang w:eastAsia="en-US"/>
        </w:rPr>
      </w:pPr>
      <w:r>
        <w:rPr>
          <w:rFonts w:ascii="Verdana" w:eastAsia="Calibri" w:hAnsi="Verdana"/>
          <w:b/>
          <w:sz w:val="20"/>
          <w:szCs w:val="20"/>
          <w:lang w:eastAsia="en-US"/>
        </w:rPr>
        <w:t>(2)</w:t>
      </w:r>
      <w:r>
        <w:rPr>
          <w:rFonts w:ascii="Verdana" w:eastAsia="Calibri" w:hAnsi="Verdana"/>
          <w:sz w:val="20"/>
          <w:szCs w:val="20"/>
          <w:lang w:eastAsia="en-US"/>
        </w:rPr>
        <w:t xml:space="preserve"> Ако една част от работата е била изпълнена и може да бъде полезна за ВЪЗЛОЖИТЕЛЯ, </w:t>
      </w:r>
      <w:r>
        <w:rPr>
          <w:rFonts w:ascii="Verdana" w:eastAsia="Calibri" w:hAnsi="Verdana"/>
          <w:noProof/>
          <w:sz w:val="20"/>
          <w:szCs w:val="20"/>
          <w:lang w:eastAsia="en-US"/>
        </w:rPr>
        <w:t>ИЗПЪЛНИТЕЛЯТ</w:t>
      </w:r>
      <w:r>
        <w:rPr>
          <w:rFonts w:ascii="Verdana" w:eastAsia="Calibri" w:hAnsi="Verdana"/>
          <w:sz w:val="20"/>
          <w:szCs w:val="20"/>
          <w:lang w:eastAsia="en-US"/>
        </w:rPr>
        <w:t xml:space="preserve"> има право на съответната част от уговореното възнаграждение след представяне на ВЪЗЛОЖИТЕЛЯ на необходимите документи, доказващи извършеното.</w:t>
      </w:r>
    </w:p>
    <w:p w:rsidR="007374AA" w:rsidRPr="007374AA" w:rsidRDefault="007374AA" w:rsidP="00206556">
      <w:pPr>
        <w:spacing w:line="360" w:lineRule="auto"/>
        <w:jc w:val="both"/>
        <w:rPr>
          <w:rFonts w:ascii="Verdana" w:eastAsia="Calibri" w:hAnsi="Verdana"/>
          <w:b/>
          <w:noProof/>
          <w:sz w:val="20"/>
          <w:szCs w:val="20"/>
          <w:lang w:eastAsia="en-US"/>
        </w:rPr>
      </w:pPr>
    </w:p>
    <w:p w:rsidR="00206556" w:rsidRDefault="00206556" w:rsidP="00206556">
      <w:pPr>
        <w:tabs>
          <w:tab w:val="left" w:pos="0"/>
        </w:tabs>
        <w:spacing w:line="360" w:lineRule="auto"/>
        <w:ind w:firstLine="709"/>
        <w:jc w:val="both"/>
        <w:rPr>
          <w:rFonts w:ascii="Verdana" w:eastAsia="Calibri" w:hAnsi="Verdana"/>
          <w:b/>
          <w:noProof/>
          <w:sz w:val="20"/>
          <w:szCs w:val="20"/>
          <w:lang w:eastAsia="en-US"/>
        </w:rPr>
      </w:pPr>
      <w:r>
        <w:rPr>
          <w:rFonts w:ascii="Verdana" w:eastAsia="Calibri" w:hAnsi="Verdana"/>
          <w:b/>
          <w:noProof/>
          <w:sz w:val="20"/>
          <w:szCs w:val="20"/>
          <w:lang w:eastAsia="en-US"/>
        </w:rPr>
        <w:t>ХІІ. ОБЩИ РАЗПОРЕДБИ</w:t>
      </w:r>
    </w:p>
    <w:p w:rsidR="00206556" w:rsidRPr="00E409F1" w:rsidRDefault="00206556" w:rsidP="00206556">
      <w:pPr>
        <w:tabs>
          <w:tab w:val="left" w:pos="1134"/>
          <w:tab w:val="left" w:pos="1464"/>
          <w:tab w:val="left" w:pos="1701"/>
          <w:tab w:val="num" w:pos="2924"/>
        </w:tabs>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36. (1)</w:t>
      </w:r>
      <w:r>
        <w:rPr>
          <w:rFonts w:ascii="Verdana" w:eastAsia="Calibri" w:hAnsi="Verdana"/>
          <w:sz w:val="20"/>
          <w:szCs w:val="20"/>
          <w:lang w:eastAsia="en-US"/>
        </w:rPr>
        <w:t xml:space="preserve"> </w:t>
      </w:r>
      <w:r w:rsidRPr="00E409F1">
        <w:rPr>
          <w:rFonts w:ascii="Verdana" w:eastAsia="Calibri" w:hAnsi="Verdana"/>
          <w:sz w:val="20"/>
          <w:szCs w:val="20"/>
          <w:lang w:eastAsia="en-US"/>
        </w:rPr>
        <w:t xml:space="preserve">ВЪЗЛОЖИТЕЛЯТ определя следните длъжностни лица за контакти по изпълнение на договора - </w:t>
      </w:r>
      <w:r w:rsidRPr="00E409F1">
        <w:rPr>
          <w:rFonts w:ascii="Verdana" w:hAnsi="Verdana"/>
          <w:sz w:val="20"/>
          <w:szCs w:val="20"/>
        </w:rPr>
        <w:t xml:space="preserve">Емил Симеонов </w:t>
      </w:r>
      <w:r w:rsidRPr="00E409F1">
        <w:rPr>
          <w:rFonts w:ascii="Verdana" w:hAnsi="Verdana"/>
          <w:b/>
          <w:sz w:val="20"/>
          <w:szCs w:val="20"/>
        </w:rPr>
        <w:t>-</w:t>
      </w:r>
      <w:r w:rsidRPr="00E409F1">
        <w:rPr>
          <w:rFonts w:ascii="Verdana" w:hAnsi="Verdana"/>
          <w:sz w:val="20"/>
          <w:szCs w:val="20"/>
        </w:rPr>
        <w:t xml:space="preserve"> старши експерт дирекция „Сигурност“ и Марина Велинова – държавен експерт в отдел „Инвестиции и концесии“</w:t>
      </w:r>
      <w:r w:rsidRPr="00E409F1">
        <w:rPr>
          <w:rFonts w:ascii="Verdana" w:eastAsia="Calibri" w:hAnsi="Verdana"/>
          <w:sz w:val="20"/>
          <w:szCs w:val="20"/>
          <w:lang w:eastAsia="en-US"/>
        </w:rPr>
        <w:t>.</w:t>
      </w:r>
    </w:p>
    <w:p w:rsidR="00206556" w:rsidRDefault="00206556" w:rsidP="00206556">
      <w:pPr>
        <w:spacing w:line="360" w:lineRule="auto"/>
        <w:ind w:firstLine="709"/>
        <w:jc w:val="both"/>
        <w:rPr>
          <w:rFonts w:ascii="Verdana" w:eastAsia="Calibri" w:hAnsi="Verdana"/>
          <w:sz w:val="20"/>
          <w:szCs w:val="20"/>
          <w:lang w:eastAsia="en-US"/>
        </w:rPr>
      </w:pPr>
      <w:r w:rsidRPr="00E409F1">
        <w:rPr>
          <w:rFonts w:ascii="Verdana" w:eastAsia="Calibri" w:hAnsi="Verdana"/>
          <w:b/>
          <w:sz w:val="20"/>
          <w:szCs w:val="20"/>
          <w:lang w:eastAsia="en-US"/>
        </w:rPr>
        <w:t>(2)</w:t>
      </w:r>
      <w:r w:rsidRPr="00E409F1">
        <w:rPr>
          <w:rFonts w:ascii="Verdana" w:eastAsia="Calibri" w:hAnsi="Verdana"/>
          <w:sz w:val="20"/>
          <w:szCs w:val="20"/>
          <w:lang w:eastAsia="en-US"/>
        </w:rPr>
        <w:t xml:space="preserve"> </w:t>
      </w:r>
      <w:r w:rsidRPr="00E409F1">
        <w:rPr>
          <w:rFonts w:ascii="Verdana" w:eastAsia="Calibri" w:hAnsi="Verdana"/>
          <w:noProof/>
          <w:sz w:val="20"/>
          <w:szCs w:val="20"/>
          <w:lang w:eastAsia="en-US"/>
        </w:rPr>
        <w:t>ИЗПЪЛНИТЕЛЯТ</w:t>
      </w:r>
      <w:r w:rsidRPr="00E409F1">
        <w:rPr>
          <w:rFonts w:ascii="Verdana" w:eastAsia="Calibri" w:hAnsi="Verdana"/>
          <w:sz w:val="20"/>
          <w:szCs w:val="20"/>
          <w:lang w:eastAsia="en-US"/>
        </w:rPr>
        <w:t xml:space="preserve"> определя следното длъжностно лице за контакти</w:t>
      </w:r>
      <w:r>
        <w:rPr>
          <w:rFonts w:ascii="Verdana" w:eastAsia="Calibri" w:hAnsi="Verdana"/>
          <w:sz w:val="20"/>
          <w:szCs w:val="20"/>
          <w:lang w:eastAsia="en-US"/>
        </w:rPr>
        <w:t xml:space="preserve"> по изпълнение на договора - ………………………………………………….</w:t>
      </w:r>
    </w:p>
    <w:p w:rsidR="00206556" w:rsidRDefault="00206556" w:rsidP="00206556">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(3)</w:t>
      </w:r>
      <w:r>
        <w:rPr>
          <w:rFonts w:ascii="Verdana" w:eastAsia="Calibri" w:hAnsi="Verdana"/>
          <w:sz w:val="20"/>
          <w:szCs w:val="20"/>
          <w:lang w:eastAsia="en-US"/>
        </w:rPr>
        <w:t xml:space="preserve"> Всяка от страните може да извърши промяна на определените, съгласно предходните алинеи длъжностни лица, за която следва да уведоми писмено другата страна в седемдневен срок.</w:t>
      </w:r>
    </w:p>
    <w:p w:rsidR="00206556" w:rsidRDefault="00206556" w:rsidP="00206556">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37</w:t>
      </w:r>
      <w:r>
        <w:rPr>
          <w:rFonts w:ascii="Verdana" w:eastAsia="Calibri" w:hAnsi="Verdana"/>
          <w:sz w:val="20"/>
          <w:szCs w:val="20"/>
          <w:lang w:eastAsia="en-US"/>
        </w:rPr>
        <w:t>. Страните по договора се задължават да бъдат лоялни една към друга, да не разпространяват информация, относно финансовите си взаимоотношения, както и факти и обстоятелства, които биха засегнали интересите на всяка една от тях пред трети лица.</w:t>
      </w:r>
    </w:p>
    <w:p w:rsidR="00206556" w:rsidRDefault="00206556" w:rsidP="00206556">
      <w:pPr>
        <w:spacing w:line="360" w:lineRule="auto"/>
        <w:ind w:firstLine="709"/>
        <w:jc w:val="both"/>
        <w:rPr>
          <w:rFonts w:ascii="Verdana" w:eastAsia="Calibri" w:hAnsi="Verdana"/>
          <w:noProof/>
          <w:sz w:val="20"/>
          <w:szCs w:val="20"/>
          <w:lang w:eastAsia="en-US"/>
        </w:rPr>
      </w:pPr>
      <w:r>
        <w:rPr>
          <w:rFonts w:ascii="Verdana" w:eastAsia="Calibri" w:hAnsi="Verdana"/>
          <w:b/>
          <w:noProof/>
          <w:sz w:val="20"/>
          <w:szCs w:val="20"/>
          <w:lang w:eastAsia="en-US"/>
        </w:rPr>
        <w:t>Чл. 38</w:t>
      </w:r>
      <w:r>
        <w:rPr>
          <w:rFonts w:ascii="Verdana" w:eastAsia="Calibri" w:hAnsi="Verdana"/>
          <w:noProof/>
          <w:sz w:val="20"/>
          <w:szCs w:val="20"/>
          <w:lang w:eastAsia="en-US"/>
        </w:rPr>
        <w:t>. Изменения по този договор могат да се правят съгласно реда по ЗОП.</w:t>
      </w:r>
    </w:p>
    <w:p w:rsidR="00206556" w:rsidRDefault="00E409F1" w:rsidP="00206556">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 xml:space="preserve">Чл. </w:t>
      </w:r>
      <w:r w:rsidR="00206556">
        <w:rPr>
          <w:rFonts w:ascii="Verdana" w:eastAsia="Calibri" w:hAnsi="Verdana"/>
          <w:b/>
          <w:sz w:val="20"/>
          <w:szCs w:val="20"/>
          <w:lang w:eastAsia="en-US"/>
        </w:rPr>
        <w:t>39. (1)</w:t>
      </w:r>
      <w:r w:rsidR="00206556">
        <w:rPr>
          <w:rFonts w:ascii="Verdana" w:eastAsia="Calibri" w:hAnsi="Verdana"/>
          <w:sz w:val="20"/>
          <w:szCs w:val="20"/>
          <w:lang w:eastAsia="en-US"/>
        </w:rPr>
        <w:t xml:space="preserve"> Всички съобщения между страните са валидни, ако са направени писмено и са депозирани при ВЪЗЛОЖИТЕЛЯ и </w:t>
      </w:r>
      <w:r w:rsidR="00206556">
        <w:rPr>
          <w:rFonts w:ascii="Verdana" w:eastAsia="Calibri" w:hAnsi="Verdana"/>
          <w:noProof/>
          <w:sz w:val="20"/>
          <w:szCs w:val="20"/>
          <w:lang w:eastAsia="en-US"/>
        </w:rPr>
        <w:t>ИЗПЪЛНИТЕЛЯ</w:t>
      </w:r>
      <w:r w:rsidR="00206556">
        <w:rPr>
          <w:rFonts w:ascii="Verdana" w:eastAsia="Calibri" w:hAnsi="Verdana"/>
          <w:sz w:val="20"/>
          <w:szCs w:val="20"/>
          <w:lang w:eastAsia="en-US"/>
        </w:rPr>
        <w:t>, или писмено с обратна разписка при изпращането им по пощата, или са изпратени по факс и са подписани от съответните упълномощени лица. За валидни адреси за кореспонденция се считат посочените в настоящия договор:</w:t>
      </w:r>
    </w:p>
    <w:p w:rsidR="00206556" w:rsidRDefault="00206556" w:rsidP="00206556">
      <w:pPr>
        <w:spacing w:line="360" w:lineRule="auto"/>
        <w:jc w:val="both"/>
        <w:rPr>
          <w:rFonts w:ascii="Verdana" w:eastAsia="Calibri" w:hAnsi="Verdana"/>
          <w:sz w:val="20"/>
          <w:szCs w:val="20"/>
          <w:lang w:eastAsia="en-US"/>
        </w:rPr>
      </w:pPr>
      <w:r>
        <w:rPr>
          <w:rFonts w:ascii="Verdana" w:eastAsia="Calibri" w:hAnsi="Verdana"/>
          <w:sz w:val="20"/>
          <w:szCs w:val="20"/>
          <w:lang w:eastAsia="en-US"/>
        </w:rPr>
        <w:t>- ЗА ВЪЗЛОЖИТЕЛЯ - гр. София, бул. „Христо Ботев" № 55, факс (+3592) 981 79 55</w:t>
      </w:r>
    </w:p>
    <w:p w:rsidR="00206556" w:rsidRDefault="00206556" w:rsidP="00206556">
      <w:pPr>
        <w:spacing w:line="360" w:lineRule="auto"/>
        <w:jc w:val="both"/>
        <w:rPr>
          <w:rFonts w:ascii="Verdana" w:eastAsia="Calibri" w:hAnsi="Verdana"/>
          <w:sz w:val="20"/>
          <w:szCs w:val="20"/>
          <w:lang w:eastAsia="en-US"/>
        </w:rPr>
      </w:pPr>
      <w:r>
        <w:rPr>
          <w:rFonts w:ascii="Verdana" w:eastAsia="Calibri" w:hAnsi="Verdana"/>
          <w:sz w:val="20"/>
          <w:szCs w:val="20"/>
          <w:lang w:eastAsia="en-US"/>
        </w:rPr>
        <w:t>- ЗА ИЗПЪЛНИТЕЛЯ – адрес………………………….., факс …………………………….</w:t>
      </w:r>
    </w:p>
    <w:p w:rsidR="00206556" w:rsidRDefault="00206556" w:rsidP="00206556">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(2)</w:t>
      </w:r>
      <w:r>
        <w:rPr>
          <w:rFonts w:ascii="Verdana" w:eastAsia="Calibri" w:hAnsi="Verdana"/>
          <w:sz w:val="20"/>
          <w:szCs w:val="20"/>
          <w:lang w:eastAsia="en-US"/>
        </w:rPr>
        <w:t xml:space="preserve"> При промяна на адреса за кореспонденция всяка от страните е длъжна незабавно да уведоми писмено другата, в противен случай съобщенията се считат за редовно връчени с произтичащите от това последици.</w:t>
      </w:r>
    </w:p>
    <w:p w:rsidR="00206556" w:rsidRDefault="00206556" w:rsidP="00206556">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40</w:t>
      </w:r>
      <w:r>
        <w:rPr>
          <w:rFonts w:ascii="Verdana" w:eastAsia="Calibri" w:hAnsi="Verdana"/>
          <w:sz w:val="20"/>
          <w:szCs w:val="20"/>
          <w:lang w:eastAsia="en-US"/>
        </w:rPr>
        <w:t>. За неуредените по договора въпроси се прилагат разпоредбите на законодателството на Република България.</w:t>
      </w:r>
    </w:p>
    <w:p w:rsidR="00206556" w:rsidRDefault="00206556" w:rsidP="00206556">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41</w:t>
      </w:r>
      <w:r>
        <w:rPr>
          <w:rFonts w:ascii="Verdana" w:eastAsia="Calibri" w:hAnsi="Verdana"/>
          <w:sz w:val="20"/>
          <w:szCs w:val="20"/>
          <w:lang w:eastAsia="en-US"/>
        </w:rPr>
        <w:t xml:space="preserve">. Споровете между страните, възникнали при и по повод изпълнението на договора или свързани с неговото тълкуване, недействителност, неизпълнение или </w:t>
      </w:r>
      <w:r>
        <w:rPr>
          <w:rFonts w:ascii="Verdana" w:eastAsia="Calibri" w:hAnsi="Verdana"/>
          <w:sz w:val="20"/>
          <w:szCs w:val="20"/>
          <w:lang w:eastAsia="en-US"/>
        </w:rPr>
        <w:lastRenderedPageBreak/>
        <w:t>прекратяване, се решават съобразно българското законодателство.</w:t>
      </w:r>
    </w:p>
    <w:p w:rsidR="00206556" w:rsidRDefault="00206556" w:rsidP="00206556">
      <w:pPr>
        <w:spacing w:line="360" w:lineRule="auto"/>
        <w:ind w:firstLine="709"/>
        <w:jc w:val="both"/>
        <w:rPr>
          <w:rFonts w:ascii="Verdana" w:eastAsia="Calibri" w:hAnsi="Verdana"/>
          <w:noProof/>
          <w:sz w:val="20"/>
          <w:szCs w:val="20"/>
          <w:lang w:eastAsia="en-US"/>
        </w:rPr>
      </w:pPr>
      <w:r>
        <w:rPr>
          <w:rFonts w:ascii="Verdana" w:eastAsia="Calibri" w:hAnsi="Verdana"/>
          <w:b/>
          <w:noProof/>
          <w:sz w:val="20"/>
          <w:szCs w:val="20"/>
          <w:lang w:eastAsia="en-US"/>
        </w:rPr>
        <w:t>Чл. 42</w:t>
      </w:r>
      <w:r>
        <w:rPr>
          <w:rFonts w:ascii="Verdana" w:eastAsia="Calibri" w:hAnsi="Verdana"/>
          <w:noProof/>
          <w:sz w:val="20"/>
          <w:szCs w:val="20"/>
          <w:lang w:eastAsia="en-US"/>
        </w:rPr>
        <w:t>. Неразделна част от настоящия договор са следните приложения:</w:t>
      </w:r>
    </w:p>
    <w:p w:rsidR="00206556" w:rsidRDefault="00206556" w:rsidP="00206556">
      <w:pPr>
        <w:tabs>
          <w:tab w:val="left" w:pos="1080"/>
        </w:tabs>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1. Техническа спецификация на ВЪЗЛОЖИТЕЛЯ;</w:t>
      </w:r>
    </w:p>
    <w:p w:rsidR="00206556" w:rsidRDefault="00206556" w:rsidP="00206556">
      <w:pPr>
        <w:tabs>
          <w:tab w:val="left" w:pos="1080"/>
        </w:tabs>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2. Техническото предложение на ИЗПЪЛНИТЕЛЯ;</w:t>
      </w:r>
    </w:p>
    <w:p w:rsidR="00206556" w:rsidRDefault="00206556" w:rsidP="00206556">
      <w:pPr>
        <w:tabs>
          <w:tab w:val="left" w:pos="1080"/>
        </w:tabs>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3. Ценовото предложение на ИЗПЪЛНИТЕЛЯ.</w:t>
      </w:r>
    </w:p>
    <w:p w:rsidR="00206556" w:rsidRDefault="00206556" w:rsidP="00206556">
      <w:pPr>
        <w:spacing w:line="360" w:lineRule="auto"/>
        <w:ind w:firstLine="709"/>
        <w:jc w:val="both"/>
        <w:rPr>
          <w:rFonts w:ascii="Verdana" w:hAnsi="Verdana"/>
          <w:kern w:val="24"/>
          <w:sz w:val="20"/>
          <w:szCs w:val="20"/>
          <w:lang w:eastAsia="en-US"/>
        </w:rPr>
      </w:pPr>
      <w:r>
        <w:rPr>
          <w:rFonts w:ascii="Verdana" w:hAnsi="Verdana"/>
          <w:kern w:val="24"/>
          <w:sz w:val="20"/>
          <w:szCs w:val="20"/>
          <w:lang w:eastAsia="en-US"/>
        </w:rPr>
        <w:t>Договорът се състави в 3 еднообразни екземпляра-един за ИЗПЪЛНИТЕЛЯ и два за ВЪЗЛОЖИТЕЛЯ.</w:t>
      </w:r>
    </w:p>
    <w:p w:rsidR="00206556" w:rsidRDefault="00206556" w:rsidP="00206556">
      <w:pPr>
        <w:spacing w:line="360" w:lineRule="auto"/>
        <w:ind w:firstLine="709"/>
        <w:jc w:val="both"/>
        <w:rPr>
          <w:rFonts w:ascii="Verdana" w:hAnsi="Verdana"/>
          <w:kern w:val="24"/>
          <w:sz w:val="20"/>
          <w:szCs w:val="20"/>
          <w:lang w:eastAsia="en-US"/>
        </w:rPr>
      </w:pPr>
    </w:p>
    <w:p w:rsidR="00206556" w:rsidRDefault="00206556" w:rsidP="00206556">
      <w:pPr>
        <w:tabs>
          <w:tab w:val="left" w:pos="864"/>
          <w:tab w:val="left" w:pos="10440"/>
        </w:tabs>
        <w:spacing w:line="360" w:lineRule="auto"/>
        <w:ind w:left="720" w:right="22"/>
        <w:jc w:val="center"/>
        <w:rPr>
          <w:rFonts w:ascii="Verdana" w:hAnsi="Verdana"/>
          <w:b/>
          <w:sz w:val="20"/>
          <w:szCs w:val="20"/>
          <w:lang w:eastAsia="en-US"/>
        </w:rPr>
      </w:pPr>
    </w:p>
    <w:p w:rsidR="00206556" w:rsidRDefault="00206556" w:rsidP="00206556">
      <w:pPr>
        <w:spacing w:line="360" w:lineRule="auto"/>
        <w:jc w:val="both"/>
        <w:rPr>
          <w:rFonts w:ascii="Verdana" w:hAnsi="Verdana"/>
          <w:b/>
          <w:sz w:val="20"/>
          <w:szCs w:val="20"/>
          <w:lang w:eastAsia="en-US"/>
        </w:rPr>
      </w:pPr>
      <w:r>
        <w:rPr>
          <w:rFonts w:ascii="Verdana" w:hAnsi="Verdana"/>
          <w:b/>
          <w:sz w:val="20"/>
          <w:szCs w:val="20"/>
          <w:lang w:eastAsia="en-US"/>
        </w:rPr>
        <w:t>ВЪЗЛОЖИТЕ</w:t>
      </w:r>
      <w:r w:rsidR="00E409F1">
        <w:rPr>
          <w:rFonts w:ascii="Verdana" w:hAnsi="Verdana"/>
          <w:b/>
          <w:sz w:val="20"/>
          <w:szCs w:val="20"/>
          <w:lang w:eastAsia="en-US"/>
        </w:rPr>
        <w:t xml:space="preserve">Л:     </w:t>
      </w:r>
      <w:r w:rsidR="00E409F1">
        <w:rPr>
          <w:rFonts w:ascii="Verdana" w:hAnsi="Verdana"/>
          <w:b/>
          <w:sz w:val="20"/>
          <w:szCs w:val="20"/>
          <w:lang w:eastAsia="en-US"/>
        </w:rPr>
        <w:tab/>
      </w:r>
      <w:r w:rsidR="00E409F1">
        <w:rPr>
          <w:rFonts w:ascii="Verdana" w:hAnsi="Verdana"/>
          <w:b/>
          <w:sz w:val="20"/>
          <w:szCs w:val="20"/>
          <w:lang w:eastAsia="en-US"/>
        </w:rPr>
        <w:tab/>
      </w:r>
      <w:r w:rsidR="00E409F1">
        <w:rPr>
          <w:rFonts w:ascii="Verdana" w:hAnsi="Verdana"/>
          <w:b/>
          <w:sz w:val="20"/>
          <w:szCs w:val="20"/>
          <w:lang w:eastAsia="en-US"/>
        </w:rPr>
        <w:tab/>
      </w:r>
      <w:r w:rsidR="00E409F1">
        <w:rPr>
          <w:rFonts w:ascii="Verdana" w:hAnsi="Verdana"/>
          <w:b/>
          <w:sz w:val="20"/>
          <w:szCs w:val="20"/>
          <w:lang w:eastAsia="en-US"/>
        </w:rPr>
        <w:tab/>
        <w:t xml:space="preserve">                  </w:t>
      </w:r>
      <w:r>
        <w:rPr>
          <w:rFonts w:ascii="Verdana" w:hAnsi="Verdana"/>
          <w:b/>
          <w:sz w:val="20"/>
          <w:szCs w:val="20"/>
          <w:lang w:eastAsia="en-US"/>
        </w:rPr>
        <w:t xml:space="preserve">ЗА ИЗПЪЛНИТЕЛ: </w:t>
      </w:r>
    </w:p>
    <w:p w:rsidR="00206556" w:rsidRDefault="00206556" w:rsidP="00206556">
      <w:pPr>
        <w:spacing w:line="360" w:lineRule="auto"/>
        <w:jc w:val="both"/>
        <w:rPr>
          <w:rFonts w:ascii="Verdana" w:hAnsi="Verdana"/>
          <w:b/>
          <w:sz w:val="20"/>
          <w:szCs w:val="20"/>
          <w:lang w:eastAsia="en-US"/>
        </w:rPr>
      </w:pPr>
      <w:r>
        <w:rPr>
          <w:rFonts w:ascii="Verdana" w:hAnsi="Verdana"/>
          <w:b/>
          <w:sz w:val="20"/>
          <w:szCs w:val="20"/>
          <w:lang w:eastAsia="en-US"/>
        </w:rPr>
        <w:t>МИНИСТЪР:</w:t>
      </w:r>
      <w:r>
        <w:rPr>
          <w:rFonts w:ascii="Verdana" w:hAnsi="Verdana"/>
          <w:b/>
          <w:sz w:val="20"/>
          <w:szCs w:val="20"/>
          <w:lang w:eastAsia="en-US"/>
        </w:rPr>
        <w:tab/>
        <w:t xml:space="preserve">                                                           УПРАВИТЕЛ:</w:t>
      </w:r>
    </w:p>
    <w:p w:rsidR="00206556" w:rsidRDefault="00206556" w:rsidP="00206556">
      <w:pPr>
        <w:spacing w:line="360" w:lineRule="auto"/>
        <w:jc w:val="both"/>
        <w:rPr>
          <w:rFonts w:ascii="Verdana" w:hAnsi="Verdana"/>
          <w:b/>
          <w:sz w:val="20"/>
          <w:szCs w:val="20"/>
          <w:lang w:eastAsia="en-US"/>
        </w:rPr>
      </w:pPr>
      <w:r>
        <w:rPr>
          <w:rFonts w:ascii="Verdana" w:hAnsi="Verdana"/>
          <w:b/>
          <w:sz w:val="20"/>
          <w:szCs w:val="20"/>
          <w:lang w:eastAsia="en-US"/>
        </w:rPr>
        <w:t xml:space="preserve">                 ДЕСИСЛАВА ТАНЕВА                             …………………………….</w:t>
      </w:r>
    </w:p>
    <w:p w:rsidR="00206556" w:rsidRDefault="00206556" w:rsidP="00206556">
      <w:pPr>
        <w:widowControl w:val="0"/>
        <w:autoSpaceDE w:val="0"/>
        <w:autoSpaceDN w:val="0"/>
        <w:adjustRightInd w:val="0"/>
        <w:spacing w:line="360" w:lineRule="auto"/>
        <w:jc w:val="both"/>
        <w:rPr>
          <w:rFonts w:ascii="Verdana" w:hAnsi="Verdana" w:cs="Arial"/>
          <w:b/>
          <w:sz w:val="20"/>
          <w:szCs w:val="20"/>
        </w:rPr>
      </w:pPr>
    </w:p>
    <w:p w:rsidR="005D6E46" w:rsidRDefault="005D6E46" w:rsidP="00206556">
      <w:pPr>
        <w:widowControl w:val="0"/>
        <w:autoSpaceDE w:val="0"/>
        <w:autoSpaceDN w:val="0"/>
        <w:adjustRightInd w:val="0"/>
        <w:spacing w:line="360" w:lineRule="auto"/>
        <w:jc w:val="both"/>
        <w:rPr>
          <w:rFonts w:ascii="Verdana" w:hAnsi="Verdana" w:cs="Arial"/>
          <w:b/>
          <w:sz w:val="20"/>
          <w:szCs w:val="20"/>
        </w:rPr>
      </w:pPr>
    </w:p>
    <w:p w:rsidR="00206556" w:rsidRDefault="00206556" w:rsidP="00206556">
      <w:pPr>
        <w:widowControl w:val="0"/>
        <w:autoSpaceDE w:val="0"/>
        <w:autoSpaceDN w:val="0"/>
        <w:adjustRightInd w:val="0"/>
        <w:spacing w:line="360" w:lineRule="auto"/>
        <w:jc w:val="both"/>
        <w:rPr>
          <w:rFonts w:ascii="Verdana" w:hAnsi="Verdana" w:cs="Arial"/>
          <w:b/>
          <w:sz w:val="20"/>
          <w:szCs w:val="20"/>
        </w:rPr>
      </w:pPr>
      <w:r>
        <w:rPr>
          <w:rFonts w:ascii="Verdana" w:hAnsi="Verdana" w:cs="Arial"/>
          <w:b/>
          <w:sz w:val="20"/>
          <w:szCs w:val="20"/>
        </w:rPr>
        <w:t xml:space="preserve">НАЧАЛНИК ОТДЕЛ </w:t>
      </w:r>
    </w:p>
    <w:p w:rsidR="00206556" w:rsidRDefault="00206556" w:rsidP="00206556">
      <w:pPr>
        <w:widowControl w:val="0"/>
        <w:autoSpaceDE w:val="0"/>
        <w:autoSpaceDN w:val="0"/>
        <w:adjustRightInd w:val="0"/>
        <w:spacing w:line="360" w:lineRule="auto"/>
        <w:jc w:val="both"/>
        <w:rPr>
          <w:rFonts w:ascii="Verdana" w:hAnsi="Verdana" w:cs="Arial"/>
          <w:b/>
          <w:sz w:val="20"/>
          <w:szCs w:val="20"/>
        </w:rPr>
      </w:pPr>
      <w:r>
        <w:rPr>
          <w:rFonts w:ascii="Verdana" w:hAnsi="Verdana" w:cs="Arial"/>
          <w:b/>
          <w:sz w:val="20"/>
          <w:szCs w:val="20"/>
        </w:rPr>
        <w:t>„СЧЕТОВОДСТВО”:</w:t>
      </w:r>
    </w:p>
    <w:p w:rsidR="00206556" w:rsidRPr="008C126F" w:rsidRDefault="00206556" w:rsidP="00206556">
      <w:pPr>
        <w:spacing w:line="360" w:lineRule="auto"/>
        <w:jc w:val="both"/>
        <w:rPr>
          <w:rFonts w:ascii="Verdana" w:hAnsi="Verdana"/>
          <w:b/>
          <w:sz w:val="20"/>
          <w:szCs w:val="20"/>
          <w:lang w:eastAsia="en-US"/>
        </w:rPr>
      </w:pPr>
      <w:r>
        <w:rPr>
          <w:rFonts w:ascii="Verdana" w:hAnsi="Verdana"/>
          <w:b/>
          <w:sz w:val="20"/>
          <w:szCs w:val="20"/>
          <w:lang w:eastAsia="en-US"/>
        </w:rPr>
        <w:t xml:space="preserve">                     КАПКА АЛЕКСИЕВА             </w:t>
      </w:r>
    </w:p>
    <w:p w:rsidR="0044373A" w:rsidRDefault="0044373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7925DA" w:rsidRDefault="007925DA" w:rsidP="00322856">
      <w:pPr>
        <w:shd w:val="clear" w:color="auto" w:fill="FFFFFF"/>
        <w:autoSpaceDE w:val="0"/>
        <w:autoSpaceDN w:val="0"/>
        <w:adjustRightInd w:val="0"/>
        <w:spacing w:line="276" w:lineRule="auto"/>
        <w:ind w:right="-721"/>
        <w:jc w:val="both"/>
        <w:rPr>
          <w:rFonts w:ascii="Verdana" w:hAnsi="Verdana"/>
          <w:b/>
          <w:sz w:val="20"/>
          <w:szCs w:val="20"/>
        </w:rPr>
      </w:pPr>
    </w:p>
    <w:p w:rsidR="00322856" w:rsidRPr="00322856" w:rsidRDefault="00322856" w:rsidP="00322856">
      <w:pPr>
        <w:shd w:val="clear" w:color="auto" w:fill="FFFFFF"/>
        <w:spacing w:line="276" w:lineRule="auto"/>
        <w:jc w:val="right"/>
        <w:outlineLvl w:val="0"/>
        <w:rPr>
          <w:rFonts w:ascii="Verdana" w:hAnsi="Verdana"/>
          <w:b/>
          <w:sz w:val="20"/>
          <w:szCs w:val="20"/>
        </w:rPr>
      </w:pPr>
    </w:p>
    <w:p w:rsidR="00322856" w:rsidRPr="00322856" w:rsidRDefault="00322856" w:rsidP="00322856">
      <w:pPr>
        <w:shd w:val="clear" w:color="auto" w:fill="FFFFFF"/>
        <w:spacing w:line="276" w:lineRule="auto"/>
        <w:jc w:val="right"/>
        <w:outlineLvl w:val="0"/>
        <w:rPr>
          <w:rFonts w:ascii="Verdana" w:hAnsi="Verdana"/>
          <w:b/>
          <w:sz w:val="20"/>
          <w:szCs w:val="20"/>
        </w:rPr>
      </w:pPr>
      <w:r w:rsidRPr="00322856">
        <w:rPr>
          <w:rFonts w:ascii="Verdana" w:hAnsi="Verdana"/>
          <w:b/>
          <w:sz w:val="20"/>
          <w:szCs w:val="20"/>
        </w:rPr>
        <w:t>ОБРАЗЕЦ № 9</w:t>
      </w:r>
    </w:p>
    <w:p w:rsidR="00322856" w:rsidRPr="00322856" w:rsidRDefault="00322856" w:rsidP="00322856">
      <w:pPr>
        <w:shd w:val="clear" w:color="auto" w:fill="FFFFFF"/>
        <w:spacing w:line="276" w:lineRule="auto"/>
        <w:jc w:val="right"/>
        <w:outlineLvl w:val="0"/>
        <w:rPr>
          <w:rFonts w:ascii="Verdana" w:hAnsi="Verdana"/>
          <w:b/>
          <w:sz w:val="20"/>
          <w:szCs w:val="20"/>
        </w:rPr>
      </w:pPr>
    </w:p>
    <w:p w:rsidR="00322856" w:rsidRPr="00322856" w:rsidRDefault="00322856" w:rsidP="00322856">
      <w:pPr>
        <w:autoSpaceDE w:val="0"/>
        <w:autoSpaceDN w:val="0"/>
        <w:adjustRightInd w:val="0"/>
        <w:spacing w:line="360" w:lineRule="auto"/>
        <w:jc w:val="center"/>
        <w:rPr>
          <w:rFonts w:ascii="Verdana" w:hAnsi="Verdana"/>
          <w:sz w:val="20"/>
          <w:szCs w:val="20"/>
        </w:rPr>
      </w:pPr>
      <w:r w:rsidRPr="00322856">
        <w:rPr>
          <w:rFonts w:ascii="Verdana" w:hAnsi="Verdana"/>
          <w:b/>
          <w:bCs/>
          <w:sz w:val="20"/>
          <w:szCs w:val="20"/>
        </w:rPr>
        <w:t>ДЕКЛАРАЦИЯ</w:t>
      </w:r>
    </w:p>
    <w:p w:rsidR="00322856" w:rsidRPr="00322856" w:rsidRDefault="00322856" w:rsidP="00322856">
      <w:pPr>
        <w:spacing w:line="360" w:lineRule="auto"/>
        <w:ind w:firstLine="540"/>
        <w:jc w:val="both"/>
        <w:textAlignment w:val="center"/>
        <w:rPr>
          <w:rFonts w:ascii="Verdana" w:hAnsi="Verdana"/>
          <w:iCs/>
          <w:sz w:val="20"/>
        </w:rPr>
      </w:pPr>
      <w:r w:rsidRPr="00322856">
        <w:rPr>
          <w:rFonts w:ascii="Verdana" w:hAnsi="Verdana"/>
          <w:iCs/>
          <w:sz w:val="20"/>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22856" w:rsidRPr="00322856" w:rsidRDefault="00322856" w:rsidP="00322856">
      <w:pPr>
        <w:spacing w:line="360" w:lineRule="auto"/>
        <w:jc w:val="both"/>
        <w:rPr>
          <w:rFonts w:ascii="Verdana" w:hAnsi="Verdana"/>
          <w:sz w:val="20"/>
        </w:rPr>
      </w:pPr>
      <w:r w:rsidRPr="00322856">
        <w:rPr>
          <w:rFonts w:ascii="Verdana" w:hAnsi="Verdana"/>
          <w:sz w:val="20"/>
        </w:rPr>
        <w:t>Долуподписаният/-</w:t>
      </w:r>
      <w:proofErr w:type="spellStart"/>
      <w:r w:rsidRPr="00322856">
        <w:rPr>
          <w:rFonts w:ascii="Verdana" w:hAnsi="Verdana"/>
          <w:sz w:val="20"/>
        </w:rPr>
        <w:t>ната</w:t>
      </w:r>
      <w:proofErr w:type="spellEnd"/>
      <w:r w:rsidRPr="00322856">
        <w:rPr>
          <w:rFonts w:ascii="Verdana" w:hAnsi="Verdana"/>
          <w:sz w:val="20"/>
        </w:rPr>
        <w:t xml:space="preserve">/  ........................................................................., с ЕГН ..........................., в качеството ми на ......................................................... </w:t>
      </w:r>
      <w:r w:rsidRPr="00322856">
        <w:rPr>
          <w:rFonts w:ascii="Verdana" w:hAnsi="Verdana"/>
          <w:i/>
          <w:sz w:val="20"/>
        </w:rPr>
        <w:t>(посочва се длъжността и качеството, в което лицето има право да представлява  и управлява - напр. изпълнителен директор, управител или др.)</w:t>
      </w:r>
      <w:r w:rsidRPr="00322856">
        <w:rPr>
          <w:rFonts w:ascii="Verdana" w:hAnsi="Verdana"/>
          <w:sz w:val="20"/>
        </w:rPr>
        <w:t xml:space="preserve">на ………………………………………………………………..........………………...., </w:t>
      </w:r>
    </w:p>
    <w:p w:rsidR="00322856" w:rsidRPr="00322856" w:rsidRDefault="00322856" w:rsidP="00322856">
      <w:pPr>
        <w:spacing w:line="360" w:lineRule="auto"/>
        <w:jc w:val="both"/>
        <w:rPr>
          <w:rFonts w:ascii="Verdana" w:hAnsi="Verdana"/>
          <w:sz w:val="20"/>
        </w:rPr>
      </w:pPr>
      <w:r w:rsidRPr="00322856">
        <w:rPr>
          <w:rFonts w:ascii="Verdana" w:hAnsi="Verdana"/>
          <w:i/>
          <w:sz w:val="20"/>
        </w:rPr>
        <w:t>(посочва се наименованието на участника)</w:t>
      </w:r>
    </w:p>
    <w:p w:rsidR="00322856" w:rsidRPr="00322856" w:rsidRDefault="00322856" w:rsidP="00322856">
      <w:pPr>
        <w:spacing w:line="360" w:lineRule="auto"/>
        <w:jc w:val="both"/>
        <w:rPr>
          <w:rFonts w:ascii="Verdana" w:hAnsi="Verdana"/>
          <w:sz w:val="20"/>
        </w:rPr>
      </w:pPr>
      <w:r w:rsidRPr="00322856">
        <w:rPr>
          <w:rFonts w:ascii="Verdana" w:hAnsi="Verdana"/>
          <w:sz w:val="20"/>
        </w:rPr>
        <w:t>с ЕИК…………………………, със седалище и адрес на управление: ...................................................................................................................................</w:t>
      </w:r>
    </w:p>
    <w:p w:rsidR="00322856" w:rsidRPr="00322856" w:rsidRDefault="00322856" w:rsidP="00322856">
      <w:pPr>
        <w:spacing w:line="360" w:lineRule="auto"/>
        <w:jc w:val="center"/>
        <w:rPr>
          <w:rFonts w:ascii="Verdana" w:hAnsi="Verdana"/>
          <w:b/>
          <w:sz w:val="20"/>
        </w:rPr>
      </w:pPr>
      <w:r w:rsidRPr="00322856">
        <w:rPr>
          <w:rFonts w:ascii="Verdana" w:hAnsi="Verdana"/>
          <w:b/>
          <w:sz w:val="20"/>
        </w:rPr>
        <w:t>Д Е К Л А Р И Р А М, Ч Е:</w:t>
      </w:r>
    </w:p>
    <w:p w:rsidR="00322856" w:rsidRPr="00322856" w:rsidRDefault="00322856" w:rsidP="00322856">
      <w:pPr>
        <w:spacing w:line="360" w:lineRule="auto"/>
        <w:jc w:val="both"/>
        <w:rPr>
          <w:rFonts w:ascii="Verdana" w:hAnsi="Verdana"/>
          <w:iCs/>
          <w:sz w:val="20"/>
        </w:rPr>
      </w:pPr>
      <w:r w:rsidRPr="00322856">
        <w:rPr>
          <w:rFonts w:ascii="Verdana" w:hAnsi="Verdana"/>
          <w:iCs/>
          <w:sz w:val="20"/>
        </w:rPr>
        <w:t>1. Представляваното от мен дружество е /не е регистрирано в юрисдикция с                                                                                                (</w:t>
      </w:r>
      <w:r w:rsidRPr="00322856">
        <w:rPr>
          <w:rFonts w:ascii="Verdana" w:hAnsi="Verdana"/>
          <w:i/>
          <w:iCs/>
          <w:sz w:val="20"/>
        </w:rPr>
        <w:t>ненужното се зачертава)</w:t>
      </w:r>
    </w:p>
    <w:p w:rsidR="00322856" w:rsidRPr="00322856" w:rsidRDefault="00322856" w:rsidP="00322856">
      <w:pPr>
        <w:spacing w:line="360" w:lineRule="auto"/>
        <w:jc w:val="both"/>
        <w:rPr>
          <w:rFonts w:ascii="Verdana" w:hAnsi="Verdana"/>
          <w:iCs/>
          <w:sz w:val="20"/>
        </w:rPr>
      </w:pPr>
      <w:r w:rsidRPr="00322856">
        <w:rPr>
          <w:rFonts w:ascii="Verdana" w:hAnsi="Verdana"/>
          <w:iCs/>
          <w:sz w:val="20"/>
        </w:rPr>
        <w:t>преференциален данъчен режим, а именно: ………………………………….….</w:t>
      </w:r>
    </w:p>
    <w:p w:rsidR="00322856" w:rsidRPr="00322856" w:rsidRDefault="00322856" w:rsidP="00322856">
      <w:pPr>
        <w:spacing w:line="360" w:lineRule="auto"/>
        <w:jc w:val="both"/>
        <w:rPr>
          <w:rFonts w:ascii="Verdana" w:hAnsi="Verdana"/>
          <w:iCs/>
          <w:sz w:val="20"/>
        </w:rPr>
      </w:pPr>
      <w:r w:rsidRPr="00322856">
        <w:rPr>
          <w:rFonts w:ascii="Verdana" w:hAnsi="Verdana"/>
          <w:iCs/>
          <w:sz w:val="20"/>
        </w:rPr>
        <w:t xml:space="preserve"> 2. Представляваното от мен дружество е / не е свързано с лица, регистрирани в </w:t>
      </w:r>
    </w:p>
    <w:p w:rsidR="00322856" w:rsidRPr="00322856" w:rsidRDefault="00322856" w:rsidP="00322856">
      <w:pPr>
        <w:spacing w:line="360" w:lineRule="auto"/>
        <w:jc w:val="both"/>
        <w:rPr>
          <w:rFonts w:ascii="Verdana" w:hAnsi="Verdana"/>
          <w:iCs/>
          <w:sz w:val="20"/>
        </w:rPr>
      </w:pPr>
      <w:r w:rsidRPr="00322856">
        <w:rPr>
          <w:rFonts w:ascii="Verdana" w:hAnsi="Verdana"/>
          <w:i/>
          <w:iCs/>
          <w:sz w:val="20"/>
        </w:rPr>
        <w:t>(ненужното се зачертава)</w:t>
      </w:r>
    </w:p>
    <w:p w:rsidR="00322856" w:rsidRPr="00322856" w:rsidRDefault="00322856" w:rsidP="00322856">
      <w:pPr>
        <w:spacing w:line="360" w:lineRule="auto"/>
        <w:jc w:val="both"/>
        <w:rPr>
          <w:rFonts w:ascii="Verdana" w:hAnsi="Verdana"/>
          <w:iCs/>
          <w:sz w:val="20"/>
        </w:rPr>
      </w:pPr>
      <w:r w:rsidRPr="00322856">
        <w:rPr>
          <w:rFonts w:ascii="Verdana" w:hAnsi="Verdana"/>
          <w:iCs/>
          <w:sz w:val="20"/>
        </w:rPr>
        <w:t>юрисдикции с преференциален данъчен режим, а именно: ………………………</w:t>
      </w:r>
    </w:p>
    <w:p w:rsidR="00322856" w:rsidRPr="00322856" w:rsidRDefault="00322856" w:rsidP="00322856">
      <w:pPr>
        <w:spacing w:line="360" w:lineRule="auto"/>
        <w:jc w:val="both"/>
        <w:rPr>
          <w:rFonts w:ascii="Verdana" w:hAnsi="Verdana"/>
          <w:iCs/>
          <w:sz w:val="20"/>
        </w:rPr>
      </w:pPr>
      <w:r w:rsidRPr="00322856">
        <w:rPr>
          <w:rFonts w:ascii="Verdana" w:hAnsi="Verdana"/>
          <w:iCs/>
          <w:sz w:val="20"/>
        </w:rPr>
        <w:t xml:space="preserve"> 3. Представляваното от мен дружество попада в изключението на чл. 4, т.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22856" w:rsidRPr="00322856" w:rsidRDefault="00322856" w:rsidP="00322856">
      <w:pPr>
        <w:spacing w:line="360" w:lineRule="auto"/>
        <w:ind w:firstLine="540"/>
        <w:jc w:val="both"/>
        <w:rPr>
          <w:rFonts w:ascii="Verdana" w:hAnsi="Verdana"/>
          <w:i/>
          <w:iCs/>
          <w:sz w:val="20"/>
        </w:rPr>
      </w:pPr>
      <w:r w:rsidRPr="00322856">
        <w:rPr>
          <w:rFonts w:ascii="Verdana" w:hAnsi="Verdana"/>
          <w:i/>
          <w:iCs/>
          <w:sz w:val="20"/>
          <w:u w:val="single"/>
        </w:rPr>
        <w:t>Забележка</w:t>
      </w:r>
      <w:r w:rsidRPr="00322856">
        <w:rPr>
          <w:rFonts w:ascii="Verdana" w:hAnsi="Verdana"/>
          <w:i/>
          <w:iCs/>
          <w:sz w:val="20"/>
        </w:rPr>
        <w:t>: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322856" w:rsidRPr="00322856" w:rsidRDefault="00322856" w:rsidP="00322856">
      <w:pPr>
        <w:spacing w:line="360" w:lineRule="auto"/>
        <w:ind w:firstLine="540"/>
        <w:jc w:val="both"/>
        <w:textAlignment w:val="center"/>
        <w:rPr>
          <w:rFonts w:ascii="Verdana" w:hAnsi="Verdana"/>
          <w:iCs/>
          <w:sz w:val="20"/>
        </w:rPr>
      </w:pPr>
      <w:r w:rsidRPr="00322856">
        <w:rPr>
          <w:rFonts w:ascii="Verdana" w:hAnsi="Verdana"/>
          <w:iCs/>
          <w:sz w:val="20"/>
        </w:rPr>
        <w:t xml:space="preserve">    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322856">
        <w:rPr>
          <w:rFonts w:ascii="Verdana" w:hAnsi="Verdana"/>
          <w:iCs/>
          <w:sz w:val="20"/>
        </w:rPr>
        <w:t>вр</w:t>
      </w:r>
      <w:proofErr w:type="spellEnd"/>
      <w:r w:rsidRPr="00322856">
        <w:rPr>
          <w:rFonts w:ascii="Verdana" w:hAnsi="Verdana"/>
          <w:iCs/>
          <w:sz w:val="20"/>
        </w:rPr>
        <w:t>. §7, ал. 2 от Заключителните разпоредби на същия.</w:t>
      </w:r>
    </w:p>
    <w:p w:rsidR="00322856" w:rsidRPr="00322856" w:rsidRDefault="00322856" w:rsidP="00322856">
      <w:pPr>
        <w:spacing w:line="360" w:lineRule="auto"/>
        <w:ind w:firstLine="540"/>
        <w:jc w:val="both"/>
        <w:rPr>
          <w:rFonts w:ascii="Verdana" w:hAnsi="Verdana"/>
          <w:iCs/>
          <w:sz w:val="20"/>
        </w:rPr>
      </w:pPr>
      <w:r w:rsidRPr="00322856">
        <w:rPr>
          <w:rFonts w:ascii="Verdana" w:hAnsi="Verdana"/>
          <w:iCs/>
          <w:sz w:val="20"/>
        </w:rPr>
        <w:t>Известно ми е, че за неверни данни нося наказателна отговорност по чл. 313 от Наказателния кодекс.</w:t>
      </w:r>
    </w:p>
    <w:p w:rsidR="00322856" w:rsidRPr="00322856" w:rsidRDefault="00322856" w:rsidP="00322856">
      <w:pPr>
        <w:spacing w:line="360" w:lineRule="auto"/>
        <w:ind w:left="1530" w:hanging="1530"/>
        <w:rPr>
          <w:rFonts w:ascii="Verdana" w:hAnsi="Verdana"/>
          <w:iCs/>
          <w:sz w:val="20"/>
        </w:rPr>
      </w:pPr>
      <w:r w:rsidRPr="00322856">
        <w:rPr>
          <w:rFonts w:ascii="Verdana" w:hAnsi="Verdana"/>
          <w:iCs/>
          <w:sz w:val="20"/>
        </w:rPr>
        <w:t xml:space="preserve">                                                         </w:t>
      </w:r>
    </w:p>
    <w:p w:rsidR="00322856" w:rsidRPr="00322856" w:rsidRDefault="00322856" w:rsidP="00322856">
      <w:pPr>
        <w:autoSpaceDE w:val="0"/>
        <w:autoSpaceDN w:val="0"/>
        <w:adjustRightInd w:val="0"/>
        <w:spacing w:line="360" w:lineRule="auto"/>
        <w:rPr>
          <w:rFonts w:ascii="Verdana" w:hAnsi="Verdana"/>
          <w:sz w:val="20"/>
          <w:szCs w:val="20"/>
        </w:rPr>
      </w:pPr>
      <w:r w:rsidRPr="00322856">
        <w:rPr>
          <w:rFonts w:ascii="Verdana" w:hAnsi="Verdana"/>
          <w:sz w:val="20"/>
          <w:szCs w:val="20"/>
        </w:rPr>
        <w:t xml:space="preserve">.........................................г. </w:t>
      </w:r>
      <w:r w:rsidRPr="00322856">
        <w:rPr>
          <w:rFonts w:ascii="Verdana" w:hAnsi="Verdana"/>
          <w:sz w:val="20"/>
          <w:szCs w:val="20"/>
        </w:rPr>
        <w:tab/>
      </w:r>
      <w:r w:rsidRPr="00322856">
        <w:rPr>
          <w:rFonts w:ascii="Verdana" w:hAnsi="Verdana"/>
          <w:sz w:val="20"/>
          <w:szCs w:val="20"/>
        </w:rPr>
        <w:tab/>
      </w:r>
      <w:r w:rsidRPr="00322856">
        <w:rPr>
          <w:rFonts w:ascii="Verdana" w:hAnsi="Verdana"/>
          <w:sz w:val="20"/>
          <w:szCs w:val="20"/>
        </w:rPr>
        <w:tab/>
      </w:r>
      <w:r w:rsidRPr="00322856">
        <w:rPr>
          <w:rFonts w:ascii="Verdana" w:hAnsi="Verdana"/>
          <w:sz w:val="20"/>
          <w:szCs w:val="20"/>
        </w:rPr>
        <w:tab/>
      </w:r>
      <w:r w:rsidRPr="00322856">
        <w:rPr>
          <w:rFonts w:ascii="Verdana" w:hAnsi="Verdana"/>
          <w:sz w:val="20"/>
          <w:szCs w:val="20"/>
        </w:rPr>
        <w:tab/>
        <w:t xml:space="preserve">Декларатор: </w:t>
      </w:r>
    </w:p>
    <w:p w:rsidR="00322856" w:rsidRPr="00322856" w:rsidRDefault="00322856" w:rsidP="00322856">
      <w:pPr>
        <w:autoSpaceDE w:val="0"/>
        <w:autoSpaceDN w:val="0"/>
        <w:adjustRightInd w:val="0"/>
        <w:rPr>
          <w:rFonts w:ascii="Verdana" w:hAnsi="Verdana"/>
          <w:sz w:val="20"/>
          <w:szCs w:val="20"/>
        </w:rPr>
      </w:pPr>
      <w:r w:rsidRPr="00322856">
        <w:rPr>
          <w:rFonts w:ascii="Verdana" w:hAnsi="Verdana"/>
          <w:i/>
          <w:iCs/>
          <w:sz w:val="20"/>
          <w:szCs w:val="20"/>
        </w:rPr>
        <w:t xml:space="preserve">(дата на подписване) </w:t>
      </w:r>
      <w:r w:rsidRPr="00322856">
        <w:rPr>
          <w:rFonts w:ascii="Verdana" w:hAnsi="Verdana"/>
          <w:sz w:val="20"/>
          <w:szCs w:val="20"/>
        </w:rPr>
        <w:t xml:space="preserve"> </w:t>
      </w:r>
    </w:p>
    <w:p w:rsidR="00322856" w:rsidRPr="00322856" w:rsidRDefault="00322856" w:rsidP="00322856">
      <w:pPr>
        <w:suppressAutoHyphens/>
        <w:spacing w:before="170" w:after="170" w:line="260" w:lineRule="exact"/>
        <w:ind w:right="70"/>
        <w:jc w:val="right"/>
        <w:rPr>
          <w:rFonts w:ascii="Verdana" w:hAnsi="Verdana"/>
          <w:b/>
          <w:bCs/>
          <w:iCs/>
          <w:color w:val="000000"/>
          <w:sz w:val="20"/>
          <w:szCs w:val="20"/>
          <w:lang w:eastAsia="ar-SA"/>
        </w:rPr>
      </w:pPr>
      <w:bookmarkStart w:id="14" w:name="_GoBack"/>
      <w:bookmarkEnd w:id="14"/>
      <w:r w:rsidRPr="00322856">
        <w:rPr>
          <w:rFonts w:ascii="Verdana" w:hAnsi="Verdana"/>
          <w:b/>
          <w:bCs/>
          <w:iCs/>
          <w:color w:val="000000"/>
          <w:sz w:val="20"/>
          <w:szCs w:val="20"/>
          <w:lang w:eastAsia="ar-SA"/>
        </w:rPr>
        <w:lastRenderedPageBreak/>
        <w:t>ОБРАЗЕЦ № 10</w:t>
      </w:r>
    </w:p>
    <w:p w:rsidR="00322856" w:rsidRPr="00322856" w:rsidRDefault="00322856" w:rsidP="00322856">
      <w:pPr>
        <w:suppressAutoHyphens/>
        <w:spacing w:before="170" w:after="170" w:line="260" w:lineRule="exact"/>
        <w:ind w:right="70"/>
        <w:rPr>
          <w:b/>
          <w:bCs/>
          <w:iCs/>
          <w:color w:val="000000"/>
          <w:lang w:eastAsia="ar-SA"/>
        </w:rPr>
      </w:pPr>
    </w:p>
    <w:p w:rsidR="00322856" w:rsidRPr="00322856" w:rsidRDefault="00322856" w:rsidP="00322856">
      <w:pPr>
        <w:suppressAutoHyphens/>
        <w:spacing w:before="170" w:after="170" w:line="260" w:lineRule="exact"/>
        <w:ind w:right="70"/>
        <w:jc w:val="center"/>
        <w:rPr>
          <w:rFonts w:ascii="Verdana" w:hAnsi="Verdana"/>
          <w:b/>
          <w:bCs/>
          <w:iCs/>
          <w:color w:val="000000"/>
          <w:sz w:val="20"/>
          <w:szCs w:val="20"/>
          <w:lang w:eastAsia="ar-SA"/>
        </w:rPr>
      </w:pPr>
      <w:r w:rsidRPr="00322856">
        <w:rPr>
          <w:rFonts w:ascii="Verdana" w:hAnsi="Verdana"/>
          <w:b/>
          <w:bCs/>
          <w:iCs/>
          <w:color w:val="000000"/>
          <w:sz w:val="20"/>
          <w:szCs w:val="20"/>
          <w:lang w:eastAsia="ar-SA"/>
        </w:rPr>
        <w:t>ДЕКЛАРАЦИЯ</w:t>
      </w:r>
    </w:p>
    <w:p w:rsidR="00322856" w:rsidRPr="00322856" w:rsidRDefault="00322856" w:rsidP="00322856">
      <w:pPr>
        <w:suppressAutoHyphens/>
        <w:contextualSpacing/>
        <w:jc w:val="center"/>
        <w:rPr>
          <w:rFonts w:ascii="Verdana" w:hAnsi="Verdana"/>
          <w:b/>
          <w:bCs/>
          <w:sz w:val="20"/>
          <w:szCs w:val="20"/>
          <w:lang w:eastAsia="ar-SA"/>
        </w:rPr>
      </w:pPr>
      <w:r w:rsidRPr="00322856">
        <w:rPr>
          <w:rFonts w:ascii="Verdana" w:hAnsi="Verdana"/>
          <w:b/>
          <w:bCs/>
          <w:sz w:val="20"/>
          <w:szCs w:val="20"/>
          <w:lang w:eastAsia="ar-SA"/>
        </w:rPr>
        <w:t xml:space="preserve">за липса на свързаност с друг участник </w:t>
      </w:r>
    </w:p>
    <w:p w:rsidR="00322856" w:rsidRPr="00322856" w:rsidRDefault="00322856" w:rsidP="00322856">
      <w:pPr>
        <w:suppressAutoHyphens/>
        <w:contextualSpacing/>
        <w:jc w:val="center"/>
        <w:rPr>
          <w:rFonts w:ascii="Verdana" w:hAnsi="Verdana"/>
          <w:b/>
          <w:bCs/>
          <w:sz w:val="20"/>
          <w:szCs w:val="20"/>
          <w:lang w:eastAsia="ar-SA"/>
        </w:rPr>
      </w:pPr>
      <w:r w:rsidRPr="00322856">
        <w:rPr>
          <w:rFonts w:ascii="Verdana" w:hAnsi="Verdana"/>
          <w:b/>
          <w:bCs/>
          <w:sz w:val="20"/>
          <w:szCs w:val="20"/>
          <w:lang w:eastAsia="ar-SA"/>
        </w:rPr>
        <w:t xml:space="preserve">по чл. 101, ал. 11 от ЗОП </w:t>
      </w:r>
    </w:p>
    <w:p w:rsidR="00322856" w:rsidRPr="00322856" w:rsidRDefault="00322856" w:rsidP="00322856">
      <w:pPr>
        <w:suppressAutoHyphens/>
        <w:contextualSpacing/>
        <w:jc w:val="center"/>
        <w:rPr>
          <w:rFonts w:ascii="Verdana" w:hAnsi="Verdana"/>
          <w:b/>
          <w:bCs/>
          <w:sz w:val="20"/>
          <w:szCs w:val="20"/>
          <w:lang w:eastAsia="ar-SA"/>
        </w:rPr>
      </w:pPr>
    </w:p>
    <w:p w:rsidR="00322856" w:rsidRPr="00322856" w:rsidRDefault="00322856" w:rsidP="00322856">
      <w:pPr>
        <w:suppressAutoHyphens/>
        <w:contextualSpacing/>
        <w:jc w:val="center"/>
        <w:rPr>
          <w:rFonts w:ascii="Verdana" w:hAnsi="Verdana"/>
          <w:b/>
          <w:bCs/>
          <w:sz w:val="20"/>
          <w:szCs w:val="20"/>
          <w:lang w:eastAsia="ar-SA"/>
        </w:rPr>
      </w:pP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Долуподписаният/ата___________________________________________________________</w:t>
      </w:r>
    </w:p>
    <w:p w:rsidR="00322856" w:rsidRPr="00322856" w:rsidRDefault="00322856" w:rsidP="00322856">
      <w:pPr>
        <w:shd w:val="clear" w:color="auto" w:fill="FFFFFF"/>
        <w:spacing w:line="276" w:lineRule="auto"/>
        <w:jc w:val="center"/>
        <w:rPr>
          <w:rFonts w:ascii="Verdana" w:hAnsi="Verdana"/>
          <w:sz w:val="20"/>
          <w:szCs w:val="20"/>
        </w:rPr>
      </w:pPr>
      <w:r w:rsidRPr="00322856">
        <w:rPr>
          <w:rFonts w:ascii="Verdana" w:hAnsi="Verdana"/>
          <w:i/>
          <w:sz w:val="20"/>
          <w:szCs w:val="20"/>
        </w:rPr>
        <w:t xml:space="preserve">                               (собствено, бащино, фамилно име)</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 xml:space="preserve">с ЕГН: _____________, притежаващ/а л.к. № _____________, издадена на _____________ </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от ____________________, с постоянен адрес: гр.(с) _____________, община __________,</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област _____________, ул. _______________, бл. ___________, ет. _________, ап. ____,</w:t>
      </w:r>
    </w:p>
    <w:p w:rsidR="00322856" w:rsidRPr="00322856" w:rsidRDefault="00322856" w:rsidP="00322856">
      <w:pPr>
        <w:shd w:val="clear" w:color="auto" w:fill="FFFFFF"/>
        <w:spacing w:line="276" w:lineRule="auto"/>
        <w:jc w:val="both"/>
        <w:rPr>
          <w:rFonts w:ascii="Verdana" w:hAnsi="Verdana"/>
          <w:sz w:val="20"/>
          <w:szCs w:val="20"/>
        </w:rPr>
      </w:pPr>
      <w:r w:rsidRPr="00322856">
        <w:rPr>
          <w:rFonts w:ascii="Verdana" w:hAnsi="Verdana"/>
          <w:sz w:val="20"/>
          <w:szCs w:val="20"/>
        </w:rPr>
        <w:t xml:space="preserve">в качеството си на ________________________________________________________ </w:t>
      </w:r>
      <w:proofErr w:type="spellStart"/>
      <w:r w:rsidRPr="00322856">
        <w:rPr>
          <w:rFonts w:ascii="Verdana" w:hAnsi="Verdana"/>
          <w:sz w:val="20"/>
          <w:szCs w:val="20"/>
        </w:rPr>
        <w:t>на</w:t>
      </w:r>
      <w:proofErr w:type="spellEnd"/>
    </w:p>
    <w:p w:rsidR="00322856" w:rsidRPr="00322856" w:rsidRDefault="00322856" w:rsidP="00322856">
      <w:pPr>
        <w:shd w:val="clear" w:color="auto" w:fill="FFFFFF"/>
        <w:spacing w:line="276" w:lineRule="auto"/>
        <w:jc w:val="center"/>
        <w:rPr>
          <w:rFonts w:ascii="Verdana" w:hAnsi="Verdana"/>
          <w:i/>
          <w:sz w:val="20"/>
          <w:szCs w:val="20"/>
        </w:rPr>
      </w:pPr>
      <w:r w:rsidRPr="00322856">
        <w:rPr>
          <w:rFonts w:ascii="Verdana" w:hAnsi="Verdana"/>
          <w:i/>
          <w:sz w:val="20"/>
          <w:szCs w:val="20"/>
        </w:rPr>
        <w:t xml:space="preserve">               (длъжност)</w:t>
      </w:r>
    </w:p>
    <w:p w:rsidR="00322856" w:rsidRPr="00322856" w:rsidRDefault="00322856" w:rsidP="00322856">
      <w:pPr>
        <w:shd w:val="clear" w:color="auto" w:fill="FFFFFF"/>
        <w:spacing w:line="276" w:lineRule="auto"/>
        <w:jc w:val="center"/>
        <w:rPr>
          <w:rFonts w:ascii="Verdana" w:hAnsi="Verdana"/>
          <w:sz w:val="20"/>
          <w:szCs w:val="20"/>
        </w:rPr>
      </w:pPr>
      <w:r w:rsidRPr="00322856">
        <w:rPr>
          <w:rFonts w:ascii="Verdana" w:hAnsi="Verdana"/>
          <w:sz w:val="20"/>
          <w:szCs w:val="20"/>
        </w:rPr>
        <w:t>участник _________________________________________________ЕИК_______________</w:t>
      </w:r>
    </w:p>
    <w:p w:rsidR="00322856" w:rsidRPr="00322856" w:rsidRDefault="00322856" w:rsidP="00322856">
      <w:pPr>
        <w:shd w:val="clear" w:color="auto" w:fill="FFFFFF"/>
        <w:spacing w:line="276" w:lineRule="auto"/>
        <w:jc w:val="center"/>
        <w:rPr>
          <w:rFonts w:ascii="Verdana" w:hAnsi="Verdana"/>
          <w:i/>
          <w:sz w:val="20"/>
          <w:szCs w:val="20"/>
        </w:rPr>
      </w:pPr>
      <w:r w:rsidRPr="00322856">
        <w:rPr>
          <w:rFonts w:ascii="Verdana" w:hAnsi="Verdana"/>
          <w:i/>
          <w:sz w:val="20"/>
          <w:szCs w:val="20"/>
        </w:rPr>
        <w:t>(наименование на участника)</w:t>
      </w:r>
    </w:p>
    <w:p w:rsidR="00322856" w:rsidRPr="00322856" w:rsidRDefault="00322856" w:rsidP="00322856">
      <w:pPr>
        <w:suppressAutoHyphens/>
        <w:spacing w:before="120"/>
        <w:ind w:right="40"/>
        <w:jc w:val="both"/>
        <w:rPr>
          <w:rFonts w:ascii="Verdana" w:hAnsi="Verdana"/>
          <w:b/>
          <w:bCs/>
          <w:sz w:val="20"/>
          <w:szCs w:val="20"/>
          <w:lang w:eastAsia="ar-SA"/>
        </w:rPr>
      </w:pPr>
    </w:p>
    <w:p w:rsidR="00322856" w:rsidRPr="00322856" w:rsidRDefault="00322856" w:rsidP="00322856">
      <w:pPr>
        <w:suppressAutoHyphens/>
        <w:spacing w:before="120" w:line="260" w:lineRule="exact"/>
        <w:jc w:val="center"/>
        <w:rPr>
          <w:rFonts w:ascii="Verdana" w:eastAsia="SimSun" w:hAnsi="Verdana"/>
          <w:b/>
          <w:bCs/>
          <w:kern w:val="2"/>
          <w:position w:val="16"/>
          <w:sz w:val="20"/>
          <w:szCs w:val="20"/>
          <w:lang w:eastAsia="zh-CN"/>
        </w:rPr>
      </w:pPr>
    </w:p>
    <w:p w:rsidR="00322856" w:rsidRPr="00322856" w:rsidRDefault="00322856" w:rsidP="00322856">
      <w:pPr>
        <w:suppressAutoHyphens/>
        <w:spacing w:before="120" w:line="260" w:lineRule="exact"/>
        <w:jc w:val="center"/>
        <w:rPr>
          <w:rFonts w:ascii="Verdana" w:eastAsia="SimSun" w:hAnsi="Verdana"/>
          <w:b/>
          <w:bCs/>
          <w:kern w:val="2"/>
          <w:position w:val="16"/>
          <w:sz w:val="20"/>
          <w:szCs w:val="20"/>
          <w:lang w:eastAsia="zh-CN"/>
        </w:rPr>
      </w:pPr>
      <w:r w:rsidRPr="00322856">
        <w:rPr>
          <w:rFonts w:ascii="Verdana" w:eastAsia="SimSun" w:hAnsi="Verdana"/>
          <w:b/>
          <w:bCs/>
          <w:kern w:val="2"/>
          <w:position w:val="16"/>
          <w:sz w:val="20"/>
          <w:szCs w:val="20"/>
          <w:lang w:eastAsia="zh-CN"/>
        </w:rPr>
        <w:t>ДЕКЛАРИРАМ, че:</w:t>
      </w:r>
    </w:p>
    <w:p w:rsidR="00322856" w:rsidRPr="00322856" w:rsidRDefault="00322856" w:rsidP="00322856">
      <w:pPr>
        <w:suppressAutoHyphens/>
        <w:spacing w:before="120" w:line="260" w:lineRule="exact"/>
        <w:jc w:val="center"/>
        <w:rPr>
          <w:rFonts w:ascii="Verdana" w:eastAsia="SimSun" w:hAnsi="Verdana"/>
          <w:b/>
          <w:bCs/>
          <w:kern w:val="2"/>
          <w:position w:val="16"/>
          <w:sz w:val="20"/>
          <w:szCs w:val="20"/>
          <w:lang w:eastAsia="zh-CN"/>
        </w:rPr>
      </w:pPr>
    </w:p>
    <w:p w:rsidR="00322856" w:rsidRPr="00322856" w:rsidRDefault="00322856" w:rsidP="00322856">
      <w:pPr>
        <w:jc w:val="both"/>
        <w:rPr>
          <w:rFonts w:ascii="Verdana" w:eastAsia="Lucida Sans Unicode" w:hAnsi="Verdana"/>
          <w:kern w:val="1"/>
          <w:sz w:val="20"/>
          <w:szCs w:val="20"/>
          <w:lang w:eastAsia="x-none"/>
        </w:rPr>
      </w:pPr>
      <w:r w:rsidRPr="00322856">
        <w:rPr>
          <w:rFonts w:ascii="Verdana" w:eastAsia="Lucida Sans Unicode" w:hAnsi="Verdana"/>
          <w:kern w:val="1"/>
          <w:sz w:val="20"/>
          <w:szCs w:val="20"/>
          <w:lang w:eastAsia="x-none"/>
        </w:rPr>
        <w:t>Представляваният от мен участник ____________________________________</w:t>
      </w:r>
      <w:r w:rsidRPr="00322856">
        <w:rPr>
          <w:rFonts w:ascii="Verdana" w:eastAsia="Lucida Sans Unicode" w:hAnsi="Verdana"/>
          <w:i/>
          <w:kern w:val="1"/>
          <w:sz w:val="20"/>
          <w:szCs w:val="20"/>
          <w:lang w:eastAsia="x-none"/>
        </w:rPr>
        <w:t xml:space="preserve">/изписва се името/ наименованието на участника/  </w:t>
      </w:r>
      <w:r w:rsidRPr="00322856">
        <w:rPr>
          <w:rFonts w:ascii="Verdana" w:eastAsia="Lucida Sans Unicode" w:hAnsi="Verdana"/>
          <w:kern w:val="1"/>
          <w:sz w:val="20"/>
          <w:szCs w:val="20"/>
          <w:lang w:eastAsia="x-none"/>
        </w:rPr>
        <w:t>не е свързано лице с друг участник в процедура</w:t>
      </w:r>
      <w:r w:rsidR="006A2304">
        <w:rPr>
          <w:rFonts w:ascii="Verdana" w:eastAsia="Lucida Sans Unicode" w:hAnsi="Verdana"/>
          <w:kern w:val="1"/>
          <w:sz w:val="20"/>
          <w:szCs w:val="20"/>
          <w:lang w:eastAsia="x-none"/>
        </w:rPr>
        <w:t>та</w:t>
      </w:r>
      <w:r w:rsidRPr="00322856">
        <w:rPr>
          <w:rFonts w:ascii="Verdana" w:eastAsia="Lucida Sans Unicode" w:hAnsi="Verdana"/>
          <w:kern w:val="1"/>
          <w:sz w:val="20"/>
          <w:szCs w:val="20"/>
          <w:lang w:eastAsia="x-none"/>
        </w:rPr>
        <w:t xml:space="preserve"> по възлагане на обществена поръчка.</w:t>
      </w:r>
    </w:p>
    <w:p w:rsidR="00322856" w:rsidRPr="00322856" w:rsidRDefault="00322856" w:rsidP="00322856">
      <w:pPr>
        <w:rPr>
          <w:rFonts w:ascii="Verdana" w:eastAsia="Lucida Sans Unicode" w:hAnsi="Verdana"/>
          <w:kern w:val="1"/>
          <w:sz w:val="20"/>
          <w:szCs w:val="20"/>
          <w:lang w:eastAsia="x-none"/>
        </w:rPr>
      </w:pPr>
    </w:p>
    <w:p w:rsidR="00322856" w:rsidRPr="00322856" w:rsidRDefault="00322856" w:rsidP="00322856">
      <w:pPr>
        <w:suppressAutoHyphens/>
        <w:jc w:val="both"/>
        <w:rPr>
          <w:rFonts w:ascii="Verdana" w:eastAsia="Arial Unicode MS" w:hAnsi="Verdana"/>
          <w:b/>
          <w:sz w:val="20"/>
          <w:szCs w:val="20"/>
          <w:lang w:eastAsia="ar-SA"/>
        </w:rPr>
      </w:pPr>
    </w:p>
    <w:p w:rsidR="00322856" w:rsidRPr="00322856" w:rsidRDefault="00322856" w:rsidP="00322856">
      <w:pPr>
        <w:suppressAutoHyphens/>
        <w:jc w:val="both"/>
        <w:rPr>
          <w:rFonts w:ascii="Verdana" w:eastAsia="Arial Unicode MS" w:hAnsi="Verdana"/>
          <w:b/>
          <w:sz w:val="20"/>
          <w:szCs w:val="20"/>
          <w:lang w:eastAsia="ar-SA"/>
        </w:rPr>
      </w:pPr>
      <w:r w:rsidRPr="00322856">
        <w:rPr>
          <w:rFonts w:ascii="Verdana" w:eastAsia="Arial Unicode MS" w:hAnsi="Verdana"/>
          <w:b/>
          <w:sz w:val="20"/>
          <w:szCs w:val="20"/>
          <w:lang w:eastAsia="ar-SA"/>
        </w:rPr>
        <w:t>Известна ми е отговорността по чл.</w:t>
      </w:r>
      <w:r w:rsidR="00E409F1">
        <w:rPr>
          <w:rFonts w:ascii="Verdana" w:eastAsia="Arial Unicode MS" w:hAnsi="Verdana"/>
          <w:b/>
          <w:sz w:val="20"/>
          <w:szCs w:val="20"/>
          <w:lang w:eastAsia="ar-SA"/>
        </w:rPr>
        <w:t xml:space="preserve"> </w:t>
      </w:r>
      <w:r w:rsidRPr="00322856">
        <w:rPr>
          <w:rFonts w:ascii="Verdana" w:eastAsia="Arial Unicode MS" w:hAnsi="Verdana"/>
          <w:b/>
          <w:sz w:val="20"/>
          <w:szCs w:val="20"/>
          <w:lang w:eastAsia="ar-SA"/>
        </w:rPr>
        <w:t xml:space="preserve">313 от НК за посочване на неверни данни. </w:t>
      </w:r>
    </w:p>
    <w:p w:rsidR="00322856" w:rsidRPr="00322856" w:rsidRDefault="00322856" w:rsidP="00322856">
      <w:pPr>
        <w:suppressAutoHyphens/>
        <w:jc w:val="both"/>
        <w:rPr>
          <w:rFonts w:ascii="Verdana" w:eastAsia="Arial Unicode MS" w:hAnsi="Verdana"/>
          <w:b/>
          <w:sz w:val="20"/>
          <w:szCs w:val="20"/>
          <w:lang w:eastAsia="ar-SA"/>
        </w:rPr>
      </w:pPr>
    </w:p>
    <w:p w:rsidR="00322856" w:rsidRPr="00322856" w:rsidRDefault="00322856" w:rsidP="00322856">
      <w:pPr>
        <w:suppressAutoHyphens/>
        <w:jc w:val="both"/>
        <w:rPr>
          <w:rFonts w:ascii="Verdana" w:eastAsia="Arial Unicode MS" w:hAnsi="Verdana"/>
          <w:b/>
          <w:sz w:val="20"/>
          <w:szCs w:val="20"/>
          <w:lang w:eastAsia="ar-SA"/>
        </w:rPr>
      </w:pPr>
    </w:p>
    <w:p w:rsidR="00322856" w:rsidRPr="00322856" w:rsidRDefault="00322856" w:rsidP="00322856">
      <w:pPr>
        <w:suppressAutoHyphens/>
        <w:jc w:val="both"/>
        <w:rPr>
          <w:rFonts w:ascii="Verdana" w:eastAsia="Arial Unicode MS" w:hAnsi="Verdana"/>
          <w:b/>
          <w:sz w:val="20"/>
          <w:szCs w:val="20"/>
          <w:lang w:eastAsia="ar-SA"/>
        </w:rPr>
      </w:pPr>
      <w:r w:rsidRPr="00322856">
        <w:rPr>
          <w:rFonts w:ascii="Verdana" w:eastAsia="Arial Unicode MS" w:hAnsi="Verdana"/>
          <w:b/>
          <w:sz w:val="20"/>
          <w:szCs w:val="20"/>
          <w:lang w:eastAsia="ar-SA"/>
        </w:rPr>
        <w:t xml:space="preserve">             </w:t>
      </w:r>
    </w:p>
    <w:p w:rsidR="00322856" w:rsidRPr="00322856" w:rsidRDefault="00322856" w:rsidP="00322856">
      <w:pPr>
        <w:autoSpaceDE w:val="0"/>
        <w:autoSpaceDN w:val="0"/>
        <w:adjustRightInd w:val="0"/>
        <w:rPr>
          <w:rFonts w:ascii="Verdana" w:hAnsi="Verdana"/>
          <w:sz w:val="20"/>
          <w:szCs w:val="20"/>
        </w:rPr>
      </w:pPr>
    </w:p>
    <w:p w:rsidR="00322856" w:rsidRPr="00322856" w:rsidRDefault="00322856" w:rsidP="00322856">
      <w:pPr>
        <w:suppressAutoHyphens/>
        <w:jc w:val="both"/>
        <w:rPr>
          <w:rFonts w:ascii="Verdana" w:eastAsia="Arial Unicode MS" w:hAnsi="Verdana"/>
          <w:b/>
          <w:sz w:val="20"/>
          <w:szCs w:val="20"/>
          <w:lang w:eastAsia="ar-SA"/>
        </w:rPr>
      </w:pPr>
    </w:p>
    <w:p w:rsidR="00322856" w:rsidRPr="00322856" w:rsidRDefault="00322856" w:rsidP="00322856">
      <w:pPr>
        <w:shd w:val="clear" w:color="auto" w:fill="FFFFFF"/>
        <w:spacing w:line="276" w:lineRule="auto"/>
        <w:jc w:val="both"/>
        <w:rPr>
          <w:rFonts w:ascii="Verdana" w:hAnsi="Verdana"/>
          <w:b/>
          <w:sz w:val="20"/>
          <w:szCs w:val="20"/>
        </w:rPr>
      </w:pPr>
      <w:r w:rsidRPr="00322856">
        <w:rPr>
          <w:rFonts w:ascii="Verdana" w:hAnsi="Verdana"/>
          <w:b/>
          <w:sz w:val="20"/>
          <w:szCs w:val="20"/>
        </w:rPr>
        <w:t>Дата: ______________                                       Декларатор: ___________________</w:t>
      </w:r>
    </w:p>
    <w:p w:rsidR="00322856" w:rsidRPr="00322856" w:rsidRDefault="00322856" w:rsidP="00322856">
      <w:pPr>
        <w:shd w:val="clear" w:color="auto" w:fill="FFFFFF"/>
        <w:spacing w:line="276" w:lineRule="auto"/>
        <w:rPr>
          <w:rFonts w:ascii="Verdana" w:hAnsi="Verdana"/>
          <w:sz w:val="20"/>
          <w:szCs w:val="20"/>
        </w:rPr>
      </w:pPr>
      <w:r w:rsidRPr="00322856">
        <w:rPr>
          <w:rFonts w:ascii="Verdana" w:hAnsi="Verdana"/>
          <w:i/>
          <w:sz w:val="20"/>
          <w:szCs w:val="20"/>
        </w:rPr>
        <w:t xml:space="preserve">                                                                                                       /подпис и печат/</w:t>
      </w:r>
    </w:p>
    <w:p w:rsidR="00322856" w:rsidRPr="00322856" w:rsidRDefault="00322856" w:rsidP="00322856">
      <w:pPr>
        <w:shd w:val="clear" w:color="auto" w:fill="FFFFFF"/>
        <w:spacing w:before="120" w:after="120" w:line="276" w:lineRule="auto"/>
        <w:rPr>
          <w:rFonts w:ascii="Verdana" w:hAnsi="Verdana"/>
          <w:b/>
          <w:smallCaps/>
          <w:sz w:val="20"/>
          <w:szCs w:val="20"/>
          <w:u w:val="single"/>
        </w:rPr>
      </w:pPr>
      <w:r w:rsidRPr="00322856">
        <w:rPr>
          <w:rFonts w:ascii="Verdana" w:hAnsi="Verdana"/>
          <w:b/>
          <w:smallCaps/>
          <w:sz w:val="20"/>
          <w:szCs w:val="20"/>
          <w:u w:val="single"/>
        </w:rPr>
        <w:t xml:space="preserve"> </w:t>
      </w:r>
    </w:p>
    <w:p w:rsidR="00322856" w:rsidRPr="00322856" w:rsidRDefault="00322856" w:rsidP="00322856">
      <w:pPr>
        <w:shd w:val="clear" w:color="auto" w:fill="FFFFFF"/>
        <w:spacing w:before="120" w:after="120" w:line="276" w:lineRule="auto"/>
        <w:rPr>
          <w:rFonts w:ascii="Verdana" w:hAnsi="Verdana"/>
          <w:b/>
          <w:smallCaps/>
          <w:sz w:val="20"/>
          <w:szCs w:val="20"/>
          <w:u w:val="single"/>
        </w:rPr>
      </w:pPr>
    </w:p>
    <w:p w:rsidR="00322856" w:rsidRPr="00322856" w:rsidRDefault="00322856" w:rsidP="00322856">
      <w:pPr>
        <w:shd w:val="clear" w:color="auto" w:fill="FFFFFF"/>
        <w:spacing w:before="120" w:after="120" w:line="276" w:lineRule="auto"/>
        <w:rPr>
          <w:rFonts w:ascii="Verdana" w:hAnsi="Verdana"/>
          <w:b/>
          <w:smallCaps/>
          <w:sz w:val="20"/>
          <w:szCs w:val="20"/>
          <w:u w:val="single"/>
        </w:rPr>
      </w:pPr>
    </w:p>
    <w:p w:rsidR="00322856" w:rsidRPr="00322856" w:rsidRDefault="00322856" w:rsidP="00322856">
      <w:pPr>
        <w:shd w:val="clear" w:color="auto" w:fill="FFFFFF"/>
        <w:spacing w:before="120" w:after="120" w:line="276" w:lineRule="auto"/>
        <w:rPr>
          <w:rFonts w:ascii="Verdana" w:hAnsi="Verdana"/>
          <w:b/>
          <w:smallCaps/>
          <w:sz w:val="20"/>
          <w:szCs w:val="20"/>
          <w:u w:val="single"/>
        </w:rPr>
      </w:pPr>
    </w:p>
    <w:p w:rsidR="00322856" w:rsidRPr="00322856" w:rsidRDefault="00322856" w:rsidP="00322856">
      <w:pPr>
        <w:shd w:val="clear" w:color="auto" w:fill="FFFFFF"/>
        <w:spacing w:before="120" w:after="120" w:line="276" w:lineRule="auto"/>
        <w:rPr>
          <w:rFonts w:ascii="Verdana" w:hAnsi="Verdana"/>
          <w:b/>
          <w:smallCaps/>
          <w:sz w:val="20"/>
          <w:szCs w:val="20"/>
          <w:u w:val="single"/>
        </w:rPr>
      </w:pPr>
    </w:p>
    <w:p w:rsidR="00322856" w:rsidRPr="00322856" w:rsidRDefault="00322856" w:rsidP="00322856">
      <w:pPr>
        <w:shd w:val="clear" w:color="auto" w:fill="FFFFFF"/>
        <w:spacing w:before="120" w:after="120" w:line="276" w:lineRule="auto"/>
        <w:rPr>
          <w:rFonts w:ascii="Verdana" w:hAnsi="Verdana"/>
          <w:b/>
          <w:smallCaps/>
          <w:sz w:val="20"/>
          <w:szCs w:val="20"/>
          <w:u w:val="single"/>
        </w:rPr>
      </w:pPr>
    </w:p>
    <w:sectPr w:rsidR="00322856" w:rsidRPr="00322856" w:rsidSect="00322856">
      <w:footerReference w:type="even" r:id="rId17"/>
      <w:footerReference w:type="default" r:id="rId18"/>
      <w:pgSz w:w="12240" w:h="15840"/>
      <w:pgMar w:top="900" w:right="1041" w:bottom="851" w:left="1418" w:header="360"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C1B" w:rsidRDefault="00A57C1B" w:rsidP="00322856">
      <w:r>
        <w:separator/>
      </w:r>
    </w:p>
  </w:endnote>
  <w:endnote w:type="continuationSeparator" w:id="0">
    <w:p w:rsidR="00A57C1B" w:rsidRDefault="00A57C1B" w:rsidP="0032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jaVu Sans">
    <w:altName w:val="MS Mincho"/>
    <w:charset w:val="80"/>
    <w:family w:val="auto"/>
    <w:pitch w:val="default"/>
    <w:sig w:usb0="00000000" w:usb1="00000000" w:usb2="00000000"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ll Times New Roman">
    <w:altName w:val="Times New Roman"/>
    <w:charset w:val="CC"/>
    <w:family w:val="roman"/>
    <w:pitch w:val="variable"/>
    <w:sig w:usb0="00000000" w:usb1="80000000" w:usb2="00000008"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C1B" w:rsidRDefault="00A57C1B" w:rsidP="00322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7C1B" w:rsidRDefault="00A57C1B" w:rsidP="00322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C1B" w:rsidRPr="00C52411" w:rsidRDefault="00A57C1B" w:rsidP="00322856">
    <w:pPr>
      <w:pStyle w:val="Footer"/>
      <w:framePr w:wrap="around" w:vAnchor="text" w:hAnchor="margin" w:xAlign="right" w:y="1"/>
      <w:rPr>
        <w:rStyle w:val="PageNumber"/>
        <w:rFonts w:ascii="Verdana" w:hAnsi="Verdana"/>
        <w:sz w:val="20"/>
        <w:szCs w:val="20"/>
      </w:rPr>
    </w:pPr>
    <w:r>
      <w:rPr>
        <w:rStyle w:val="PageNumber"/>
      </w:rPr>
      <w:fldChar w:fldCharType="begin"/>
    </w:r>
    <w:r>
      <w:rPr>
        <w:rStyle w:val="PageNumber"/>
      </w:rPr>
      <w:instrText xml:space="preserve">PAGE  </w:instrText>
    </w:r>
    <w:r>
      <w:rPr>
        <w:rStyle w:val="PageNumber"/>
      </w:rPr>
      <w:fldChar w:fldCharType="separate"/>
    </w:r>
    <w:r w:rsidR="007925DA">
      <w:rPr>
        <w:rStyle w:val="PageNumber"/>
        <w:noProof/>
      </w:rPr>
      <w:t>68</w:t>
    </w:r>
    <w:r>
      <w:rPr>
        <w:rStyle w:val="PageNumber"/>
      </w:rPr>
      <w:fldChar w:fldCharType="end"/>
    </w:r>
  </w:p>
  <w:p w:rsidR="00A57C1B" w:rsidRPr="00027149" w:rsidRDefault="00A57C1B" w:rsidP="00322856">
    <w:pPr>
      <w:pStyle w:val="Footer"/>
      <w:framePr w:h="1059" w:hRule="exact" w:wrap="around" w:vAnchor="text" w:hAnchor="page" w:x="10779" w:y="1144"/>
      <w:ind w:right="360"/>
      <w:rPr>
        <w:rStyle w:val="PageNumber"/>
      </w:rPr>
    </w:pPr>
  </w:p>
  <w:p w:rsidR="00A57C1B" w:rsidRPr="006059AF" w:rsidRDefault="00A57C1B" w:rsidP="00322856">
    <w:pPr>
      <w:tabs>
        <w:tab w:val="center" w:pos="4536"/>
        <w:tab w:val="right" w:pos="9072"/>
      </w:tabs>
      <w:ind w:right="360"/>
      <w:jc w:val="center"/>
      <w:rPr>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C1B" w:rsidRDefault="00A57C1B" w:rsidP="00322856">
      <w:r>
        <w:separator/>
      </w:r>
    </w:p>
  </w:footnote>
  <w:footnote w:type="continuationSeparator" w:id="0">
    <w:p w:rsidR="00A57C1B" w:rsidRDefault="00A57C1B" w:rsidP="00322856">
      <w:r>
        <w:continuationSeparator/>
      </w:r>
    </w:p>
  </w:footnote>
  <w:footnote w:id="1">
    <w:p w:rsidR="00A57C1B" w:rsidRPr="001A2A2A"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A57C1B" w:rsidRPr="00011DCA"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A57C1B" w:rsidRPr="00F74DE4"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A57C1B" w:rsidRPr="00CC374C"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A57C1B" w:rsidRPr="00603654"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A57C1B" w:rsidRPr="002C475F"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A57C1B" w:rsidRPr="00AD02D8"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A57C1B" w:rsidRPr="00123AA0" w:rsidRDefault="00A57C1B" w:rsidP="00322856">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A57C1B" w:rsidRPr="00123AA0" w:rsidRDefault="00A57C1B"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
      </v:shape>
    </w:pict>
  </w:numPicBullet>
  <w:abstractNum w:abstractNumId="0">
    <w:nsid w:val="FFFFFFFE"/>
    <w:multiLevelType w:val="singleLevel"/>
    <w:tmpl w:val="E3B42B88"/>
    <w:lvl w:ilvl="0">
      <w:numFmt w:val="bullet"/>
      <w:lvlText w:val="*"/>
      <w:lvlJc w:val="left"/>
    </w:lvl>
  </w:abstractNum>
  <w:abstractNum w:abstractNumId="1">
    <w:nsid w:val="00000001"/>
    <w:multiLevelType w:val="multilevel"/>
    <w:tmpl w:val="02E683D8"/>
    <w:lvl w:ilvl="0">
      <w:start w:val="1"/>
      <w:numFmt w:val="decimal"/>
      <w:lvlText w:val="%1."/>
      <w:lvlJc w:val="left"/>
      <w:rPr>
        <w:rFonts w:ascii="Times New Roman" w:eastAsia="Calibri" w:hAnsi="Times New Roman" w:cs="Times New Roman"/>
        <w:b w:val="0"/>
        <w:i w:val="0"/>
        <w:smallCaps w:val="0"/>
        <w:color w:val="000000"/>
        <w:spacing w:val="0"/>
        <w:w w:val="100"/>
        <w:position w:val="0"/>
        <w:sz w:val="25"/>
        <w:u w:val="none"/>
      </w:rPr>
    </w:lvl>
    <w:lvl w:ilvl="1">
      <w:start w:val="2"/>
      <w:numFmt w:val="decimal"/>
      <w:lvlText w:val="%2."/>
      <w:lvlJc w:val="left"/>
      <w:rPr>
        <w:rFonts w:cs="Times New Roman"/>
        <w:b w:val="0"/>
        <w:bCs w:val="0"/>
        <w:i w:val="0"/>
        <w:iCs w:val="0"/>
        <w:smallCaps w:val="0"/>
        <w:color w:val="000000"/>
        <w:spacing w:val="0"/>
        <w:w w:val="100"/>
        <w:position w:val="0"/>
        <w:sz w:val="25"/>
        <w:szCs w:val="25"/>
        <w:u w:val="none"/>
      </w:rPr>
    </w:lvl>
    <w:lvl w:ilvl="2">
      <w:start w:val="1"/>
      <w:numFmt w:val="decimal"/>
      <w:lvlText w:val="%3."/>
      <w:lvlJc w:val="left"/>
      <w:rPr>
        <w:rFonts w:cs="Times New Roman"/>
      </w:rPr>
    </w:lvl>
    <w:lvl w:ilvl="3">
      <w:start w:val="1"/>
      <w:numFmt w:val="decimal"/>
      <w:lvlText w:val="%3."/>
      <w:lvlJc w:val="left"/>
      <w:rPr>
        <w:rFonts w:cs="Times New Roman"/>
      </w:rPr>
    </w:lvl>
    <w:lvl w:ilvl="4">
      <w:start w:val="1"/>
      <w:numFmt w:val="decimal"/>
      <w:lvlText w:val="%3."/>
      <w:lvlJc w:val="left"/>
      <w:rPr>
        <w:rFonts w:cs="Times New Roman"/>
      </w:rPr>
    </w:lvl>
    <w:lvl w:ilvl="5">
      <w:start w:val="1"/>
      <w:numFmt w:val="decimal"/>
      <w:lvlText w:val="%3."/>
      <w:lvlJc w:val="left"/>
      <w:rPr>
        <w:rFonts w:cs="Times New Roman"/>
      </w:rPr>
    </w:lvl>
    <w:lvl w:ilvl="6">
      <w:start w:val="1"/>
      <w:numFmt w:val="decimal"/>
      <w:lvlText w:val="%3."/>
      <w:lvlJc w:val="left"/>
      <w:rPr>
        <w:rFonts w:cs="Times New Roman"/>
      </w:rPr>
    </w:lvl>
    <w:lvl w:ilvl="7">
      <w:start w:val="1"/>
      <w:numFmt w:val="decimal"/>
      <w:lvlText w:val="%3."/>
      <w:lvlJc w:val="left"/>
      <w:rPr>
        <w:rFonts w:cs="Times New Roman"/>
      </w:rPr>
    </w:lvl>
    <w:lvl w:ilvl="8">
      <w:start w:val="1"/>
      <w:numFmt w:val="decimal"/>
      <w:lvlText w:val="%3."/>
      <w:lvlJc w:val="left"/>
      <w:rPr>
        <w:rFonts w:cs="Times New Roman"/>
      </w:rPr>
    </w:lvl>
  </w:abstractNum>
  <w:abstractNum w:abstractNumId="2">
    <w:nsid w:val="00000003"/>
    <w:multiLevelType w:val="multilevel"/>
    <w:tmpl w:val="00000003"/>
    <w:name w:val="WW8Num3"/>
    <w:lvl w:ilvl="0">
      <w:start w:val="1"/>
      <w:numFmt w:val="decimal"/>
      <w:pStyle w:val="ListDash"/>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B"/>
    <w:multiLevelType w:val="multilevel"/>
    <w:tmpl w:val="0000000B"/>
    <w:name w:val="WWNum38"/>
    <w:lvl w:ilvl="0">
      <w:start w:val="1"/>
      <w:numFmt w:val="bullet"/>
      <w:pStyle w:val="ParagraphInden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nsid w:val="084D328F"/>
    <w:multiLevelType w:val="hybridMultilevel"/>
    <w:tmpl w:val="B82E6024"/>
    <w:lvl w:ilvl="0" w:tplc="667E61C6">
      <w:start w:val="65535"/>
      <w:numFmt w:val="bullet"/>
      <w:pStyle w:val="ListDash3"/>
      <w:lvlText w:val="•"/>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123165F"/>
    <w:multiLevelType w:val="hybridMultilevel"/>
    <w:tmpl w:val="336292E4"/>
    <w:lvl w:ilvl="0" w:tplc="7270AACE">
      <w:start w:val="2"/>
      <w:numFmt w:val="bullet"/>
      <w:pStyle w:val="a"/>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F674B"/>
    <w:multiLevelType w:val="hybridMultilevel"/>
    <w:tmpl w:val="0584DB84"/>
    <w:lvl w:ilvl="0" w:tplc="04090001">
      <w:start w:val="1"/>
      <w:numFmt w:val="bullet"/>
      <w:pStyle w:val="a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D546E0"/>
    <w:multiLevelType w:val="multilevel"/>
    <w:tmpl w:val="776A79D6"/>
    <w:lvl w:ilvl="0">
      <w:start w:val="2"/>
      <w:numFmt w:val="decimal"/>
      <w:pStyle w:val="ListNumber1"/>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216A1586"/>
    <w:multiLevelType w:val="hybridMultilevel"/>
    <w:tmpl w:val="1DEC71F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5D48BC"/>
    <w:multiLevelType w:val="hybridMultilevel"/>
    <w:tmpl w:val="414C5820"/>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D653F38"/>
    <w:multiLevelType w:val="hybridMultilevel"/>
    <w:tmpl w:val="2F20273E"/>
    <w:lvl w:ilvl="0" w:tplc="C770C200">
      <w:start w:val="1"/>
      <w:numFmt w:val="upperRoman"/>
      <w:lvlText w:val="%1."/>
      <w:lvlJc w:val="right"/>
      <w:pPr>
        <w:ind w:left="1353" w:hanging="360"/>
      </w:pPr>
      <w:rPr>
        <w:b/>
      </w:rPr>
    </w:lvl>
    <w:lvl w:ilvl="1" w:tplc="CB5E5E78">
      <w:start w:val="1"/>
      <w:numFmt w:val="decimal"/>
      <w:lvlText w:val="%2."/>
      <w:lvlJc w:val="left"/>
      <w:pPr>
        <w:ind w:left="1485" w:hanging="1035"/>
      </w:pPr>
      <w:rPr>
        <w:rFonts w:hint="default"/>
        <w:b/>
        <w:color w:val="auto"/>
      </w:rPr>
    </w:lvl>
    <w:lvl w:ilvl="2" w:tplc="CD3876A4">
      <w:start w:val="5"/>
      <w:numFmt w:val="decimal"/>
      <w:lvlText w:val="(%3)"/>
      <w:lvlJc w:val="left"/>
      <w:pPr>
        <w:tabs>
          <w:tab w:val="num" w:pos="1440"/>
        </w:tabs>
        <w:ind w:left="1440" w:hanging="360"/>
      </w:pPr>
      <w:rPr>
        <w:rFonts w:hint="default"/>
      </w:rPr>
    </w:lvl>
    <w:lvl w:ilvl="3" w:tplc="0402000F" w:tentative="1">
      <w:start w:val="1"/>
      <w:numFmt w:val="decimal"/>
      <w:lvlText w:val="%4."/>
      <w:lvlJc w:val="left"/>
      <w:pPr>
        <w:ind w:left="7907" w:hanging="360"/>
      </w:pPr>
    </w:lvl>
    <w:lvl w:ilvl="4" w:tplc="04020019">
      <w:start w:val="1"/>
      <w:numFmt w:val="lowerLetter"/>
      <w:lvlText w:val="%5."/>
      <w:lvlJc w:val="left"/>
      <w:pPr>
        <w:ind w:left="8627" w:hanging="360"/>
      </w:pPr>
    </w:lvl>
    <w:lvl w:ilvl="5" w:tplc="0402001B" w:tentative="1">
      <w:start w:val="1"/>
      <w:numFmt w:val="lowerRoman"/>
      <w:lvlText w:val="%6."/>
      <w:lvlJc w:val="right"/>
      <w:pPr>
        <w:ind w:left="9347" w:hanging="180"/>
      </w:pPr>
    </w:lvl>
    <w:lvl w:ilvl="6" w:tplc="0402000F" w:tentative="1">
      <w:start w:val="1"/>
      <w:numFmt w:val="decimal"/>
      <w:lvlText w:val="%7."/>
      <w:lvlJc w:val="left"/>
      <w:pPr>
        <w:ind w:left="10067" w:hanging="360"/>
      </w:pPr>
    </w:lvl>
    <w:lvl w:ilvl="7" w:tplc="04020019" w:tentative="1">
      <w:start w:val="1"/>
      <w:numFmt w:val="lowerLetter"/>
      <w:lvlText w:val="%8."/>
      <w:lvlJc w:val="left"/>
      <w:pPr>
        <w:ind w:left="10787" w:hanging="360"/>
      </w:pPr>
    </w:lvl>
    <w:lvl w:ilvl="8" w:tplc="0402001B" w:tentative="1">
      <w:start w:val="1"/>
      <w:numFmt w:val="lowerRoman"/>
      <w:lvlText w:val="%9."/>
      <w:lvlJc w:val="right"/>
      <w:pPr>
        <w:ind w:left="11507" w:hanging="180"/>
      </w:pPr>
    </w:lvl>
  </w:abstractNum>
  <w:abstractNum w:abstractNumId="14">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5">
    <w:nsid w:val="3A3F4445"/>
    <w:multiLevelType w:val="multilevel"/>
    <w:tmpl w:val="5006744A"/>
    <w:lvl w:ilvl="0">
      <w:start w:val="1"/>
      <w:numFmt w:val="decimal"/>
      <w:pStyle w:val="ListBullet3"/>
      <w:lvlText w:val="%1."/>
      <w:lvlJc w:val="left"/>
      <w:pPr>
        <w:ind w:left="360" w:hanging="360"/>
      </w:pPr>
      <w:rPr>
        <w:rFonts w:cs="Times New Roman" w:hint="default"/>
        <w:b/>
      </w:rPr>
    </w:lvl>
    <w:lvl w:ilvl="1">
      <w:start w:val="4"/>
      <w:numFmt w:val="decimal"/>
      <w:isLgl/>
      <w:lvlText w:val="%1.%2."/>
      <w:lvlJc w:val="left"/>
      <w:pPr>
        <w:ind w:left="1275" w:hanging="420"/>
      </w:pPr>
      <w:rPr>
        <w:rFonts w:cs="Times New Roman" w:hint="default"/>
      </w:rPr>
    </w:lvl>
    <w:lvl w:ilvl="2">
      <w:start w:val="1"/>
      <w:numFmt w:val="decimal"/>
      <w:isLgl/>
      <w:lvlText w:val="%1.%2.%3."/>
      <w:lvlJc w:val="left"/>
      <w:pPr>
        <w:ind w:left="2430" w:hanging="720"/>
      </w:pPr>
      <w:rPr>
        <w:rFonts w:cs="Times New Roman" w:hint="default"/>
      </w:rPr>
    </w:lvl>
    <w:lvl w:ilvl="3">
      <w:start w:val="1"/>
      <w:numFmt w:val="decimal"/>
      <w:isLgl/>
      <w:lvlText w:val="%1.%2.%3.%4."/>
      <w:lvlJc w:val="left"/>
      <w:pPr>
        <w:ind w:left="3285" w:hanging="720"/>
      </w:pPr>
      <w:rPr>
        <w:rFonts w:cs="Times New Roman" w:hint="default"/>
      </w:rPr>
    </w:lvl>
    <w:lvl w:ilvl="4">
      <w:start w:val="1"/>
      <w:numFmt w:val="decimal"/>
      <w:isLgl/>
      <w:lvlText w:val="%1.%2.%3.%4.%5."/>
      <w:lvlJc w:val="left"/>
      <w:pPr>
        <w:ind w:left="4500" w:hanging="1080"/>
      </w:pPr>
      <w:rPr>
        <w:rFonts w:cs="Times New Roman" w:hint="default"/>
      </w:rPr>
    </w:lvl>
    <w:lvl w:ilvl="5">
      <w:start w:val="1"/>
      <w:numFmt w:val="decimal"/>
      <w:isLgl/>
      <w:lvlText w:val="%1.%2.%3.%4.%5.%6."/>
      <w:lvlJc w:val="left"/>
      <w:pPr>
        <w:ind w:left="5355" w:hanging="1080"/>
      </w:pPr>
      <w:rPr>
        <w:rFonts w:cs="Times New Roman" w:hint="default"/>
      </w:rPr>
    </w:lvl>
    <w:lvl w:ilvl="6">
      <w:start w:val="1"/>
      <w:numFmt w:val="decimal"/>
      <w:isLgl/>
      <w:lvlText w:val="%1.%2.%3.%4.%5.%6.%7."/>
      <w:lvlJc w:val="left"/>
      <w:pPr>
        <w:ind w:left="6570" w:hanging="1440"/>
      </w:pPr>
      <w:rPr>
        <w:rFonts w:cs="Times New Roman" w:hint="default"/>
      </w:rPr>
    </w:lvl>
    <w:lvl w:ilvl="7">
      <w:start w:val="1"/>
      <w:numFmt w:val="decimal"/>
      <w:isLgl/>
      <w:lvlText w:val="%1.%2.%3.%4.%5.%6.%7.%8."/>
      <w:lvlJc w:val="left"/>
      <w:pPr>
        <w:ind w:left="7425" w:hanging="1440"/>
      </w:pPr>
      <w:rPr>
        <w:rFonts w:cs="Times New Roman" w:hint="default"/>
      </w:rPr>
    </w:lvl>
    <w:lvl w:ilvl="8">
      <w:start w:val="1"/>
      <w:numFmt w:val="decimal"/>
      <w:isLgl/>
      <w:lvlText w:val="%1.%2.%3.%4.%5.%6.%7.%8.%9."/>
      <w:lvlJc w:val="left"/>
      <w:pPr>
        <w:ind w:left="8640" w:hanging="1800"/>
      </w:pPr>
      <w:rPr>
        <w:rFonts w:cs="Times New Roman" w:hint="default"/>
      </w:rPr>
    </w:lvl>
  </w:abstractNum>
  <w:abstractNum w:abstractNumId="16">
    <w:nsid w:val="3CFF38C7"/>
    <w:multiLevelType w:val="hybridMultilevel"/>
    <w:tmpl w:val="76A4E694"/>
    <w:lvl w:ilvl="0" w:tplc="4E92A016">
      <w:start w:val="1"/>
      <w:numFmt w:val="bullet"/>
      <w:pStyle w:val="ListBullet1"/>
      <w:lvlText w:val=""/>
      <w:lvlJc w:val="left"/>
      <w:pPr>
        <w:ind w:left="720" w:hanging="360"/>
      </w:pPr>
      <w:rPr>
        <w:rFonts w:ascii="Symbol" w:hAnsi="Symbol" w:hint="default"/>
        <w:color w:val="auto"/>
      </w:rPr>
    </w:lvl>
    <w:lvl w:ilvl="1" w:tplc="0402000B">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7">
    <w:nsid w:val="40CD377C"/>
    <w:multiLevelType w:val="hybridMultilevel"/>
    <w:tmpl w:val="30F8213A"/>
    <w:lvl w:ilvl="0" w:tplc="0409000B">
      <w:start w:val="1"/>
      <w:numFmt w:val="bullet"/>
      <w:pStyle w:val="a1"/>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5B52F4"/>
    <w:multiLevelType w:val="hybridMultilevel"/>
    <w:tmpl w:val="56902822"/>
    <w:lvl w:ilvl="0" w:tplc="D90C2C0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2713452"/>
    <w:multiLevelType w:val="singleLevel"/>
    <w:tmpl w:val="3B8CC7EA"/>
    <w:name w:val="Tiret 1"/>
    <w:lvl w:ilvl="0">
      <w:start w:val="1"/>
      <w:numFmt w:val="bullet"/>
      <w:lvlRestart w:val="0"/>
      <w:pStyle w:val="a2"/>
      <w:lvlText w:val="–"/>
      <w:lvlJc w:val="left"/>
      <w:pPr>
        <w:tabs>
          <w:tab w:val="num" w:pos="1417"/>
        </w:tabs>
        <w:ind w:left="1417" w:hanging="567"/>
      </w:pPr>
    </w:lvl>
  </w:abstractNum>
  <w:abstractNum w:abstractNumId="20">
    <w:nsid w:val="42A04813"/>
    <w:multiLevelType w:val="hybridMultilevel"/>
    <w:tmpl w:val="0240AD08"/>
    <w:lvl w:ilvl="0" w:tplc="BDC85C52">
      <w:start w:val="2"/>
      <w:numFmt w:val="decimal"/>
      <w:lvlText w:val="(%1)"/>
      <w:lvlJc w:val="left"/>
      <w:pPr>
        <w:ind w:left="360" w:hanging="360"/>
      </w:pPr>
      <w:rPr>
        <w:rFonts w:hint="default"/>
        <w:b/>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1">
    <w:nsid w:val="45A74F47"/>
    <w:multiLevelType w:val="multilevel"/>
    <w:tmpl w:val="5DD659F6"/>
    <w:styleLink w:val="WW8Num10"/>
    <w:lvl w:ilvl="0">
      <w:start w:val="1"/>
      <w:numFmt w:val="decimal"/>
      <w:pStyle w:val="ListBullet4"/>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4D212B95"/>
    <w:multiLevelType w:val="hybridMultilevel"/>
    <w:tmpl w:val="F044E6EE"/>
    <w:lvl w:ilvl="0" w:tplc="B53C6550">
      <w:start w:val="1"/>
      <w:numFmt w:val="decimal"/>
      <w:lvlText w:val="%1."/>
      <w:lvlJc w:val="left"/>
      <w:pPr>
        <w:ind w:left="3807" w:hanging="960"/>
      </w:pPr>
      <w:rPr>
        <w:rFonts w:hint="default"/>
        <w:b/>
        <w:color w:val="auto"/>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23">
    <w:nsid w:val="507B5102"/>
    <w:multiLevelType w:val="multilevel"/>
    <w:tmpl w:val="F9327E9C"/>
    <w:lvl w:ilvl="0">
      <w:start w:val="1"/>
      <w:numFmt w:val="decimal"/>
      <w:pStyle w:val="ListDash1"/>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0A751A6"/>
    <w:multiLevelType w:val="hybridMultilevel"/>
    <w:tmpl w:val="C6B003F2"/>
    <w:lvl w:ilvl="0" w:tplc="4E56B7C0">
      <w:start w:val="3"/>
      <w:numFmt w:val="upperRoman"/>
      <w:pStyle w:val="a3"/>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nsid w:val="53FD4D3E"/>
    <w:multiLevelType w:val="hybridMultilevel"/>
    <w:tmpl w:val="7A8491B0"/>
    <w:lvl w:ilvl="0" w:tplc="8E780752">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6">
    <w:nsid w:val="54EB09E7"/>
    <w:multiLevelType w:val="hybridMultilevel"/>
    <w:tmpl w:val="1A1C167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0F0130C"/>
    <w:multiLevelType w:val="hybridMultilevel"/>
    <w:tmpl w:val="CF64DE9C"/>
    <w:lvl w:ilvl="0" w:tplc="BA8ACC2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F27C6B"/>
    <w:multiLevelType w:val="multilevel"/>
    <w:tmpl w:val="9E743936"/>
    <w:lvl w:ilvl="0">
      <w:start w:val="1"/>
      <w:numFmt w:val="decimal"/>
      <w:pStyle w:val="a4"/>
      <w:lvlText w:val="%1."/>
      <w:lvlJc w:val="left"/>
      <w:pPr>
        <w:ind w:left="720" w:hanging="360"/>
      </w:pPr>
      <w:rPr>
        <w:rFonts w:cs="Times New Roman" w:hint="default"/>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66DC442C"/>
    <w:multiLevelType w:val="hybridMultilevel"/>
    <w:tmpl w:val="19CABDCC"/>
    <w:lvl w:ilvl="0" w:tplc="0409000B">
      <w:start w:val="1"/>
      <w:numFmt w:val="bullet"/>
      <w:pStyle w:val="TOCHeading"/>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B3F2004"/>
    <w:multiLevelType w:val="hybridMultilevel"/>
    <w:tmpl w:val="45A0A090"/>
    <w:lvl w:ilvl="0" w:tplc="50265810">
      <w:start w:val="1"/>
      <w:numFmt w:val="decimal"/>
      <w:pStyle w:val="ListDash4"/>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6FCF2783"/>
    <w:multiLevelType w:val="hybridMultilevel"/>
    <w:tmpl w:val="34609612"/>
    <w:lvl w:ilvl="0" w:tplc="04090007">
      <w:start w:val="1"/>
      <w:numFmt w:val="bullet"/>
      <w:pStyle w:val="ListNumber2"/>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B81B00"/>
    <w:multiLevelType w:val="hybridMultilevel"/>
    <w:tmpl w:val="D56E7A9C"/>
    <w:lvl w:ilvl="0" w:tplc="0409000B">
      <w:start w:val="1"/>
      <w:numFmt w:val="bullet"/>
      <w:pStyle w:val="ListNumber4"/>
      <w:lvlText w:val=""/>
      <w:lvlJc w:val="left"/>
      <w:pPr>
        <w:tabs>
          <w:tab w:val="num" w:pos="1495"/>
        </w:tabs>
        <w:ind w:left="14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947AF7"/>
    <w:multiLevelType w:val="hybridMultilevel"/>
    <w:tmpl w:val="3624558C"/>
    <w:lvl w:ilvl="0" w:tplc="0409000B">
      <w:start w:val="1"/>
      <w:numFmt w:val="bullet"/>
      <w:pStyle w:val="Considra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171873"/>
    <w:multiLevelType w:val="hybridMultilevel"/>
    <w:tmpl w:val="4E02F882"/>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54D4D70"/>
    <w:multiLevelType w:val="hybridMultilevel"/>
    <w:tmpl w:val="2DFA53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5744276"/>
    <w:multiLevelType w:val="multilevel"/>
    <w:tmpl w:val="61520784"/>
    <w:lvl w:ilvl="0">
      <w:start w:val="1"/>
      <w:numFmt w:val="upperRoman"/>
      <w:pStyle w:val="Tiret4"/>
      <w:lvlText w:val="%1."/>
      <w:lvlJc w:val="left"/>
      <w:pPr>
        <w:ind w:left="1430" w:hanging="720"/>
      </w:pPr>
      <w:rPr>
        <w:rFonts w:hint="default"/>
        <w:b/>
      </w:rPr>
    </w:lvl>
    <w:lvl w:ilvl="1">
      <w:start w:val="1"/>
      <w:numFmt w:val="decimal"/>
      <w:lvlText w:val="%2."/>
      <w:lvlJc w:val="left"/>
      <w:pPr>
        <w:ind w:left="308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527" w:hanging="1800"/>
      </w:pPr>
      <w:rPr>
        <w:rFonts w:hint="default"/>
      </w:rPr>
    </w:lvl>
  </w:abstractNum>
  <w:abstractNum w:abstractNumId="39">
    <w:nsid w:val="7AF00DD2"/>
    <w:multiLevelType w:val="hybridMultilevel"/>
    <w:tmpl w:val="37F4D5C6"/>
    <w:lvl w:ilvl="0" w:tplc="99D85B7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D893EE3"/>
    <w:multiLevelType w:val="multilevel"/>
    <w:tmpl w:val="1D28DFFC"/>
    <w:lvl w:ilvl="0">
      <w:start w:val="1"/>
      <w:numFmt w:val="decimal"/>
      <w:pStyle w:val="a5"/>
      <w:lvlText w:val="%1."/>
      <w:lvlJc w:val="left"/>
      <w:pPr>
        <w:ind w:left="1069" w:hanging="360"/>
      </w:pPr>
      <w:rPr>
        <w:rFonts w:hint="default"/>
        <w:b/>
        <w:color w:val="auto"/>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ascii="Times New Roman" w:hAnsi="Times New Roman" w:cs="Times New Roman" w:hint="default"/>
        <w:sz w:val="24"/>
        <w:szCs w:val="24"/>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2">
    <w:nsid w:val="7DD65BC7"/>
    <w:multiLevelType w:val="hybridMultilevel"/>
    <w:tmpl w:val="6860C43A"/>
    <w:lvl w:ilvl="0" w:tplc="CC567F64">
      <w:numFmt w:val="bullet"/>
      <w:pStyle w:val="ListNumber"/>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28"/>
  </w:num>
  <w:num w:numId="4">
    <w:abstractNumId w:val="6"/>
  </w:num>
  <w:num w:numId="5">
    <w:abstractNumId w:val="5"/>
  </w:num>
  <w:num w:numId="6">
    <w:abstractNumId w:val="30"/>
  </w:num>
  <w:num w:numId="7">
    <w:abstractNumId w:val="8"/>
  </w:num>
  <w:num w:numId="8">
    <w:abstractNumId w:val="14"/>
  </w:num>
  <w:num w:numId="9">
    <w:abstractNumId w:val="21"/>
  </w:num>
  <w:num w:numId="10">
    <w:abstractNumId w:val="15"/>
  </w:num>
  <w:num w:numId="11">
    <w:abstractNumId w:val="42"/>
  </w:num>
  <w:num w:numId="12">
    <w:abstractNumId w:val="29"/>
  </w:num>
  <w:num w:numId="13">
    <w:abstractNumId w:val="16"/>
  </w:num>
  <w:num w:numId="14">
    <w:abstractNumId w:val="17"/>
  </w:num>
  <w:num w:numId="15">
    <w:abstractNumId w:val="35"/>
  </w:num>
  <w:num w:numId="16">
    <w:abstractNumId w:val="31"/>
  </w:num>
  <w:num w:numId="17">
    <w:abstractNumId w:val="27"/>
    <w:lvlOverride w:ilvl="0">
      <w:startOverride w:val="1"/>
    </w:lvlOverride>
  </w:num>
  <w:num w:numId="18">
    <w:abstractNumId w:val="19"/>
    <w:lvlOverride w:ilvl="0">
      <w:startOverride w:val="1"/>
    </w:lvlOverride>
  </w:num>
  <w:num w:numId="19">
    <w:abstractNumId w:val="27"/>
  </w:num>
  <w:num w:numId="20">
    <w:abstractNumId w:val="19"/>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num>
  <w:num w:numId="25">
    <w:abstractNumId w:val="40"/>
  </w:num>
  <w:num w:numId="26">
    <w:abstractNumId w:val="23"/>
  </w:num>
  <w:num w:numId="27">
    <w:abstractNumId w:val="9"/>
  </w:num>
  <w:num w:numId="28">
    <w:abstractNumId w:val="7"/>
  </w:num>
  <w:num w:numId="29">
    <w:abstractNumId w:val="38"/>
  </w:num>
  <w:num w:numId="30">
    <w:abstractNumId w:val="24"/>
  </w:num>
  <w:num w:numId="31">
    <w:abstractNumId w:val="4"/>
  </w:num>
  <w:num w:numId="32">
    <w:abstractNumId w:val="41"/>
  </w:num>
  <w:num w:numId="33">
    <w:abstractNumId w:val="32"/>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29"/>
    <w:lvlOverride w:ilvl="0">
      <w:startOverride w:val="1"/>
    </w:lvlOverride>
  </w:num>
  <w:num w:numId="36">
    <w:abstractNumId w:val="36"/>
  </w:num>
  <w:num w:numId="37">
    <w:abstractNumId w:val="1"/>
  </w:num>
  <w:num w:numId="38">
    <w:abstractNumId w:val="39"/>
  </w:num>
  <w:num w:numId="39">
    <w:abstractNumId w:val="10"/>
  </w:num>
  <w:num w:numId="40">
    <w:abstractNumId w:val="12"/>
  </w:num>
  <w:num w:numId="41">
    <w:abstractNumId w:val="18"/>
  </w:num>
  <w:num w:numId="42">
    <w:abstractNumId w:val="26"/>
  </w:num>
  <w:num w:numId="43">
    <w:abstractNumId w:val="37"/>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56"/>
    <w:rsid w:val="00012044"/>
    <w:rsid w:val="0005411B"/>
    <w:rsid w:val="00070051"/>
    <w:rsid w:val="000B698B"/>
    <w:rsid w:val="000C437A"/>
    <w:rsid w:val="000E43F5"/>
    <w:rsid w:val="001418FD"/>
    <w:rsid w:val="00143A3C"/>
    <w:rsid w:val="00150032"/>
    <w:rsid w:val="0018018F"/>
    <w:rsid w:val="00182D1A"/>
    <w:rsid w:val="00185C7C"/>
    <w:rsid w:val="0019491A"/>
    <w:rsid w:val="001D2422"/>
    <w:rsid w:val="001F0021"/>
    <w:rsid w:val="00206556"/>
    <w:rsid w:val="002F7E13"/>
    <w:rsid w:val="00322856"/>
    <w:rsid w:val="003361F0"/>
    <w:rsid w:val="003502FF"/>
    <w:rsid w:val="00353BA2"/>
    <w:rsid w:val="00371F08"/>
    <w:rsid w:val="00382801"/>
    <w:rsid w:val="003D3071"/>
    <w:rsid w:val="003D657D"/>
    <w:rsid w:val="00400A2C"/>
    <w:rsid w:val="00411E9E"/>
    <w:rsid w:val="0041275A"/>
    <w:rsid w:val="00423B5F"/>
    <w:rsid w:val="0044373A"/>
    <w:rsid w:val="00446909"/>
    <w:rsid w:val="004A6434"/>
    <w:rsid w:val="004B385C"/>
    <w:rsid w:val="004B5CCD"/>
    <w:rsid w:val="00504D1A"/>
    <w:rsid w:val="00506660"/>
    <w:rsid w:val="00521F67"/>
    <w:rsid w:val="0052376A"/>
    <w:rsid w:val="005461A2"/>
    <w:rsid w:val="005801B6"/>
    <w:rsid w:val="005928C9"/>
    <w:rsid w:val="005D6E46"/>
    <w:rsid w:val="005E085E"/>
    <w:rsid w:val="006349F3"/>
    <w:rsid w:val="006373DE"/>
    <w:rsid w:val="0065304E"/>
    <w:rsid w:val="00654E15"/>
    <w:rsid w:val="006550EE"/>
    <w:rsid w:val="00660206"/>
    <w:rsid w:val="00660B5E"/>
    <w:rsid w:val="00660C72"/>
    <w:rsid w:val="006A2304"/>
    <w:rsid w:val="006E39C0"/>
    <w:rsid w:val="006F597D"/>
    <w:rsid w:val="00723C98"/>
    <w:rsid w:val="007240DC"/>
    <w:rsid w:val="0073195D"/>
    <w:rsid w:val="007374AA"/>
    <w:rsid w:val="00760D35"/>
    <w:rsid w:val="00770EEE"/>
    <w:rsid w:val="00774AC1"/>
    <w:rsid w:val="007925DA"/>
    <w:rsid w:val="007930AD"/>
    <w:rsid w:val="007A29EB"/>
    <w:rsid w:val="007B3EFE"/>
    <w:rsid w:val="007D1E5C"/>
    <w:rsid w:val="007D5E1B"/>
    <w:rsid w:val="007D77C0"/>
    <w:rsid w:val="007E07D7"/>
    <w:rsid w:val="00800CDD"/>
    <w:rsid w:val="00824E74"/>
    <w:rsid w:val="0083293E"/>
    <w:rsid w:val="00844E85"/>
    <w:rsid w:val="00860C06"/>
    <w:rsid w:val="008814B7"/>
    <w:rsid w:val="00882A39"/>
    <w:rsid w:val="008952D3"/>
    <w:rsid w:val="008A254D"/>
    <w:rsid w:val="008A7804"/>
    <w:rsid w:val="008C126F"/>
    <w:rsid w:val="009201E1"/>
    <w:rsid w:val="00931F68"/>
    <w:rsid w:val="00962A64"/>
    <w:rsid w:val="00986427"/>
    <w:rsid w:val="00992EB7"/>
    <w:rsid w:val="009A04DD"/>
    <w:rsid w:val="009B4850"/>
    <w:rsid w:val="009B49A5"/>
    <w:rsid w:val="009B4E8B"/>
    <w:rsid w:val="009D3CA5"/>
    <w:rsid w:val="009E2BF6"/>
    <w:rsid w:val="00A02196"/>
    <w:rsid w:val="00A21154"/>
    <w:rsid w:val="00A57C1B"/>
    <w:rsid w:val="00A925C9"/>
    <w:rsid w:val="00AD1AA1"/>
    <w:rsid w:val="00AE1B95"/>
    <w:rsid w:val="00B10A56"/>
    <w:rsid w:val="00B153A4"/>
    <w:rsid w:val="00B65601"/>
    <w:rsid w:val="00B82262"/>
    <w:rsid w:val="00B87517"/>
    <w:rsid w:val="00BB08F3"/>
    <w:rsid w:val="00BC5861"/>
    <w:rsid w:val="00BD4C76"/>
    <w:rsid w:val="00BE4F1C"/>
    <w:rsid w:val="00C06A83"/>
    <w:rsid w:val="00C47F38"/>
    <w:rsid w:val="00C563C2"/>
    <w:rsid w:val="00C63BC3"/>
    <w:rsid w:val="00C7313D"/>
    <w:rsid w:val="00C757A3"/>
    <w:rsid w:val="00C849EC"/>
    <w:rsid w:val="00CC518E"/>
    <w:rsid w:val="00CE7DA3"/>
    <w:rsid w:val="00D043B1"/>
    <w:rsid w:val="00D53A1A"/>
    <w:rsid w:val="00D67246"/>
    <w:rsid w:val="00D74E44"/>
    <w:rsid w:val="00D81C7C"/>
    <w:rsid w:val="00D81ED7"/>
    <w:rsid w:val="00D9353A"/>
    <w:rsid w:val="00DA487B"/>
    <w:rsid w:val="00DC0A3B"/>
    <w:rsid w:val="00DD3602"/>
    <w:rsid w:val="00DE7F6F"/>
    <w:rsid w:val="00E01DFF"/>
    <w:rsid w:val="00E049EB"/>
    <w:rsid w:val="00E1650D"/>
    <w:rsid w:val="00E17A80"/>
    <w:rsid w:val="00E226FD"/>
    <w:rsid w:val="00E409F1"/>
    <w:rsid w:val="00E52190"/>
    <w:rsid w:val="00E632A1"/>
    <w:rsid w:val="00E96631"/>
    <w:rsid w:val="00F10554"/>
    <w:rsid w:val="00F414BA"/>
    <w:rsid w:val="00F84583"/>
    <w:rsid w:val="00FA18E7"/>
    <w:rsid w:val="00FA798E"/>
    <w:rsid w:val="00FB3A97"/>
    <w:rsid w:val="00FE5908"/>
    <w:rsid w:val="00FF740D"/>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44373A"/>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322856"/>
    <w:pPr>
      <w:keepNext/>
      <w:spacing w:before="240" w:after="60"/>
      <w:outlineLvl w:val="0"/>
    </w:pPr>
    <w:rPr>
      <w:rFonts w:ascii="Cambria" w:hAnsi="Cambria"/>
      <w:b/>
      <w:kern w:val="32"/>
      <w:sz w:val="32"/>
      <w:szCs w:val="20"/>
      <w:lang w:val="x-none" w:eastAsia="x-none"/>
    </w:rPr>
  </w:style>
  <w:style w:type="paragraph" w:styleId="Heading2">
    <w:name w:val="heading 2"/>
    <w:basedOn w:val="Normal"/>
    <w:next w:val="Normal"/>
    <w:link w:val="Heading2Char"/>
    <w:uiPriority w:val="99"/>
    <w:qFormat/>
    <w:rsid w:val="00322856"/>
    <w:pPr>
      <w:keepNext/>
      <w:spacing w:before="240" w:after="60"/>
      <w:outlineLvl w:val="1"/>
    </w:pPr>
    <w:rPr>
      <w:rFonts w:ascii="Cambria" w:hAnsi="Cambria"/>
      <w:b/>
      <w:i/>
      <w:sz w:val="28"/>
      <w:szCs w:val="20"/>
      <w:lang w:val="x-none" w:eastAsia="x-none"/>
    </w:rPr>
  </w:style>
  <w:style w:type="paragraph" w:styleId="Heading3">
    <w:name w:val="heading 3"/>
    <w:basedOn w:val="Normal"/>
    <w:link w:val="Heading3Char"/>
    <w:uiPriority w:val="99"/>
    <w:qFormat/>
    <w:rsid w:val="00322856"/>
    <w:pPr>
      <w:spacing w:before="100" w:beforeAutospacing="1" w:after="100" w:afterAutospacing="1"/>
      <w:outlineLvl w:val="2"/>
    </w:pPr>
    <w:rPr>
      <w:b/>
      <w:sz w:val="27"/>
      <w:szCs w:val="20"/>
      <w:lang w:val="x-none" w:eastAsia="x-none"/>
    </w:rPr>
  </w:style>
  <w:style w:type="paragraph" w:styleId="Heading4">
    <w:name w:val="heading 4"/>
    <w:basedOn w:val="Normal"/>
    <w:next w:val="Normal"/>
    <w:link w:val="Heading4Char"/>
    <w:qFormat/>
    <w:rsid w:val="00322856"/>
    <w:pPr>
      <w:keepNext/>
      <w:widowControl w:val="0"/>
      <w:autoSpaceDE w:val="0"/>
      <w:autoSpaceDN w:val="0"/>
      <w:adjustRightInd w:val="0"/>
      <w:ind w:firstLine="711"/>
      <w:jc w:val="center"/>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7B3EF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322856"/>
    <w:pPr>
      <w:spacing w:before="240" w:after="60"/>
      <w:outlineLvl w:val="5"/>
    </w:pPr>
    <w:rPr>
      <w:rFonts w:ascii="Calibri" w:hAnsi="Calibri"/>
      <w:b/>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322856"/>
    <w:pPr>
      <w:suppressAutoHyphens/>
      <w:jc w:val="center"/>
    </w:pPr>
    <w:rPr>
      <w:rFonts w:ascii="Cambria" w:hAnsi="Cambria"/>
      <w:b/>
      <w:bCs/>
      <w:kern w:val="28"/>
      <w:sz w:val="32"/>
      <w:szCs w:val="32"/>
      <w:lang w:val="en-US" w:eastAsia="en-US"/>
    </w:rPr>
  </w:style>
  <w:style w:type="character" w:customStyle="1" w:styleId="TitleChar">
    <w:name w:val="Title Char"/>
    <w:basedOn w:val="DefaultParagraphFont"/>
    <w:link w:val="Title"/>
    <w:uiPriority w:val="10"/>
    <w:rsid w:val="00322856"/>
    <w:rPr>
      <w:rFonts w:ascii="Cambria" w:eastAsia="Times New Roman" w:hAnsi="Cambria" w:cs="Times New Roman"/>
      <w:b/>
      <w:bCs/>
      <w:kern w:val="28"/>
      <w:sz w:val="32"/>
      <w:szCs w:val="32"/>
      <w:lang w:val="en-US"/>
    </w:rPr>
  </w:style>
  <w:style w:type="paragraph" w:styleId="Subtitle">
    <w:name w:val="Subtitle"/>
    <w:basedOn w:val="Normal"/>
    <w:next w:val="Normal"/>
    <w:link w:val="SubtitleChar"/>
    <w:qFormat/>
    <w:rsid w:val="0032285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22856"/>
    <w:rPr>
      <w:rFonts w:asciiTheme="majorHAnsi" w:eastAsiaTheme="majorEastAsia" w:hAnsiTheme="majorHAnsi" w:cstheme="majorBidi"/>
      <w:i/>
      <w:iCs/>
      <w:color w:val="4F81BD" w:themeColor="accent1"/>
      <w:spacing w:val="15"/>
      <w:sz w:val="24"/>
      <w:szCs w:val="24"/>
      <w:lang w:eastAsia="bg-BG"/>
    </w:rPr>
  </w:style>
  <w:style w:type="paragraph" w:styleId="BalloonText">
    <w:name w:val="Balloon Text"/>
    <w:basedOn w:val="Normal"/>
    <w:link w:val="BalloonTextChar"/>
    <w:semiHidden/>
    <w:unhideWhenUsed/>
    <w:rsid w:val="00322856"/>
    <w:rPr>
      <w:rFonts w:ascii="Tahoma" w:hAnsi="Tahoma" w:cs="Tahoma"/>
      <w:sz w:val="16"/>
      <w:szCs w:val="16"/>
    </w:rPr>
  </w:style>
  <w:style w:type="character" w:customStyle="1" w:styleId="BalloonTextChar">
    <w:name w:val="Balloon Text Char"/>
    <w:basedOn w:val="DefaultParagraphFont"/>
    <w:link w:val="BalloonText"/>
    <w:semiHidden/>
    <w:rsid w:val="00322856"/>
    <w:rPr>
      <w:rFonts w:ascii="Tahoma" w:eastAsia="Times New Roman" w:hAnsi="Tahoma" w:cs="Tahoma"/>
      <w:sz w:val="16"/>
      <w:szCs w:val="16"/>
      <w:lang w:eastAsia="bg-BG"/>
    </w:rPr>
  </w:style>
  <w:style w:type="character" w:customStyle="1" w:styleId="Heading1Char">
    <w:name w:val="Heading 1 Char"/>
    <w:basedOn w:val="DefaultParagraphFont"/>
    <w:link w:val="Heading1"/>
    <w:rsid w:val="00322856"/>
    <w:rPr>
      <w:rFonts w:ascii="Cambria" w:eastAsia="Times New Roman" w:hAnsi="Cambria" w:cs="Times New Roman"/>
      <w:b/>
      <w:kern w:val="32"/>
      <w:sz w:val="32"/>
      <w:szCs w:val="20"/>
      <w:lang w:val="x-none" w:eastAsia="x-none"/>
    </w:rPr>
  </w:style>
  <w:style w:type="character" w:customStyle="1" w:styleId="Heading2Char">
    <w:name w:val="Heading 2 Char"/>
    <w:basedOn w:val="DefaultParagraphFont"/>
    <w:link w:val="Heading2"/>
    <w:uiPriority w:val="99"/>
    <w:rsid w:val="00322856"/>
    <w:rPr>
      <w:rFonts w:ascii="Cambria" w:eastAsia="Times New Roman" w:hAnsi="Cambria" w:cs="Times New Roman"/>
      <w:b/>
      <w:i/>
      <w:sz w:val="28"/>
      <w:szCs w:val="20"/>
      <w:lang w:val="x-none" w:eastAsia="x-none"/>
    </w:rPr>
  </w:style>
  <w:style w:type="character" w:customStyle="1" w:styleId="Heading3Char">
    <w:name w:val="Heading 3 Char"/>
    <w:basedOn w:val="DefaultParagraphFont"/>
    <w:link w:val="Heading3"/>
    <w:uiPriority w:val="99"/>
    <w:rsid w:val="00322856"/>
    <w:rPr>
      <w:rFonts w:ascii="Times New Roman" w:eastAsia="Times New Roman" w:hAnsi="Times New Roman" w:cs="Times New Roman"/>
      <w:b/>
      <w:sz w:val="27"/>
      <w:szCs w:val="20"/>
      <w:lang w:val="x-none" w:eastAsia="x-none"/>
    </w:rPr>
  </w:style>
  <w:style w:type="character" w:customStyle="1" w:styleId="Heading4Char">
    <w:name w:val="Heading 4 Char"/>
    <w:basedOn w:val="DefaultParagraphFont"/>
    <w:link w:val="Heading4"/>
    <w:rsid w:val="00322856"/>
    <w:rPr>
      <w:rFonts w:ascii="Calibri" w:eastAsia="Times New Roman" w:hAnsi="Calibri" w:cs="Times New Roman"/>
      <w:b/>
      <w:bCs/>
      <w:sz w:val="28"/>
      <w:szCs w:val="28"/>
      <w:lang w:val="en-US"/>
    </w:rPr>
  </w:style>
  <w:style w:type="character" w:customStyle="1" w:styleId="Heading6Char">
    <w:name w:val="Heading 6 Char"/>
    <w:basedOn w:val="DefaultParagraphFont"/>
    <w:link w:val="Heading6"/>
    <w:uiPriority w:val="99"/>
    <w:rsid w:val="00322856"/>
    <w:rPr>
      <w:rFonts w:ascii="Calibri" w:eastAsia="Times New Roman" w:hAnsi="Calibri" w:cs="Times New Roman"/>
      <w:b/>
      <w:szCs w:val="20"/>
      <w:lang w:val="en-US"/>
    </w:rPr>
  </w:style>
  <w:style w:type="paragraph" w:customStyle="1" w:styleId="a6">
    <w:name w:val="Знак Знак"/>
    <w:basedOn w:val="Normal"/>
    <w:uiPriority w:val="99"/>
    <w:semiHidden/>
    <w:rsid w:val="00322856"/>
    <w:pPr>
      <w:tabs>
        <w:tab w:val="left" w:pos="709"/>
      </w:tabs>
    </w:pPr>
    <w:rPr>
      <w:rFonts w:ascii="Futura Bk" w:hAnsi="Futura Bk"/>
      <w:noProof/>
      <w:sz w:val="20"/>
      <w:lang w:val="pl-PL" w:eastAsia="pl-PL"/>
    </w:rPr>
  </w:style>
  <w:style w:type="paragraph" w:customStyle="1" w:styleId="Char">
    <w:name w:val="Char"/>
    <w:basedOn w:val="Normal"/>
    <w:uiPriority w:val="99"/>
    <w:rsid w:val="00322856"/>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322856"/>
    <w:rPr>
      <w:sz w:val="20"/>
      <w:szCs w:val="20"/>
      <w:lang w:val="x-none" w:eastAsia="x-non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rsid w:val="00322856"/>
    <w:rPr>
      <w:rFonts w:ascii="Times New Roman" w:eastAsia="Times New Roman" w:hAnsi="Times New Roman" w:cs="Times New Roman"/>
      <w:sz w:val="20"/>
      <w:szCs w:val="20"/>
      <w:lang w:eastAsia="bg-BG"/>
    </w:rPr>
  </w:style>
  <w:style w:type="character" w:styleId="FootnoteReference">
    <w:name w:val="footnote reference"/>
    <w:aliases w:val="Footnote symbol"/>
    <w:uiPriority w:val="99"/>
    <w:rsid w:val="00322856"/>
    <w:rPr>
      <w:rFonts w:cs="Times New Roman"/>
      <w:vertAlign w:val="superscript"/>
    </w:rPr>
  </w:style>
  <w:style w:type="paragraph" w:customStyle="1" w:styleId="Style">
    <w:name w:val="Style"/>
    <w:uiPriority w:val="99"/>
    <w:rsid w:val="00322856"/>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title17">
    <w:name w:val="title17"/>
    <w:basedOn w:val="Normal"/>
    <w:uiPriority w:val="99"/>
    <w:rsid w:val="00322856"/>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322856"/>
    <w:rPr>
      <w:color w:val="8B0000"/>
      <w:u w:val="single"/>
    </w:rPr>
  </w:style>
  <w:style w:type="character" w:customStyle="1" w:styleId="newdocreference1">
    <w:name w:val="newdocreference1"/>
    <w:uiPriority w:val="99"/>
    <w:rsid w:val="00322856"/>
    <w:rPr>
      <w:color w:val="0000FF"/>
      <w:u w:val="single"/>
    </w:rPr>
  </w:style>
  <w:style w:type="paragraph" w:customStyle="1" w:styleId="p14">
    <w:name w:val="p14"/>
    <w:basedOn w:val="Normal"/>
    <w:uiPriority w:val="99"/>
    <w:rsid w:val="00322856"/>
    <w:pPr>
      <w:widowControl w:val="0"/>
      <w:tabs>
        <w:tab w:val="left" w:pos="720"/>
      </w:tabs>
      <w:spacing w:line="280" w:lineRule="atLeast"/>
      <w:jc w:val="both"/>
    </w:pPr>
    <w:rPr>
      <w:lang w:val="en-GB"/>
    </w:rPr>
  </w:style>
  <w:style w:type="character" w:styleId="Hyperlink">
    <w:name w:val="Hyperlink"/>
    <w:uiPriority w:val="99"/>
    <w:rsid w:val="00322856"/>
    <w:rPr>
      <w:rFonts w:cs="Times New Roman"/>
      <w:color w:val="0000FF"/>
      <w:u w:val="single"/>
    </w:rPr>
  </w:style>
  <w:style w:type="paragraph" w:styleId="BodyTextIndent2">
    <w:name w:val="Body Text Indent 2"/>
    <w:basedOn w:val="Normal"/>
    <w:link w:val="BodyTextIndent2Char"/>
    <w:uiPriority w:val="99"/>
    <w:rsid w:val="00322856"/>
    <w:pPr>
      <w:widowControl w:val="0"/>
      <w:autoSpaceDE w:val="0"/>
      <w:autoSpaceDN w:val="0"/>
      <w:adjustRightInd w:val="0"/>
      <w:ind w:firstLine="711"/>
      <w:jc w:val="center"/>
    </w:pPr>
    <w:rPr>
      <w:lang w:val="en-US" w:eastAsia="en-US"/>
    </w:rPr>
  </w:style>
  <w:style w:type="character" w:customStyle="1" w:styleId="BodyTextIndent2Char">
    <w:name w:val="Body Text Indent 2 Char"/>
    <w:basedOn w:val="DefaultParagraphFont"/>
    <w:link w:val="BodyTextIndent2"/>
    <w:uiPriority w:val="99"/>
    <w:rsid w:val="00322856"/>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22856"/>
    <w:pPr>
      <w:tabs>
        <w:tab w:val="center" w:pos="4320"/>
        <w:tab w:val="right" w:pos="8640"/>
      </w:tabs>
    </w:pPr>
    <w:rPr>
      <w:lang w:val="en-US" w:eastAsia="en-US"/>
    </w:rPr>
  </w:style>
  <w:style w:type="character" w:customStyle="1" w:styleId="FooterChar">
    <w:name w:val="Footer Char"/>
    <w:basedOn w:val="DefaultParagraphFont"/>
    <w:link w:val="Footer"/>
    <w:uiPriority w:val="99"/>
    <w:rsid w:val="00322856"/>
    <w:rPr>
      <w:rFonts w:ascii="Times New Roman" w:eastAsia="Times New Roman" w:hAnsi="Times New Roman" w:cs="Times New Roman"/>
      <w:sz w:val="24"/>
      <w:szCs w:val="24"/>
      <w:lang w:val="en-US"/>
    </w:rPr>
  </w:style>
  <w:style w:type="character" w:styleId="PageNumber">
    <w:name w:val="page number"/>
    <w:rsid w:val="00322856"/>
    <w:rPr>
      <w:rFonts w:cs="Times New Roman"/>
    </w:rPr>
  </w:style>
  <w:style w:type="table" w:styleId="TableGrid">
    <w:name w:val="Table Grid"/>
    <w:basedOn w:val="TableNormal"/>
    <w:rsid w:val="0032285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322856"/>
    <w:pPr>
      <w:widowControl w:val="0"/>
      <w:autoSpaceDE w:val="0"/>
      <w:autoSpaceDN w:val="0"/>
      <w:adjustRightInd w:val="0"/>
      <w:ind w:left="720"/>
      <w:contextualSpacing/>
    </w:pPr>
    <w:rPr>
      <w:sz w:val="20"/>
      <w:szCs w:val="20"/>
    </w:rPr>
  </w:style>
  <w:style w:type="paragraph" w:styleId="NormalWeb">
    <w:name w:val="Normal (Web)"/>
    <w:basedOn w:val="Normal"/>
    <w:uiPriority w:val="99"/>
    <w:rsid w:val="00322856"/>
    <w:pPr>
      <w:spacing w:before="100" w:beforeAutospacing="1" w:after="100" w:afterAutospacing="1"/>
    </w:pPr>
  </w:style>
  <w:style w:type="paragraph" w:styleId="BodyText">
    <w:name w:val="Body Text"/>
    <w:aliases w:val="Знак"/>
    <w:basedOn w:val="Normal"/>
    <w:link w:val="BodyTextChar"/>
    <w:uiPriority w:val="99"/>
    <w:rsid w:val="00322856"/>
    <w:pPr>
      <w:spacing w:after="120"/>
    </w:pPr>
    <w:rPr>
      <w:szCs w:val="20"/>
      <w:lang w:val="x-none" w:eastAsia="x-none"/>
    </w:rPr>
  </w:style>
  <w:style w:type="character" w:customStyle="1" w:styleId="BodyTextChar">
    <w:name w:val="Body Text Char"/>
    <w:aliases w:val="Знак Char"/>
    <w:basedOn w:val="DefaultParagraphFont"/>
    <w:link w:val="BodyText"/>
    <w:uiPriority w:val="99"/>
    <w:rsid w:val="00322856"/>
    <w:rPr>
      <w:rFonts w:ascii="Times New Roman" w:eastAsia="Times New Roman" w:hAnsi="Times New Roman" w:cs="Times New Roman"/>
      <w:sz w:val="24"/>
      <w:szCs w:val="20"/>
      <w:lang w:val="x-none" w:eastAsia="x-none"/>
    </w:rPr>
  </w:style>
  <w:style w:type="paragraph" w:styleId="ListBullet">
    <w:name w:val="List Bullet"/>
    <w:basedOn w:val="Normal"/>
    <w:rsid w:val="00322856"/>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322856"/>
    <w:pPr>
      <w:tabs>
        <w:tab w:val="left" w:pos="709"/>
      </w:tabs>
    </w:pPr>
    <w:rPr>
      <w:rFonts w:ascii="Tahoma" w:hAnsi="Tahoma"/>
      <w:lang w:val="pl-PL" w:eastAsia="pl-PL"/>
    </w:rPr>
  </w:style>
  <w:style w:type="character" w:customStyle="1" w:styleId="apple-style-span">
    <w:name w:val="apple-style-span"/>
    <w:rsid w:val="00322856"/>
    <w:rPr>
      <w:rFonts w:cs="Times New Roman"/>
    </w:rPr>
  </w:style>
  <w:style w:type="paragraph" w:styleId="BodyText2">
    <w:name w:val="Body Text 2"/>
    <w:basedOn w:val="Normal"/>
    <w:link w:val="BodyText2Char"/>
    <w:uiPriority w:val="99"/>
    <w:rsid w:val="00322856"/>
    <w:pPr>
      <w:spacing w:after="120" w:line="480" w:lineRule="auto"/>
    </w:pPr>
    <w:rPr>
      <w:snapToGrid w:val="0"/>
      <w:szCs w:val="20"/>
      <w:lang w:val="en-GB" w:eastAsia="x-none"/>
    </w:rPr>
  </w:style>
  <w:style w:type="character" w:customStyle="1" w:styleId="BodyText2Char">
    <w:name w:val="Body Text 2 Char"/>
    <w:basedOn w:val="DefaultParagraphFont"/>
    <w:link w:val="BodyText2"/>
    <w:uiPriority w:val="99"/>
    <w:rsid w:val="00322856"/>
    <w:rPr>
      <w:rFonts w:ascii="Times New Roman" w:eastAsia="Times New Roman" w:hAnsi="Times New Roman" w:cs="Times New Roman"/>
      <w:snapToGrid w:val="0"/>
      <w:sz w:val="24"/>
      <w:szCs w:val="20"/>
      <w:lang w:val="en-GB" w:eastAsia="x-none"/>
    </w:rPr>
  </w:style>
  <w:style w:type="paragraph" w:styleId="BodyTextIndent">
    <w:name w:val="Body Text Indent"/>
    <w:basedOn w:val="Normal"/>
    <w:link w:val="BodyTextIndentChar"/>
    <w:uiPriority w:val="99"/>
    <w:rsid w:val="00322856"/>
    <w:pPr>
      <w:spacing w:after="120"/>
      <w:ind w:left="360"/>
    </w:pPr>
    <w:rPr>
      <w:szCs w:val="20"/>
      <w:lang w:val="x-none" w:eastAsia="x-none"/>
    </w:rPr>
  </w:style>
  <w:style w:type="character" w:customStyle="1" w:styleId="BodyTextIndentChar">
    <w:name w:val="Body Text Indent Char"/>
    <w:basedOn w:val="DefaultParagraphFont"/>
    <w:link w:val="BodyTextIndent"/>
    <w:uiPriority w:val="99"/>
    <w:rsid w:val="00322856"/>
    <w:rPr>
      <w:rFonts w:ascii="Times New Roman" w:eastAsia="Times New Roman" w:hAnsi="Times New Roman" w:cs="Times New Roman"/>
      <w:sz w:val="24"/>
      <w:szCs w:val="20"/>
      <w:lang w:val="x-none" w:eastAsia="x-none"/>
    </w:rPr>
  </w:style>
  <w:style w:type="paragraph" w:customStyle="1" w:styleId="Char1CharCharCharCharCharCharCharCharCharCharCharCharCharChar">
    <w:name w:val="Char1 Char Char Char Char Char Char Char Char Char Char Char Char Char Char Знак Знак"/>
    <w:basedOn w:val="Normal"/>
    <w:uiPriority w:val="99"/>
    <w:rsid w:val="00322856"/>
    <w:pPr>
      <w:tabs>
        <w:tab w:val="left" w:pos="709"/>
      </w:tabs>
    </w:pPr>
    <w:rPr>
      <w:rFonts w:ascii="Tahoma" w:hAnsi="Tahoma"/>
      <w:lang w:val="pl-PL" w:eastAsia="pl-PL"/>
    </w:rPr>
  </w:style>
  <w:style w:type="paragraph" w:styleId="Header">
    <w:name w:val="header"/>
    <w:basedOn w:val="Normal"/>
    <w:link w:val="HeaderChar"/>
    <w:uiPriority w:val="99"/>
    <w:rsid w:val="00322856"/>
    <w:pPr>
      <w:tabs>
        <w:tab w:val="center" w:pos="4536"/>
        <w:tab w:val="right" w:pos="9072"/>
      </w:tabs>
    </w:pPr>
    <w:rPr>
      <w:szCs w:val="20"/>
      <w:lang w:val="x-none" w:eastAsia="x-none"/>
    </w:rPr>
  </w:style>
  <w:style w:type="character" w:customStyle="1" w:styleId="HeaderChar">
    <w:name w:val="Header Char"/>
    <w:basedOn w:val="DefaultParagraphFont"/>
    <w:link w:val="Header"/>
    <w:uiPriority w:val="99"/>
    <w:rsid w:val="00322856"/>
    <w:rPr>
      <w:rFonts w:ascii="Times New Roman" w:eastAsia="Times New Roman" w:hAnsi="Times New Roman" w:cs="Times New Roman"/>
      <w:sz w:val="24"/>
      <w:szCs w:val="20"/>
      <w:lang w:val="x-none" w:eastAsia="x-none"/>
    </w:rPr>
  </w:style>
  <w:style w:type="paragraph" w:customStyle="1" w:styleId="1">
    <w:name w:val="Знак Знак1"/>
    <w:basedOn w:val="Normal"/>
    <w:uiPriority w:val="99"/>
    <w:rsid w:val="00322856"/>
    <w:pPr>
      <w:tabs>
        <w:tab w:val="left" w:pos="709"/>
      </w:tabs>
    </w:pPr>
    <w:rPr>
      <w:rFonts w:ascii="Tahoma" w:hAnsi="Tahoma"/>
      <w:lang w:val="pl-PL" w:eastAsia="pl-PL"/>
    </w:rPr>
  </w:style>
  <w:style w:type="paragraph" w:customStyle="1" w:styleId="FR2">
    <w:name w:val="FR2"/>
    <w:uiPriority w:val="99"/>
    <w:rsid w:val="00322856"/>
    <w:pPr>
      <w:widowControl w:val="0"/>
      <w:spacing w:after="0" w:line="240" w:lineRule="auto"/>
      <w:jc w:val="right"/>
    </w:pPr>
    <w:rPr>
      <w:rFonts w:ascii="Arial" w:eastAsia="Times New Roman" w:hAnsi="Arial" w:cs="Times New Roman"/>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322856"/>
    <w:pPr>
      <w:tabs>
        <w:tab w:val="left" w:pos="709"/>
      </w:tabs>
    </w:pPr>
    <w:rPr>
      <w:rFonts w:ascii="Tahoma" w:hAnsi="Tahoma"/>
      <w:lang w:val="pl-PL" w:eastAsia="pl-PL"/>
    </w:rPr>
  </w:style>
  <w:style w:type="paragraph" w:styleId="ListNumber3">
    <w:name w:val="List Number 3"/>
    <w:basedOn w:val="Normal"/>
    <w:rsid w:val="00322856"/>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322856"/>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322856"/>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32285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322856"/>
    <w:pPr>
      <w:shd w:val="clear" w:color="auto" w:fill="000080"/>
    </w:pPr>
    <w:rPr>
      <w:sz w:val="0"/>
      <w:szCs w:val="0"/>
      <w:lang w:val="en-US" w:eastAsia="en-US"/>
    </w:rPr>
  </w:style>
  <w:style w:type="character" w:customStyle="1" w:styleId="DocumentMapChar">
    <w:name w:val="Document Map Char"/>
    <w:basedOn w:val="DefaultParagraphFont"/>
    <w:link w:val="DocumentMap"/>
    <w:uiPriority w:val="99"/>
    <w:semiHidden/>
    <w:rsid w:val="00322856"/>
    <w:rPr>
      <w:rFonts w:ascii="Times New Roman" w:eastAsia="Times New Roman" w:hAnsi="Times New Roman" w:cs="Times New Roman"/>
      <w:sz w:val="0"/>
      <w:szCs w:val="0"/>
      <w:shd w:val="clear" w:color="auto" w:fill="000080"/>
      <w:lang w:val="en-US"/>
    </w:rPr>
  </w:style>
  <w:style w:type="paragraph" w:customStyle="1" w:styleId="CharCharCharChar">
    <w:name w:val="Char Char Char Char"/>
    <w:basedOn w:val="Normal"/>
    <w:rsid w:val="00322856"/>
    <w:pPr>
      <w:tabs>
        <w:tab w:val="left" w:pos="709"/>
      </w:tabs>
    </w:pPr>
    <w:rPr>
      <w:rFonts w:ascii="Tahoma" w:hAnsi="Tahoma"/>
      <w:lang w:val="pl-PL" w:eastAsia="pl-PL"/>
    </w:rPr>
  </w:style>
  <w:style w:type="character" w:customStyle="1" w:styleId="apple-converted-space">
    <w:name w:val="apple-converted-space"/>
    <w:rsid w:val="00322856"/>
    <w:rPr>
      <w:rFonts w:cs="Times New Roman"/>
    </w:rPr>
  </w:style>
  <w:style w:type="paragraph" w:customStyle="1" w:styleId="11">
    <w:name w:val="Знак Знак11"/>
    <w:basedOn w:val="Normal"/>
    <w:uiPriority w:val="99"/>
    <w:rsid w:val="00322856"/>
    <w:pPr>
      <w:tabs>
        <w:tab w:val="left" w:pos="709"/>
      </w:tabs>
    </w:pPr>
    <w:rPr>
      <w:rFonts w:ascii="Tahoma" w:hAnsi="Tahoma"/>
      <w:lang w:val="pl-PL" w:eastAsia="pl-PL"/>
    </w:rPr>
  </w:style>
  <w:style w:type="paragraph" w:customStyle="1" w:styleId="10">
    <w:name w:val="Знак1 Знак Знак Знак"/>
    <w:basedOn w:val="Normal"/>
    <w:uiPriority w:val="99"/>
    <w:rsid w:val="00322856"/>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322856"/>
    <w:pPr>
      <w:tabs>
        <w:tab w:val="left" w:pos="709"/>
      </w:tabs>
    </w:pPr>
    <w:rPr>
      <w:rFonts w:ascii="Tahoma" w:hAnsi="Tahoma"/>
      <w:lang w:val="pl-PL" w:eastAsia="pl-PL"/>
    </w:rPr>
  </w:style>
  <w:style w:type="paragraph" w:customStyle="1" w:styleId="Pa11">
    <w:name w:val="Pa11"/>
    <w:basedOn w:val="Normal"/>
    <w:next w:val="Normal"/>
    <w:uiPriority w:val="99"/>
    <w:rsid w:val="00322856"/>
    <w:pPr>
      <w:autoSpaceDE w:val="0"/>
      <w:autoSpaceDN w:val="0"/>
      <w:adjustRightInd w:val="0"/>
      <w:spacing w:line="193" w:lineRule="atLeast"/>
    </w:pPr>
    <w:rPr>
      <w:rFonts w:ascii="TimokCYR" w:hAnsi="TimokCYR"/>
    </w:rPr>
  </w:style>
  <w:style w:type="paragraph" w:customStyle="1" w:styleId="Char2">
    <w:name w:val="Char2"/>
    <w:basedOn w:val="Normal"/>
    <w:uiPriority w:val="99"/>
    <w:rsid w:val="00322856"/>
    <w:pPr>
      <w:tabs>
        <w:tab w:val="left" w:pos="709"/>
      </w:tabs>
    </w:pPr>
    <w:rPr>
      <w:rFonts w:ascii="Tahoma" w:hAnsi="Tahoma"/>
      <w:lang w:val="pl-PL" w:eastAsia="pl-PL"/>
    </w:rPr>
  </w:style>
  <w:style w:type="character" w:customStyle="1" w:styleId="newdocreference">
    <w:name w:val="newdocreference"/>
    <w:uiPriority w:val="99"/>
    <w:rsid w:val="00322856"/>
    <w:rPr>
      <w:rFonts w:cs="Times New Roman"/>
    </w:rPr>
  </w:style>
  <w:style w:type="paragraph" w:styleId="List3">
    <w:name w:val="List 3"/>
    <w:basedOn w:val="Normal"/>
    <w:uiPriority w:val="99"/>
    <w:rsid w:val="00322856"/>
    <w:pPr>
      <w:ind w:left="849" w:hanging="283"/>
      <w:contextualSpacing/>
    </w:pPr>
  </w:style>
  <w:style w:type="paragraph" w:customStyle="1" w:styleId="CharCharCharChar2">
    <w:name w:val="Char Char Char Char2"/>
    <w:basedOn w:val="Normal"/>
    <w:uiPriority w:val="99"/>
    <w:rsid w:val="00322856"/>
    <w:pPr>
      <w:tabs>
        <w:tab w:val="left" w:pos="709"/>
      </w:tabs>
    </w:pPr>
    <w:rPr>
      <w:rFonts w:ascii="Tahoma" w:hAnsi="Tahoma"/>
      <w:lang w:val="pl-PL" w:eastAsia="pl-PL"/>
    </w:rPr>
  </w:style>
  <w:style w:type="paragraph" w:customStyle="1" w:styleId="Bulets">
    <w:name w:val="Bulets"/>
    <w:basedOn w:val="Normal"/>
    <w:link w:val="Bulets0"/>
    <w:uiPriority w:val="99"/>
    <w:rsid w:val="00322856"/>
    <w:pPr>
      <w:numPr>
        <w:numId w:val="8"/>
      </w:numPr>
      <w:spacing w:before="120"/>
      <w:jc w:val="both"/>
    </w:pPr>
    <w:rPr>
      <w:rFonts w:ascii="Arial" w:hAnsi="Arial"/>
      <w:szCs w:val="20"/>
      <w:lang w:val="en-GB" w:eastAsia="x-none"/>
    </w:rPr>
  </w:style>
  <w:style w:type="character" w:customStyle="1" w:styleId="Bulets0">
    <w:name w:val="Bulets Знак"/>
    <w:link w:val="Bulets"/>
    <w:uiPriority w:val="99"/>
    <w:locked/>
    <w:rsid w:val="00322856"/>
    <w:rPr>
      <w:rFonts w:ascii="Arial" w:eastAsia="Times New Roman" w:hAnsi="Arial" w:cs="Times New Roman"/>
      <w:sz w:val="24"/>
      <w:szCs w:val="20"/>
      <w:lang w:val="en-GB" w:eastAsia="x-none"/>
    </w:rPr>
  </w:style>
  <w:style w:type="character" w:styleId="FollowedHyperlink">
    <w:name w:val="FollowedHyperlink"/>
    <w:uiPriority w:val="99"/>
    <w:semiHidden/>
    <w:rsid w:val="00322856"/>
    <w:rPr>
      <w:rFonts w:cs="Times New Roman"/>
      <w:color w:val="800080"/>
      <w:u w:val="single"/>
    </w:rPr>
  </w:style>
  <w:style w:type="paragraph" w:customStyle="1" w:styleId="3CharChar">
    <w:name w:val="Знак Знак3 Char Char Знак Знак"/>
    <w:basedOn w:val="Normal"/>
    <w:uiPriority w:val="99"/>
    <w:rsid w:val="0032285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322856"/>
    <w:pPr>
      <w:spacing w:after="120"/>
      <w:ind w:left="283"/>
    </w:pPr>
    <w:rPr>
      <w:sz w:val="16"/>
      <w:szCs w:val="16"/>
      <w:lang w:val="en-US" w:eastAsia="en-US"/>
    </w:rPr>
  </w:style>
  <w:style w:type="character" w:customStyle="1" w:styleId="BodyTextIndent3Char">
    <w:name w:val="Body Text Indent 3 Char"/>
    <w:basedOn w:val="DefaultParagraphFont"/>
    <w:link w:val="BodyTextIndent3"/>
    <w:uiPriority w:val="99"/>
    <w:rsid w:val="00322856"/>
    <w:rPr>
      <w:rFonts w:ascii="Times New Roman" w:eastAsia="Times New Roman" w:hAnsi="Times New Roman" w:cs="Times New Roman"/>
      <w:sz w:val="16"/>
      <w:szCs w:val="16"/>
      <w:lang w:val="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322856"/>
    <w:pPr>
      <w:tabs>
        <w:tab w:val="left" w:pos="709"/>
      </w:tabs>
    </w:pPr>
    <w:rPr>
      <w:rFonts w:ascii="Tahoma" w:hAnsi="Tahoma"/>
      <w:lang w:val="pl-PL" w:eastAsia="pl-PL"/>
    </w:rPr>
  </w:style>
  <w:style w:type="paragraph" w:customStyle="1" w:styleId="4">
    <w:name w:val="Знак Знак4"/>
    <w:basedOn w:val="Normal"/>
    <w:uiPriority w:val="99"/>
    <w:rsid w:val="00322856"/>
    <w:pPr>
      <w:tabs>
        <w:tab w:val="left" w:pos="709"/>
      </w:tabs>
    </w:pPr>
    <w:rPr>
      <w:rFonts w:ascii="Tahoma" w:hAnsi="Tahoma"/>
      <w:lang w:val="pl-PL" w:eastAsia="pl-PL"/>
    </w:rPr>
  </w:style>
  <w:style w:type="paragraph" w:customStyle="1" w:styleId="41">
    <w:name w:val="Знак Знак41"/>
    <w:basedOn w:val="Normal"/>
    <w:uiPriority w:val="99"/>
    <w:rsid w:val="00322856"/>
    <w:pPr>
      <w:tabs>
        <w:tab w:val="left" w:pos="709"/>
      </w:tabs>
    </w:pPr>
    <w:rPr>
      <w:rFonts w:ascii="Tahoma" w:hAnsi="Tahoma"/>
      <w:lang w:val="pl-PL" w:eastAsia="pl-PL"/>
    </w:rPr>
  </w:style>
  <w:style w:type="character" w:customStyle="1" w:styleId="timark">
    <w:name w:val="timark"/>
    <w:uiPriority w:val="99"/>
    <w:rsid w:val="00322856"/>
    <w:rPr>
      <w:rFonts w:cs="Times New Roman"/>
    </w:rPr>
  </w:style>
  <w:style w:type="paragraph" w:customStyle="1" w:styleId="Default">
    <w:name w:val="Default"/>
    <w:rsid w:val="0032285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1CharChar1">
    <w:name w:val="Char Char1 Знак Char Char Знак Знак1"/>
    <w:basedOn w:val="Normal"/>
    <w:uiPriority w:val="99"/>
    <w:rsid w:val="00322856"/>
    <w:pPr>
      <w:tabs>
        <w:tab w:val="left" w:pos="709"/>
      </w:tabs>
    </w:pPr>
    <w:rPr>
      <w:rFonts w:ascii="Tahoma" w:hAnsi="Tahoma"/>
      <w:lang w:val="pl-PL" w:eastAsia="pl-PL"/>
    </w:rPr>
  </w:style>
  <w:style w:type="paragraph" w:customStyle="1" w:styleId="firstline">
    <w:name w:val="firstline"/>
    <w:basedOn w:val="Normal"/>
    <w:uiPriority w:val="99"/>
    <w:rsid w:val="00322856"/>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322856"/>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322856"/>
    <w:pPr>
      <w:tabs>
        <w:tab w:val="left" w:pos="709"/>
      </w:tabs>
    </w:pPr>
    <w:rPr>
      <w:rFonts w:ascii="Tahoma" w:hAnsi="Tahoma"/>
      <w:lang w:val="pl-PL" w:eastAsia="pl-PL"/>
    </w:rPr>
  </w:style>
  <w:style w:type="paragraph" w:customStyle="1" w:styleId="Title1">
    <w:name w:val="Title1"/>
    <w:basedOn w:val="Normal"/>
    <w:uiPriority w:val="99"/>
    <w:rsid w:val="00322856"/>
    <w:pPr>
      <w:spacing w:before="100" w:beforeAutospacing="1" w:after="100" w:afterAutospacing="1"/>
    </w:pPr>
  </w:style>
  <w:style w:type="paragraph" w:styleId="ListParagraph">
    <w:name w:val="List Paragraph"/>
    <w:basedOn w:val="Normal"/>
    <w:link w:val="ListParagraphChar"/>
    <w:uiPriority w:val="99"/>
    <w:qFormat/>
    <w:rsid w:val="00322856"/>
    <w:pPr>
      <w:ind w:left="708"/>
    </w:pPr>
    <w:rPr>
      <w:szCs w:val="20"/>
      <w:lang w:val="x-none" w:eastAsia="x-none"/>
    </w:rPr>
  </w:style>
  <w:style w:type="paragraph" w:customStyle="1" w:styleId="WW-BodyTextIndent3">
    <w:name w:val="WW-Body Text Indent 3"/>
    <w:basedOn w:val="Normal"/>
    <w:uiPriority w:val="99"/>
    <w:rsid w:val="00322856"/>
    <w:pPr>
      <w:suppressAutoHyphens/>
      <w:overflowPunct w:val="0"/>
      <w:spacing w:after="120"/>
      <w:ind w:left="283"/>
    </w:pPr>
    <w:rPr>
      <w:sz w:val="16"/>
      <w:szCs w:val="16"/>
      <w:lang w:eastAsia="ar-SA"/>
    </w:rPr>
  </w:style>
  <w:style w:type="character" w:customStyle="1" w:styleId="BuletsChar">
    <w:name w:val="Bulets Char"/>
    <w:uiPriority w:val="99"/>
    <w:rsid w:val="00322856"/>
    <w:rPr>
      <w:rFonts w:ascii="Arial" w:hAnsi="Arial"/>
      <w:sz w:val="24"/>
      <w:lang w:val="en-GB" w:eastAsia="en-US"/>
    </w:rPr>
  </w:style>
  <w:style w:type="paragraph" w:customStyle="1" w:styleId="12">
    <w:name w:val="Списък на абзаци1"/>
    <w:basedOn w:val="Normal"/>
    <w:uiPriority w:val="34"/>
    <w:qFormat/>
    <w:rsid w:val="00322856"/>
    <w:pPr>
      <w:ind w:left="708"/>
    </w:pPr>
  </w:style>
  <w:style w:type="character" w:styleId="CommentReference">
    <w:name w:val="annotation reference"/>
    <w:semiHidden/>
    <w:rsid w:val="00322856"/>
    <w:rPr>
      <w:rFonts w:cs="Times New Roman"/>
      <w:sz w:val="16"/>
    </w:rPr>
  </w:style>
  <w:style w:type="paragraph" w:styleId="CommentText">
    <w:name w:val="annotation text"/>
    <w:basedOn w:val="Normal"/>
    <w:link w:val="CommentTextChar"/>
    <w:uiPriority w:val="99"/>
    <w:semiHidden/>
    <w:rsid w:val="00322856"/>
    <w:rPr>
      <w:sz w:val="20"/>
      <w:szCs w:val="20"/>
      <w:lang w:val="x-none" w:eastAsia="x-none"/>
    </w:rPr>
  </w:style>
  <w:style w:type="character" w:customStyle="1" w:styleId="CommentTextChar">
    <w:name w:val="Comment Text Char"/>
    <w:basedOn w:val="DefaultParagraphFont"/>
    <w:link w:val="CommentText"/>
    <w:uiPriority w:val="99"/>
    <w:semiHidden/>
    <w:rsid w:val="00322856"/>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322856"/>
    <w:rPr>
      <w:b/>
    </w:rPr>
  </w:style>
  <w:style w:type="character" w:customStyle="1" w:styleId="CommentSubjectChar">
    <w:name w:val="Comment Subject Char"/>
    <w:basedOn w:val="CommentTextChar"/>
    <w:link w:val="CommentSubject"/>
    <w:uiPriority w:val="99"/>
    <w:semiHidden/>
    <w:rsid w:val="00322856"/>
    <w:rPr>
      <w:rFonts w:ascii="Times New Roman" w:eastAsia="Times New Roman" w:hAnsi="Times New Roman" w:cs="Times New Roman"/>
      <w:b/>
      <w:sz w:val="20"/>
      <w:szCs w:val="20"/>
      <w:lang w:val="x-none" w:eastAsia="x-none"/>
    </w:rPr>
  </w:style>
  <w:style w:type="character" w:customStyle="1" w:styleId="ala">
    <w:name w:val="al_a"/>
    <w:uiPriority w:val="99"/>
    <w:rsid w:val="00322856"/>
  </w:style>
  <w:style w:type="character" w:customStyle="1" w:styleId="ala2">
    <w:name w:val="al_a2"/>
    <w:uiPriority w:val="99"/>
    <w:rsid w:val="00322856"/>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link w:val="FootnoteText"/>
    <w:uiPriority w:val="99"/>
    <w:locked/>
    <w:rsid w:val="00322856"/>
    <w:rPr>
      <w:rFonts w:ascii="Times New Roman" w:eastAsia="Times New Roman" w:hAnsi="Times New Roman" w:cs="Times New Roman"/>
      <w:sz w:val="20"/>
      <w:szCs w:val="20"/>
      <w:lang w:val="x-none" w:eastAsia="x-none"/>
    </w:rPr>
  </w:style>
  <w:style w:type="character" w:customStyle="1" w:styleId="FontStyle151">
    <w:name w:val="Font Style151"/>
    <w:uiPriority w:val="99"/>
    <w:rsid w:val="00322856"/>
    <w:rPr>
      <w:rFonts w:ascii="Times New Roman" w:hAnsi="Times New Roman"/>
      <w:sz w:val="24"/>
    </w:rPr>
  </w:style>
  <w:style w:type="character" w:styleId="EndnoteReference">
    <w:name w:val="endnote reference"/>
    <w:rsid w:val="00322856"/>
    <w:rPr>
      <w:rFonts w:cs="Times New Roman"/>
      <w:vertAlign w:val="superscript"/>
    </w:rPr>
  </w:style>
  <w:style w:type="paragraph" w:styleId="BodyText3">
    <w:name w:val="Body Text 3"/>
    <w:basedOn w:val="Normal"/>
    <w:link w:val="BodyText3Char"/>
    <w:uiPriority w:val="99"/>
    <w:semiHidden/>
    <w:rsid w:val="00322856"/>
    <w:pPr>
      <w:spacing w:after="120"/>
    </w:pPr>
    <w:rPr>
      <w:sz w:val="16"/>
      <w:szCs w:val="20"/>
      <w:lang w:val="x-none" w:eastAsia="x-none"/>
    </w:rPr>
  </w:style>
  <w:style w:type="character" w:customStyle="1" w:styleId="BodyText3Char">
    <w:name w:val="Body Text 3 Char"/>
    <w:basedOn w:val="DefaultParagraphFont"/>
    <w:link w:val="BodyText3"/>
    <w:uiPriority w:val="99"/>
    <w:semiHidden/>
    <w:rsid w:val="00322856"/>
    <w:rPr>
      <w:rFonts w:ascii="Times New Roman" w:eastAsia="Times New Roman" w:hAnsi="Times New Roman" w:cs="Times New Roman"/>
      <w:sz w:val="16"/>
      <w:szCs w:val="20"/>
      <w:lang w:val="x-none" w:eastAsia="x-none"/>
    </w:rPr>
  </w:style>
  <w:style w:type="character" w:customStyle="1" w:styleId="ListParagraphChar">
    <w:name w:val="List Paragraph Char"/>
    <w:link w:val="ListParagraph"/>
    <w:uiPriority w:val="99"/>
    <w:locked/>
    <w:rsid w:val="00322856"/>
    <w:rPr>
      <w:rFonts w:ascii="Times New Roman" w:eastAsia="Times New Roman" w:hAnsi="Times New Roman" w:cs="Times New Roman"/>
      <w:sz w:val="24"/>
      <w:szCs w:val="20"/>
      <w:lang w:val="x-none" w:eastAsia="x-none"/>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322856"/>
    <w:rPr>
      <w:spacing w:val="-2"/>
      <w:lang w:val="en-GB" w:eastAsia="ar-SA" w:bidi="ar-SA"/>
    </w:rPr>
  </w:style>
  <w:style w:type="paragraph" w:customStyle="1" w:styleId="normaltableau">
    <w:name w:val="normal_tableau"/>
    <w:basedOn w:val="Normal"/>
    <w:uiPriority w:val="99"/>
    <w:rsid w:val="0032285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322856"/>
    <w:pPr>
      <w:suppressLineNumbers/>
      <w:suppressAutoHyphens/>
      <w:spacing w:after="240"/>
      <w:jc w:val="both"/>
    </w:pPr>
    <w:rPr>
      <w:szCs w:val="20"/>
      <w:lang w:val="en-GB" w:eastAsia="ar-SA"/>
    </w:rPr>
  </w:style>
  <w:style w:type="character" w:customStyle="1" w:styleId="FontStyle35">
    <w:name w:val="Font Style35"/>
    <w:uiPriority w:val="99"/>
    <w:rsid w:val="00322856"/>
    <w:rPr>
      <w:rFonts w:ascii="Times New Roman" w:hAnsi="Times New Roman"/>
      <w:b/>
      <w:sz w:val="26"/>
    </w:rPr>
  </w:style>
  <w:style w:type="paragraph" w:customStyle="1" w:styleId="CharCharChar1">
    <w:name w:val="Char Char Char1"/>
    <w:basedOn w:val="Normal"/>
    <w:uiPriority w:val="99"/>
    <w:rsid w:val="00322856"/>
    <w:pPr>
      <w:tabs>
        <w:tab w:val="left" w:pos="709"/>
      </w:tabs>
    </w:pPr>
    <w:rPr>
      <w:rFonts w:ascii="Tahoma" w:hAnsi="Tahoma"/>
      <w:lang w:val="pl-PL" w:eastAsia="pl-PL"/>
    </w:rPr>
  </w:style>
  <w:style w:type="paragraph" w:customStyle="1" w:styleId="Style8">
    <w:name w:val="Style8"/>
    <w:basedOn w:val="Normal"/>
    <w:rsid w:val="00322856"/>
    <w:pPr>
      <w:widowControl w:val="0"/>
      <w:autoSpaceDE w:val="0"/>
      <w:autoSpaceDN w:val="0"/>
      <w:adjustRightInd w:val="0"/>
      <w:jc w:val="both"/>
    </w:pPr>
  </w:style>
  <w:style w:type="character" w:customStyle="1" w:styleId="label">
    <w:name w:val="label"/>
    <w:uiPriority w:val="99"/>
    <w:rsid w:val="00322856"/>
    <w:rPr>
      <w:rFonts w:cs="Times New Roman"/>
    </w:rPr>
  </w:style>
  <w:style w:type="character" w:customStyle="1" w:styleId="value">
    <w:name w:val="value"/>
    <w:uiPriority w:val="99"/>
    <w:rsid w:val="00322856"/>
    <w:rPr>
      <w:rFonts w:cs="Times New Roman"/>
    </w:rPr>
  </w:style>
  <w:style w:type="paragraph" w:customStyle="1" w:styleId="mayoralty">
    <w:name w:val="mayoralty"/>
    <w:basedOn w:val="Normal"/>
    <w:uiPriority w:val="99"/>
    <w:rsid w:val="00322856"/>
    <w:pPr>
      <w:spacing w:before="100" w:beforeAutospacing="1" w:after="100" w:afterAutospacing="1"/>
    </w:pPr>
  </w:style>
  <w:style w:type="paragraph" w:customStyle="1" w:styleId="postcode">
    <w:name w:val="postcode"/>
    <w:basedOn w:val="Normal"/>
    <w:uiPriority w:val="99"/>
    <w:rsid w:val="00322856"/>
    <w:pPr>
      <w:spacing w:before="100" w:beforeAutospacing="1" w:after="100" w:afterAutospacing="1"/>
    </w:pPr>
  </w:style>
  <w:style w:type="paragraph" w:customStyle="1" w:styleId="altitude">
    <w:name w:val="altitude"/>
    <w:basedOn w:val="Normal"/>
    <w:uiPriority w:val="99"/>
    <w:rsid w:val="00322856"/>
    <w:pPr>
      <w:spacing w:before="100" w:beforeAutospacing="1" w:after="100" w:afterAutospacing="1"/>
    </w:pPr>
  </w:style>
  <w:style w:type="paragraph" w:customStyle="1" w:styleId="district">
    <w:name w:val="district"/>
    <w:basedOn w:val="Normal"/>
    <w:uiPriority w:val="99"/>
    <w:rsid w:val="00322856"/>
    <w:pPr>
      <w:spacing w:before="100" w:beforeAutospacing="1" w:after="100" w:afterAutospacing="1"/>
    </w:pPr>
  </w:style>
  <w:style w:type="paragraph" w:customStyle="1" w:styleId="districtcode">
    <w:name w:val="districtcode"/>
    <w:basedOn w:val="Normal"/>
    <w:uiPriority w:val="99"/>
    <w:rsid w:val="00322856"/>
    <w:pPr>
      <w:spacing w:before="100" w:beforeAutospacing="1" w:after="100" w:afterAutospacing="1"/>
    </w:pPr>
  </w:style>
  <w:style w:type="paragraph" w:customStyle="1" w:styleId="municipality">
    <w:name w:val="municipality"/>
    <w:basedOn w:val="Normal"/>
    <w:uiPriority w:val="99"/>
    <w:rsid w:val="00322856"/>
    <w:pPr>
      <w:spacing w:before="100" w:beforeAutospacing="1" w:after="100" w:afterAutospacing="1"/>
    </w:pPr>
  </w:style>
  <w:style w:type="paragraph" w:customStyle="1" w:styleId="municipalitycode">
    <w:name w:val="municipalitycode"/>
    <w:basedOn w:val="Normal"/>
    <w:uiPriority w:val="99"/>
    <w:rsid w:val="00322856"/>
    <w:pPr>
      <w:spacing w:before="100" w:beforeAutospacing="1" w:after="100" w:afterAutospacing="1"/>
    </w:pPr>
  </w:style>
  <w:style w:type="paragraph" w:customStyle="1" w:styleId="region">
    <w:name w:val="region"/>
    <w:basedOn w:val="Normal"/>
    <w:uiPriority w:val="99"/>
    <w:rsid w:val="00322856"/>
    <w:pPr>
      <w:spacing w:before="100" w:beforeAutospacing="1" w:after="100" w:afterAutospacing="1"/>
    </w:pPr>
  </w:style>
  <w:style w:type="paragraph" w:styleId="Revision">
    <w:name w:val="Revision"/>
    <w:hidden/>
    <w:uiPriority w:val="99"/>
    <w:semiHidden/>
    <w:rsid w:val="00322856"/>
    <w:pPr>
      <w:spacing w:after="0" w:line="240" w:lineRule="auto"/>
    </w:pPr>
    <w:rPr>
      <w:rFonts w:ascii="Times New Roman" w:eastAsia="Times New Roman" w:hAnsi="Times New Roman" w:cs="Times New Roman"/>
      <w:sz w:val="24"/>
      <w:szCs w:val="24"/>
      <w:lang w:val="en-US"/>
    </w:rPr>
  </w:style>
  <w:style w:type="paragraph" w:customStyle="1" w:styleId="CharCharChar2">
    <w:name w:val="Char Char Char2"/>
    <w:basedOn w:val="Normal"/>
    <w:uiPriority w:val="99"/>
    <w:rsid w:val="00322856"/>
    <w:pPr>
      <w:tabs>
        <w:tab w:val="left" w:pos="709"/>
      </w:tabs>
    </w:pPr>
    <w:rPr>
      <w:rFonts w:ascii="Tahoma" w:hAnsi="Tahoma"/>
      <w:lang w:val="pl-PL" w:eastAsia="pl-PL"/>
    </w:rPr>
  </w:style>
  <w:style w:type="numbering" w:customStyle="1" w:styleId="WW8Num10">
    <w:name w:val="WW8Num10"/>
    <w:rsid w:val="00322856"/>
    <w:pPr>
      <w:numPr>
        <w:numId w:val="9"/>
      </w:numPr>
    </w:pPr>
  </w:style>
  <w:style w:type="character" w:customStyle="1" w:styleId="DeltaViewInsertion">
    <w:name w:val="DeltaView Insertion"/>
    <w:rsid w:val="00322856"/>
    <w:rPr>
      <w:b/>
      <w:i/>
      <w:spacing w:val="0"/>
      <w:lang w:val="bg-BG" w:eastAsia="bg-BG"/>
    </w:rPr>
  </w:style>
  <w:style w:type="paragraph" w:customStyle="1" w:styleId="Tiret0">
    <w:name w:val="Tiret 0"/>
    <w:basedOn w:val="Normal"/>
    <w:rsid w:val="00322856"/>
    <w:pPr>
      <w:numPr>
        <w:numId w:val="17"/>
      </w:numPr>
      <w:spacing w:before="120" w:after="120"/>
      <w:jc w:val="both"/>
    </w:pPr>
    <w:rPr>
      <w:rFonts w:eastAsia="Calibri"/>
      <w:szCs w:val="22"/>
    </w:rPr>
  </w:style>
  <w:style w:type="paragraph" w:customStyle="1" w:styleId="Tiret1">
    <w:name w:val="Tiret 1"/>
    <w:basedOn w:val="Normal"/>
    <w:rsid w:val="00322856"/>
    <w:pPr>
      <w:tabs>
        <w:tab w:val="num" w:pos="1417"/>
      </w:tabs>
      <w:spacing w:before="120" w:after="120"/>
      <w:ind w:left="1417" w:hanging="567"/>
      <w:jc w:val="both"/>
    </w:pPr>
    <w:rPr>
      <w:rFonts w:eastAsia="Calibri"/>
      <w:szCs w:val="22"/>
    </w:rPr>
  </w:style>
  <w:style w:type="paragraph" w:customStyle="1" w:styleId="NumPar1">
    <w:name w:val="NumPar 1"/>
    <w:basedOn w:val="Normal"/>
    <w:next w:val="Normal"/>
    <w:rsid w:val="00322856"/>
    <w:pPr>
      <w:numPr>
        <w:numId w:val="21"/>
      </w:numPr>
      <w:spacing w:before="120" w:after="120"/>
      <w:jc w:val="both"/>
    </w:pPr>
    <w:rPr>
      <w:rFonts w:eastAsia="Calibri"/>
      <w:szCs w:val="22"/>
    </w:rPr>
  </w:style>
  <w:style w:type="paragraph" w:customStyle="1" w:styleId="NumPar2">
    <w:name w:val="NumPar 2"/>
    <w:basedOn w:val="Normal"/>
    <w:next w:val="Normal"/>
    <w:rsid w:val="00322856"/>
    <w:pPr>
      <w:numPr>
        <w:ilvl w:val="1"/>
        <w:numId w:val="21"/>
      </w:numPr>
      <w:spacing w:before="120" w:after="120"/>
      <w:jc w:val="both"/>
    </w:pPr>
    <w:rPr>
      <w:rFonts w:eastAsia="Calibri"/>
      <w:szCs w:val="22"/>
    </w:rPr>
  </w:style>
  <w:style w:type="paragraph" w:customStyle="1" w:styleId="NumPar3">
    <w:name w:val="NumPar 3"/>
    <w:basedOn w:val="Normal"/>
    <w:next w:val="Normal"/>
    <w:rsid w:val="00322856"/>
    <w:pPr>
      <w:numPr>
        <w:ilvl w:val="2"/>
        <w:numId w:val="21"/>
      </w:numPr>
      <w:spacing w:before="120" w:after="120"/>
      <w:jc w:val="both"/>
    </w:pPr>
    <w:rPr>
      <w:rFonts w:eastAsia="Calibri"/>
      <w:szCs w:val="22"/>
    </w:rPr>
  </w:style>
  <w:style w:type="paragraph" w:customStyle="1" w:styleId="NumPar4">
    <w:name w:val="NumPar 4"/>
    <w:basedOn w:val="Normal"/>
    <w:next w:val="Normal"/>
    <w:rsid w:val="00322856"/>
    <w:pPr>
      <w:numPr>
        <w:ilvl w:val="3"/>
        <w:numId w:val="21"/>
      </w:numPr>
      <w:spacing w:before="120" w:after="120"/>
      <w:jc w:val="both"/>
    </w:pPr>
    <w:rPr>
      <w:rFonts w:eastAsia="Calibri"/>
      <w:szCs w:val="22"/>
    </w:rPr>
  </w:style>
  <w:style w:type="character" w:customStyle="1" w:styleId="a7">
    <w:name w:val="Основен текст_"/>
    <w:link w:val="13"/>
    <w:locked/>
    <w:rsid w:val="00322856"/>
    <w:rPr>
      <w:sz w:val="23"/>
      <w:szCs w:val="23"/>
      <w:shd w:val="clear" w:color="auto" w:fill="FFFFFF"/>
    </w:rPr>
  </w:style>
  <w:style w:type="paragraph" w:customStyle="1" w:styleId="13">
    <w:name w:val="Основен текст1"/>
    <w:basedOn w:val="Normal"/>
    <w:link w:val="a7"/>
    <w:rsid w:val="00322856"/>
    <w:pPr>
      <w:widowControl w:val="0"/>
      <w:shd w:val="clear" w:color="auto" w:fill="FFFFFF"/>
      <w:spacing w:line="240" w:lineRule="atLeast"/>
      <w:ind w:hanging="380"/>
      <w:jc w:val="both"/>
    </w:pPr>
    <w:rPr>
      <w:rFonts w:asciiTheme="minorHAnsi" w:eastAsiaTheme="minorHAnsi" w:hAnsiTheme="minorHAnsi" w:cstheme="minorBidi"/>
      <w:sz w:val="23"/>
      <w:szCs w:val="23"/>
      <w:lang w:eastAsia="en-US"/>
    </w:rPr>
  </w:style>
  <w:style w:type="paragraph" w:customStyle="1" w:styleId="BodyText30">
    <w:name w:val="Body Text3"/>
    <w:basedOn w:val="Normal"/>
    <w:rsid w:val="00322856"/>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322856"/>
    <w:pPr>
      <w:ind w:firstLine="1155"/>
    </w:pPr>
    <w:rPr>
      <w:b/>
      <w:bCs/>
    </w:rPr>
  </w:style>
  <w:style w:type="character" w:customStyle="1" w:styleId="FontStyle13">
    <w:name w:val="Font Style13"/>
    <w:rsid w:val="00322856"/>
    <w:rPr>
      <w:rFonts w:ascii="Times New Roman" w:hAnsi="Times New Roman" w:cs="Times New Roman"/>
      <w:sz w:val="26"/>
      <w:szCs w:val="26"/>
    </w:rPr>
  </w:style>
  <w:style w:type="paragraph" w:customStyle="1" w:styleId="Style5">
    <w:name w:val="Style5"/>
    <w:basedOn w:val="Normal"/>
    <w:rsid w:val="00322856"/>
    <w:pPr>
      <w:widowControl w:val="0"/>
      <w:autoSpaceDE w:val="0"/>
      <w:autoSpaceDN w:val="0"/>
      <w:adjustRightInd w:val="0"/>
      <w:spacing w:line="298" w:lineRule="exact"/>
      <w:jc w:val="both"/>
    </w:pPr>
  </w:style>
  <w:style w:type="paragraph" w:customStyle="1" w:styleId="Style6">
    <w:name w:val="Style6"/>
    <w:basedOn w:val="Normal"/>
    <w:rsid w:val="00322856"/>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322856"/>
    <w:pPr>
      <w:suppressAutoHyphens/>
      <w:ind w:left="993" w:hanging="333"/>
      <w:jc w:val="both"/>
    </w:pPr>
    <w:rPr>
      <w:b/>
      <w:color w:val="000000"/>
      <w:szCs w:val="20"/>
      <w:lang w:eastAsia="ar-SA"/>
    </w:rPr>
  </w:style>
  <w:style w:type="paragraph" w:customStyle="1" w:styleId="Style1">
    <w:name w:val="Style1"/>
    <w:basedOn w:val="Normal"/>
    <w:rsid w:val="00322856"/>
    <w:pPr>
      <w:widowControl w:val="0"/>
      <w:autoSpaceDE w:val="0"/>
      <w:autoSpaceDN w:val="0"/>
      <w:adjustRightInd w:val="0"/>
    </w:pPr>
  </w:style>
  <w:style w:type="character" w:customStyle="1" w:styleId="WW8Num5z0">
    <w:name w:val="WW8Num5z0"/>
    <w:rsid w:val="00322856"/>
    <w:rPr>
      <w:rFonts w:cs="Times New Roman"/>
    </w:rPr>
  </w:style>
  <w:style w:type="character" w:customStyle="1" w:styleId="WW8Num10z3">
    <w:name w:val="WW8Num10z3"/>
    <w:rsid w:val="00322856"/>
    <w:rPr>
      <w:rFonts w:ascii="Symbol" w:hAnsi="Symbol"/>
    </w:rPr>
  </w:style>
  <w:style w:type="character" w:customStyle="1" w:styleId="WW8Num19z0">
    <w:name w:val="WW8Num19z0"/>
    <w:rsid w:val="00322856"/>
    <w:rPr>
      <w:rFonts w:ascii="Symbol" w:hAnsi="Symbol"/>
    </w:rPr>
  </w:style>
  <w:style w:type="character" w:customStyle="1" w:styleId="hps">
    <w:name w:val="hps"/>
    <w:uiPriority w:val="99"/>
    <w:rsid w:val="00322856"/>
  </w:style>
  <w:style w:type="character" w:customStyle="1" w:styleId="WW8Num13z0">
    <w:name w:val="WW8Num13z0"/>
    <w:rsid w:val="00322856"/>
    <w:rPr>
      <w:rFonts w:cs="Times New Roman"/>
    </w:rPr>
  </w:style>
  <w:style w:type="character" w:customStyle="1" w:styleId="WW8Num7z0">
    <w:name w:val="WW8Num7z0"/>
    <w:rsid w:val="00322856"/>
    <w:rPr>
      <w:rFonts w:ascii="Times New Roman" w:hAnsi="Times New Roman"/>
      <w:u w:val="none"/>
    </w:rPr>
  </w:style>
  <w:style w:type="character" w:styleId="Emphasis">
    <w:name w:val="Emphasis"/>
    <w:uiPriority w:val="20"/>
    <w:qFormat/>
    <w:rsid w:val="00322856"/>
    <w:rPr>
      <w:i/>
      <w:iCs/>
    </w:rPr>
  </w:style>
  <w:style w:type="character" w:customStyle="1" w:styleId="WW8Num41z0">
    <w:name w:val="WW8Num41z0"/>
    <w:rsid w:val="00322856"/>
    <w:rPr>
      <w:rFonts w:cs="Times New Roman"/>
    </w:rPr>
  </w:style>
  <w:style w:type="character" w:customStyle="1" w:styleId="WW8Num25z3">
    <w:name w:val="WW8Num25z3"/>
    <w:rsid w:val="00322856"/>
    <w:rPr>
      <w:rFonts w:ascii="Symbol" w:hAnsi="Symbol"/>
    </w:rPr>
  </w:style>
  <w:style w:type="character" w:customStyle="1" w:styleId="WW8Num48z2">
    <w:name w:val="WW8Num48z2"/>
    <w:rsid w:val="00322856"/>
    <w:rPr>
      <w:rFonts w:ascii="Times New Roman" w:hAnsi="Times New Roman" w:cs="Times New Roman"/>
    </w:rPr>
  </w:style>
  <w:style w:type="character" w:customStyle="1" w:styleId="WW8Num2z3">
    <w:name w:val="WW8Num2z3"/>
    <w:rsid w:val="00322856"/>
    <w:rPr>
      <w:rFonts w:ascii="Symbol" w:hAnsi="Symbol"/>
    </w:rPr>
  </w:style>
  <w:style w:type="character" w:customStyle="1" w:styleId="Char0">
    <w:name w:val="Булет Char"/>
    <w:link w:val="a8"/>
    <w:rsid w:val="00322856"/>
    <w:rPr>
      <w:rFonts w:ascii="Courier New" w:hAnsi="Courier New"/>
      <w:sz w:val="24"/>
      <w:szCs w:val="24"/>
    </w:rPr>
  </w:style>
  <w:style w:type="character" w:customStyle="1" w:styleId="WW8Num34z2">
    <w:name w:val="WW8Num34z2"/>
    <w:rsid w:val="00322856"/>
    <w:rPr>
      <w:rFonts w:ascii="Times New Roman" w:hAnsi="Times New Roman"/>
    </w:rPr>
  </w:style>
  <w:style w:type="character" w:customStyle="1" w:styleId="WW8Num48z3">
    <w:name w:val="WW8Num48z3"/>
    <w:rsid w:val="00322856"/>
    <w:rPr>
      <w:rFonts w:ascii="Symbol" w:hAnsi="Symbol"/>
    </w:rPr>
  </w:style>
  <w:style w:type="character" w:customStyle="1" w:styleId="WW8Num44z0">
    <w:name w:val="WW8Num44z0"/>
    <w:rsid w:val="00322856"/>
    <w:rPr>
      <w:rFonts w:cs="Times New Roman"/>
      <w:sz w:val="24"/>
    </w:rPr>
  </w:style>
  <w:style w:type="character" w:customStyle="1" w:styleId="WW8Num30z0">
    <w:name w:val="WW8Num30z0"/>
    <w:uiPriority w:val="99"/>
    <w:rsid w:val="00322856"/>
    <w:rPr>
      <w:rFonts w:cs="Times New Roman"/>
    </w:rPr>
  </w:style>
  <w:style w:type="character" w:customStyle="1" w:styleId="WW8Num2z2">
    <w:name w:val="WW8Num2z2"/>
    <w:rsid w:val="00322856"/>
    <w:rPr>
      <w:rFonts w:ascii="Times New Roman" w:hAnsi="Times New Roman"/>
    </w:rPr>
  </w:style>
  <w:style w:type="character" w:customStyle="1" w:styleId="Char1">
    <w:name w:val="Буква Char"/>
    <w:link w:val="a4"/>
    <w:rsid w:val="00322856"/>
    <w:rPr>
      <w:rFonts w:ascii="Courier New" w:hAnsi="Courier New"/>
      <w:sz w:val="24"/>
      <w:szCs w:val="24"/>
    </w:rPr>
  </w:style>
  <w:style w:type="character" w:customStyle="1" w:styleId="WW8Num37z0">
    <w:name w:val="WW8Num37z0"/>
    <w:rsid w:val="00322856"/>
    <w:rPr>
      <w:rFonts w:ascii="Symbol" w:hAnsi="Symbol"/>
    </w:rPr>
  </w:style>
  <w:style w:type="character" w:styleId="Strong">
    <w:name w:val="Strong"/>
    <w:uiPriority w:val="22"/>
    <w:qFormat/>
    <w:rsid w:val="00322856"/>
    <w:rPr>
      <w:b/>
      <w:bCs/>
    </w:rPr>
  </w:style>
  <w:style w:type="character" w:customStyle="1" w:styleId="WW8Num34z0">
    <w:name w:val="WW8Num34z0"/>
    <w:rsid w:val="00322856"/>
    <w:rPr>
      <w:rFonts w:cs="Times New Roman"/>
    </w:rPr>
  </w:style>
  <w:style w:type="character" w:customStyle="1" w:styleId="WW8Num42z0">
    <w:name w:val="WW8Num42z0"/>
    <w:rsid w:val="00322856"/>
    <w:rPr>
      <w:rFonts w:cs="Times New Roman"/>
    </w:rPr>
  </w:style>
  <w:style w:type="character" w:styleId="SubtleReference">
    <w:name w:val="Subtle Reference"/>
    <w:uiPriority w:val="99"/>
    <w:qFormat/>
    <w:rsid w:val="00322856"/>
    <w:rPr>
      <w:rFonts w:cs="Times New Roman"/>
      <w:smallCaps/>
      <w:color w:val="C0504D"/>
      <w:u w:val="single"/>
    </w:rPr>
  </w:style>
  <w:style w:type="character" w:customStyle="1" w:styleId="WW8Num12z0">
    <w:name w:val="WW8Num12z0"/>
    <w:rsid w:val="00322856"/>
    <w:rPr>
      <w:rFonts w:cs="Times New Roman"/>
    </w:rPr>
  </w:style>
  <w:style w:type="character" w:customStyle="1" w:styleId="WW8Num26z3">
    <w:name w:val="WW8Num26z3"/>
    <w:rsid w:val="00322856"/>
    <w:rPr>
      <w:rFonts w:ascii="Symbol" w:hAnsi="Symbol"/>
    </w:rPr>
  </w:style>
  <w:style w:type="character" w:customStyle="1" w:styleId="WW8Num41z3">
    <w:name w:val="WW8Num41z3"/>
    <w:rsid w:val="00322856"/>
    <w:rPr>
      <w:rFonts w:ascii="Symbol" w:hAnsi="Symbol"/>
    </w:rPr>
  </w:style>
  <w:style w:type="character" w:customStyle="1" w:styleId="WW8Num43z0">
    <w:name w:val="WW8Num43z0"/>
    <w:rsid w:val="00322856"/>
    <w:rPr>
      <w:rFonts w:ascii="Times New Roman" w:hAnsi="Times New Roman"/>
    </w:rPr>
  </w:style>
  <w:style w:type="character" w:customStyle="1" w:styleId="WW8Num7z4">
    <w:name w:val="WW8Num7z4"/>
    <w:rsid w:val="00322856"/>
    <w:rPr>
      <w:rFonts w:ascii="Times New Roman" w:hAnsi="Times New Roman"/>
    </w:rPr>
  </w:style>
  <w:style w:type="character" w:customStyle="1" w:styleId="Char3">
    <w:name w:val="Тирета Char"/>
    <w:link w:val="a0"/>
    <w:rsid w:val="00322856"/>
    <w:rPr>
      <w:rFonts w:ascii="Courier New" w:hAnsi="Courier New"/>
      <w:sz w:val="24"/>
      <w:szCs w:val="24"/>
    </w:rPr>
  </w:style>
  <w:style w:type="character" w:customStyle="1" w:styleId="WW8Num33z0">
    <w:name w:val="WW8Num33z0"/>
    <w:rsid w:val="00322856"/>
    <w:rPr>
      <w:rFonts w:cs="Times New Roman"/>
    </w:rPr>
  </w:style>
  <w:style w:type="character" w:customStyle="1" w:styleId="WW8Num9z2">
    <w:name w:val="WW8Num9z2"/>
    <w:rsid w:val="00322856"/>
    <w:rPr>
      <w:rFonts w:ascii="Times New Roman" w:hAnsi="Times New Roman"/>
    </w:rPr>
  </w:style>
  <w:style w:type="character" w:customStyle="1" w:styleId="WW8Num9z3">
    <w:name w:val="WW8Num9z3"/>
    <w:rsid w:val="00322856"/>
    <w:rPr>
      <w:rFonts w:ascii="Symbol" w:hAnsi="Symbol"/>
    </w:rPr>
  </w:style>
  <w:style w:type="character" w:customStyle="1" w:styleId="FootnoteCharacters">
    <w:name w:val="Footnote Characters"/>
    <w:rsid w:val="00322856"/>
    <w:rPr>
      <w:rFonts w:cs="Times New Roman"/>
      <w:vertAlign w:val="superscript"/>
    </w:rPr>
  </w:style>
  <w:style w:type="character" w:customStyle="1" w:styleId="WW8Num15z2">
    <w:name w:val="WW8Num15z2"/>
    <w:rsid w:val="00322856"/>
    <w:rPr>
      <w:rFonts w:ascii="Times New Roman" w:hAnsi="Times New Roman"/>
    </w:rPr>
  </w:style>
  <w:style w:type="character" w:styleId="BookTitle">
    <w:name w:val="Book Title"/>
    <w:qFormat/>
    <w:rsid w:val="00322856"/>
    <w:rPr>
      <w:rFonts w:cs="Times New Roman"/>
      <w:b/>
      <w:bCs/>
      <w:smallCaps/>
      <w:spacing w:val="5"/>
    </w:rPr>
  </w:style>
  <w:style w:type="character" w:customStyle="1" w:styleId="WW8Num25z0">
    <w:name w:val="WW8Num25z0"/>
    <w:rsid w:val="00322856"/>
    <w:rPr>
      <w:rFonts w:cs="Times New Roman"/>
    </w:rPr>
  </w:style>
  <w:style w:type="character" w:customStyle="1" w:styleId="Marker">
    <w:name w:val="Marker"/>
    <w:rsid w:val="00322856"/>
    <w:rPr>
      <w:rFonts w:cs="Times New Roman"/>
      <w:color w:val="0000FF"/>
    </w:rPr>
  </w:style>
  <w:style w:type="character" w:customStyle="1" w:styleId="WW8Num32z0">
    <w:name w:val="WW8Num32z0"/>
    <w:rsid w:val="00322856"/>
    <w:rPr>
      <w:rFonts w:cs="Times New Roman"/>
    </w:rPr>
  </w:style>
  <w:style w:type="character" w:customStyle="1" w:styleId="WW8Num3z2">
    <w:name w:val="WW8Num3z2"/>
    <w:rsid w:val="00322856"/>
    <w:rPr>
      <w:rFonts w:ascii="Times New Roman" w:hAnsi="Times New Roman"/>
    </w:rPr>
  </w:style>
  <w:style w:type="character" w:customStyle="1" w:styleId="WW8Num11z2">
    <w:name w:val="WW8Num11z2"/>
    <w:rsid w:val="00322856"/>
    <w:rPr>
      <w:rFonts w:ascii="Times New Roman" w:hAnsi="Times New Roman"/>
    </w:rPr>
  </w:style>
  <w:style w:type="character" w:customStyle="1" w:styleId="WW8Num20z0">
    <w:name w:val="WW8Num20z0"/>
    <w:rsid w:val="00322856"/>
    <w:rPr>
      <w:rFonts w:ascii="Times New Roman" w:hAnsi="Times New Roman"/>
    </w:rPr>
  </w:style>
  <w:style w:type="character" w:customStyle="1" w:styleId="Char4">
    <w:name w:val="Тик Char"/>
    <w:link w:val="a5"/>
    <w:rsid w:val="00322856"/>
    <w:rPr>
      <w:rFonts w:ascii="Courier New" w:hAnsi="Courier New"/>
      <w:sz w:val="24"/>
      <w:szCs w:val="24"/>
    </w:rPr>
  </w:style>
  <w:style w:type="character" w:customStyle="1" w:styleId="WW8Num25z2">
    <w:name w:val="WW8Num25z2"/>
    <w:rsid w:val="00322856"/>
    <w:rPr>
      <w:rFonts w:ascii="Times New Roman" w:hAnsi="Times New Roman"/>
    </w:rPr>
  </w:style>
  <w:style w:type="character" w:customStyle="1" w:styleId="WW8Num5z3">
    <w:name w:val="WW8Num5z3"/>
    <w:rsid w:val="00322856"/>
    <w:rPr>
      <w:rFonts w:ascii="Symbol" w:hAnsi="Symbol"/>
    </w:rPr>
  </w:style>
  <w:style w:type="character" w:customStyle="1" w:styleId="WW8Num3z3">
    <w:name w:val="WW8Num3z3"/>
    <w:rsid w:val="00322856"/>
    <w:rPr>
      <w:rFonts w:ascii="Symbol" w:hAnsi="Symbol"/>
    </w:rPr>
  </w:style>
  <w:style w:type="character" w:customStyle="1" w:styleId="WW8Num10z2">
    <w:name w:val="WW8Num10z2"/>
    <w:rsid w:val="00322856"/>
    <w:rPr>
      <w:rFonts w:ascii="Times New Roman" w:hAnsi="Times New Roman"/>
    </w:rPr>
  </w:style>
  <w:style w:type="character" w:customStyle="1" w:styleId="WW8Num26z0">
    <w:name w:val="WW8Num26z0"/>
    <w:rsid w:val="00322856"/>
    <w:rPr>
      <w:rFonts w:cs="Times New Roman"/>
    </w:rPr>
  </w:style>
  <w:style w:type="character" w:customStyle="1" w:styleId="Marker2">
    <w:name w:val="Marker2"/>
    <w:rsid w:val="00322856"/>
    <w:rPr>
      <w:rFonts w:cs="Times New Roman"/>
      <w:color w:val="FF0000"/>
    </w:rPr>
  </w:style>
  <w:style w:type="character" w:customStyle="1" w:styleId="Char5">
    <w:name w:val="Главна Точка Char"/>
    <w:link w:val="a9"/>
    <w:rsid w:val="00322856"/>
    <w:rPr>
      <w:rFonts w:ascii="Courier New" w:hAnsi="Courier New"/>
      <w:b/>
      <w:sz w:val="24"/>
      <w:szCs w:val="24"/>
      <w:lang w:eastAsia="ar-SA"/>
    </w:rPr>
  </w:style>
  <w:style w:type="character" w:customStyle="1" w:styleId="WW8Num36z0">
    <w:name w:val="WW8Num36z0"/>
    <w:rsid w:val="00322856"/>
    <w:rPr>
      <w:rFonts w:ascii="Symbol" w:hAnsi="Symbol"/>
    </w:rPr>
  </w:style>
  <w:style w:type="character" w:customStyle="1" w:styleId="Char6">
    <w:name w:val="ПодТочки Char"/>
    <w:link w:val="a"/>
    <w:rsid w:val="00322856"/>
    <w:rPr>
      <w:rFonts w:ascii="Courier New" w:hAnsi="Courier New"/>
      <w:sz w:val="24"/>
      <w:szCs w:val="24"/>
    </w:rPr>
  </w:style>
  <w:style w:type="character" w:customStyle="1" w:styleId="Char7">
    <w:name w:val="Секция Char"/>
    <w:link w:val="aa"/>
    <w:rsid w:val="00322856"/>
    <w:rPr>
      <w:rFonts w:ascii="Courier New" w:hAnsi="Courier New"/>
      <w:sz w:val="24"/>
      <w:szCs w:val="24"/>
    </w:rPr>
  </w:style>
  <w:style w:type="character" w:customStyle="1" w:styleId="WW8Num27z0">
    <w:name w:val="WW8Num27z0"/>
    <w:rsid w:val="00322856"/>
    <w:rPr>
      <w:rFonts w:ascii="Symbol" w:hAnsi="Symbol"/>
    </w:rPr>
  </w:style>
  <w:style w:type="character" w:customStyle="1" w:styleId="Added">
    <w:name w:val="Added"/>
    <w:rsid w:val="00322856"/>
    <w:rPr>
      <w:rFonts w:cs="Times New Roman"/>
      <w:b/>
      <w:u w:val="single"/>
    </w:rPr>
  </w:style>
  <w:style w:type="character" w:customStyle="1" w:styleId="Char8">
    <w:name w:val="Таблица Char"/>
    <w:link w:val="a3"/>
    <w:rsid w:val="00322856"/>
    <w:rPr>
      <w:rFonts w:ascii="Courier New" w:hAnsi="Courier New"/>
      <w:sz w:val="24"/>
      <w:szCs w:val="24"/>
    </w:rPr>
  </w:style>
  <w:style w:type="character" w:customStyle="1" w:styleId="WW8Num40z0">
    <w:name w:val="WW8Num40z0"/>
    <w:rsid w:val="00322856"/>
    <w:rPr>
      <w:rFonts w:cs="Times New Roman"/>
      <w:sz w:val="24"/>
    </w:rPr>
  </w:style>
  <w:style w:type="character" w:customStyle="1" w:styleId="WW8Num11z0">
    <w:name w:val="WW8Num11z0"/>
    <w:rsid w:val="00322856"/>
    <w:rPr>
      <w:rFonts w:cs="Times New Roman"/>
    </w:rPr>
  </w:style>
  <w:style w:type="character" w:customStyle="1" w:styleId="Deleted">
    <w:name w:val="Deleted"/>
    <w:rsid w:val="00322856"/>
    <w:rPr>
      <w:rFonts w:cs="Times New Roman"/>
      <w:strike/>
    </w:rPr>
  </w:style>
  <w:style w:type="character" w:customStyle="1" w:styleId="WW8Num11z3">
    <w:name w:val="WW8Num11z3"/>
    <w:rsid w:val="00322856"/>
    <w:rPr>
      <w:rFonts w:ascii="Symbol" w:hAnsi="Symbol"/>
    </w:rPr>
  </w:style>
  <w:style w:type="character" w:customStyle="1" w:styleId="WW8Num42z2">
    <w:name w:val="WW8Num42z2"/>
    <w:rsid w:val="00322856"/>
    <w:rPr>
      <w:rFonts w:ascii="Times New Roman" w:hAnsi="Times New Roman"/>
    </w:rPr>
  </w:style>
  <w:style w:type="character" w:customStyle="1" w:styleId="WW8Num35z0">
    <w:name w:val="WW8Num35z0"/>
    <w:rsid w:val="00322856"/>
    <w:rPr>
      <w:rFonts w:ascii="Times New Roman" w:hAnsi="Times New Roman"/>
    </w:rPr>
  </w:style>
  <w:style w:type="character" w:customStyle="1" w:styleId="Char9">
    <w:name w:val="ГлавнаТочка Char"/>
    <w:link w:val="ab"/>
    <w:rsid w:val="00322856"/>
    <w:rPr>
      <w:rFonts w:ascii="Courier New" w:eastAsia="Malgun Gothic" w:hAnsi="Courier New" w:cs="Courier New"/>
      <w:b/>
      <w:bCs/>
      <w:sz w:val="28"/>
      <w:szCs w:val="24"/>
      <w:lang w:eastAsia="ar-SA"/>
    </w:rPr>
  </w:style>
  <w:style w:type="character" w:customStyle="1" w:styleId="Chara">
    <w:name w:val="ПодТочка Char"/>
    <w:link w:val="a2"/>
    <w:rsid w:val="00322856"/>
    <w:rPr>
      <w:rFonts w:ascii="Courier New" w:eastAsia="Malgun Gothic" w:hAnsi="Courier New"/>
      <w:b/>
      <w:bCs/>
      <w:sz w:val="28"/>
      <w:szCs w:val="24"/>
      <w:lang w:eastAsia="ar-SA"/>
    </w:rPr>
  </w:style>
  <w:style w:type="character" w:customStyle="1" w:styleId="WW8Num2z0">
    <w:name w:val="WW8Num2z0"/>
    <w:rsid w:val="00322856"/>
    <w:rPr>
      <w:rFonts w:cs="Times New Roman"/>
    </w:rPr>
  </w:style>
  <w:style w:type="character" w:customStyle="1" w:styleId="WW8Num45z1">
    <w:name w:val="WW8Num45z1"/>
    <w:rsid w:val="00322856"/>
    <w:rPr>
      <w:rFonts w:cs="Times New Roman"/>
    </w:rPr>
  </w:style>
  <w:style w:type="character" w:customStyle="1" w:styleId="WW8Num44z1">
    <w:name w:val="WW8Num44z1"/>
    <w:rsid w:val="00322856"/>
    <w:rPr>
      <w:rFonts w:cs="Times New Roman"/>
    </w:rPr>
  </w:style>
  <w:style w:type="character" w:customStyle="1" w:styleId="WW8Num31z0">
    <w:name w:val="WW8Num31z0"/>
    <w:rsid w:val="00322856"/>
    <w:rPr>
      <w:rFonts w:ascii="Times New Roman" w:hAnsi="Times New Roman"/>
    </w:rPr>
  </w:style>
  <w:style w:type="character" w:customStyle="1" w:styleId="WW8Num38z0">
    <w:name w:val="WW8Num38z0"/>
    <w:rsid w:val="00322856"/>
    <w:rPr>
      <w:rFonts w:ascii="Symbol" w:hAnsi="Symbol"/>
    </w:rPr>
  </w:style>
  <w:style w:type="character" w:customStyle="1" w:styleId="WW8Num34z3">
    <w:name w:val="WW8Num34z3"/>
    <w:rsid w:val="00322856"/>
    <w:rPr>
      <w:rFonts w:ascii="Symbol" w:hAnsi="Symbol"/>
    </w:rPr>
  </w:style>
  <w:style w:type="character" w:customStyle="1" w:styleId="WW8Num29z0">
    <w:name w:val="WW8Num29z0"/>
    <w:rsid w:val="00322856"/>
    <w:rPr>
      <w:rFonts w:cs="Times New Roman"/>
    </w:rPr>
  </w:style>
  <w:style w:type="character" w:customStyle="1" w:styleId="WW8Num3z0">
    <w:name w:val="WW8Num3z0"/>
    <w:rsid w:val="00322856"/>
    <w:rPr>
      <w:rFonts w:cs="Times New Roman"/>
    </w:rPr>
  </w:style>
  <w:style w:type="character" w:customStyle="1" w:styleId="WW8Num42z3">
    <w:name w:val="WW8Num42z3"/>
    <w:rsid w:val="00322856"/>
    <w:rPr>
      <w:rFonts w:ascii="Symbol" w:hAnsi="Symbol"/>
    </w:rPr>
  </w:style>
  <w:style w:type="character" w:customStyle="1" w:styleId="Marker1">
    <w:name w:val="Marker1"/>
    <w:rsid w:val="00322856"/>
    <w:rPr>
      <w:rFonts w:cs="Times New Roman"/>
      <w:color w:val="008000"/>
    </w:rPr>
  </w:style>
  <w:style w:type="character" w:customStyle="1" w:styleId="WW8Num4z0">
    <w:name w:val="WW8Num4z0"/>
    <w:rsid w:val="00322856"/>
    <w:rPr>
      <w:rFonts w:ascii="Symbol" w:hAnsi="Symbol"/>
    </w:rPr>
  </w:style>
  <w:style w:type="character" w:customStyle="1" w:styleId="WW8Num9z0">
    <w:name w:val="WW8Num9z0"/>
    <w:rsid w:val="00322856"/>
    <w:rPr>
      <w:rFonts w:cs="Times New Roman"/>
    </w:rPr>
  </w:style>
  <w:style w:type="character" w:customStyle="1" w:styleId="WW8Num15z0">
    <w:name w:val="WW8Num15z0"/>
    <w:rsid w:val="00322856"/>
    <w:rPr>
      <w:rFonts w:cs="Times New Roman"/>
    </w:rPr>
  </w:style>
  <w:style w:type="character" w:customStyle="1" w:styleId="WW8Num40z1">
    <w:name w:val="WW8Num40z1"/>
    <w:rsid w:val="00322856"/>
    <w:rPr>
      <w:rFonts w:cs="Times New Roman"/>
    </w:rPr>
  </w:style>
  <w:style w:type="character" w:customStyle="1" w:styleId="WW8Num15z3">
    <w:name w:val="WW8Num15z3"/>
    <w:rsid w:val="00322856"/>
    <w:rPr>
      <w:rFonts w:ascii="Symbol" w:hAnsi="Symbol"/>
    </w:rPr>
  </w:style>
  <w:style w:type="character" w:customStyle="1" w:styleId="WW8Num41z5">
    <w:name w:val="WW8Num41z5"/>
    <w:rsid w:val="00322856"/>
    <w:rPr>
      <w:rFonts w:ascii="Times New Roman" w:eastAsia="Times New Roman" w:hAnsi="Times New Roman"/>
    </w:rPr>
  </w:style>
  <w:style w:type="character" w:customStyle="1" w:styleId="WW8Num21z0">
    <w:name w:val="WW8Num21z0"/>
    <w:rsid w:val="00322856"/>
    <w:rPr>
      <w:rFonts w:ascii="Symbol" w:hAnsi="Symbol"/>
    </w:rPr>
  </w:style>
  <w:style w:type="character" w:customStyle="1" w:styleId="WW8Num47z0">
    <w:name w:val="WW8Num47z0"/>
    <w:rsid w:val="00322856"/>
    <w:rPr>
      <w:rFonts w:ascii="Symbol" w:hAnsi="Symbol"/>
    </w:rPr>
  </w:style>
  <w:style w:type="character" w:customStyle="1" w:styleId="WW8Num8z0">
    <w:name w:val="WW8Num8z0"/>
    <w:rsid w:val="00322856"/>
    <w:rPr>
      <w:rFonts w:cs="Times New Roman"/>
    </w:rPr>
  </w:style>
  <w:style w:type="character" w:customStyle="1" w:styleId="WW8Num26z2">
    <w:name w:val="WW8Num26z2"/>
    <w:rsid w:val="00322856"/>
    <w:rPr>
      <w:rFonts w:ascii="Times New Roman" w:hAnsi="Times New Roman"/>
    </w:rPr>
  </w:style>
  <w:style w:type="character" w:customStyle="1" w:styleId="WW8Num10z0">
    <w:name w:val="WW8Num10z0"/>
    <w:rsid w:val="00322856"/>
    <w:rPr>
      <w:rFonts w:cs="Times New Roman"/>
    </w:rPr>
  </w:style>
  <w:style w:type="character" w:customStyle="1" w:styleId="WW8Num18z0">
    <w:name w:val="WW8Num18z0"/>
    <w:rsid w:val="00322856"/>
    <w:rPr>
      <w:rFonts w:cs="Times New Roman"/>
    </w:rPr>
  </w:style>
  <w:style w:type="character" w:customStyle="1" w:styleId="WW8Num5z2">
    <w:name w:val="WW8Num5z2"/>
    <w:rsid w:val="00322856"/>
    <w:rPr>
      <w:rFonts w:ascii="Times New Roman" w:hAnsi="Times New Roman"/>
    </w:rPr>
  </w:style>
  <w:style w:type="character" w:customStyle="1" w:styleId="WW8Num7z2">
    <w:name w:val="WW8Num7z2"/>
    <w:rsid w:val="00322856"/>
    <w:rPr>
      <w:rFonts w:ascii="Times New Roman" w:hAnsi="Times New Roman"/>
      <w:b w:val="0"/>
      <w:i w:val="0"/>
      <w:sz w:val="24"/>
      <w:u w:val="none"/>
    </w:rPr>
  </w:style>
  <w:style w:type="character" w:customStyle="1" w:styleId="Charb">
    <w:name w:val="Подсистема Char"/>
    <w:link w:val="a1"/>
    <w:rsid w:val="00322856"/>
    <w:rPr>
      <w:rFonts w:ascii="Courier New" w:hAnsi="Courier New"/>
      <w:b/>
      <w:sz w:val="24"/>
      <w:szCs w:val="24"/>
    </w:rPr>
  </w:style>
  <w:style w:type="character" w:customStyle="1" w:styleId="WW8Num6z0">
    <w:name w:val="WW8Num6z0"/>
    <w:rsid w:val="00322856"/>
    <w:rPr>
      <w:rFonts w:ascii="Symbol" w:hAnsi="Symbol"/>
    </w:rPr>
  </w:style>
  <w:style w:type="character" w:customStyle="1" w:styleId="EndnoteCharacters">
    <w:name w:val="Endnote Characters"/>
    <w:rsid w:val="00322856"/>
  </w:style>
  <w:style w:type="character" w:customStyle="1" w:styleId="Charc">
    <w:name w:val="Параграф Char"/>
    <w:link w:val="ac"/>
    <w:rsid w:val="00322856"/>
    <w:rPr>
      <w:rFonts w:ascii="Courier New" w:hAnsi="Courier New" w:cs="Courier New"/>
      <w:sz w:val="24"/>
      <w:szCs w:val="24"/>
    </w:rPr>
  </w:style>
  <w:style w:type="character" w:customStyle="1" w:styleId="WW8Num39z0">
    <w:name w:val="WW8Num39z0"/>
    <w:rsid w:val="00322856"/>
    <w:rPr>
      <w:rFonts w:cs="Times New Roman"/>
    </w:rPr>
  </w:style>
  <w:style w:type="character" w:customStyle="1" w:styleId="Title-OPChar">
    <w:name w:val="Title-OP Char"/>
    <w:link w:val="Title-OP"/>
    <w:rsid w:val="00322856"/>
    <w:rPr>
      <w:rFonts w:ascii="Courier New" w:hAnsi="Courier New" w:cs="Courier New"/>
      <w:sz w:val="32"/>
      <w:szCs w:val="24"/>
    </w:rPr>
  </w:style>
  <w:style w:type="character" w:customStyle="1" w:styleId="WW8Num7z5">
    <w:name w:val="WW8Num7z5"/>
    <w:rsid w:val="00322856"/>
    <w:rPr>
      <w:rFonts w:ascii="Symbol" w:hAnsi="Symbol"/>
      <w:color w:val="auto"/>
    </w:rPr>
  </w:style>
  <w:style w:type="character" w:customStyle="1" w:styleId="WW8Num23z0">
    <w:name w:val="WW8Num23z0"/>
    <w:rsid w:val="00322856"/>
    <w:rPr>
      <w:rFonts w:ascii="Symbol" w:hAnsi="Symbol"/>
    </w:rPr>
  </w:style>
  <w:style w:type="character" w:styleId="SubtleEmphasis">
    <w:name w:val="Subtle Emphasis"/>
    <w:qFormat/>
    <w:rsid w:val="00322856"/>
    <w:rPr>
      <w:rFonts w:cs="Times New Roman"/>
      <w:i/>
      <w:iCs/>
      <w:color w:val="808080"/>
    </w:rPr>
  </w:style>
  <w:style w:type="character" w:customStyle="1" w:styleId="WW8Num46z0">
    <w:name w:val="WW8Num46z0"/>
    <w:rsid w:val="00322856"/>
    <w:rPr>
      <w:rFonts w:ascii="Times New Roman" w:hAnsi="Times New Roman"/>
    </w:rPr>
  </w:style>
  <w:style w:type="paragraph" w:styleId="ListNumber4">
    <w:name w:val="List Number 4"/>
    <w:basedOn w:val="Normal"/>
    <w:rsid w:val="00322856"/>
    <w:pPr>
      <w:numPr>
        <w:numId w:val="1"/>
      </w:numPr>
      <w:tabs>
        <w:tab w:val="clear" w:pos="1495"/>
        <w:tab w:val="num" w:pos="1637"/>
      </w:tabs>
      <w:suppressAutoHyphens/>
      <w:spacing w:before="120" w:after="120"/>
      <w:ind w:left="1637"/>
      <w:jc w:val="both"/>
    </w:pPr>
    <w:rPr>
      <w:lang w:eastAsia="ar-SA"/>
    </w:rPr>
  </w:style>
  <w:style w:type="paragraph" w:customStyle="1" w:styleId="ac">
    <w:name w:val="Параграф"/>
    <w:basedOn w:val="Normal"/>
    <w:link w:val="Charc"/>
    <w:qFormat/>
    <w:rsid w:val="00322856"/>
    <w:pPr>
      <w:spacing w:line="276" w:lineRule="auto"/>
      <w:ind w:firstLine="720"/>
      <w:jc w:val="both"/>
    </w:pPr>
    <w:rPr>
      <w:rFonts w:ascii="Courier New" w:eastAsiaTheme="minorHAnsi" w:hAnsi="Courier New" w:cs="Courier New"/>
      <w:lang w:eastAsia="en-US"/>
    </w:rPr>
  </w:style>
  <w:style w:type="paragraph" w:styleId="ListNumber2">
    <w:name w:val="List Number 2"/>
    <w:basedOn w:val="Normal"/>
    <w:rsid w:val="00322856"/>
    <w:pPr>
      <w:numPr>
        <w:numId w:val="2"/>
      </w:numPr>
      <w:suppressAutoHyphens/>
      <w:spacing w:before="120" w:after="120"/>
      <w:jc w:val="both"/>
    </w:pPr>
    <w:rPr>
      <w:lang w:eastAsia="ar-SA"/>
    </w:rPr>
  </w:style>
  <w:style w:type="paragraph" w:customStyle="1" w:styleId="a0">
    <w:name w:val="Тирета"/>
    <w:basedOn w:val="Normal"/>
    <w:link w:val="Char3"/>
    <w:qFormat/>
    <w:rsid w:val="00322856"/>
    <w:pPr>
      <w:numPr>
        <w:numId w:val="7"/>
      </w:numPr>
      <w:spacing w:line="276" w:lineRule="auto"/>
      <w:jc w:val="both"/>
    </w:pPr>
    <w:rPr>
      <w:rFonts w:ascii="Courier New" w:eastAsiaTheme="minorHAnsi" w:hAnsi="Courier New" w:cstheme="minorBidi"/>
      <w:lang w:eastAsia="en-US"/>
    </w:rPr>
  </w:style>
  <w:style w:type="paragraph" w:customStyle="1" w:styleId="Text1">
    <w:name w:val="Text 1"/>
    <w:basedOn w:val="Normal"/>
    <w:rsid w:val="00322856"/>
    <w:pPr>
      <w:suppressAutoHyphens/>
      <w:spacing w:before="120" w:after="120"/>
      <w:ind w:left="850"/>
      <w:jc w:val="both"/>
    </w:pPr>
    <w:rPr>
      <w:lang w:eastAsia="ar-SA"/>
    </w:rPr>
  </w:style>
  <w:style w:type="paragraph" w:styleId="ListBullet2">
    <w:name w:val="List Bullet 2"/>
    <w:basedOn w:val="Normal"/>
    <w:rsid w:val="00322856"/>
    <w:pPr>
      <w:tabs>
        <w:tab w:val="num" w:pos="1247"/>
      </w:tabs>
      <w:suppressAutoHyphens/>
      <w:spacing w:before="120" w:after="120"/>
      <w:ind w:left="1247" w:hanging="396"/>
      <w:jc w:val="both"/>
    </w:pPr>
    <w:rPr>
      <w:lang w:eastAsia="ar-SA"/>
    </w:rPr>
  </w:style>
  <w:style w:type="paragraph" w:styleId="Caption">
    <w:name w:val="caption"/>
    <w:basedOn w:val="Normal"/>
    <w:next w:val="Normal"/>
    <w:qFormat/>
    <w:rsid w:val="00322856"/>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rsid w:val="00322856"/>
    <w:pPr>
      <w:suppressAutoHyphens/>
      <w:jc w:val="both"/>
    </w:pPr>
    <w:rPr>
      <w:rFonts w:ascii="Arial" w:hAnsi="Arial" w:cs="Arial"/>
      <w:lang w:eastAsia="ar-SA"/>
    </w:rPr>
  </w:style>
  <w:style w:type="paragraph" w:customStyle="1" w:styleId="EntEmet">
    <w:name w:val="EntEmet"/>
    <w:basedOn w:val="NormalConseil"/>
    <w:rsid w:val="00322856"/>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322856"/>
    <w:pPr>
      <w:suppressAutoHyphens/>
      <w:spacing w:before="360" w:after="360"/>
      <w:jc w:val="center"/>
    </w:pPr>
    <w:rPr>
      <w:b/>
      <w:lang w:eastAsia="ar-SA"/>
    </w:rPr>
  </w:style>
  <w:style w:type="paragraph" w:styleId="List">
    <w:name w:val="List"/>
    <w:basedOn w:val="BodyText"/>
    <w:rsid w:val="00322856"/>
    <w:pPr>
      <w:suppressAutoHyphens/>
      <w:jc w:val="both"/>
    </w:pPr>
    <w:rPr>
      <w:rFonts w:cs="Tahoma"/>
      <w:lang w:eastAsia="ar-SA"/>
    </w:rPr>
  </w:style>
  <w:style w:type="paragraph" w:customStyle="1" w:styleId="PointTriple3">
    <w:name w:val="PointTriple 3"/>
    <w:basedOn w:val="Normal"/>
    <w:rsid w:val="00322856"/>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rsid w:val="00322856"/>
    <w:pPr>
      <w:numPr>
        <w:numId w:val="9"/>
      </w:numPr>
      <w:tabs>
        <w:tab w:val="left" w:pos="720"/>
      </w:tabs>
      <w:suppressAutoHyphens/>
      <w:spacing w:before="120" w:after="120"/>
      <w:jc w:val="both"/>
    </w:pPr>
    <w:rPr>
      <w:lang w:eastAsia="ar-SA"/>
    </w:rPr>
  </w:style>
  <w:style w:type="paragraph" w:styleId="ListBullet3">
    <w:name w:val="List Bullet 3"/>
    <w:basedOn w:val="Normal"/>
    <w:rsid w:val="00322856"/>
    <w:pPr>
      <w:numPr>
        <w:numId w:val="10"/>
      </w:numPr>
      <w:suppressAutoHyphens/>
      <w:spacing w:before="120" w:after="120"/>
      <w:jc w:val="both"/>
    </w:pPr>
    <w:rPr>
      <w:lang w:eastAsia="ar-SA"/>
    </w:rPr>
  </w:style>
  <w:style w:type="paragraph" w:styleId="ListNumber">
    <w:name w:val="List Number"/>
    <w:basedOn w:val="Normal"/>
    <w:rsid w:val="00322856"/>
    <w:pPr>
      <w:numPr>
        <w:numId w:val="11"/>
      </w:numPr>
      <w:tabs>
        <w:tab w:val="left" w:pos="1800"/>
      </w:tabs>
      <w:suppressAutoHyphens/>
      <w:spacing w:before="120" w:after="120"/>
      <w:jc w:val="both"/>
    </w:pPr>
    <w:rPr>
      <w:lang w:eastAsia="ar-SA"/>
    </w:rPr>
  </w:style>
  <w:style w:type="paragraph" w:styleId="TOC1">
    <w:name w:val="toc 1"/>
    <w:basedOn w:val="Normal"/>
    <w:next w:val="Normal"/>
    <w:uiPriority w:val="39"/>
    <w:rsid w:val="00322856"/>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rsid w:val="00322856"/>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rsid w:val="00322856"/>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rsid w:val="00322856"/>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rsid w:val="00322856"/>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rsid w:val="00322856"/>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rsid w:val="00322856"/>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rsid w:val="00322856"/>
    <w:pPr>
      <w:suppressAutoHyphens/>
      <w:spacing w:before="360" w:after="360"/>
      <w:jc w:val="center"/>
    </w:pPr>
    <w:rPr>
      <w:b/>
      <w:lang w:eastAsia="ar-SA"/>
    </w:rPr>
  </w:style>
  <w:style w:type="paragraph" w:styleId="TOC6">
    <w:name w:val="toc 6"/>
    <w:basedOn w:val="Normal"/>
    <w:next w:val="Normal"/>
    <w:uiPriority w:val="39"/>
    <w:rsid w:val="00322856"/>
    <w:pPr>
      <w:tabs>
        <w:tab w:val="right" w:leader="dot" w:pos="9071"/>
      </w:tabs>
      <w:suppressAutoHyphens/>
      <w:spacing w:before="240" w:after="120"/>
      <w:jc w:val="both"/>
    </w:pPr>
    <w:rPr>
      <w:lang w:eastAsia="ar-SA"/>
    </w:rPr>
  </w:style>
  <w:style w:type="paragraph" w:styleId="TOC7">
    <w:name w:val="toc 7"/>
    <w:basedOn w:val="Normal"/>
    <w:next w:val="Normal"/>
    <w:uiPriority w:val="39"/>
    <w:rsid w:val="00322856"/>
    <w:pPr>
      <w:tabs>
        <w:tab w:val="right" w:leader="dot" w:pos="9071"/>
      </w:tabs>
      <w:suppressAutoHyphens/>
      <w:spacing w:before="180" w:after="120"/>
      <w:jc w:val="both"/>
    </w:pPr>
    <w:rPr>
      <w:lang w:eastAsia="ar-SA"/>
    </w:rPr>
  </w:style>
  <w:style w:type="paragraph" w:styleId="TOC8">
    <w:name w:val="toc 8"/>
    <w:basedOn w:val="Normal"/>
    <w:next w:val="Normal"/>
    <w:uiPriority w:val="39"/>
    <w:rsid w:val="00322856"/>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rsid w:val="00322856"/>
    <w:pPr>
      <w:suppressAutoHyphens/>
      <w:spacing w:before="360" w:after="120"/>
      <w:jc w:val="center"/>
    </w:pPr>
    <w:rPr>
      <w:caps/>
      <w:lang w:eastAsia="ar-SA"/>
    </w:rPr>
  </w:style>
  <w:style w:type="paragraph" w:customStyle="1" w:styleId="Statutprliminaire">
    <w:name w:val="Statut (préliminaire)"/>
    <w:basedOn w:val="Normal"/>
    <w:next w:val="Normal"/>
    <w:rsid w:val="00322856"/>
    <w:pPr>
      <w:suppressAutoHyphens/>
      <w:spacing w:before="360"/>
      <w:jc w:val="center"/>
    </w:pPr>
    <w:rPr>
      <w:lang w:eastAsia="ar-SA"/>
    </w:rPr>
  </w:style>
  <w:style w:type="paragraph" w:customStyle="1" w:styleId="Phrasefinale">
    <w:name w:val="Phrase finale"/>
    <w:basedOn w:val="Normal"/>
    <w:next w:val="Normal"/>
    <w:rsid w:val="00322856"/>
    <w:pPr>
      <w:suppressAutoHyphens/>
      <w:spacing w:before="360"/>
      <w:jc w:val="center"/>
    </w:pPr>
    <w:rPr>
      <w:lang w:eastAsia="ar-SA"/>
    </w:rPr>
  </w:style>
  <w:style w:type="paragraph" w:customStyle="1" w:styleId="ListNumber2Level4">
    <w:name w:val="List Number 2 (Level 4)"/>
    <w:basedOn w:val="Text2"/>
    <w:rsid w:val="00322856"/>
    <w:pPr>
      <w:ind w:left="360" w:hanging="360"/>
    </w:pPr>
  </w:style>
  <w:style w:type="paragraph" w:customStyle="1" w:styleId="ListNumber1Level2">
    <w:name w:val="List Number 1 (Level 2)"/>
    <w:basedOn w:val="Text1"/>
    <w:rsid w:val="00322856"/>
    <w:pPr>
      <w:ind w:left="360" w:hanging="360"/>
    </w:pPr>
  </w:style>
  <w:style w:type="paragraph" w:customStyle="1" w:styleId="Emission">
    <w:name w:val="Emission"/>
    <w:basedOn w:val="Normal"/>
    <w:next w:val="Rfrenceinstitutionelle"/>
    <w:rsid w:val="00322856"/>
    <w:pPr>
      <w:suppressAutoHyphens/>
      <w:ind w:left="5103"/>
      <w:jc w:val="both"/>
    </w:pPr>
    <w:rPr>
      <w:lang w:eastAsia="ar-SA"/>
    </w:rPr>
  </w:style>
  <w:style w:type="paragraph" w:customStyle="1" w:styleId="PointTriple4">
    <w:name w:val="PointTriple 4"/>
    <w:basedOn w:val="Normal"/>
    <w:rsid w:val="00322856"/>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rsid w:val="00322856"/>
    <w:pPr>
      <w:suppressAutoHyphens/>
      <w:spacing w:before="120" w:after="120"/>
      <w:ind w:left="850"/>
      <w:jc w:val="both"/>
    </w:pPr>
    <w:rPr>
      <w:lang w:eastAsia="ar-SA"/>
    </w:rPr>
  </w:style>
  <w:style w:type="paragraph" w:customStyle="1" w:styleId="TableHeading">
    <w:name w:val="Table Heading"/>
    <w:basedOn w:val="TableContents"/>
    <w:rsid w:val="00322856"/>
    <w:pPr>
      <w:spacing w:before="120" w:after="120"/>
      <w:jc w:val="center"/>
    </w:pPr>
    <w:rPr>
      <w:b/>
      <w:bCs/>
      <w:szCs w:val="24"/>
      <w:lang w:val="bg-BG"/>
    </w:rPr>
  </w:style>
  <w:style w:type="paragraph" w:customStyle="1" w:styleId="Sous-titreobjet">
    <w:name w:val="Sous-titre objet"/>
    <w:basedOn w:val="Normal"/>
    <w:rsid w:val="00322856"/>
    <w:pPr>
      <w:suppressAutoHyphens/>
      <w:jc w:val="center"/>
    </w:pPr>
    <w:rPr>
      <w:b/>
      <w:lang w:eastAsia="ar-SA"/>
    </w:rPr>
  </w:style>
  <w:style w:type="paragraph" w:customStyle="1" w:styleId="ManualHeading4">
    <w:name w:val="Manual Heading 4"/>
    <w:basedOn w:val="Normal"/>
    <w:next w:val="Text4"/>
    <w:rsid w:val="00322856"/>
    <w:pPr>
      <w:keepNext/>
      <w:tabs>
        <w:tab w:val="left" w:pos="850"/>
      </w:tabs>
      <w:suppressAutoHyphens/>
      <w:spacing w:before="120" w:after="120"/>
      <w:ind w:left="850" w:hanging="850"/>
      <w:jc w:val="both"/>
    </w:pPr>
    <w:rPr>
      <w:lang w:eastAsia="ar-SA"/>
    </w:rPr>
  </w:style>
  <w:style w:type="paragraph" w:customStyle="1" w:styleId="Text4">
    <w:name w:val="Text 4"/>
    <w:basedOn w:val="Normal"/>
    <w:rsid w:val="00322856"/>
    <w:pPr>
      <w:suppressAutoHyphens/>
      <w:spacing w:before="120" w:after="120"/>
      <w:ind w:left="850"/>
      <w:jc w:val="both"/>
    </w:pPr>
    <w:rPr>
      <w:lang w:eastAsia="ar-SA"/>
    </w:rPr>
  </w:style>
  <w:style w:type="paragraph" w:customStyle="1" w:styleId="a4">
    <w:name w:val="Буква"/>
    <w:basedOn w:val="a0"/>
    <w:link w:val="Char1"/>
    <w:qFormat/>
    <w:rsid w:val="00322856"/>
    <w:pPr>
      <w:numPr>
        <w:numId w:val="12"/>
      </w:numPr>
      <w:tabs>
        <w:tab w:val="left" w:pos="1530"/>
      </w:tabs>
    </w:pPr>
  </w:style>
  <w:style w:type="paragraph" w:customStyle="1" w:styleId="ListNumber2Level3">
    <w:name w:val="List Number 2 (Level 3)"/>
    <w:basedOn w:val="Text2"/>
    <w:rsid w:val="00322856"/>
    <w:pPr>
      <w:ind w:left="360" w:hanging="360"/>
    </w:pPr>
  </w:style>
  <w:style w:type="paragraph" w:customStyle="1" w:styleId="ListNumber4Level4">
    <w:name w:val="List Number 4 (Level 4)"/>
    <w:basedOn w:val="Text4"/>
    <w:rsid w:val="00322856"/>
    <w:pPr>
      <w:ind w:left="360" w:hanging="360"/>
    </w:pPr>
  </w:style>
  <w:style w:type="paragraph" w:customStyle="1" w:styleId="Title-OP">
    <w:name w:val="Title-OP"/>
    <w:basedOn w:val="Normal"/>
    <w:link w:val="Title-OPChar"/>
    <w:rsid w:val="00322856"/>
    <w:pPr>
      <w:spacing w:line="276" w:lineRule="auto"/>
      <w:jc w:val="center"/>
    </w:pPr>
    <w:rPr>
      <w:rFonts w:ascii="Courier New" w:eastAsiaTheme="minorHAnsi" w:hAnsi="Courier New" w:cs="Courier New"/>
      <w:sz w:val="32"/>
      <w:lang w:eastAsia="en-US"/>
    </w:rPr>
  </w:style>
  <w:style w:type="paragraph" w:customStyle="1" w:styleId="PointTriple0">
    <w:name w:val="PointTriple 0"/>
    <w:basedOn w:val="Normal"/>
    <w:rsid w:val="00322856"/>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rsid w:val="00322856"/>
    <w:pPr>
      <w:numPr>
        <w:numId w:val="13"/>
      </w:numPr>
      <w:tabs>
        <w:tab w:val="left" w:pos="720"/>
      </w:tabs>
      <w:suppressAutoHyphens/>
      <w:spacing w:before="120" w:after="120"/>
      <w:jc w:val="both"/>
    </w:pPr>
    <w:rPr>
      <w:lang w:eastAsia="ar-SA"/>
    </w:rPr>
  </w:style>
  <w:style w:type="paragraph" w:customStyle="1" w:styleId="ListNumber4Level2">
    <w:name w:val="List Number 4 (Level 2)"/>
    <w:basedOn w:val="Text4"/>
    <w:rsid w:val="00322856"/>
    <w:pPr>
      <w:ind w:left="360" w:hanging="360"/>
    </w:pPr>
  </w:style>
  <w:style w:type="paragraph" w:customStyle="1" w:styleId="Langue">
    <w:name w:val="Langue"/>
    <w:basedOn w:val="Normal"/>
    <w:next w:val="Rfrenceinterne"/>
    <w:rsid w:val="00322856"/>
    <w:pPr>
      <w:suppressAutoHyphens/>
      <w:spacing w:after="600"/>
      <w:jc w:val="center"/>
    </w:pPr>
    <w:rPr>
      <w:b/>
      <w:caps/>
      <w:lang w:eastAsia="ar-SA"/>
    </w:rPr>
  </w:style>
  <w:style w:type="paragraph" w:customStyle="1" w:styleId="a1">
    <w:name w:val="Подсистема"/>
    <w:basedOn w:val="a8"/>
    <w:link w:val="Charb"/>
    <w:qFormat/>
    <w:rsid w:val="00322856"/>
    <w:pPr>
      <w:numPr>
        <w:numId w:val="14"/>
      </w:numPr>
    </w:pPr>
    <w:rPr>
      <w:b/>
    </w:rPr>
  </w:style>
  <w:style w:type="paragraph" w:customStyle="1" w:styleId="Rfrenceinterne">
    <w:name w:val="Référence interne"/>
    <w:basedOn w:val="Normal"/>
    <w:next w:val="Nomdelinstitution"/>
    <w:rsid w:val="00322856"/>
    <w:pPr>
      <w:suppressAutoHyphens/>
      <w:spacing w:after="600"/>
      <w:jc w:val="center"/>
    </w:pPr>
    <w:rPr>
      <w:b/>
      <w:lang w:eastAsia="ar-SA"/>
    </w:rPr>
  </w:style>
  <w:style w:type="paragraph" w:customStyle="1" w:styleId="Considrant">
    <w:name w:val="Considérant"/>
    <w:basedOn w:val="Normal"/>
    <w:rsid w:val="00322856"/>
    <w:pPr>
      <w:numPr>
        <w:numId w:val="15"/>
      </w:numPr>
      <w:tabs>
        <w:tab w:val="left" w:pos="720"/>
      </w:tabs>
      <w:suppressAutoHyphens/>
      <w:spacing w:before="120" w:after="120"/>
      <w:jc w:val="both"/>
    </w:pPr>
    <w:rPr>
      <w:lang w:eastAsia="ar-SA"/>
    </w:rPr>
  </w:style>
  <w:style w:type="paragraph" w:customStyle="1" w:styleId="Prliminairetype">
    <w:name w:val="Préliminaire type"/>
    <w:basedOn w:val="Normal"/>
    <w:next w:val="Normal"/>
    <w:rsid w:val="00322856"/>
    <w:pPr>
      <w:suppressAutoHyphens/>
      <w:spacing w:before="360"/>
      <w:jc w:val="center"/>
    </w:pPr>
    <w:rPr>
      <w:b/>
      <w:lang w:eastAsia="ar-SA"/>
    </w:rPr>
  </w:style>
  <w:style w:type="paragraph" w:customStyle="1" w:styleId="a8">
    <w:name w:val="Булет"/>
    <w:basedOn w:val="a4"/>
    <w:link w:val="Char0"/>
    <w:qFormat/>
    <w:rsid w:val="00322856"/>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322856"/>
    <w:pPr>
      <w:suppressAutoHyphens/>
      <w:spacing w:after="240"/>
      <w:ind w:left="5103"/>
      <w:jc w:val="both"/>
    </w:pPr>
    <w:rPr>
      <w:lang w:eastAsia="ar-SA"/>
    </w:rPr>
  </w:style>
  <w:style w:type="paragraph" w:customStyle="1" w:styleId="ManualHeading1">
    <w:name w:val="Manual Heading 1"/>
    <w:basedOn w:val="Normal"/>
    <w:next w:val="Text1"/>
    <w:rsid w:val="00322856"/>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rsid w:val="00322856"/>
    <w:pPr>
      <w:suppressAutoHyphens/>
      <w:spacing w:before="360"/>
      <w:jc w:val="center"/>
    </w:pPr>
    <w:rPr>
      <w:lang w:eastAsia="ar-SA"/>
    </w:rPr>
  </w:style>
  <w:style w:type="paragraph" w:customStyle="1" w:styleId="Typedudocument">
    <w:name w:val="Type du document"/>
    <w:basedOn w:val="Normal"/>
    <w:next w:val="Datedadoption"/>
    <w:rsid w:val="00322856"/>
    <w:pPr>
      <w:suppressAutoHyphens/>
      <w:spacing w:before="360"/>
      <w:jc w:val="center"/>
    </w:pPr>
    <w:rPr>
      <w:b/>
      <w:lang w:eastAsia="ar-SA"/>
    </w:rPr>
  </w:style>
  <w:style w:type="paragraph" w:customStyle="1" w:styleId="Datedadoption">
    <w:name w:val="Date d'adoption"/>
    <w:basedOn w:val="Normal"/>
    <w:next w:val="Titreobjet"/>
    <w:rsid w:val="00322856"/>
    <w:pPr>
      <w:suppressAutoHyphens/>
      <w:spacing w:before="360"/>
      <w:jc w:val="center"/>
    </w:pPr>
    <w:rPr>
      <w:b/>
      <w:lang w:eastAsia="ar-SA"/>
    </w:rPr>
  </w:style>
  <w:style w:type="paragraph" w:customStyle="1" w:styleId="Point3">
    <w:name w:val="Point 3"/>
    <w:basedOn w:val="Normal"/>
    <w:rsid w:val="00322856"/>
    <w:pPr>
      <w:suppressAutoHyphens/>
      <w:spacing w:before="120" w:after="120"/>
      <w:ind w:left="2551" w:hanging="567"/>
      <w:jc w:val="both"/>
    </w:pPr>
    <w:rPr>
      <w:lang w:eastAsia="ar-SA"/>
    </w:rPr>
  </w:style>
  <w:style w:type="paragraph" w:customStyle="1" w:styleId="ZDGName">
    <w:name w:val="Z_DGName"/>
    <w:basedOn w:val="Normal"/>
    <w:rsid w:val="00322856"/>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rsid w:val="00322856"/>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rsid w:val="00322856"/>
    <w:pPr>
      <w:suppressAutoHyphens/>
      <w:spacing w:before="120" w:after="120"/>
      <w:jc w:val="center"/>
    </w:pPr>
    <w:rPr>
      <w:b/>
      <w:u w:val="single"/>
      <w:lang w:eastAsia="ar-SA"/>
    </w:rPr>
  </w:style>
  <w:style w:type="paragraph" w:customStyle="1" w:styleId="CharCharCharCharCharCharChar0">
    <w:name w:val="Char Char Char Char Char Char Char"/>
    <w:basedOn w:val="Normal"/>
    <w:rsid w:val="00322856"/>
    <w:pPr>
      <w:tabs>
        <w:tab w:val="left" w:pos="709"/>
      </w:tabs>
      <w:spacing w:before="120"/>
      <w:jc w:val="both"/>
    </w:pPr>
    <w:rPr>
      <w:rFonts w:ascii="Tahoma" w:hAnsi="Tahoma"/>
      <w:sz w:val="22"/>
      <w:szCs w:val="22"/>
      <w:lang w:val="pl-PL" w:eastAsia="pl-PL"/>
    </w:rPr>
  </w:style>
  <w:style w:type="paragraph" w:customStyle="1" w:styleId="Point0">
    <w:name w:val="Point 0"/>
    <w:basedOn w:val="Normal"/>
    <w:rsid w:val="00322856"/>
    <w:pPr>
      <w:suppressAutoHyphens/>
      <w:spacing w:before="120" w:after="120"/>
      <w:ind w:left="850" w:hanging="850"/>
      <w:jc w:val="both"/>
    </w:pPr>
    <w:rPr>
      <w:lang w:eastAsia="ar-SA"/>
    </w:rPr>
  </w:style>
  <w:style w:type="paragraph" w:customStyle="1" w:styleId="Point1">
    <w:name w:val="Point 1"/>
    <w:basedOn w:val="Normal"/>
    <w:rsid w:val="00322856"/>
    <w:pPr>
      <w:suppressAutoHyphens/>
      <w:spacing w:before="120" w:after="120"/>
      <w:ind w:left="1417" w:hanging="567"/>
      <w:jc w:val="both"/>
    </w:pPr>
    <w:rPr>
      <w:lang w:eastAsia="ar-SA"/>
    </w:rPr>
  </w:style>
  <w:style w:type="paragraph" w:customStyle="1" w:styleId="aa">
    <w:name w:val="Секция"/>
    <w:basedOn w:val="a4"/>
    <w:link w:val="Char7"/>
    <w:qFormat/>
    <w:rsid w:val="00322856"/>
    <w:pPr>
      <w:numPr>
        <w:numId w:val="0"/>
      </w:numPr>
      <w:tabs>
        <w:tab w:val="clear" w:pos="1530"/>
        <w:tab w:val="num" w:pos="850"/>
        <w:tab w:val="left" w:pos="1843"/>
      </w:tabs>
      <w:ind w:left="709" w:hanging="425"/>
    </w:pPr>
  </w:style>
  <w:style w:type="paragraph" w:customStyle="1" w:styleId="Tiret3">
    <w:name w:val="Tiret 3"/>
    <w:basedOn w:val="Point3"/>
    <w:rsid w:val="00322856"/>
    <w:pPr>
      <w:tabs>
        <w:tab w:val="left" w:pos="720"/>
        <w:tab w:val="num" w:pos="1417"/>
      </w:tabs>
      <w:ind w:left="1417"/>
    </w:pPr>
  </w:style>
  <w:style w:type="paragraph" w:customStyle="1" w:styleId="Annexetitreglobale">
    <w:name w:val="Annexe titre (globale)"/>
    <w:basedOn w:val="Normal"/>
    <w:next w:val="Normal"/>
    <w:rsid w:val="00322856"/>
    <w:pPr>
      <w:suppressAutoHyphens/>
      <w:spacing w:before="120" w:after="120"/>
      <w:jc w:val="center"/>
    </w:pPr>
    <w:rPr>
      <w:b/>
      <w:u w:val="single"/>
      <w:lang w:eastAsia="ar-SA"/>
    </w:rPr>
  </w:style>
  <w:style w:type="paragraph" w:customStyle="1" w:styleId="PointTriple1">
    <w:name w:val="PointTriple 1"/>
    <w:basedOn w:val="Normal"/>
    <w:rsid w:val="00322856"/>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rsid w:val="00322856"/>
    <w:pPr>
      <w:suppressAutoHyphens/>
      <w:spacing w:before="120" w:after="120"/>
      <w:jc w:val="center"/>
    </w:pPr>
    <w:rPr>
      <w:b/>
      <w:u w:val="single"/>
      <w:lang w:eastAsia="ar-SA"/>
    </w:rPr>
  </w:style>
  <w:style w:type="paragraph" w:styleId="TOCHeading">
    <w:name w:val="TOC Heading"/>
    <w:basedOn w:val="Heading1"/>
    <w:next w:val="Normal"/>
    <w:qFormat/>
    <w:rsid w:val="00322856"/>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rsid w:val="00322856"/>
    <w:pPr>
      <w:keepNext/>
      <w:tabs>
        <w:tab w:val="left" w:pos="850"/>
      </w:tabs>
      <w:suppressAutoHyphens/>
      <w:spacing w:before="120" w:after="120"/>
      <w:ind w:left="850" w:hanging="850"/>
      <w:jc w:val="both"/>
    </w:pPr>
    <w:rPr>
      <w:b/>
      <w:lang w:eastAsia="ar-SA"/>
    </w:rPr>
  </w:style>
  <w:style w:type="paragraph" w:customStyle="1" w:styleId="Point2">
    <w:name w:val="Point 2"/>
    <w:basedOn w:val="Normal"/>
    <w:rsid w:val="00322856"/>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rsid w:val="00322856"/>
    <w:pPr>
      <w:suppressAutoHyphens/>
      <w:spacing w:before="120" w:after="120"/>
      <w:jc w:val="center"/>
    </w:pPr>
    <w:rPr>
      <w:b/>
      <w:u w:val="single"/>
      <w:lang w:eastAsia="ar-SA"/>
    </w:rPr>
  </w:style>
  <w:style w:type="paragraph" w:customStyle="1" w:styleId="NormalCentered">
    <w:name w:val="Normal Centered"/>
    <w:basedOn w:val="Normal"/>
    <w:rsid w:val="00322856"/>
    <w:pPr>
      <w:suppressAutoHyphens/>
      <w:spacing w:before="120" w:after="120"/>
      <w:jc w:val="center"/>
    </w:pPr>
    <w:rPr>
      <w:lang w:eastAsia="ar-SA"/>
    </w:rPr>
  </w:style>
  <w:style w:type="paragraph" w:customStyle="1" w:styleId="QuotedNumPar">
    <w:name w:val="Quoted NumPar"/>
    <w:basedOn w:val="Normal"/>
    <w:rsid w:val="00322856"/>
    <w:pPr>
      <w:suppressAutoHyphens/>
      <w:spacing w:before="120" w:after="120"/>
      <w:ind w:left="1417" w:hanging="567"/>
      <w:jc w:val="both"/>
    </w:pPr>
    <w:rPr>
      <w:lang w:eastAsia="ar-SA"/>
    </w:rPr>
  </w:style>
  <w:style w:type="paragraph" w:customStyle="1" w:styleId="ManualNumPar3">
    <w:name w:val="Manual NumPar 3"/>
    <w:basedOn w:val="Normal"/>
    <w:next w:val="Text3"/>
    <w:rsid w:val="00322856"/>
    <w:pPr>
      <w:suppressAutoHyphens/>
      <w:spacing w:before="120" w:after="120"/>
      <w:ind w:left="850" w:hanging="850"/>
      <w:jc w:val="both"/>
    </w:pPr>
    <w:rPr>
      <w:lang w:eastAsia="ar-SA"/>
    </w:rPr>
  </w:style>
  <w:style w:type="paragraph" w:customStyle="1" w:styleId="ListDash2">
    <w:name w:val="List Dash 2"/>
    <w:basedOn w:val="Normal"/>
    <w:rsid w:val="00322856"/>
    <w:pPr>
      <w:tabs>
        <w:tab w:val="num" w:pos="850"/>
      </w:tabs>
      <w:suppressAutoHyphens/>
      <w:spacing w:before="120" w:after="120"/>
      <w:ind w:left="850" w:hanging="850"/>
      <w:jc w:val="both"/>
    </w:pPr>
    <w:rPr>
      <w:lang w:eastAsia="ar-SA"/>
    </w:rPr>
  </w:style>
  <w:style w:type="paragraph" w:customStyle="1" w:styleId="Text3">
    <w:name w:val="Text 3"/>
    <w:basedOn w:val="Normal"/>
    <w:rsid w:val="00322856"/>
    <w:pPr>
      <w:suppressAutoHyphens/>
      <w:spacing w:before="120" w:after="120"/>
      <w:ind w:left="850"/>
      <w:jc w:val="both"/>
    </w:pPr>
    <w:rPr>
      <w:lang w:eastAsia="ar-SA"/>
    </w:rPr>
  </w:style>
  <w:style w:type="paragraph" w:customStyle="1" w:styleId="NormalConseil">
    <w:name w:val="NormalConseil"/>
    <w:basedOn w:val="Normal"/>
    <w:rsid w:val="00322856"/>
    <w:pPr>
      <w:suppressAutoHyphens/>
      <w:jc w:val="both"/>
    </w:pPr>
    <w:rPr>
      <w:szCs w:val="20"/>
      <w:lang w:eastAsia="ar-SA"/>
    </w:rPr>
  </w:style>
  <w:style w:type="paragraph" w:customStyle="1" w:styleId="Fichefinancirestandardtitre">
    <w:name w:val="Fiche financière (standard) titre"/>
    <w:basedOn w:val="Normal"/>
    <w:next w:val="Normal"/>
    <w:rsid w:val="00322856"/>
    <w:pPr>
      <w:suppressAutoHyphens/>
      <w:spacing w:before="120" w:after="120"/>
      <w:jc w:val="center"/>
    </w:pPr>
    <w:rPr>
      <w:b/>
      <w:u w:val="single"/>
      <w:lang w:eastAsia="ar-SA"/>
    </w:rPr>
  </w:style>
  <w:style w:type="paragraph" w:customStyle="1" w:styleId="NormalRight">
    <w:name w:val="Normal Right"/>
    <w:basedOn w:val="Normal"/>
    <w:rsid w:val="00322856"/>
    <w:pPr>
      <w:suppressAutoHyphens/>
      <w:spacing w:before="120" w:after="120"/>
      <w:jc w:val="right"/>
    </w:pPr>
    <w:rPr>
      <w:lang w:eastAsia="ar-SA"/>
    </w:rPr>
  </w:style>
  <w:style w:type="paragraph" w:customStyle="1" w:styleId="CM4">
    <w:name w:val="CM4"/>
    <w:basedOn w:val="Normal"/>
    <w:next w:val="Normal"/>
    <w:uiPriority w:val="99"/>
    <w:rsid w:val="00322856"/>
    <w:pPr>
      <w:suppressAutoHyphens/>
      <w:autoSpaceDE w:val="0"/>
      <w:spacing w:line="276" w:lineRule="atLeast"/>
      <w:jc w:val="both"/>
    </w:pPr>
    <w:rPr>
      <w:lang w:val="en-US" w:eastAsia="ar-SA"/>
    </w:rPr>
  </w:style>
  <w:style w:type="paragraph" w:customStyle="1" w:styleId="Annexetitreexpos">
    <w:name w:val="Annexe titre (exposé)"/>
    <w:basedOn w:val="Normal"/>
    <w:next w:val="Normal"/>
    <w:rsid w:val="00322856"/>
    <w:pPr>
      <w:suppressAutoHyphens/>
      <w:spacing w:before="120" w:after="120"/>
      <w:jc w:val="center"/>
    </w:pPr>
    <w:rPr>
      <w:b/>
      <w:u w:val="single"/>
      <w:lang w:eastAsia="ar-SA"/>
    </w:rPr>
  </w:style>
  <w:style w:type="paragraph" w:customStyle="1" w:styleId="ListNumber1Level3">
    <w:name w:val="List Number 1 (Level 3)"/>
    <w:basedOn w:val="Text1"/>
    <w:rsid w:val="00322856"/>
    <w:pPr>
      <w:ind w:left="360" w:hanging="360"/>
    </w:pPr>
  </w:style>
  <w:style w:type="paragraph" w:customStyle="1" w:styleId="a2">
    <w:name w:val="ПодТочка"/>
    <w:basedOn w:val="ab"/>
    <w:link w:val="Chara"/>
    <w:qFormat/>
    <w:rsid w:val="00322856"/>
    <w:pPr>
      <w:pageBreakBefore w:val="0"/>
      <w:numPr>
        <w:numId w:val="18"/>
      </w:numPr>
      <w:pBdr>
        <w:bottom w:val="none" w:sz="0" w:space="0" w:color="auto"/>
      </w:pBdr>
      <w:tabs>
        <w:tab w:val="clear" w:pos="540"/>
        <w:tab w:val="left" w:pos="1170"/>
      </w:tabs>
      <w:spacing w:before="120"/>
      <w:ind w:right="-567"/>
      <w:jc w:val="left"/>
    </w:pPr>
    <w:rPr>
      <w:rFonts w:cstheme="minorBidi"/>
    </w:rPr>
  </w:style>
  <w:style w:type="paragraph" w:customStyle="1" w:styleId="ab">
    <w:name w:val="ГлавнаТочка"/>
    <w:basedOn w:val="Heading1"/>
    <w:link w:val="Char9"/>
    <w:qFormat/>
    <w:rsid w:val="00322856"/>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bCs/>
      <w:kern w:val="0"/>
      <w:sz w:val="28"/>
      <w:szCs w:val="24"/>
      <w:lang w:val="bg-BG" w:eastAsia="ar-SA"/>
    </w:rPr>
  </w:style>
  <w:style w:type="paragraph" w:customStyle="1" w:styleId="References">
    <w:name w:val="References"/>
    <w:basedOn w:val="Normal"/>
    <w:next w:val="AddressTR"/>
    <w:rsid w:val="00322856"/>
    <w:pPr>
      <w:suppressAutoHyphens/>
      <w:spacing w:after="240"/>
      <w:ind w:left="5103"/>
      <w:jc w:val="both"/>
    </w:pPr>
    <w:rPr>
      <w:sz w:val="20"/>
      <w:szCs w:val="20"/>
      <w:lang w:eastAsia="ar-SA"/>
    </w:rPr>
  </w:style>
  <w:style w:type="paragraph" w:customStyle="1" w:styleId="AddressTR">
    <w:name w:val="AddressTR"/>
    <w:basedOn w:val="Normal"/>
    <w:next w:val="Normal"/>
    <w:rsid w:val="00322856"/>
    <w:pPr>
      <w:suppressAutoHyphens/>
      <w:spacing w:after="720"/>
      <w:ind w:left="5103"/>
      <w:jc w:val="both"/>
    </w:pPr>
    <w:rPr>
      <w:szCs w:val="20"/>
      <w:lang w:eastAsia="ar-SA"/>
    </w:rPr>
  </w:style>
  <w:style w:type="paragraph" w:customStyle="1" w:styleId="Tiret2">
    <w:name w:val="Tiret 2"/>
    <w:basedOn w:val="Point2"/>
    <w:rsid w:val="00322856"/>
    <w:pPr>
      <w:tabs>
        <w:tab w:val="num" w:pos="850"/>
      </w:tabs>
      <w:ind w:left="850" w:hanging="850"/>
    </w:pPr>
  </w:style>
  <w:style w:type="paragraph" w:customStyle="1" w:styleId="Institutionquisigne">
    <w:name w:val="Institution qui signe"/>
    <w:basedOn w:val="Normal"/>
    <w:next w:val="Personnequisigne"/>
    <w:rsid w:val="00322856"/>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rsid w:val="00322856"/>
    <w:pPr>
      <w:tabs>
        <w:tab w:val="left" w:pos="4252"/>
      </w:tabs>
      <w:suppressAutoHyphens/>
      <w:jc w:val="both"/>
    </w:pPr>
    <w:rPr>
      <w:i/>
      <w:lang w:eastAsia="ar-SA"/>
    </w:rPr>
  </w:style>
  <w:style w:type="paragraph" w:customStyle="1" w:styleId="Fait">
    <w:name w:val="Fait à"/>
    <w:basedOn w:val="Normal"/>
    <w:next w:val="Institutionquisigne"/>
    <w:rsid w:val="00322856"/>
    <w:pPr>
      <w:keepNext/>
      <w:suppressAutoHyphens/>
      <w:spacing w:before="120"/>
      <w:jc w:val="both"/>
    </w:pPr>
    <w:rPr>
      <w:lang w:eastAsia="ar-SA"/>
    </w:rPr>
  </w:style>
  <w:style w:type="paragraph" w:customStyle="1" w:styleId="PointDouble2">
    <w:name w:val="PointDouble 2"/>
    <w:basedOn w:val="Normal"/>
    <w:rsid w:val="00322856"/>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rsid w:val="00322856"/>
    <w:pPr>
      <w:suppressAutoHyphens/>
      <w:spacing w:before="120" w:after="120"/>
      <w:jc w:val="center"/>
    </w:pPr>
    <w:rPr>
      <w:b/>
      <w:lang w:eastAsia="ar-SA"/>
    </w:rPr>
  </w:style>
  <w:style w:type="paragraph" w:customStyle="1" w:styleId="PointDouble0">
    <w:name w:val="PointDouble 0"/>
    <w:basedOn w:val="Normal"/>
    <w:rsid w:val="00322856"/>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rsid w:val="00322856"/>
    <w:pPr>
      <w:suppressAutoHyphens/>
      <w:spacing w:before="120" w:after="120"/>
      <w:ind w:left="709" w:hanging="709"/>
      <w:jc w:val="both"/>
    </w:pPr>
    <w:rPr>
      <w:lang w:eastAsia="ar-SA"/>
    </w:rPr>
  </w:style>
  <w:style w:type="paragraph" w:customStyle="1" w:styleId="ManualNumPar2">
    <w:name w:val="Manual NumPar 2"/>
    <w:basedOn w:val="Normal"/>
    <w:next w:val="Text2"/>
    <w:rsid w:val="00322856"/>
    <w:pPr>
      <w:suppressAutoHyphens/>
      <w:spacing w:before="120" w:after="120"/>
      <w:ind w:left="850" w:hanging="850"/>
      <w:jc w:val="both"/>
    </w:pPr>
    <w:rPr>
      <w:lang w:eastAsia="ar-SA"/>
    </w:rPr>
  </w:style>
  <w:style w:type="paragraph" w:customStyle="1" w:styleId="Index">
    <w:name w:val="Index"/>
    <w:basedOn w:val="Normal"/>
    <w:rsid w:val="00322856"/>
    <w:pPr>
      <w:suppressLineNumbers/>
      <w:suppressAutoHyphens/>
      <w:spacing w:before="120" w:after="120"/>
      <w:jc w:val="both"/>
    </w:pPr>
    <w:rPr>
      <w:rFonts w:cs="Tahoma"/>
      <w:lang w:eastAsia="ar-SA"/>
    </w:rPr>
  </w:style>
  <w:style w:type="paragraph" w:customStyle="1" w:styleId="Annexetitreacte">
    <w:name w:val="Annexe titre (acte)"/>
    <w:basedOn w:val="Normal"/>
    <w:next w:val="Normal"/>
    <w:rsid w:val="00322856"/>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rsid w:val="00322856"/>
    <w:pPr>
      <w:suppressAutoHyphens/>
      <w:spacing w:before="120" w:after="120"/>
      <w:jc w:val="center"/>
    </w:pPr>
    <w:rPr>
      <w:b/>
      <w:u w:val="single"/>
      <w:lang w:eastAsia="ar-SA"/>
    </w:rPr>
  </w:style>
  <w:style w:type="paragraph" w:customStyle="1" w:styleId="Point4">
    <w:name w:val="Point 4"/>
    <w:basedOn w:val="Normal"/>
    <w:rsid w:val="00322856"/>
    <w:pPr>
      <w:suppressAutoHyphens/>
      <w:spacing w:before="120" w:after="120"/>
      <w:ind w:left="3118" w:hanging="567"/>
      <w:jc w:val="both"/>
    </w:pPr>
    <w:rPr>
      <w:lang w:eastAsia="ar-SA"/>
    </w:rPr>
  </w:style>
  <w:style w:type="paragraph" w:customStyle="1" w:styleId="ListDash">
    <w:name w:val="List Dash"/>
    <w:basedOn w:val="Normal"/>
    <w:rsid w:val="00322856"/>
    <w:pPr>
      <w:numPr>
        <w:numId w:val="23"/>
      </w:numPr>
      <w:tabs>
        <w:tab w:val="left" w:pos="720"/>
      </w:tabs>
      <w:suppressAutoHyphens/>
      <w:spacing w:before="120" w:after="120"/>
      <w:jc w:val="both"/>
    </w:pPr>
    <w:rPr>
      <w:lang w:eastAsia="ar-SA"/>
    </w:rPr>
  </w:style>
  <w:style w:type="paragraph" w:customStyle="1" w:styleId="Confidence">
    <w:name w:val="Confidence"/>
    <w:basedOn w:val="Normal"/>
    <w:next w:val="Normal"/>
    <w:rsid w:val="00322856"/>
    <w:pPr>
      <w:suppressAutoHyphens/>
      <w:spacing w:before="360" w:after="120"/>
      <w:jc w:val="center"/>
    </w:pPr>
    <w:rPr>
      <w:lang w:eastAsia="ar-SA"/>
    </w:rPr>
  </w:style>
  <w:style w:type="paragraph" w:customStyle="1" w:styleId="ListNumber2Level2">
    <w:name w:val="List Number 2 (Level 2)"/>
    <w:basedOn w:val="Text2"/>
    <w:rsid w:val="00322856"/>
    <w:pPr>
      <w:ind w:left="360" w:hanging="360"/>
    </w:pPr>
  </w:style>
  <w:style w:type="paragraph" w:customStyle="1" w:styleId="Rfrenceinterinstitutionelleprliminaire">
    <w:name w:val="Référence interinstitutionelle (préliminaire)"/>
    <w:basedOn w:val="Normal"/>
    <w:next w:val="Normal"/>
    <w:rsid w:val="00322856"/>
    <w:pPr>
      <w:suppressAutoHyphens/>
      <w:ind w:left="5103"/>
      <w:jc w:val="both"/>
    </w:pPr>
    <w:rPr>
      <w:lang w:eastAsia="ar-SA"/>
    </w:rPr>
  </w:style>
  <w:style w:type="paragraph" w:customStyle="1" w:styleId="doc-ti">
    <w:name w:val="doc-ti"/>
    <w:basedOn w:val="Normal"/>
    <w:rsid w:val="00322856"/>
    <w:pPr>
      <w:spacing w:before="100" w:beforeAutospacing="1" w:after="100" w:afterAutospacing="1"/>
    </w:pPr>
  </w:style>
  <w:style w:type="paragraph" w:customStyle="1" w:styleId="Confidentialit">
    <w:name w:val="Confidentialité"/>
    <w:basedOn w:val="Normal"/>
    <w:next w:val="Statut"/>
    <w:rsid w:val="00322856"/>
    <w:pPr>
      <w:suppressAutoHyphens/>
      <w:spacing w:before="240" w:after="240"/>
      <w:ind w:left="5103"/>
      <w:jc w:val="both"/>
    </w:pPr>
    <w:rPr>
      <w:u w:val="single"/>
      <w:lang w:eastAsia="ar-SA"/>
    </w:rPr>
  </w:style>
  <w:style w:type="paragraph" w:customStyle="1" w:styleId="QuotedText">
    <w:name w:val="Quoted Text"/>
    <w:basedOn w:val="Normal"/>
    <w:rsid w:val="00322856"/>
    <w:pPr>
      <w:suppressAutoHyphens/>
      <w:spacing w:before="120" w:after="120"/>
      <w:ind w:left="1417"/>
      <w:jc w:val="both"/>
    </w:pPr>
    <w:rPr>
      <w:lang w:eastAsia="ar-SA"/>
    </w:rPr>
  </w:style>
  <w:style w:type="paragraph" w:customStyle="1" w:styleId="ListNumber4Level3">
    <w:name w:val="List Number 4 (Level 3)"/>
    <w:basedOn w:val="Text4"/>
    <w:rsid w:val="00322856"/>
    <w:pPr>
      <w:ind w:left="360" w:hanging="360"/>
    </w:pPr>
  </w:style>
  <w:style w:type="paragraph" w:customStyle="1" w:styleId="ParagraphIndent">
    <w:name w:val="ParagraphIndent"/>
    <w:basedOn w:val="Paragraph"/>
    <w:rsid w:val="00322856"/>
    <w:pPr>
      <w:numPr>
        <w:numId w:val="24"/>
      </w:numPr>
      <w:tabs>
        <w:tab w:val="clear" w:pos="720"/>
        <w:tab w:val="left" w:pos="927"/>
        <w:tab w:val="left" w:pos="1134"/>
      </w:tabs>
      <w:spacing w:after="120"/>
      <w:ind w:left="927" w:firstLine="0"/>
    </w:pPr>
  </w:style>
  <w:style w:type="paragraph" w:customStyle="1" w:styleId="Paragraph">
    <w:name w:val="Paragraph"/>
    <w:basedOn w:val="Normal"/>
    <w:rsid w:val="00322856"/>
    <w:pPr>
      <w:numPr>
        <w:numId w:val="25"/>
      </w:numPr>
      <w:tabs>
        <w:tab w:val="left" w:pos="720"/>
      </w:tabs>
      <w:suppressAutoHyphens/>
      <w:jc w:val="both"/>
    </w:pPr>
    <w:rPr>
      <w:lang w:eastAsia="ar-SA"/>
    </w:rPr>
  </w:style>
  <w:style w:type="paragraph" w:customStyle="1" w:styleId="Fichefinanciretravailtitre">
    <w:name w:val="Fiche financière (travail) titre"/>
    <w:basedOn w:val="Normal"/>
    <w:next w:val="Normal"/>
    <w:rsid w:val="00322856"/>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rsid w:val="00322856"/>
    <w:pPr>
      <w:suppressAutoHyphens/>
      <w:spacing w:before="120" w:after="120"/>
      <w:jc w:val="center"/>
    </w:pPr>
    <w:rPr>
      <w:b/>
      <w:u w:val="single"/>
      <w:lang w:eastAsia="ar-SA"/>
    </w:rPr>
  </w:style>
  <w:style w:type="paragraph" w:customStyle="1" w:styleId="a9">
    <w:name w:val="Главна Точка"/>
    <w:basedOn w:val="ListDash"/>
    <w:link w:val="Char5"/>
    <w:rsid w:val="00322856"/>
    <w:rPr>
      <w:rFonts w:ascii="Courier New" w:eastAsiaTheme="minorHAnsi" w:hAnsi="Courier New" w:cstheme="minorBidi"/>
      <w:b/>
    </w:rPr>
  </w:style>
  <w:style w:type="paragraph" w:customStyle="1" w:styleId="ZCom">
    <w:name w:val="Z_Com"/>
    <w:basedOn w:val="Normal"/>
    <w:next w:val="ZDGName"/>
    <w:rsid w:val="00322856"/>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rsid w:val="00322856"/>
    <w:pPr>
      <w:keepNext/>
      <w:suppressAutoHyphens/>
      <w:spacing w:before="360" w:after="120"/>
      <w:jc w:val="center"/>
    </w:pPr>
    <w:rPr>
      <w:i/>
      <w:lang w:eastAsia="ar-SA"/>
    </w:rPr>
  </w:style>
  <w:style w:type="paragraph" w:customStyle="1" w:styleId="Heading">
    <w:name w:val="Heading"/>
    <w:basedOn w:val="Normal"/>
    <w:next w:val="BodyText"/>
    <w:rsid w:val="00322856"/>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rsid w:val="00322856"/>
    <w:pPr>
      <w:jc w:val="right"/>
    </w:pPr>
    <w:rPr>
      <w:b/>
    </w:rPr>
  </w:style>
  <w:style w:type="paragraph" w:customStyle="1" w:styleId="ListDash1">
    <w:name w:val="List Dash 1"/>
    <w:basedOn w:val="Normal"/>
    <w:rsid w:val="00322856"/>
    <w:pPr>
      <w:numPr>
        <w:numId w:val="26"/>
      </w:numPr>
      <w:suppressAutoHyphens/>
      <w:spacing w:before="120" w:after="120"/>
      <w:jc w:val="both"/>
    </w:pPr>
    <w:rPr>
      <w:lang w:eastAsia="ar-SA"/>
    </w:rPr>
  </w:style>
  <w:style w:type="paragraph" w:customStyle="1" w:styleId="ListNumber3Level4">
    <w:name w:val="List Number 3 (Level 4)"/>
    <w:basedOn w:val="Text3"/>
    <w:rsid w:val="00322856"/>
    <w:pPr>
      <w:tabs>
        <w:tab w:val="left" w:pos="720"/>
      </w:tabs>
      <w:ind w:left="720" w:hanging="360"/>
    </w:pPr>
  </w:style>
  <w:style w:type="paragraph" w:customStyle="1" w:styleId="ManualNumPar4">
    <w:name w:val="Manual NumPar 4"/>
    <w:basedOn w:val="Normal"/>
    <w:next w:val="Text4"/>
    <w:rsid w:val="00322856"/>
    <w:pPr>
      <w:suppressAutoHyphens/>
      <w:spacing w:before="120" w:after="120"/>
      <w:ind w:left="850" w:hanging="850"/>
      <w:jc w:val="both"/>
    </w:pPr>
    <w:rPr>
      <w:lang w:eastAsia="ar-SA"/>
    </w:rPr>
  </w:style>
  <w:style w:type="paragraph" w:customStyle="1" w:styleId="PointDouble4">
    <w:name w:val="PointDouble 4"/>
    <w:basedOn w:val="Normal"/>
    <w:rsid w:val="00322856"/>
    <w:pPr>
      <w:tabs>
        <w:tab w:val="left" w:pos="3118"/>
      </w:tabs>
      <w:suppressAutoHyphens/>
      <w:spacing w:before="120" w:after="120"/>
      <w:ind w:left="3685" w:hanging="1134"/>
      <w:jc w:val="both"/>
    </w:pPr>
    <w:rPr>
      <w:lang w:eastAsia="ar-SA"/>
    </w:rPr>
  </w:style>
  <w:style w:type="paragraph" w:customStyle="1" w:styleId="EntRefer">
    <w:name w:val="EntRefer"/>
    <w:basedOn w:val="NormalConseil"/>
    <w:rsid w:val="00322856"/>
    <w:rPr>
      <w:b/>
    </w:rPr>
  </w:style>
  <w:style w:type="paragraph" w:customStyle="1" w:styleId="Avertissementtitre">
    <w:name w:val="Avertissement titre"/>
    <w:basedOn w:val="Normal"/>
    <w:next w:val="Normal"/>
    <w:rsid w:val="00322856"/>
    <w:pPr>
      <w:keepNext/>
      <w:suppressAutoHyphens/>
      <w:spacing w:before="480" w:after="120"/>
      <w:jc w:val="both"/>
    </w:pPr>
    <w:rPr>
      <w:u w:val="single"/>
      <w:lang w:eastAsia="ar-SA"/>
    </w:rPr>
  </w:style>
  <w:style w:type="paragraph" w:customStyle="1" w:styleId="NormalLeft">
    <w:name w:val="Normal Left"/>
    <w:basedOn w:val="Normal"/>
    <w:rsid w:val="00322856"/>
    <w:pPr>
      <w:suppressAutoHyphens/>
      <w:spacing w:before="120" w:after="120"/>
      <w:jc w:val="both"/>
    </w:pPr>
    <w:rPr>
      <w:lang w:eastAsia="ar-SA"/>
    </w:rPr>
  </w:style>
  <w:style w:type="paragraph" w:customStyle="1" w:styleId="PartTitle">
    <w:name w:val="PartTitle"/>
    <w:basedOn w:val="Normal"/>
    <w:next w:val="ChapterTitle"/>
    <w:rsid w:val="00322856"/>
    <w:pPr>
      <w:keepNext/>
      <w:pageBreakBefore/>
      <w:suppressAutoHyphens/>
      <w:spacing w:before="120" w:after="360"/>
      <w:jc w:val="center"/>
    </w:pPr>
    <w:rPr>
      <w:b/>
      <w:sz w:val="36"/>
      <w:lang w:eastAsia="ar-SA"/>
    </w:rPr>
  </w:style>
  <w:style w:type="paragraph" w:customStyle="1" w:styleId="ChapterTitle">
    <w:name w:val="ChapterTitle"/>
    <w:basedOn w:val="Normal"/>
    <w:next w:val="Normal"/>
    <w:rsid w:val="00322856"/>
    <w:pPr>
      <w:keepNext/>
      <w:suppressAutoHyphens/>
      <w:spacing w:before="120" w:after="360"/>
      <w:jc w:val="center"/>
    </w:pPr>
    <w:rPr>
      <w:b/>
      <w:sz w:val="32"/>
      <w:lang w:eastAsia="ar-SA"/>
    </w:rPr>
  </w:style>
  <w:style w:type="paragraph" w:customStyle="1" w:styleId="Institutionquiagit">
    <w:name w:val="Institution qui agit"/>
    <w:basedOn w:val="Normal"/>
    <w:next w:val="Normal"/>
    <w:rsid w:val="00322856"/>
    <w:pPr>
      <w:keepNext/>
      <w:suppressAutoHyphens/>
      <w:spacing w:before="600" w:after="120"/>
      <w:jc w:val="both"/>
    </w:pPr>
    <w:rPr>
      <w:lang w:eastAsia="ar-SA"/>
    </w:rPr>
  </w:style>
  <w:style w:type="paragraph" w:customStyle="1" w:styleId="Applicationdirecte">
    <w:name w:val="Application directe"/>
    <w:basedOn w:val="Normal"/>
    <w:next w:val="Fait"/>
    <w:rsid w:val="00322856"/>
    <w:pPr>
      <w:suppressAutoHyphens/>
      <w:spacing w:before="480" w:after="120"/>
      <w:jc w:val="both"/>
    </w:pPr>
    <w:rPr>
      <w:lang w:eastAsia="ar-SA"/>
    </w:rPr>
  </w:style>
  <w:style w:type="paragraph" w:customStyle="1" w:styleId="FooterConseil">
    <w:name w:val="FooterConseil"/>
    <w:basedOn w:val="NormalConseil"/>
    <w:rsid w:val="00322856"/>
    <w:pPr>
      <w:tabs>
        <w:tab w:val="center" w:pos="4820"/>
        <w:tab w:val="center" w:pos="7371"/>
        <w:tab w:val="right" w:pos="9639"/>
      </w:tabs>
    </w:pPr>
  </w:style>
  <w:style w:type="paragraph" w:customStyle="1" w:styleId="Fichefinancireattributiontitre">
    <w:name w:val="Fiche financière (attribution) titre"/>
    <w:basedOn w:val="Normal"/>
    <w:next w:val="Normal"/>
    <w:rsid w:val="00322856"/>
    <w:pPr>
      <w:suppressAutoHyphens/>
      <w:spacing w:before="120" w:after="120"/>
      <w:jc w:val="center"/>
    </w:pPr>
    <w:rPr>
      <w:b/>
      <w:u w:val="single"/>
      <w:lang w:eastAsia="ar-SA"/>
    </w:rPr>
  </w:style>
  <w:style w:type="paragraph" w:customStyle="1" w:styleId="ListNumber1Level4">
    <w:name w:val="List Number 1 (Level 4)"/>
    <w:basedOn w:val="Text1"/>
    <w:rsid w:val="00322856"/>
    <w:pPr>
      <w:ind w:left="360" w:hanging="360"/>
    </w:pPr>
  </w:style>
  <w:style w:type="paragraph" w:customStyle="1" w:styleId="FooterLandscape">
    <w:name w:val="FooterLandscape"/>
    <w:basedOn w:val="Normal"/>
    <w:rsid w:val="00322856"/>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rsid w:val="00322856"/>
    <w:pPr>
      <w:suppressAutoHyphens/>
      <w:spacing w:before="120" w:after="120"/>
      <w:jc w:val="center"/>
    </w:pPr>
    <w:rPr>
      <w:b/>
      <w:u w:val="single"/>
      <w:lang w:eastAsia="ar-SA"/>
    </w:rPr>
  </w:style>
  <w:style w:type="paragraph" w:customStyle="1" w:styleId="PointTriple2">
    <w:name w:val="PointTriple 2"/>
    <w:basedOn w:val="Normal"/>
    <w:rsid w:val="00322856"/>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rsid w:val="00322856"/>
    <w:pPr>
      <w:numPr>
        <w:numId w:val="27"/>
      </w:numPr>
    </w:pPr>
  </w:style>
  <w:style w:type="paragraph" w:customStyle="1" w:styleId="a">
    <w:name w:val="ПодТочки"/>
    <w:basedOn w:val="a4"/>
    <w:link w:val="Char6"/>
    <w:qFormat/>
    <w:rsid w:val="00322856"/>
    <w:pPr>
      <w:numPr>
        <w:numId w:val="28"/>
      </w:numPr>
      <w:tabs>
        <w:tab w:val="clear" w:pos="1530"/>
        <w:tab w:val="left" w:pos="1440"/>
      </w:tabs>
    </w:pPr>
  </w:style>
  <w:style w:type="paragraph" w:customStyle="1" w:styleId="Formuledadoption">
    <w:name w:val="Formule d'adoption"/>
    <w:basedOn w:val="Normal"/>
    <w:next w:val="Titrearticle"/>
    <w:rsid w:val="00322856"/>
    <w:pPr>
      <w:keepNext/>
      <w:suppressAutoHyphens/>
      <w:spacing w:before="120" w:after="120"/>
      <w:jc w:val="both"/>
    </w:pPr>
    <w:rPr>
      <w:lang w:eastAsia="ar-SA"/>
    </w:rPr>
  </w:style>
  <w:style w:type="paragraph" w:customStyle="1" w:styleId="Tiret4">
    <w:name w:val="Tiret 4"/>
    <w:basedOn w:val="Point4"/>
    <w:rsid w:val="00322856"/>
    <w:pPr>
      <w:numPr>
        <w:numId w:val="29"/>
      </w:numPr>
    </w:pPr>
  </w:style>
  <w:style w:type="paragraph" w:customStyle="1" w:styleId="Objetexterne">
    <w:name w:val="Objet externe"/>
    <w:basedOn w:val="Normal"/>
    <w:next w:val="Normal"/>
    <w:rsid w:val="00322856"/>
    <w:pPr>
      <w:suppressAutoHyphens/>
      <w:spacing w:before="120" w:after="120"/>
      <w:jc w:val="both"/>
    </w:pPr>
    <w:rPr>
      <w:i/>
      <w:caps/>
      <w:lang w:eastAsia="ar-SA"/>
    </w:rPr>
  </w:style>
  <w:style w:type="paragraph" w:customStyle="1" w:styleId="SectionTitle">
    <w:name w:val="SectionTitle"/>
    <w:basedOn w:val="Normal"/>
    <w:next w:val="Heading1"/>
    <w:rsid w:val="00322856"/>
    <w:pPr>
      <w:keepNext/>
      <w:suppressAutoHyphens/>
      <w:spacing w:before="120" w:after="360"/>
      <w:jc w:val="center"/>
    </w:pPr>
    <w:rPr>
      <w:b/>
      <w:smallCaps/>
      <w:sz w:val="28"/>
      <w:lang w:eastAsia="ar-SA"/>
    </w:rPr>
  </w:style>
  <w:style w:type="paragraph" w:customStyle="1" w:styleId="ListNumberLevel3">
    <w:name w:val="List Number (Level 3)"/>
    <w:basedOn w:val="Normal"/>
    <w:rsid w:val="00322856"/>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rsid w:val="00322856"/>
    <w:pPr>
      <w:suppressAutoHyphens/>
      <w:jc w:val="center"/>
    </w:pPr>
    <w:rPr>
      <w:b/>
      <w:lang w:eastAsia="ar-SA"/>
    </w:rPr>
  </w:style>
  <w:style w:type="paragraph" w:customStyle="1" w:styleId="a3">
    <w:name w:val="Таблица"/>
    <w:basedOn w:val="aa"/>
    <w:link w:val="Char8"/>
    <w:qFormat/>
    <w:rsid w:val="00322856"/>
    <w:pPr>
      <w:numPr>
        <w:numId w:val="30"/>
      </w:numPr>
      <w:tabs>
        <w:tab w:val="clear" w:pos="1843"/>
        <w:tab w:val="left" w:pos="1620"/>
      </w:tabs>
    </w:pPr>
  </w:style>
  <w:style w:type="paragraph" w:customStyle="1" w:styleId="ManualNumPar1">
    <w:name w:val="Manual NumPar 1"/>
    <w:basedOn w:val="Normal"/>
    <w:next w:val="Text1"/>
    <w:rsid w:val="00322856"/>
    <w:pPr>
      <w:suppressAutoHyphens/>
      <w:spacing w:before="120" w:after="120"/>
      <w:ind w:left="850" w:hanging="850"/>
      <w:jc w:val="both"/>
    </w:pPr>
    <w:rPr>
      <w:lang w:eastAsia="ar-SA"/>
    </w:rPr>
  </w:style>
  <w:style w:type="paragraph" w:customStyle="1" w:styleId="PointDouble1">
    <w:name w:val="PointDouble 1"/>
    <w:basedOn w:val="Normal"/>
    <w:rsid w:val="00322856"/>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rsid w:val="00322856"/>
    <w:pPr>
      <w:suppressAutoHyphens/>
      <w:ind w:left="5103"/>
      <w:jc w:val="both"/>
    </w:pPr>
    <w:rPr>
      <w:lang w:eastAsia="ar-SA"/>
    </w:rPr>
  </w:style>
  <w:style w:type="paragraph" w:customStyle="1" w:styleId="HeaderLandscape">
    <w:name w:val="HeaderLandscape"/>
    <w:basedOn w:val="Normal"/>
    <w:rsid w:val="00322856"/>
    <w:pPr>
      <w:tabs>
        <w:tab w:val="right" w:pos="14003"/>
      </w:tabs>
      <w:suppressAutoHyphens/>
      <w:spacing w:before="120" w:after="120"/>
      <w:jc w:val="both"/>
    </w:pPr>
    <w:rPr>
      <w:lang w:eastAsia="ar-SA"/>
    </w:rPr>
  </w:style>
  <w:style w:type="paragraph" w:customStyle="1" w:styleId="PointDouble3">
    <w:name w:val="PointDouble 3"/>
    <w:basedOn w:val="Normal"/>
    <w:rsid w:val="00322856"/>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rsid w:val="00322856"/>
    <w:pPr>
      <w:suppressAutoHyphens/>
      <w:spacing w:before="360" w:after="360"/>
      <w:jc w:val="center"/>
    </w:pPr>
    <w:rPr>
      <w:b/>
      <w:lang w:eastAsia="ar-SA"/>
    </w:rPr>
  </w:style>
  <w:style w:type="paragraph" w:customStyle="1" w:styleId="ListDash3">
    <w:name w:val="List Dash 3"/>
    <w:basedOn w:val="Normal"/>
    <w:rsid w:val="00322856"/>
    <w:pPr>
      <w:numPr>
        <w:numId w:val="31"/>
      </w:numPr>
      <w:suppressAutoHyphens/>
      <w:spacing w:before="120" w:after="120"/>
      <w:jc w:val="both"/>
    </w:pPr>
    <w:rPr>
      <w:lang w:eastAsia="ar-SA"/>
    </w:rPr>
  </w:style>
  <w:style w:type="paragraph" w:customStyle="1" w:styleId="EntLogo">
    <w:name w:val="EntLogo"/>
    <w:basedOn w:val="NormalConseil"/>
    <w:next w:val="EntInstit"/>
    <w:rsid w:val="00322856"/>
    <w:pPr>
      <w:spacing w:line="360" w:lineRule="auto"/>
    </w:pPr>
    <w:rPr>
      <w:b/>
    </w:rPr>
  </w:style>
  <w:style w:type="paragraph" w:customStyle="1" w:styleId="CM1">
    <w:name w:val="CM1"/>
    <w:basedOn w:val="Default"/>
    <w:next w:val="Default"/>
    <w:uiPriority w:val="99"/>
    <w:rsid w:val="00322856"/>
    <w:rPr>
      <w:rFonts w:ascii="EUAlbertina" w:eastAsia="Calibri" w:hAnsi="EUAlbertina"/>
      <w:color w:val="auto"/>
      <w:lang w:val="bg-BG" w:eastAsia="bg-BG"/>
    </w:rPr>
  </w:style>
  <w:style w:type="paragraph" w:customStyle="1" w:styleId="ListNumberLevel2">
    <w:name w:val="List Number (Level 2)"/>
    <w:basedOn w:val="Normal"/>
    <w:rsid w:val="00322856"/>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rsid w:val="00322856"/>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rsid w:val="00322856"/>
    <w:pPr>
      <w:suppressAutoHyphens/>
      <w:spacing w:before="360"/>
      <w:jc w:val="center"/>
    </w:pPr>
    <w:rPr>
      <w:b/>
      <w:lang w:eastAsia="ar-SA"/>
    </w:rPr>
  </w:style>
  <w:style w:type="paragraph" w:customStyle="1" w:styleId="a5">
    <w:name w:val="Тик"/>
    <w:basedOn w:val="a8"/>
    <w:link w:val="Char4"/>
    <w:qFormat/>
    <w:rsid w:val="00322856"/>
    <w:pPr>
      <w:numPr>
        <w:numId w:val="32"/>
      </w:numPr>
    </w:pPr>
  </w:style>
  <w:style w:type="paragraph" w:customStyle="1" w:styleId="ListNumberLevel4">
    <w:name w:val="List Number (Level 4)"/>
    <w:basedOn w:val="Normal"/>
    <w:rsid w:val="00322856"/>
    <w:pPr>
      <w:tabs>
        <w:tab w:val="left" w:pos="1800"/>
      </w:tabs>
      <w:suppressAutoHyphens/>
      <w:spacing w:before="120" w:after="120"/>
      <w:ind w:left="1800" w:hanging="360"/>
      <w:jc w:val="both"/>
    </w:pPr>
    <w:rPr>
      <w:lang w:eastAsia="ar-SA"/>
    </w:rPr>
  </w:style>
  <w:style w:type="paragraph" w:customStyle="1" w:styleId="ListDash4">
    <w:name w:val="List Dash 4"/>
    <w:basedOn w:val="Normal"/>
    <w:rsid w:val="00322856"/>
    <w:pPr>
      <w:numPr>
        <w:numId w:val="33"/>
      </w:numPr>
      <w:tabs>
        <w:tab w:val="left" w:pos="720"/>
      </w:tabs>
      <w:suppressAutoHyphens/>
      <w:spacing w:before="120" w:after="120"/>
      <w:jc w:val="both"/>
    </w:pPr>
    <w:rPr>
      <w:lang w:eastAsia="ar-SA"/>
    </w:rPr>
  </w:style>
  <w:style w:type="paragraph" w:customStyle="1" w:styleId="ListNumber3Level2">
    <w:name w:val="List Number 3 (Level 2)"/>
    <w:basedOn w:val="Text3"/>
    <w:rsid w:val="00322856"/>
    <w:pPr>
      <w:tabs>
        <w:tab w:val="left" w:pos="720"/>
      </w:tabs>
      <w:ind w:left="720" w:hanging="360"/>
    </w:pPr>
  </w:style>
  <w:style w:type="paragraph" w:customStyle="1" w:styleId="Exposdesmotifstitre">
    <w:name w:val="Exposé des motifs titre"/>
    <w:basedOn w:val="Normal"/>
    <w:next w:val="Normal"/>
    <w:rsid w:val="00322856"/>
    <w:pPr>
      <w:suppressAutoHyphens/>
      <w:spacing w:before="120" w:after="120"/>
      <w:jc w:val="center"/>
    </w:pPr>
    <w:rPr>
      <w:b/>
      <w:u w:val="single"/>
      <w:lang w:eastAsia="ar-SA"/>
    </w:rPr>
  </w:style>
  <w:style w:type="paragraph" w:customStyle="1" w:styleId="ListNumber3Level3">
    <w:name w:val="List Number 3 (Level 3)"/>
    <w:basedOn w:val="Text3"/>
    <w:rsid w:val="00322856"/>
    <w:pPr>
      <w:tabs>
        <w:tab w:val="left" w:pos="720"/>
      </w:tabs>
      <w:ind w:left="720" w:hanging="360"/>
    </w:pPr>
  </w:style>
  <w:style w:type="paragraph" w:customStyle="1" w:styleId="Corrigendum">
    <w:name w:val="Corrigendum"/>
    <w:basedOn w:val="Normal"/>
    <w:next w:val="Normal"/>
    <w:rsid w:val="00322856"/>
    <w:pPr>
      <w:suppressAutoHyphens/>
      <w:spacing w:after="240"/>
      <w:jc w:val="both"/>
    </w:pPr>
    <w:rPr>
      <w:lang w:eastAsia="ar-SA"/>
    </w:rPr>
  </w:style>
  <w:style w:type="paragraph" w:customStyle="1" w:styleId="CM3">
    <w:name w:val="CM3"/>
    <w:basedOn w:val="Default"/>
    <w:next w:val="Default"/>
    <w:uiPriority w:val="99"/>
    <w:rsid w:val="00322856"/>
    <w:rPr>
      <w:rFonts w:ascii="EUAlbertina" w:eastAsia="Calibri" w:hAnsi="EUAlbertina"/>
      <w:color w:val="auto"/>
      <w:lang w:val="bg-BG" w:eastAsia="bg-BG"/>
    </w:rPr>
  </w:style>
  <w:style w:type="paragraph" w:customStyle="1" w:styleId="ReportText">
    <w:name w:val="Report Text"/>
    <w:uiPriority w:val="99"/>
    <w:rsid w:val="00322856"/>
    <w:pPr>
      <w:spacing w:before="170" w:after="170" w:line="260" w:lineRule="exact"/>
    </w:pPr>
    <w:rPr>
      <w:rFonts w:ascii="Times New Roman" w:eastAsia="Times New Roman" w:hAnsi="Times New Roman" w:cs="Times New Roman"/>
      <w:sz w:val="24"/>
      <w:szCs w:val="20"/>
      <w:lang w:val="en-GB"/>
    </w:rPr>
  </w:style>
  <w:style w:type="character" w:customStyle="1" w:styleId="txcpv">
    <w:name w:val="txcpv"/>
    <w:rsid w:val="00322856"/>
  </w:style>
  <w:style w:type="character" w:customStyle="1" w:styleId="FontStyle20">
    <w:name w:val="Font Style20"/>
    <w:uiPriority w:val="99"/>
    <w:rsid w:val="00322856"/>
    <w:rPr>
      <w:rFonts w:ascii="Times New Roman" w:hAnsi="Times New Roman" w:cs="Times New Roman"/>
      <w:b/>
      <w:bCs/>
      <w:i/>
      <w:iCs/>
      <w:sz w:val="22"/>
      <w:szCs w:val="22"/>
    </w:rPr>
  </w:style>
  <w:style w:type="character" w:customStyle="1" w:styleId="FontStyle19">
    <w:name w:val="Font Style19"/>
    <w:uiPriority w:val="99"/>
    <w:rsid w:val="00322856"/>
    <w:rPr>
      <w:rFonts w:ascii="Times New Roman" w:hAnsi="Times New Roman" w:cs="Times New Roman"/>
      <w:i/>
      <w:iCs/>
      <w:sz w:val="22"/>
      <w:szCs w:val="22"/>
    </w:rPr>
  </w:style>
  <w:style w:type="paragraph" w:customStyle="1" w:styleId="1CharChar1CharCharCharChar1">
    <w:name w:val="Знак Знак1 Char Char1 Знак Знак Char Char Знак Знак Char Char1 Знак Знак"/>
    <w:basedOn w:val="Normal"/>
    <w:rsid w:val="00992EB7"/>
    <w:pPr>
      <w:tabs>
        <w:tab w:val="left" w:pos="709"/>
      </w:tabs>
    </w:pPr>
    <w:rPr>
      <w:rFonts w:ascii="Tahoma" w:hAnsi="Tahoma"/>
      <w:lang w:val="pl-PL" w:eastAsia="pl-PL"/>
    </w:rPr>
  </w:style>
  <w:style w:type="character" w:customStyle="1" w:styleId="Heading5Char">
    <w:name w:val="Heading 5 Char"/>
    <w:basedOn w:val="DefaultParagraphFont"/>
    <w:link w:val="Heading5"/>
    <w:uiPriority w:val="9"/>
    <w:semiHidden/>
    <w:rsid w:val="007B3EFE"/>
    <w:rPr>
      <w:rFonts w:asciiTheme="majorHAnsi" w:eastAsiaTheme="majorEastAsia" w:hAnsiTheme="majorHAnsi" w:cstheme="majorBidi"/>
      <w:color w:val="243F60" w:themeColor="accent1" w:themeShade="7F"/>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44373A"/>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322856"/>
    <w:pPr>
      <w:keepNext/>
      <w:spacing w:before="240" w:after="60"/>
      <w:outlineLvl w:val="0"/>
    </w:pPr>
    <w:rPr>
      <w:rFonts w:ascii="Cambria" w:hAnsi="Cambria"/>
      <w:b/>
      <w:kern w:val="32"/>
      <w:sz w:val="32"/>
      <w:szCs w:val="20"/>
      <w:lang w:val="x-none" w:eastAsia="x-none"/>
    </w:rPr>
  </w:style>
  <w:style w:type="paragraph" w:styleId="Heading2">
    <w:name w:val="heading 2"/>
    <w:basedOn w:val="Normal"/>
    <w:next w:val="Normal"/>
    <w:link w:val="Heading2Char"/>
    <w:uiPriority w:val="99"/>
    <w:qFormat/>
    <w:rsid w:val="00322856"/>
    <w:pPr>
      <w:keepNext/>
      <w:spacing w:before="240" w:after="60"/>
      <w:outlineLvl w:val="1"/>
    </w:pPr>
    <w:rPr>
      <w:rFonts w:ascii="Cambria" w:hAnsi="Cambria"/>
      <w:b/>
      <w:i/>
      <w:sz w:val="28"/>
      <w:szCs w:val="20"/>
      <w:lang w:val="x-none" w:eastAsia="x-none"/>
    </w:rPr>
  </w:style>
  <w:style w:type="paragraph" w:styleId="Heading3">
    <w:name w:val="heading 3"/>
    <w:basedOn w:val="Normal"/>
    <w:link w:val="Heading3Char"/>
    <w:uiPriority w:val="99"/>
    <w:qFormat/>
    <w:rsid w:val="00322856"/>
    <w:pPr>
      <w:spacing w:before="100" w:beforeAutospacing="1" w:after="100" w:afterAutospacing="1"/>
      <w:outlineLvl w:val="2"/>
    </w:pPr>
    <w:rPr>
      <w:b/>
      <w:sz w:val="27"/>
      <w:szCs w:val="20"/>
      <w:lang w:val="x-none" w:eastAsia="x-none"/>
    </w:rPr>
  </w:style>
  <w:style w:type="paragraph" w:styleId="Heading4">
    <w:name w:val="heading 4"/>
    <w:basedOn w:val="Normal"/>
    <w:next w:val="Normal"/>
    <w:link w:val="Heading4Char"/>
    <w:qFormat/>
    <w:rsid w:val="00322856"/>
    <w:pPr>
      <w:keepNext/>
      <w:widowControl w:val="0"/>
      <w:autoSpaceDE w:val="0"/>
      <w:autoSpaceDN w:val="0"/>
      <w:adjustRightInd w:val="0"/>
      <w:ind w:firstLine="711"/>
      <w:jc w:val="center"/>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7B3EF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322856"/>
    <w:pPr>
      <w:spacing w:before="240" w:after="60"/>
      <w:outlineLvl w:val="5"/>
    </w:pPr>
    <w:rPr>
      <w:rFonts w:ascii="Calibri" w:hAnsi="Calibri"/>
      <w:b/>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322856"/>
    <w:pPr>
      <w:suppressAutoHyphens/>
      <w:jc w:val="center"/>
    </w:pPr>
    <w:rPr>
      <w:rFonts w:ascii="Cambria" w:hAnsi="Cambria"/>
      <w:b/>
      <w:bCs/>
      <w:kern w:val="28"/>
      <w:sz w:val="32"/>
      <w:szCs w:val="32"/>
      <w:lang w:val="en-US" w:eastAsia="en-US"/>
    </w:rPr>
  </w:style>
  <w:style w:type="character" w:customStyle="1" w:styleId="TitleChar">
    <w:name w:val="Title Char"/>
    <w:basedOn w:val="DefaultParagraphFont"/>
    <w:link w:val="Title"/>
    <w:uiPriority w:val="10"/>
    <w:rsid w:val="00322856"/>
    <w:rPr>
      <w:rFonts w:ascii="Cambria" w:eastAsia="Times New Roman" w:hAnsi="Cambria" w:cs="Times New Roman"/>
      <w:b/>
      <w:bCs/>
      <w:kern w:val="28"/>
      <w:sz w:val="32"/>
      <w:szCs w:val="32"/>
      <w:lang w:val="en-US"/>
    </w:rPr>
  </w:style>
  <w:style w:type="paragraph" w:styleId="Subtitle">
    <w:name w:val="Subtitle"/>
    <w:basedOn w:val="Normal"/>
    <w:next w:val="Normal"/>
    <w:link w:val="SubtitleChar"/>
    <w:qFormat/>
    <w:rsid w:val="0032285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22856"/>
    <w:rPr>
      <w:rFonts w:asciiTheme="majorHAnsi" w:eastAsiaTheme="majorEastAsia" w:hAnsiTheme="majorHAnsi" w:cstheme="majorBidi"/>
      <w:i/>
      <w:iCs/>
      <w:color w:val="4F81BD" w:themeColor="accent1"/>
      <w:spacing w:val="15"/>
      <w:sz w:val="24"/>
      <w:szCs w:val="24"/>
      <w:lang w:eastAsia="bg-BG"/>
    </w:rPr>
  </w:style>
  <w:style w:type="paragraph" w:styleId="BalloonText">
    <w:name w:val="Balloon Text"/>
    <w:basedOn w:val="Normal"/>
    <w:link w:val="BalloonTextChar"/>
    <w:semiHidden/>
    <w:unhideWhenUsed/>
    <w:rsid w:val="00322856"/>
    <w:rPr>
      <w:rFonts w:ascii="Tahoma" w:hAnsi="Tahoma" w:cs="Tahoma"/>
      <w:sz w:val="16"/>
      <w:szCs w:val="16"/>
    </w:rPr>
  </w:style>
  <w:style w:type="character" w:customStyle="1" w:styleId="BalloonTextChar">
    <w:name w:val="Balloon Text Char"/>
    <w:basedOn w:val="DefaultParagraphFont"/>
    <w:link w:val="BalloonText"/>
    <w:semiHidden/>
    <w:rsid w:val="00322856"/>
    <w:rPr>
      <w:rFonts w:ascii="Tahoma" w:eastAsia="Times New Roman" w:hAnsi="Tahoma" w:cs="Tahoma"/>
      <w:sz w:val="16"/>
      <w:szCs w:val="16"/>
      <w:lang w:eastAsia="bg-BG"/>
    </w:rPr>
  </w:style>
  <w:style w:type="character" w:customStyle="1" w:styleId="Heading1Char">
    <w:name w:val="Heading 1 Char"/>
    <w:basedOn w:val="DefaultParagraphFont"/>
    <w:link w:val="Heading1"/>
    <w:rsid w:val="00322856"/>
    <w:rPr>
      <w:rFonts w:ascii="Cambria" w:eastAsia="Times New Roman" w:hAnsi="Cambria" w:cs="Times New Roman"/>
      <w:b/>
      <w:kern w:val="32"/>
      <w:sz w:val="32"/>
      <w:szCs w:val="20"/>
      <w:lang w:val="x-none" w:eastAsia="x-none"/>
    </w:rPr>
  </w:style>
  <w:style w:type="character" w:customStyle="1" w:styleId="Heading2Char">
    <w:name w:val="Heading 2 Char"/>
    <w:basedOn w:val="DefaultParagraphFont"/>
    <w:link w:val="Heading2"/>
    <w:uiPriority w:val="99"/>
    <w:rsid w:val="00322856"/>
    <w:rPr>
      <w:rFonts w:ascii="Cambria" w:eastAsia="Times New Roman" w:hAnsi="Cambria" w:cs="Times New Roman"/>
      <w:b/>
      <w:i/>
      <w:sz w:val="28"/>
      <w:szCs w:val="20"/>
      <w:lang w:val="x-none" w:eastAsia="x-none"/>
    </w:rPr>
  </w:style>
  <w:style w:type="character" w:customStyle="1" w:styleId="Heading3Char">
    <w:name w:val="Heading 3 Char"/>
    <w:basedOn w:val="DefaultParagraphFont"/>
    <w:link w:val="Heading3"/>
    <w:uiPriority w:val="99"/>
    <w:rsid w:val="00322856"/>
    <w:rPr>
      <w:rFonts w:ascii="Times New Roman" w:eastAsia="Times New Roman" w:hAnsi="Times New Roman" w:cs="Times New Roman"/>
      <w:b/>
      <w:sz w:val="27"/>
      <w:szCs w:val="20"/>
      <w:lang w:val="x-none" w:eastAsia="x-none"/>
    </w:rPr>
  </w:style>
  <w:style w:type="character" w:customStyle="1" w:styleId="Heading4Char">
    <w:name w:val="Heading 4 Char"/>
    <w:basedOn w:val="DefaultParagraphFont"/>
    <w:link w:val="Heading4"/>
    <w:rsid w:val="00322856"/>
    <w:rPr>
      <w:rFonts w:ascii="Calibri" w:eastAsia="Times New Roman" w:hAnsi="Calibri" w:cs="Times New Roman"/>
      <w:b/>
      <w:bCs/>
      <w:sz w:val="28"/>
      <w:szCs w:val="28"/>
      <w:lang w:val="en-US"/>
    </w:rPr>
  </w:style>
  <w:style w:type="character" w:customStyle="1" w:styleId="Heading6Char">
    <w:name w:val="Heading 6 Char"/>
    <w:basedOn w:val="DefaultParagraphFont"/>
    <w:link w:val="Heading6"/>
    <w:uiPriority w:val="99"/>
    <w:rsid w:val="00322856"/>
    <w:rPr>
      <w:rFonts w:ascii="Calibri" w:eastAsia="Times New Roman" w:hAnsi="Calibri" w:cs="Times New Roman"/>
      <w:b/>
      <w:szCs w:val="20"/>
      <w:lang w:val="en-US"/>
    </w:rPr>
  </w:style>
  <w:style w:type="paragraph" w:customStyle="1" w:styleId="a6">
    <w:name w:val="Знак Знак"/>
    <w:basedOn w:val="Normal"/>
    <w:uiPriority w:val="99"/>
    <w:semiHidden/>
    <w:rsid w:val="00322856"/>
    <w:pPr>
      <w:tabs>
        <w:tab w:val="left" w:pos="709"/>
      </w:tabs>
    </w:pPr>
    <w:rPr>
      <w:rFonts w:ascii="Futura Bk" w:hAnsi="Futura Bk"/>
      <w:noProof/>
      <w:sz w:val="20"/>
      <w:lang w:val="pl-PL" w:eastAsia="pl-PL"/>
    </w:rPr>
  </w:style>
  <w:style w:type="paragraph" w:customStyle="1" w:styleId="Char">
    <w:name w:val="Char"/>
    <w:basedOn w:val="Normal"/>
    <w:uiPriority w:val="99"/>
    <w:rsid w:val="00322856"/>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322856"/>
    <w:rPr>
      <w:sz w:val="20"/>
      <w:szCs w:val="20"/>
      <w:lang w:val="x-none" w:eastAsia="x-non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rsid w:val="00322856"/>
    <w:rPr>
      <w:rFonts w:ascii="Times New Roman" w:eastAsia="Times New Roman" w:hAnsi="Times New Roman" w:cs="Times New Roman"/>
      <w:sz w:val="20"/>
      <w:szCs w:val="20"/>
      <w:lang w:eastAsia="bg-BG"/>
    </w:rPr>
  </w:style>
  <w:style w:type="character" w:styleId="FootnoteReference">
    <w:name w:val="footnote reference"/>
    <w:aliases w:val="Footnote symbol"/>
    <w:uiPriority w:val="99"/>
    <w:rsid w:val="00322856"/>
    <w:rPr>
      <w:rFonts w:cs="Times New Roman"/>
      <w:vertAlign w:val="superscript"/>
    </w:rPr>
  </w:style>
  <w:style w:type="paragraph" w:customStyle="1" w:styleId="Style">
    <w:name w:val="Style"/>
    <w:uiPriority w:val="99"/>
    <w:rsid w:val="00322856"/>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title17">
    <w:name w:val="title17"/>
    <w:basedOn w:val="Normal"/>
    <w:uiPriority w:val="99"/>
    <w:rsid w:val="00322856"/>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322856"/>
    <w:rPr>
      <w:color w:val="8B0000"/>
      <w:u w:val="single"/>
    </w:rPr>
  </w:style>
  <w:style w:type="character" w:customStyle="1" w:styleId="newdocreference1">
    <w:name w:val="newdocreference1"/>
    <w:uiPriority w:val="99"/>
    <w:rsid w:val="00322856"/>
    <w:rPr>
      <w:color w:val="0000FF"/>
      <w:u w:val="single"/>
    </w:rPr>
  </w:style>
  <w:style w:type="paragraph" w:customStyle="1" w:styleId="p14">
    <w:name w:val="p14"/>
    <w:basedOn w:val="Normal"/>
    <w:uiPriority w:val="99"/>
    <w:rsid w:val="00322856"/>
    <w:pPr>
      <w:widowControl w:val="0"/>
      <w:tabs>
        <w:tab w:val="left" w:pos="720"/>
      </w:tabs>
      <w:spacing w:line="280" w:lineRule="atLeast"/>
      <w:jc w:val="both"/>
    </w:pPr>
    <w:rPr>
      <w:lang w:val="en-GB"/>
    </w:rPr>
  </w:style>
  <w:style w:type="character" w:styleId="Hyperlink">
    <w:name w:val="Hyperlink"/>
    <w:uiPriority w:val="99"/>
    <w:rsid w:val="00322856"/>
    <w:rPr>
      <w:rFonts w:cs="Times New Roman"/>
      <w:color w:val="0000FF"/>
      <w:u w:val="single"/>
    </w:rPr>
  </w:style>
  <w:style w:type="paragraph" w:styleId="BodyTextIndent2">
    <w:name w:val="Body Text Indent 2"/>
    <w:basedOn w:val="Normal"/>
    <w:link w:val="BodyTextIndent2Char"/>
    <w:uiPriority w:val="99"/>
    <w:rsid w:val="00322856"/>
    <w:pPr>
      <w:widowControl w:val="0"/>
      <w:autoSpaceDE w:val="0"/>
      <w:autoSpaceDN w:val="0"/>
      <w:adjustRightInd w:val="0"/>
      <w:ind w:firstLine="711"/>
      <w:jc w:val="center"/>
    </w:pPr>
    <w:rPr>
      <w:lang w:val="en-US" w:eastAsia="en-US"/>
    </w:rPr>
  </w:style>
  <w:style w:type="character" w:customStyle="1" w:styleId="BodyTextIndent2Char">
    <w:name w:val="Body Text Indent 2 Char"/>
    <w:basedOn w:val="DefaultParagraphFont"/>
    <w:link w:val="BodyTextIndent2"/>
    <w:uiPriority w:val="99"/>
    <w:rsid w:val="00322856"/>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22856"/>
    <w:pPr>
      <w:tabs>
        <w:tab w:val="center" w:pos="4320"/>
        <w:tab w:val="right" w:pos="8640"/>
      </w:tabs>
    </w:pPr>
    <w:rPr>
      <w:lang w:val="en-US" w:eastAsia="en-US"/>
    </w:rPr>
  </w:style>
  <w:style w:type="character" w:customStyle="1" w:styleId="FooterChar">
    <w:name w:val="Footer Char"/>
    <w:basedOn w:val="DefaultParagraphFont"/>
    <w:link w:val="Footer"/>
    <w:uiPriority w:val="99"/>
    <w:rsid w:val="00322856"/>
    <w:rPr>
      <w:rFonts w:ascii="Times New Roman" w:eastAsia="Times New Roman" w:hAnsi="Times New Roman" w:cs="Times New Roman"/>
      <w:sz w:val="24"/>
      <w:szCs w:val="24"/>
      <w:lang w:val="en-US"/>
    </w:rPr>
  </w:style>
  <w:style w:type="character" w:styleId="PageNumber">
    <w:name w:val="page number"/>
    <w:rsid w:val="00322856"/>
    <w:rPr>
      <w:rFonts w:cs="Times New Roman"/>
    </w:rPr>
  </w:style>
  <w:style w:type="table" w:styleId="TableGrid">
    <w:name w:val="Table Grid"/>
    <w:basedOn w:val="TableNormal"/>
    <w:rsid w:val="0032285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322856"/>
    <w:pPr>
      <w:widowControl w:val="0"/>
      <w:autoSpaceDE w:val="0"/>
      <w:autoSpaceDN w:val="0"/>
      <w:adjustRightInd w:val="0"/>
      <w:ind w:left="720"/>
      <w:contextualSpacing/>
    </w:pPr>
    <w:rPr>
      <w:sz w:val="20"/>
      <w:szCs w:val="20"/>
    </w:rPr>
  </w:style>
  <w:style w:type="paragraph" w:styleId="NormalWeb">
    <w:name w:val="Normal (Web)"/>
    <w:basedOn w:val="Normal"/>
    <w:uiPriority w:val="99"/>
    <w:rsid w:val="00322856"/>
    <w:pPr>
      <w:spacing w:before="100" w:beforeAutospacing="1" w:after="100" w:afterAutospacing="1"/>
    </w:pPr>
  </w:style>
  <w:style w:type="paragraph" w:styleId="BodyText">
    <w:name w:val="Body Text"/>
    <w:aliases w:val="Знак"/>
    <w:basedOn w:val="Normal"/>
    <w:link w:val="BodyTextChar"/>
    <w:uiPriority w:val="99"/>
    <w:rsid w:val="00322856"/>
    <w:pPr>
      <w:spacing w:after="120"/>
    </w:pPr>
    <w:rPr>
      <w:szCs w:val="20"/>
      <w:lang w:val="x-none" w:eastAsia="x-none"/>
    </w:rPr>
  </w:style>
  <w:style w:type="character" w:customStyle="1" w:styleId="BodyTextChar">
    <w:name w:val="Body Text Char"/>
    <w:aliases w:val="Знак Char"/>
    <w:basedOn w:val="DefaultParagraphFont"/>
    <w:link w:val="BodyText"/>
    <w:uiPriority w:val="99"/>
    <w:rsid w:val="00322856"/>
    <w:rPr>
      <w:rFonts w:ascii="Times New Roman" w:eastAsia="Times New Roman" w:hAnsi="Times New Roman" w:cs="Times New Roman"/>
      <w:sz w:val="24"/>
      <w:szCs w:val="20"/>
      <w:lang w:val="x-none" w:eastAsia="x-none"/>
    </w:rPr>
  </w:style>
  <w:style w:type="paragraph" w:styleId="ListBullet">
    <w:name w:val="List Bullet"/>
    <w:basedOn w:val="Normal"/>
    <w:rsid w:val="00322856"/>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322856"/>
    <w:pPr>
      <w:tabs>
        <w:tab w:val="left" w:pos="709"/>
      </w:tabs>
    </w:pPr>
    <w:rPr>
      <w:rFonts w:ascii="Tahoma" w:hAnsi="Tahoma"/>
      <w:lang w:val="pl-PL" w:eastAsia="pl-PL"/>
    </w:rPr>
  </w:style>
  <w:style w:type="character" w:customStyle="1" w:styleId="apple-style-span">
    <w:name w:val="apple-style-span"/>
    <w:rsid w:val="00322856"/>
    <w:rPr>
      <w:rFonts w:cs="Times New Roman"/>
    </w:rPr>
  </w:style>
  <w:style w:type="paragraph" w:styleId="BodyText2">
    <w:name w:val="Body Text 2"/>
    <w:basedOn w:val="Normal"/>
    <w:link w:val="BodyText2Char"/>
    <w:uiPriority w:val="99"/>
    <w:rsid w:val="00322856"/>
    <w:pPr>
      <w:spacing w:after="120" w:line="480" w:lineRule="auto"/>
    </w:pPr>
    <w:rPr>
      <w:snapToGrid w:val="0"/>
      <w:szCs w:val="20"/>
      <w:lang w:val="en-GB" w:eastAsia="x-none"/>
    </w:rPr>
  </w:style>
  <w:style w:type="character" w:customStyle="1" w:styleId="BodyText2Char">
    <w:name w:val="Body Text 2 Char"/>
    <w:basedOn w:val="DefaultParagraphFont"/>
    <w:link w:val="BodyText2"/>
    <w:uiPriority w:val="99"/>
    <w:rsid w:val="00322856"/>
    <w:rPr>
      <w:rFonts w:ascii="Times New Roman" w:eastAsia="Times New Roman" w:hAnsi="Times New Roman" w:cs="Times New Roman"/>
      <w:snapToGrid w:val="0"/>
      <w:sz w:val="24"/>
      <w:szCs w:val="20"/>
      <w:lang w:val="en-GB" w:eastAsia="x-none"/>
    </w:rPr>
  </w:style>
  <w:style w:type="paragraph" w:styleId="BodyTextIndent">
    <w:name w:val="Body Text Indent"/>
    <w:basedOn w:val="Normal"/>
    <w:link w:val="BodyTextIndentChar"/>
    <w:uiPriority w:val="99"/>
    <w:rsid w:val="00322856"/>
    <w:pPr>
      <w:spacing w:after="120"/>
      <w:ind w:left="360"/>
    </w:pPr>
    <w:rPr>
      <w:szCs w:val="20"/>
      <w:lang w:val="x-none" w:eastAsia="x-none"/>
    </w:rPr>
  </w:style>
  <w:style w:type="character" w:customStyle="1" w:styleId="BodyTextIndentChar">
    <w:name w:val="Body Text Indent Char"/>
    <w:basedOn w:val="DefaultParagraphFont"/>
    <w:link w:val="BodyTextIndent"/>
    <w:uiPriority w:val="99"/>
    <w:rsid w:val="00322856"/>
    <w:rPr>
      <w:rFonts w:ascii="Times New Roman" w:eastAsia="Times New Roman" w:hAnsi="Times New Roman" w:cs="Times New Roman"/>
      <w:sz w:val="24"/>
      <w:szCs w:val="20"/>
      <w:lang w:val="x-none" w:eastAsia="x-none"/>
    </w:rPr>
  </w:style>
  <w:style w:type="paragraph" w:customStyle="1" w:styleId="Char1CharCharCharCharCharCharCharCharCharCharCharCharCharChar">
    <w:name w:val="Char1 Char Char Char Char Char Char Char Char Char Char Char Char Char Char Знак Знак"/>
    <w:basedOn w:val="Normal"/>
    <w:uiPriority w:val="99"/>
    <w:rsid w:val="00322856"/>
    <w:pPr>
      <w:tabs>
        <w:tab w:val="left" w:pos="709"/>
      </w:tabs>
    </w:pPr>
    <w:rPr>
      <w:rFonts w:ascii="Tahoma" w:hAnsi="Tahoma"/>
      <w:lang w:val="pl-PL" w:eastAsia="pl-PL"/>
    </w:rPr>
  </w:style>
  <w:style w:type="paragraph" w:styleId="Header">
    <w:name w:val="header"/>
    <w:basedOn w:val="Normal"/>
    <w:link w:val="HeaderChar"/>
    <w:uiPriority w:val="99"/>
    <w:rsid w:val="00322856"/>
    <w:pPr>
      <w:tabs>
        <w:tab w:val="center" w:pos="4536"/>
        <w:tab w:val="right" w:pos="9072"/>
      </w:tabs>
    </w:pPr>
    <w:rPr>
      <w:szCs w:val="20"/>
      <w:lang w:val="x-none" w:eastAsia="x-none"/>
    </w:rPr>
  </w:style>
  <w:style w:type="character" w:customStyle="1" w:styleId="HeaderChar">
    <w:name w:val="Header Char"/>
    <w:basedOn w:val="DefaultParagraphFont"/>
    <w:link w:val="Header"/>
    <w:uiPriority w:val="99"/>
    <w:rsid w:val="00322856"/>
    <w:rPr>
      <w:rFonts w:ascii="Times New Roman" w:eastAsia="Times New Roman" w:hAnsi="Times New Roman" w:cs="Times New Roman"/>
      <w:sz w:val="24"/>
      <w:szCs w:val="20"/>
      <w:lang w:val="x-none" w:eastAsia="x-none"/>
    </w:rPr>
  </w:style>
  <w:style w:type="paragraph" w:customStyle="1" w:styleId="1">
    <w:name w:val="Знак Знак1"/>
    <w:basedOn w:val="Normal"/>
    <w:uiPriority w:val="99"/>
    <w:rsid w:val="00322856"/>
    <w:pPr>
      <w:tabs>
        <w:tab w:val="left" w:pos="709"/>
      </w:tabs>
    </w:pPr>
    <w:rPr>
      <w:rFonts w:ascii="Tahoma" w:hAnsi="Tahoma"/>
      <w:lang w:val="pl-PL" w:eastAsia="pl-PL"/>
    </w:rPr>
  </w:style>
  <w:style w:type="paragraph" w:customStyle="1" w:styleId="FR2">
    <w:name w:val="FR2"/>
    <w:uiPriority w:val="99"/>
    <w:rsid w:val="00322856"/>
    <w:pPr>
      <w:widowControl w:val="0"/>
      <w:spacing w:after="0" w:line="240" w:lineRule="auto"/>
      <w:jc w:val="right"/>
    </w:pPr>
    <w:rPr>
      <w:rFonts w:ascii="Arial" w:eastAsia="Times New Roman" w:hAnsi="Arial" w:cs="Times New Roman"/>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322856"/>
    <w:pPr>
      <w:tabs>
        <w:tab w:val="left" w:pos="709"/>
      </w:tabs>
    </w:pPr>
    <w:rPr>
      <w:rFonts w:ascii="Tahoma" w:hAnsi="Tahoma"/>
      <w:lang w:val="pl-PL" w:eastAsia="pl-PL"/>
    </w:rPr>
  </w:style>
  <w:style w:type="paragraph" w:styleId="ListNumber3">
    <w:name w:val="List Number 3"/>
    <w:basedOn w:val="Normal"/>
    <w:rsid w:val="00322856"/>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322856"/>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322856"/>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32285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322856"/>
    <w:pPr>
      <w:shd w:val="clear" w:color="auto" w:fill="000080"/>
    </w:pPr>
    <w:rPr>
      <w:sz w:val="0"/>
      <w:szCs w:val="0"/>
      <w:lang w:val="en-US" w:eastAsia="en-US"/>
    </w:rPr>
  </w:style>
  <w:style w:type="character" w:customStyle="1" w:styleId="DocumentMapChar">
    <w:name w:val="Document Map Char"/>
    <w:basedOn w:val="DefaultParagraphFont"/>
    <w:link w:val="DocumentMap"/>
    <w:uiPriority w:val="99"/>
    <w:semiHidden/>
    <w:rsid w:val="00322856"/>
    <w:rPr>
      <w:rFonts w:ascii="Times New Roman" w:eastAsia="Times New Roman" w:hAnsi="Times New Roman" w:cs="Times New Roman"/>
      <w:sz w:val="0"/>
      <w:szCs w:val="0"/>
      <w:shd w:val="clear" w:color="auto" w:fill="000080"/>
      <w:lang w:val="en-US"/>
    </w:rPr>
  </w:style>
  <w:style w:type="paragraph" w:customStyle="1" w:styleId="CharCharCharChar">
    <w:name w:val="Char Char Char Char"/>
    <w:basedOn w:val="Normal"/>
    <w:rsid w:val="00322856"/>
    <w:pPr>
      <w:tabs>
        <w:tab w:val="left" w:pos="709"/>
      </w:tabs>
    </w:pPr>
    <w:rPr>
      <w:rFonts w:ascii="Tahoma" w:hAnsi="Tahoma"/>
      <w:lang w:val="pl-PL" w:eastAsia="pl-PL"/>
    </w:rPr>
  </w:style>
  <w:style w:type="character" w:customStyle="1" w:styleId="apple-converted-space">
    <w:name w:val="apple-converted-space"/>
    <w:rsid w:val="00322856"/>
    <w:rPr>
      <w:rFonts w:cs="Times New Roman"/>
    </w:rPr>
  </w:style>
  <w:style w:type="paragraph" w:customStyle="1" w:styleId="11">
    <w:name w:val="Знак Знак11"/>
    <w:basedOn w:val="Normal"/>
    <w:uiPriority w:val="99"/>
    <w:rsid w:val="00322856"/>
    <w:pPr>
      <w:tabs>
        <w:tab w:val="left" w:pos="709"/>
      </w:tabs>
    </w:pPr>
    <w:rPr>
      <w:rFonts w:ascii="Tahoma" w:hAnsi="Tahoma"/>
      <w:lang w:val="pl-PL" w:eastAsia="pl-PL"/>
    </w:rPr>
  </w:style>
  <w:style w:type="paragraph" w:customStyle="1" w:styleId="10">
    <w:name w:val="Знак1 Знак Знак Знак"/>
    <w:basedOn w:val="Normal"/>
    <w:uiPriority w:val="99"/>
    <w:rsid w:val="00322856"/>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322856"/>
    <w:pPr>
      <w:tabs>
        <w:tab w:val="left" w:pos="709"/>
      </w:tabs>
    </w:pPr>
    <w:rPr>
      <w:rFonts w:ascii="Tahoma" w:hAnsi="Tahoma"/>
      <w:lang w:val="pl-PL" w:eastAsia="pl-PL"/>
    </w:rPr>
  </w:style>
  <w:style w:type="paragraph" w:customStyle="1" w:styleId="Pa11">
    <w:name w:val="Pa11"/>
    <w:basedOn w:val="Normal"/>
    <w:next w:val="Normal"/>
    <w:uiPriority w:val="99"/>
    <w:rsid w:val="00322856"/>
    <w:pPr>
      <w:autoSpaceDE w:val="0"/>
      <w:autoSpaceDN w:val="0"/>
      <w:adjustRightInd w:val="0"/>
      <w:spacing w:line="193" w:lineRule="atLeast"/>
    </w:pPr>
    <w:rPr>
      <w:rFonts w:ascii="TimokCYR" w:hAnsi="TimokCYR"/>
    </w:rPr>
  </w:style>
  <w:style w:type="paragraph" w:customStyle="1" w:styleId="Char2">
    <w:name w:val="Char2"/>
    <w:basedOn w:val="Normal"/>
    <w:uiPriority w:val="99"/>
    <w:rsid w:val="00322856"/>
    <w:pPr>
      <w:tabs>
        <w:tab w:val="left" w:pos="709"/>
      </w:tabs>
    </w:pPr>
    <w:rPr>
      <w:rFonts w:ascii="Tahoma" w:hAnsi="Tahoma"/>
      <w:lang w:val="pl-PL" w:eastAsia="pl-PL"/>
    </w:rPr>
  </w:style>
  <w:style w:type="character" w:customStyle="1" w:styleId="newdocreference">
    <w:name w:val="newdocreference"/>
    <w:uiPriority w:val="99"/>
    <w:rsid w:val="00322856"/>
    <w:rPr>
      <w:rFonts w:cs="Times New Roman"/>
    </w:rPr>
  </w:style>
  <w:style w:type="paragraph" w:styleId="List3">
    <w:name w:val="List 3"/>
    <w:basedOn w:val="Normal"/>
    <w:uiPriority w:val="99"/>
    <w:rsid w:val="00322856"/>
    <w:pPr>
      <w:ind w:left="849" w:hanging="283"/>
      <w:contextualSpacing/>
    </w:pPr>
  </w:style>
  <w:style w:type="paragraph" w:customStyle="1" w:styleId="CharCharCharChar2">
    <w:name w:val="Char Char Char Char2"/>
    <w:basedOn w:val="Normal"/>
    <w:uiPriority w:val="99"/>
    <w:rsid w:val="00322856"/>
    <w:pPr>
      <w:tabs>
        <w:tab w:val="left" w:pos="709"/>
      </w:tabs>
    </w:pPr>
    <w:rPr>
      <w:rFonts w:ascii="Tahoma" w:hAnsi="Tahoma"/>
      <w:lang w:val="pl-PL" w:eastAsia="pl-PL"/>
    </w:rPr>
  </w:style>
  <w:style w:type="paragraph" w:customStyle="1" w:styleId="Bulets">
    <w:name w:val="Bulets"/>
    <w:basedOn w:val="Normal"/>
    <w:link w:val="Bulets0"/>
    <w:uiPriority w:val="99"/>
    <w:rsid w:val="00322856"/>
    <w:pPr>
      <w:numPr>
        <w:numId w:val="8"/>
      </w:numPr>
      <w:spacing w:before="120"/>
      <w:jc w:val="both"/>
    </w:pPr>
    <w:rPr>
      <w:rFonts w:ascii="Arial" w:hAnsi="Arial"/>
      <w:szCs w:val="20"/>
      <w:lang w:val="en-GB" w:eastAsia="x-none"/>
    </w:rPr>
  </w:style>
  <w:style w:type="character" w:customStyle="1" w:styleId="Bulets0">
    <w:name w:val="Bulets Знак"/>
    <w:link w:val="Bulets"/>
    <w:uiPriority w:val="99"/>
    <w:locked/>
    <w:rsid w:val="00322856"/>
    <w:rPr>
      <w:rFonts w:ascii="Arial" w:eastAsia="Times New Roman" w:hAnsi="Arial" w:cs="Times New Roman"/>
      <w:sz w:val="24"/>
      <w:szCs w:val="20"/>
      <w:lang w:val="en-GB" w:eastAsia="x-none"/>
    </w:rPr>
  </w:style>
  <w:style w:type="character" w:styleId="FollowedHyperlink">
    <w:name w:val="FollowedHyperlink"/>
    <w:uiPriority w:val="99"/>
    <w:semiHidden/>
    <w:rsid w:val="00322856"/>
    <w:rPr>
      <w:rFonts w:cs="Times New Roman"/>
      <w:color w:val="800080"/>
      <w:u w:val="single"/>
    </w:rPr>
  </w:style>
  <w:style w:type="paragraph" w:customStyle="1" w:styleId="3CharChar">
    <w:name w:val="Знак Знак3 Char Char Знак Знак"/>
    <w:basedOn w:val="Normal"/>
    <w:uiPriority w:val="99"/>
    <w:rsid w:val="0032285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322856"/>
    <w:pPr>
      <w:spacing w:after="120"/>
      <w:ind w:left="283"/>
    </w:pPr>
    <w:rPr>
      <w:sz w:val="16"/>
      <w:szCs w:val="16"/>
      <w:lang w:val="en-US" w:eastAsia="en-US"/>
    </w:rPr>
  </w:style>
  <w:style w:type="character" w:customStyle="1" w:styleId="BodyTextIndent3Char">
    <w:name w:val="Body Text Indent 3 Char"/>
    <w:basedOn w:val="DefaultParagraphFont"/>
    <w:link w:val="BodyTextIndent3"/>
    <w:uiPriority w:val="99"/>
    <w:rsid w:val="00322856"/>
    <w:rPr>
      <w:rFonts w:ascii="Times New Roman" w:eastAsia="Times New Roman" w:hAnsi="Times New Roman" w:cs="Times New Roman"/>
      <w:sz w:val="16"/>
      <w:szCs w:val="16"/>
      <w:lang w:val="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322856"/>
    <w:pPr>
      <w:tabs>
        <w:tab w:val="left" w:pos="709"/>
      </w:tabs>
    </w:pPr>
    <w:rPr>
      <w:rFonts w:ascii="Tahoma" w:hAnsi="Tahoma"/>
      <w:lang w:val="pl-PL" w:eastAsia="pl-PL"/>
    </w:rPr>
  </w:style>
  <w:style w:type="paragraph" w:customStyle="1" w:styleId="4">
    <w:name w:val="Знак Знак4"/>
    <w:basedOn w:val="Normal"/>
    <w:uiPriority w:val="99"/>
    <w:rsid w:val="00322856"/>
    <w:pPr>
      <w:tabs>
        <w:tab w:val="left" w:pos="709"/>
      </w:tabs>
    </w:pPr>
    <w:rPr>
      <w:rFonts w:ascii="Tahoma" w:hAnsi="Tahoma"/>
      <w:lang w:val="pl-PL" w:eastAsia="pl-PL"/>
    </w:rPr>
  </w:style>
  <w:style w:type="paragraph" w:customStyle="1" w:styleId="41">
    <w:name w:val="Знак Знак41"/>
    <w:basedOn w:val="Normal"/>
    <w:uiPriority w:val="99"/>
    <w:rsid w:val="00322856"/>
    <w:pPr>
      <w:tabs>
        <w:tab w:val="left" w:pos="709"/>
      </w:tabs>
    </w:pPr>
    <w:rPr>
      <w:rFonts w:ascii="Tahoma" w:hAnsi="Tahoma"/>
      <w:lang w:val="pl-PL" w:eastAsia="pl-PL"/>
    </w:rPr>
  </w:style>
  <w:style w:type="character" w:customStyle="1" w:styleId="timark">
    <w:name w:val="timark"/>
    <w:uiPriority w:val="99"/>
    <w:rsid w:val="00322856"/>
    <w:rPr>
      <w:rFonts w:cs="Times New Roman"/>
    </w:rPr>
  </w:style>
  <w:style w:type="paragraph" w:customStyle="1" w:styleId="Default">
    <w:name w:val="Default"/>
    <w:rsid w:val="0032285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1CharChar1">
    <w:name w:val="Char Char1 Знак Char Char Знак Знак1"/>
    <w:basedOn w:val="Normal"/>
    <w:uiPriority w:val="99"/>
    <w:rsid w:val="00322856"/>
    <w:pPr>
      <w:tabs>
        <w:tab w:val="left" w:pos="709"/>
      </w:tabs>
    </w:pPr>
    <w:rPr>
      <w:rFonts w:ascii="Tahoma" w:hAnsi="Tahoma"/>
      <w:lang w:val="pl-PL" w:eastAsia="pl-PL"/>
    </w:rPr>
  </w:style>
  <w:style w:type="paragraph" w:customStyle="1" w:styleId="firstline">
    <w:name w:val="firstline"/>
    <w:basedOn w:val="Normal"/>
    <w:uiPriority w:val="99"/>
    <w:rsid w:val="00322856"/>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322856"/>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322856"/>
    <w:pPr>
      <w:tabs>
        <w:tab w:val="left" w:pos="709"/>
      </w:tabs>
    </w:pPr>
    <w:rPr>
      <w:rFonts w:ascii="Tahoma" w:hAnsi="Tahoma"/>
      <w:lang w:val="pl-PL" w:eastAsia="pl-PL"/>
    </w:rPr>
  </w:style>
  <w:style w:type="paragraph" w:customStyle="1" w:styleId="Title1">
    <w:name w:val="Title1"/>
    <w:basedOn w:val="Normal"/>
    <w:uiPriority w:val="99"/>
    <w:rsid w:val="00322856"/>
    <w:pPr>
      <w:spacing w:before="100" w:beforeAutospacing="1" w:after="100" w:afterAutospacing="1"/>
    </w:pPr>
  </w:style>
  <w:style w:type="paragraph" w:styleId="ListParagraph">
    <w:name w:val="List Paragraph"/>
    <w:basedOn w:val="Normal"/>
    <w:link w:val="ListParagraphChar"/>
    <w:uiPriority w:val="99"/>
    <w:qFormat/>
    <w:rsid w:val="00322856"/>
    <w:pPr>
      <w:ind w:left="708"/>
    </w:pPr>
    <w:rPr>
      <w:szCs w:val="20"/>
      <w:lang w:val="x-none" w:eastAsia="x-none"/>
    </w:rPr>
  </w:style>
  <w:style w:type="paragraph" w:customStyle="1" w:styleId="WW-BodyTextIndent3">
    <w:name w:val="WW-Body Text Indent 3"/>
    <w:basedOn w:val="Normal"/>
    <w:uiPriority w:val="99"/>
    <w:rsid w:val="00322856"/>
    <w:pPr>
      <w:suppressAutoHyphens/>
      <w:overflowPunct w:val="0"/>
      <w:spacing w:after="120"/>
      <w:ind w:left="283"/>
    </w:pPr>
    <w:rPr>
      <w:sz w:val="16"/>
      <w:szCs w:val="16"/>
      <w:lang w:eastAsia="ar-SA"/>
    </w:rPr>
  </w:style>
  <w:style w:type="character" w:customStyle="1" w:styleId="BuletsChar">
    <w:name w:val="Bulets Char"/>
    <w:uiPriority w:val="99"/>
    <w:rsid w:val="00322856"/>
    <w:rPr>
      <w:rFonts w:ascii="Arial" w:hAnsi="Arial"/>
      <w:sz w:val="24"/>
      <w:lang w:val="en-GB" w:eastAsia="en-US"/>
    </w:rPr>
  </w:style>
  <w:style w:type="paragraph" w:customStyle="1" w:styleId="12">
    <w:name w:val="Списък на абзаци1"/>
    <w:basedOn w:val="Normal"/>
    <w:uiPriority w:val="34"/>
    <w:qFormat/>
    <w:rsid w:val="00322856"/>
    <w:pPr>
      <w:ind w:left="708"/>
    </w:pPr>
  </w:style>
  <w:style w:type="character" w:styleId="CommentReference">
    <w:name w:val="annotation reference"/>
    <w:semiHidden/>
    <w:rsid w:val="00322856"/>
    <w:rPr>
      <w:rFonts w:cs="Times New Roman"/>
      <w:sz w:val="16"/>
    </w:rPr>
  </w:style>
  <w:style w:type="paragraph" w:styleId="CommentText">
    <w:name w:val="annotation text"/>
    <w:basedOn w:val="Normal"/>
    <w:link w:val="CommentTextChar"/>
    <w:uiPriority w:val="99"/>
    <w:semiHidden/>
    <w:rsid w:val="00322856"/>
    <w:rPr>
      <w:sz w:val="20"/>
      <w:szCs w:val="20"/>
      <w:lang w:val="x-none" w:eastAsia="x-none"/>
    </w:rPr>
  </w:style>
  <w:style w:type="character" w:customStyle="1" w:styleId="CommentTextChar">
    <w:name w:val="Comment Text Char"/>
    <w:basedOn w:val="DefaultParagraphFont"/>
    <w:link w:val="CommentText"/>
    <w:uiPriority w:val="99"/>
    <w:semiHidden/>
    <w:rsid w:val="00322856"/>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322856"/>
    <w:rPr>
      <w:b/>
    </w:rPr>
  </w:style>
  <w:style w:type="character" w:customStyle="1" w:styleId="CommentSubjectChar">
    <w:name w:val="Comment Subject Char"/>
    <w:basedOn w:val="CommentTextChar"/>
    <w:link w:val="CommentSubject"/>
    <w:uiPriority w:val="99"/>
    <w:semiHidden/>
    <w:rsid w:val="00322856"/>
    <w:rPr>
      <w:rFonts w:ascii="Times New Roman" w:eastAsia="Times New Roman" w:hAnsi="Times New Roman" w:cs="Times New Roman"/>
      <w:b/>
      <w:sz w:val="20"/>
      <w:szCs w:val="20"/>
      <w:lang w:val="x-none" w:eastAsia="x-none"/>
    </w:rPr>
  </w:style>
  <w:style w:type="character" w:customStyle="1" w:styleId="ala">
    <w:name w:val="al_a"/>
    <w:uiPriority w:val="99"/>
    <w:rsid w:val="00322856"/>
  </w:style>
  <w:style w:type="character" w:customStyle="1" w:styleId="ala2">
    <w:name w:val="al_a2"/>
    <w:uiPriority w:val="99"/>
    <w:rsid w:val="00322856"/>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link w:val="FootnoteText"/>
    <w:uiPriority w:val="99"/>
    <w:locked/>
    <w:rsid w:val="00322856"/>
    <w:rPr>
      <w:rFonts w:ascii="Times New Roman" w:eastAsia="Times New Roman" w:hAnsi="Times New Roman" w:cs="Times New Roman"/>
      <w:sz w:val="20"/>
      <w:szCs w:val="20"/>
      <w:lang w:val="x-none" w:eastAsia="x-none"/>
    </w:rPr>
  </w:style>
  <w:style w:type="character" w:customStyle="1" w:styleId="FontStyle151">
    <w:name w:val="Font Style151"/>
    <w:uiPriority w:val="99"/>
    <w:rsid w:val="00322856"/>
    <w:rPr>
      <w:rFonts w:ascii="Times New Roman" w:hAnsi="Times New Roman"/>
      <w:sz w:val="24"/>
    </w:rPr>
  </w:style>
  <w:style w:type="character" w:styleId="EndnoteReference">
    <w:name w:val="endnote reference"/>
    <w:rsid w:val="00322856"/>
    <w:rPr>
      <w:rFonts w:cs="Times New Roman"/>
      <w:vertAlign w:val="superscript"/>
    </w:rPr>
  </w:style>
  <w:style w:type="paragraph" w:styleId="BodyText3">
    <w:name w:val="Body Text 3"/>
    <w:basedOn w:val="Normal"/>
    <w:link w:val="BodyText3Char"/>
    <w:uiPriority w:val="99"/>
    <w:semiHidden/>
    <w:rsid w:val="00322856"/>
    <w:pPr>
      <w:spacing w:after="120"/>
    </w:pPr>
    <w:rPr>
      <w:sz w:val="16"/>
      <w:szCs w:val="20"/>
      <w:lang w:val="x-none" w:eastAsia="x-none"/>
    </w:rPr>
  </w:style>
  <w:style w:type="character" w:customStyle="1" w:styleId="BodyText3Char">
    <w:name w:val="Body Text 3 Char"/>
    <w:basedOn w:val="DefaultParagraphFont"/>
    <w:link w:val="BodyText3"/>
    <w:uiPriority w:val="99"/>
    <w:semiHidden/>
    <w:rsid w:val="00322856"/>
    <w:rPr>
      <w:rFonts w:ascii="Times New Roman" w:eastAsia="Times New Roman" w:hAnsi="Times New Roman" w:cs="Times New Roman"/>
      <w:sz w:val="16"/>
      <w:szCs w:val="20"/>
      <w:lang w:val="x-none" w:eastAsia="x-none"/>
    </w:rPr>
  </w:style>
  <w:style w:type="character" w:customStyle="1" w:styleId="ListParagraphChar">
    <w:name w:val="List Paragraph Char"/>
    <w:link w:val="ListParagraph"/>
    <w:uiPriority w:val="99"/>
    <w:locked/>
    <w:rsid w:val="00322856"/>
    <w:rPr>
      <w:rFonts w:ascii="Times New Roman" w:eastAsia="Times New Roman" w:hAnsi="Times New Roman" w:cs="Times New Roman"/>
      <w:sz w:val="24"/>
      <w:szCs w:val="20"/>
      <w:lang w:val="x-none" w:eastAsia="x-none"/>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322856"/>
    <w:rPr>
      <w:spacing w:val="-2"/>
      <w:lang w:val="en-GB" w:eastAsia="ar-SA" w:bidi="ar-SA"/>
    </w:rPr>
  </w:style>
  <w:style w:type="paragraph" w:customStyle="1" w:styleId="normaltableau">
    <w:name w:val="normal_tableau"/>
    <w:basedOn w:val="Normal"/>
    <w:uiPriority w:val="99"/>
    <w:rsid w:val="0032285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322856"/>
    <w:pPr>
      <w:suppressLineNumbers/>
      <w:suppressAutoHyphens/>
      <w:spacing w:after="240"/>
      <w:jc w:val="both"/>
    </w:pPr>
    <w:rPr>
      <w:szCs w:val="20"/>
      <w:lang w:val="en-GB" w:eastAsia="ar-SA"/>
    </w:rPr>
  </w:style>
  <w:style w:type="character" w:customStyle="1" w:styleId="FontStyle35">
    <w:name w:val="Font Style35"/>
    <w:uiPriority w:val="99"/>
    <w:rsid w:val="00322856"/>
    <w:rPr>
      <w:rFonts w:ascii="Times New Roman" w:hAnsi="Times New Roman"/>
      <w:b/>
      <w:sz w:val="26"/>
    </w:rPr>
  </w:style>
  <w:style w:type="paragraph" w:customStyle="1" w:styleId="CharCharChar1">
    <w:name w:val="Char Char Char1"/>
    <w:basedOn w:val="Normal"/>
    <w:uiPriority w:val="99"/>
    <w:rsid w:val="00322856"/>
    <w:pPr>
      <w:tabs>
        <w:tab w:val="left" w:pos="709"/>
      </w:tabs>
    </w:pPr>
    <w:rPr>
      <w:rFonts w:ascii="Tahoma" w:hAnsi="Tahoma"/>
      <w:lang w:val="pl-PL" w:eastAsia="pl-PL"/>
    </w:rPr>
  </w:style>
  <w:style w:type="paragraph" w:customStyle="1" w:styleId="Style8">
    <w:name w:val="Style8"/>
    <w:basedOn w:val="Normal"/>
    <w:rsid w:val="00322856"/>
    <w:pPr>
      <w:widowControl w:val="0"/>
      <w:autoSpaceDE w:val="0"/>
      <w:autoSpaceDN w:val="0"/>
      <w:adjustRightInd w:val="0"/>
      <w:jc w:val="both"/>
    </w:pPr>
  </w:style>
  <w:style w:type="character" w:customStyle="1" w:styleId="label">
    <w:name w:val="label"/>
    <w:uiPriority w:val="99"/>
    <w:rsid w:val="00322856"/>
    <w:rPr>
      <w:rFonts w:cs="Times New Roman"/>
    </w:rPr>
  </w:style>
  <w:style w:type="character" w:customStyle="1" w:styleId="value">
    <w:name w:val="value"/>
    <w:uiPriority w:val="99"/>
    <w:rsid w:val="00322856"/>
    <w:rPr>
      <w:rFonts w:cs="Times New Roman"/>
    </w:rPr>
  </w:style>
  <w:style w:type="paragraph" w:customStyle="1" w:styleId="mayoralty">
    <w:name w:val="mayoralty"/>
    <w:basedOn w:val="Normal"/>
    <w:uiPriority w:val="99"/>
    <w:rsid w:val="00322856"/>
    <w:pPr>
      <w:spacing w:before="100" w:beforeAutospacing="1" w:after="100" w:afterAutospacing="1"/>
    </w:pPr>
  </w:style>
  <w:style w:type="paragraph" w:customStyle="1" w:styleId="postcode">
    <w:name w:val="postcode"/>
    <w:basedOn w:val="Normal"/>
    <w:uiPriority w:val="99"/>
    <w:rsid w:val="00322856"/>
    <w:pPr>
      <w:spacing w:before="100" w:beforeAutospacing="1" w:after="100" w:afterAutospacing="1"/>
    </w:pPr>
  </w:style>
  <w:style w:type="paragraph" w:customStyle="1" w:styleId="altitude">
    <w:name w:val="altitude"/>
    <w:basedOn w:val="Normal"/>
    <w:uiPriority w:val="99"/>
    <w:rsid w:val="00322856"/>
    <w:pPr>
      <w:spacing w:before="100" w:beforeAutospacing="1" w:after="100" w:afterAutospacing="1"/>
    </w:pPr>
  </w:style>
  <w:style w:type="paragraph" w:customStyle="1" w:styleId="district">
    <w:name w:val="district"/>
    <w:basedOn w:val="Normal"/>
    <w:uiPriority w:val="99"/>
    <w:rsid w:val="00322856"/>
    <w:pPr>
      <w:spacing w:before="100" w:beforeAutospacing="1" w:after="100" w:afterAutospacing="1"/>
    </w:pPr>
  </w:style>
  <w:style w:type="paragraph" w:customStyle="1" w:styleId="districtcode">
    <w:name w:val="districtcode"/>
    <w:basedOn w:val="Normal"/>
    <w:uiPriority w:val="99"/>
    <w:rsid w:val="00322856"/>
    <w:pPr>
      <w:spacing w:before="100" w:beforeAutospacing="1" w:after="100" w:afterAutospacing="1"/>
    </w:pPr>
  </w:style>
  <w:style w:type="paragraph" w:customStyle="1" w:styleId="municipality">
    <w:name w:val="municipality"/>
    <w:basedOn w:val="Normal"/>
    <w:uiPriority w:val="99"/>
    <w:rsid w:val="00322856"/>
    <w:pPr>
      <w:spacing w:before="100" w:beforeAutospacing="1" w:after="100" w:afterAutospacing="1"/>
    </w:pPr>
  </w:style>
  <w:style w:type="paragraph" w:customStyle="1" w:styleId="municipalitycode">
    <w:name w:val="municipalitycode"/>
    <w:basedOn w:val="Normal"/>
    <w:uiPriority w:val="99"/>
    <w:rsid w:val="00322856"/>
    <w:pPr>
      <w:spacing w:before="100" w:beforeAutospacing="1" w:after="100" w:afterAutospacing="1"/>
    </w:pPr>
  </w:style>
  <w:style w:type="paragraph" w:customStyle="1" w:styleId="region">
    <w:name w:val="region"/>
    <w:basedOn w:val="Normal"/>
    <w:uiPriority w:val="99"/>
    <w:rsid w:val="00322856"/>
    <w:pPr>
      <w:spacing w:before="100" w:beforeAutospacing="1" w:after="100" w:afterAutospacing="1"/>
    </w:pPr>
  </w:style>
  <w:style w:type="paragraph" w:styleId="Revision">
    <w:name w:val="Revision"/>
    <w:hidden/>
    <w:uiPriority w:val="99"/>
    <w:semiHidden/>
    <w:rsid w:val="00322856"/>
    <w:pPr>
      <w:spacing w:after="0" w:line="240" w:lineRule="auto"/>
    </w:pPr>
    <w:rPr>
      <w:rFonts w:ascii="Times New Roman" w:eastAsia="Times New Roman" w:hAnsi="Times New Roman" w:cs="Times New Roman"/>
      <w:sz w:val="24"/>
      <w:szCs w:val="24"/>
      <w:lang w:val="en-US"/>
    </w:rPr>
  </w:style>
  <w:style w:type="paragraph" w:customStyle="1" w:styleId="CharCharChar2">
    <w:name w:val="Char Char Char2"/>
    <w:basedOn w:val="Normal"/>
    <w:uiPriority w:val="99"/>
    <w:rsid w:val="00322856"/>
    <w:pPr>
      <w:tabs>
        <w:tab w:val="left" w:pos="709"/>
      </w:tabs>
    </w:pPr>
    <w:rPr>
      <w:rFonts w:ascii="Tahoma" w:hAnsi="Tahoma"/>
      <w:lang w:val="pl-PL" w:eastAsia="pl-PL"/>
    </w:rPr>
  </w:style>
  <w:style w:type="numbering" w:customStyle="1" w:styleId="WW8Num10">
    <w:name w:val="WW8Num10"/>
    <w:rsid w:val="00322856"/>
    <w:pPr>
      <w:numPr>
        <w:numId w:val="9"/>
      </w:numPr>
    </w:pPr>
  </w:style>
  <w:style w:type="character" w:customStyle="1" w:styleId="DeltaViewInsertion">
    <w:name w:val="DeltaView Insertion"/>
    <w:rsid w:val="00322856"/>
    <w:rPr>
      <w:b/>
      <w:i/>
      <w:spacing w:val="0"/>
      <w:lang w:val="bg-BG" w:eastAsia="bg-BG"/>
    </w:rPr>
  </w:style>
  <w:style w:type="paragraph" w:customStyle="1" w:styleId="Tiret0">
    <w:name w:val="Tiret 0"/>
    <w:basedOn w:val="Normal"/>
    <w:rsid w:val="00322856"/>
    <w:pPr>
      <w:numPr>
        <w:numId w:val="17"/>
      </w:numPr>
      <w:spacing w:before="120" w:after="120"/>
      <w:jc w:val="both"/>
    </w:pPr>
    <w:rPr>
      <w:rFonts w:eastAsia="Calibri"/>
      <w:szCs w:val="22"/>
    </w:rPr>
  </w:style>
  <w:style w:type="paragraph" w:customStyle="1" w:styleId="Tiret1">
    <w:name w:val="Tiret 1"/>
    <w:basedOn w:val="Normal"/>
    <w:rsid w:val="00322856"/>
    <w:pPr>
      <w:tabs>
        <w:tab w:val="num" w:pos="1417"/>
      </w:tabs>
      <w:spacing w:before="120" w:after="120"/>
      <w:ind w:left="1417" w:hanging="567"/>
      <w:jc w:val="both"/>
    </w:pPr>
    <w:rPr>
      <w:rFonts w:eastAsia="Calibri"/>
      <w:szCs w:val="22"/>
    </w:rPr>
  </w:style>
  <w:style w:type="paragraph" w:customStyle="1" w:styleId="NumPar1">
    <w:name w:val="NumPar 1"/>
    <w:basedOn w:val="Normal"/>
    <w:next w:val="Normal"/>
    <w:rsid w:val="00322856"/>
    <w:pPr>
      <w:numPr>
        <w:numId w:val="21"/>
      </w:numPr>
      <w:spacing w:before="120" w:after="120"/>
      <w:jc w:val="both"/>
    </w:pPr>
    <w:rPr>
      <w:rFonts w:eastAsia="Calibri"/>
      <w:szCs w:val="22"/>
    </w:rPr>
  </w:style>
  <w:style w:type="paragraph" w:customStyle="1" w:styleId="NumPar2">
    <w:name w:val="NumPar 2"/>
    <w:basedOn w:val="Normal"/>
    <w:next w:val="Normal"/>
    <w:rsid w:val="00322856"/>
    <w:pPr>
      <w:numPr>
        <w:ilvl w:val="1"/>
        <w:numId w:val="21"/>
      </w:numPr>
      <w:spacing w:before="120" w:after="120"/>
      <w:jc w:val="both"/>
    </w:pPr>
    <w:rPr>
      <w:rFonts w:eastAsia="Calibri"/>
      <w:szCs w:val="22"/>
    </w:rPr>
  </w:style>
  <w:style w:type="paragraph" w:customStyle="1" w:styleId="NumPar3">
    <w:name w:val="NumPar 3"/>
    <w:basedOn w:val="Normal"/>
    <w:next w:val="Normal"/>
    <w:rsid w:val="00322856"/>
    <w:pPr>
      <w:numPr>
        <w:ilvl w:val="2"/>
        <w:numId w:val="21"/>
      </w:numPr>
      <w:spacing w:before="120" w:after="120"/>
      <w:jc w:val="both"/>
    </w:pPr>
    <w:rPr>
      <w:rFonts w:eastAsia="Calibri"/>
      <w:szCs w:val="22"/>
    </w:rPr>
  </w:style>
  <w:style w:type="paragraph" w:customStyle="1" w:styleId="NumPar4">
    <w:name w:val="NumPar 4"/>
    <w:basedOn w:val="Normal"/>
    <w:next w:val="Normal"/>
    <w:rsid w:val="00322856"/>
    <w:pPr>
      <w:numPr>
        <w:ilvl w:val="3"/>
        <w:numId w:val="21"/>
      </w:numPr>
      <w:spacing w:before="120" w:after="120"/>
      <w:jc w:val="both"/>
    </w:pPr>
    <w:rPr>
      <w:rFonts w:eastAsia="Calibri"/>
      <w:szCs w:val="22"/>
    </w:rPr>
  </w:style>
  <w:style w:type="character" w:customStyle="1" w:styleId="a7">
    <w:name w:val="Основен текст_"/>
    <w:link w:val="13"/>
    <w:locked/>
    <w:rsid w:val="00322856"/>
    <w:rPr>
      <w:sz w:val="23"/>
      <w:szCs w:val="23"/>
      <w:shd w:val="clear" w:color="auto" w:fill="FFFFFF"/>
    </w:rPr>
  </w:style>
  <w:style w:type="paragraph" w:customStyle="1" w:styleId="13">
    <w:name w:val="Основен текст1"/>
    <w:basedOn w:val="Normal"/>
    <w:link w:val="a7"/>
    <w:rsid w:val="00322856"/>
    <w:pPr>
      <w:widowControl w:val="0"/>
      <w:shd w:val="clear" w:color="auto" w:fill="FFFFFF"/>
      <w:spacing w:line="240" w:lineRule="atLeast"/>
      <w:ind w:hanging="380"/>
      <w:jc w:val="both"/>
    </w:pPr>
    <w:rPr>
      <w:rFonts w:asciiTheme="minorHAnsi" w:eastAsiaTheme="minorHAnsi" w:hAnsiTheme="minorHAnsi" w:cstheme="minorBidi"/>
      <w:sz w:val="23"/>
      <w:szCs w:val="23"/>
      <w:lang w:eastAsia="en-US"/>
    </w:rPr>
  </w:style>
  <w:style w:type="paragraph" w:customStyle="1" w:styleId="BodyText30">
    <w:name w:val="Body Text3"/>
    <w:basedOn w:val="Normal"/>
    <w:rsid w:val="00322856"/>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322856"/>
    <w:pPr>
      <w:ind w:firstLine="1155"/>
    </w:pPr>
    <w:rPr>
      <w:b/>
      <w:bCs/>
    </w:rPr>
  </w:style>
  <w:style w:type="character" w:customStyle="1" w:styleId="FontStyle13">
    <w:name w:val="Font Style13"/>
    <w:rsid w:val="00322856"/>
    <w:rPr>
      <w:rFonts w:ascii="Times New Roman" w:hAnsi="Times New Roman" w:cs="Times New Roman"/>
      <w:sz w:val="26"/>
      <w:szCs w:val="26"/>
    </w:rPr>
  </w:style>
  <w:style w:type="paragraph" w:customStyle="1" w:styleId="Style5">
    <w:name w:val="Style5"/>
    <w:basedOn w:val="Normal"/>
    <w:rsid w:val="00322856"/>
    <w:pPr>
      <w:widowControl w:val="0"/>
      <w:autoSpaceDE w:val="0"/>
      <w:autoSpaceDN w:val="0"/>
      <w:adjustRightInd w:val="0"/>
      <w:spacing w:line="298" w:lineRule="exact"/>
      <w:jc w:val="both"/>
    </w:pPr>
  </w:style>
  <w:style w:type="paragraph" w:customStyle="1" w:styleId="Style6">
    <w:name w:val="Style6"/>
    <w:basedOn w:val="Normal"/>
    <w:rsid w:val="00322856"/>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322856"/>
    <w:pPr>
      <w:suppressAutoHyphens/>
      <w:ind w:left="993" w:hanging="333"/>
      <w:jc w:val="both"/>
    </w:pPr>
    <w:rPr>
      <w:b/>
      <w:color w:val="000000"/>
      <w:szCs w:val="20"/>
      <w:lang w:eastAsia="ar-SA"/>
    </w:rPr>
  </w:style>
  <w:style w:type="paragraph" w:customStyle="1" w:styleId="Style1">
    <w:name w:val="Style1"/>
    <w:basedOn w:val="Normal"/>
    <w:rsid w:val="00322856"/>
    <w:pPr>
      <w:widowControl w:val="0"/>
      <w:autoSpaceDE w:val="0"/>
      <w:autoSpaceDN w:val="0"/>
      <w:adjustRightInd w:val="0"/>
    </w:pPr>
  </w:style>
  <w:style w:type="character" w:customStyle="1" w:styleId="WW8Num5z0">
    <w:name w:val="WW8Num5z0"/>
    <w:rsid w:val="00322856"/>
    <w:rPr>
      <w:rFonts w:cs="Times New Roman"/>
    </w:rPr>
  </w:style>
  <w:style w:type="character" w:customStyle="1" w:styleId="WW8Num10z3">
    <w:name w:val="WW8Num10z3"/>
    <w:rsid w:val="00322856"/>
    <w:rPr>
      <w:rFonts w:ascii="Symbol" w:hAnsi="Symbol"/>
    </w:rPr>
  </w:style>
  <w:style w:type="character" w:customStyle="1" w:styleId="WW8Num19z0">
    <w:name w:val="WW8Num19z0"/>
    <w:rsid w:val="00322856"/>
    <w:rPr>
      <w:rFonts w:ascii="Symbol" w:hAnsi="Symbol"/>
    </w:rPr>
  </w:style>
  <w:style w:type="character" w:customStyle="1" w:styleId="hps">
    <w:name w:val="hps"/>
    <w:uiPriority w:val="99"/>
    <w:rsid w:val="00322856"/>
  </w:style>
  <w:style w:type="character" w:customStyle="1" w:styleId="WW8Num13z0">
    <w:name w:val="WW8Num13z0"/>
    <w:rsid w:val="00322856"/>
    <w:rPr>
      <w:rFonts w:cs="Times New Roman"/>
    </w:rPr>
  </w:style>
  <w:style w:type="character" w:customStyle="1" w:styleId="WW8Num7z0">
    <w:name w:val="WW8Num7z0"/>
    <w:rsid w:val="00322856"/>
    <w:rPr>
      <w:rFonts w:ascii="Times New Roman" w:hAnsi="Times New Roman"/>
      <w:u w:val="none"/>
    </w:rPr>
  </w:style>
  <w:style w:type="character" w:styleId="Emphasis">
    <w:name w:val="Emphasis"/>
    <w:uiPriority w:val="20"/>
    <w:qFormat/>
    <w:rsid w:val="00322856"/>
    <w:rPr>
      <w:i/>
      <w:iCs/>
    </w:rPr>
  </w:style>
  <w:style w:type="character" w:customStyle="1" w:styleId="WW8Num41z0">
    <w:name w:val="WW8Num41z0"/>
    <w:rsid w:val="00322856"/>
    <w:rPr>
      <w:rFonts w:cs="Times New Roman"/>
    </w:rPr>
  </w:style>
  <w:style w:type="character" w:customStyle="1" w:styleId="WW8Num25z3">
    <w:name w:val="WW8Num25z3"/>
    <w:rsid w:val="00322856"/>
    <w:rPr>
      <w:rFonts w:ascii="Symbol" w:hAnsi="Symbol"/>
    </w:rPr>
  </w:style>
  <w:style w:type="character" w:customStyle="1" w:styleId="WW8Num48z2">
    <w:name w:val="WW8Num48z2"/>
    <w:rsid w:val="00322856"/>
    <w:rPr>
      <w:rFonts w:ascii="Times New Roman" w:hAnsi="Times New Roman" w:cs="Times New Roman"/>
    </w:rPr>
  </w:style>
  <w:style w:type="character" w:customStyle="1" w:styleId="WW8Num2z3">
    <w:name w:val="WW8Num2z3"/>
    <w:rsid w:val="00322856"/>
    <w:rPr>
      <w:rFonts w:ascii="Symbol" w:hAnsi="Symbol"/>
    </w:rPr>
  </w:style>
  <w:style w:type="character" w:customStyle="1" w:styleId="Char0">
    <w:name w:val="Булет Char"/>
    <w:link w:val="a8"/>
    <w:rsid w:val="00322856"/>
    <w:rPr>
      <w:rFonts w:ascii="Courier New" w:hAnsi="Courier New"/>
      <w:sz w:val="24"/>
      <w:szCs w:val="24"/>
    </w:rPr>
  </w:style>
  <w:style w:type="character" w:customStyle="1" w:styleId="WW8Num34z2">
    <w:name w:val="WW8Num34z2"/>
    <w:rsid w:val="00322856"/>
    <w:rPr>
      <w:rFonts w:ascii="Times New Roman" w:hAnsi="Times New Roman"/>
    </w:rPr>
  </w:style>
  <w:style w:type="character" w:customStyle="1" w:styleId="WW8Num48z3">
    <w:name w:val="WW8Num48z3"/>
    <w:rsid w:val="00322856"/>
    <w:rPr>
      <w:rFonts w:ascii="Symbol" w:hAnsi="Symbol"/>
    </w:rPr>
  </w:style>
  <w:style w:type="character" w:customStyle="1" w:styleId="WW8Num44z0">
    <w:name w:val="WW8Num44z0"/>
    <w:rsid w:val="00322856"/>
    <w:rPr>
      <w:rFonts w:cs="Times New Roman"/>
      <w:sz w:val="24"/>
    </w:rPr>
  </w:style>
  <w:style w:type="character" w:customStyle="1" w:styleId="WW8Num30z0">
    <w:name w:val="WW8Num30z0"/>
    <w:uiPriority w:val="99"/>
    <w:rsid w:val="00322856"/>
    <w:rPr>
      <w:rFonts w:cs="Times New Roman"/>
    </w:rPr>
  </w:style>
  <w:style w:type="character" w:customStyle="1" w:styleId="WW8Num2z2">
    <w:name w:val="WW8Num2z2"/>
    <w:rsid w:val="00322856"/>
    <w:rPr>
      <w:rFonts w:ascii="Times New Roman" w:hAnsi="Times New Roman"/>
    </w:rPr>
  </w:style>
  <w:style w:type="character" w:customStyle="1" w:styleId="Char1">
    <w:name w:val="Буква Char"/>
    <w:link w:val="a4"/>
    <w:rsid w:val="00322856"/>
    <w:rPr>
      <w:rFonts w:ascii="Courier New" w:hAnsi="Courier New"/>
      <w:sz w:val="24"/>
      <w:szCs w:val="24"/>
    </w:rPr>
  </w:style>
  <w:style w:type="character" w:customStyle="1" w:styleId="WW8Num37z0">
    <w:name w:val="WW8Num37z0"/>
    <w:rsid w:val="00322856"/>
    <w:rPr>
      <w:rFonts w:ascii="Symbol" w:hAnsi="Symbol"/>
    </w:rPr>
  </w:style>
  <w:style w:type="character" w:styleId="Strong">
    <w:name w:val="Strong"/>
    <w:uiPriority w:val="22"/>
    <w:qFormat/>
    <w:rsid w:val="00322856"/>
    <w:rPr>
      <w:b/>
      <w:bCs/>
    </w:rPr>
  </w:style>
  <w:style w:type="character" w:customStyle="1" w:styleId="WW8Num34z0">
    <w:name w:val="WW8Num34z0"/>
    <w:rsid w:val="00322856"/>
    <w:rPr>
      <w:rFonts w:cs="Times New Roman"/>
    </w:rPr>
  </w:style>
  <w:style w:type="character" w:customStyle="1" w:styleId="WW8Num42z0">
    <w:name w:val="WW8Num42z0"/>
    <w:rsid w:val="00322856"/>
    <w:rPr>
      <w:rFonts w:cs="Times New Roman"/>
    </w:rPr>
  </w:style>
  <w:style w:type="character" w:styleId="SubtleReference">
    <w:name w:val="Subtle Reference"/>
    <w:uiPriority w:val="99"/>
    <w:qFormat/>
    <w:rsid w:val="00322856"/>
    <w:rPr>
      <w:rFonts w:cs="Times New Roman"/>
      <w:smallCaps/>
      <w:color w:val="C0504D"/>
      <w:u w:val="single"/>
    </w:rPr>
  </w:style>
  <w:style w:type="character" w:customStyle="1" w:styleId="WW8Num12z0">
    <w:name w:val="WW8Num12z0"/>
    <w:rsid w:val="00322856"/>
    <w:rPr>
      <w:rFonts w:cs="Times New Roman"/>
    </w:rPr>
  </w:style>
  <w:style w:type="character" w:customStyle="1" w:styleId="WW8Num26z3">
    <w:name w:val="WW8Num26z3"/>
    <w:rsid w:val="00322856"/>
    <w:rPr>
      <w:rFonts w:ascii="Symbol" w:hAnsi="Symbol"/>
    </w:rPr>
  </w:style>
  <w:style w:type="character" w:customStyle="1" w:styleId="WW8Num41z3">
    <w:name w:val="WW8Num41z3"/>
    <w:rsid w:val="00322856"/>
    <w:rPr>
      <w:rFonts w:ascii="Symbol" w:hAnsi="Symbol"/>
    </w:rPr>
  </w:style>
  <w:style w:type="character" w:customStyle="1" w:styleId="WW8Num43z0">
    <w:name w:val="WW8Num43z0"/>
    <w:rsid w:val="00322856"/>
    <w:rPr>
      <w:rFonts w:ascii="Times New Roman" w:hAnsi="Times New Roman"/>
    </w:rPr>
  </w:style>
  <w:style w:type="character" w:customStyle="1" w:styleId="WW8Num7z4">
    <w:name w:val="WW8Num7z4"/>
    <w:rsid w:val="00322856"/>
    <w:rPr>
      <w:rFonts w:ascii="Times New Roman" w:hAnsi="Times New Roman"/>
    </w:rPr>
  </w:style>
  <w:style w:type="character" w:customStyle="1" w:styleId="Char3">
    <w:name w:val="Тирета Char"/>
    <w:link w:val="a0"/>
    <w:rsid w:val="00322856"/>
    <w:rPr>
      <w:rFonts w:ascii="Courier New" w:hAnsi="Courier New"/>
      <w:sz w:val="24"/>
      <w:szCs w:val="24"/>
    </w:rPr>
  </w:style>
  <w:style w:type="character" w:customStyle="1" w:styleId="WW8Num33z0">
    <w:name w:val="WW8Num33z0"/>
    <w:rsid w:val="00322856"/>
    <w:rPr>
      <w:rFonts w:cs="Times New Roman"/>
    </w:rPr>
  </w:style>
  <w:style w:type="character" w:customStyle="1" w:styleId="WW8Num9z2">
    <w:name w:val="WW8Num9z2"/>
    <w:rsid w:val="00322856"/>
    <w:rPr>
      <w:rFonts w:ascii="Times New Roman" w:hAnsi="Times New Roman"/>
    </w:rPr>
  </w:style>
  <w:style w:type="character" w:customStyle="1" w:styleId="WW8Num9z3">
    <w:name w:val="WW8Num9z3"/>
    <w:rsid w:val="00322856"/>
    <w:rPr>
      <w:rFonts w:ascii="Symbol" w:hAnsi="Symbol"/>
    </w:rPr>
  </w:style>
  <w:style w:type="character" w:customStyle="1" w:styleId="FootnoteCharacters">
    <w:name w:val="Footnote Characters"/>
    <w:rsid w:val="00322856"/>
    <w:rPr>
      <w:rFonts w:cs="Times New Roman"/>
      <w:vertAlign w:val="superscript"/>
    </w:rPr>
  </w:style>
  <w:style w:type="character" w:customStyle="1" w:styleId="WW8Num15z2">
    <w:name w:val="WW8Num15z2"/>
    <w:rsid w:val="00322856"/>
    <w:rPr>
      <w:rFonts w:ascii="Times New Roman" w:hAnsi="Times New Roman"/>
    </w:rPr>
  </w:style>
  <w:style w:type="character" w:styleId="BookTitle">
    <w:name w:val="Book Title"/>
    <w:qFormat/>
    <w:rsid w:val="00322856"/>
    <w:rPr>
      <w:rFonts w:cs="Times New Roman"/>
      <w:b/>
      <w:bCs/>
      <w:smallCaps/>
      <w:spacing w:val="5"/>
    </w:rPr>
  </w:style>
  <w:style w:type="character" w:customStyle="1" w:styleId="WW8Num25z0">
    <w:name w:val="WW8Num25z0"/>
    <w:rsid w:val="00322856"/>
    <w:rPr>
      <w:rFonts w:cs="Times New Roman"/>
    </w:rPr>
  </w:style>
  <w:style w:type="character" w:customStyle="1" w:styleId="Marker">
    <w:name w:val="Marker"/>
    <w:rsid w:val="00322856"/>
    <w:rPr>
      <w:rFonts w:cs="Times New Roman"/>
      <w:color w:val="0000FF"/>
    </w:rPr>
  </w:style>
  <w:style w:type="character" w:customStyle="1" w:styleId="WW8Num32z0">
    <w:name w:val="WW8Num32z0"/>
    <w:rsid w:val="00322856"/>
    <w:rPr>
      <w:rFonts w:cs="Times New Roman"/>
    </w:rPr>
  </w:style>
  <w:style w:type="character" w:customStyle="1" w:styleId="WW8Num3z2">
    <w:name w:val="WW8Num3z2"/>
    <w:rsid w:val="00322856"/>
    <w:rPr>
      <w:rFonts w:ascii="Times New Roman" w:hAnsi="Times New Roman"/>
    </w:rPr>
  </w:style>
  <w:style w:type="character" w:customStyle="1" w:styleId="WW8Num11z2">
    <w:name w:val="WW8Num11z2"/>
    <w:rsid w:val="00322856"/>
    <w:rPr>
      <w:rFonts w:ascii="Times New Roman" w:hAnsi="Times New Roman"/>
    </w:rPr>
  </w:style>
  <w:style w:type="character" w:customStyle="1" w:styleId="WW8Num20z0">
    <w:name w:val="WW8Num20z0"/>
    <w:rsid w:val="00322856"/>
    <w:rPr>
      <w:rFonts w:ascii="Times New Roman" w:hAnsi="Times New Roman"/>
    </w:rPr>
  </w:style>
  <w:style w:type="character" w:customStyle="1" w:styleId="Char4">
    <w:name w:val="Тик Char"/>
    <w:link w:val="a5"/>
    <w:rsid w:val="00322856"/>
    <w:rPr>
      <w:rFonts w:ascii="Courier New" w:hAnsi="Courier New"/>
      <w:sz w:val="24"/>
      <w:szCs w:val="24"/>
    </w:rPr>
  </w:style>
  <w:style w:type="character" w:customStyle="1" w:styleId="WW8Num25z2">
    <w:name w:val="WW8Num25z2"/>
    <w:rsid w:val="00322856"/>
    <w:rPr>
      <w:rFonts w:ascii="Times New Roman" w:hAnsi="Times New Roman"/>
    </w:rPr>
  </w:style>
  <w:style w:type="character" w:customStyle="1" w:styleId="WW8Num5z3">
    <w:name w:val="WW8Num5z3"/>
    <w:rsid w:val="00322856"/>
    <w:rPr>
      <w:rFonts w:ascii="Symbol" w:hAnsi="Symbol"/>
    </w:rPr>
  </w:style>
  <w:style w:type="character" w:customStyle="1" w:styleId="WW8Num3z3">
    <w:name w:val="WW8Num3z3"/>
    <w:rsid w:val="00322856"/>
    <w:rPr>
      <w:rFonts w:ascii="Symbol" w:hAnsi="Symbol"/>
    </w:rPr>
  </w:style>
  <w:style w:type="character" w:customStyle="1" w:styleId="WW8Num10z2">
    <w:name w:val="WW8Num10z2"/>
    <w:rsid w:val="00322856"/>
    <w:rPr>
      <w:rFonts w:ascii="Times New Roman" w:hAnsi="Times New Roman"/>
    </w:rPr>
  </w:style>
  <w:style w:type="character" w:customStyle="1" w:styleId="WW8Num26z0">
    <w:name w:val="WW8Num26z0"/>
    <w:rsid w:val="00322856"/>
    <w:rPr>
      <w:rFonts w:cs="Times New Roman"/>
    </w:rPr>
  </w:style>
  <w:style w:type="character" w:customStyle="1" w:styleId="Marker2">
    <w:name w:val="Marker2"/>
    <w:rsid w:val="00322856"/>
    <w:rPr>
      <w:rFonts w:cs="Times New Roman"/>
      <w:color w:val="FF0000"/>
    </w:rPr>
  </w:style>
  <w:style w:type="character" w:customStyle="1" w:styleId="Char5">
    <w:name w:val="Главна Точка Char"/>
    <w:link w:val="a9"/>
    <w:rsid w:val="00322856"/>
    <w:rPr>
      <w:rFonts w:ascii="Courier New" w:hAnsi="Courier New"/>
      <w:b/>
      <w:sz w:val="24"/>
      <w:szCs w:val="24"/>
      <w:lang w:eastAsia="ar-SA"/>
    </w:rPr>
  </w:style>
  <w:style w:type="character" w:customStyle="1" w:styleId="WW8Num36z0">
    <w:name w:val="WW8Num36z0"/>
    <w:rsid w:val="00322856"/>
    <w:rPr>
      <w:rFonts w:ascii="Symbol" w:hAnsi="Symbol"/>
    </w:rPr>
  </w:style>
  <w:style w:type="character" w:customStyle="1" w:styleId="Char6">
    <w:name w:val="ПодТочки Char"/>
    <w:link w:val="a"/>
    <w:rsid w:val="00322856"/>
    <w:rPr>
      <w:rFonts w:ascii="Courier New" w:hAnsi="Courier New"/>
      <w:sz w:val="24"/>
      <w:szCs w:val="24"/>
    </w:rPr>
  </w:style>
  <w:style w:type="character" w:customStyle="1" w:styleId="Char7">
    <w:name w:val="Секция Char"/>
    <w:link w:val="aa"/>
    <w:rsid w:val="00322856"/>
    <w:rPr>
      <w:rFonts w:ascii="Courier New" w:hAnsi="Courier New"/>
      <w:sz w:val="24"/>
      <w:szCs w:val="24"/>
    </w:rPr>
  </w:style>
  <w:style w:type="character" w:customStyle="1" w:styleId="WW8Num27z0">
    <w:name w:val="WW8Num27z0"/>
    <w:rsid w:val="00322856"/>
    <w:rPr>
      <w:rFonts w:ascii="Symbol" w:hAnsi="Symbol"/>
    </w:rPr>
  </w:style>
  <w:style w:type="character" w:customStyle="1" w:styleId="Added">
    <w:name w:val="Added"/>
    <w:rsid w:val="00322856"/>
    <w:rPr>
      <w:rFonts w:cs="Times New Roman"/>
      <w:b/>
      <w:u w:val="single"/>
    </w:rPr>
  </w:style>
  <w:style w:type="character" w:customStyle="1" w:styleId="Char8">
    <w:name w:val="Таблица Char"/>
    <w:link w:val="a3"/>
    <w:rsid w:val="00322856"/>
    <w:rPr>
      <w:rFonts w:ascii="Courier New" w:hAnsi="Courier New"/>
      <w:sz w:val="24"/>
      <w:szCs w:val="24"/>
    </w:rPr>
  </w:style>
  <w:style w:type="character" w:customStyle="1" w:styleId="WW8Num40z0">
    <w:name w:val="WW8Num40z0"/>
    <w:rsid w:val="00322856"/>
    <w:rPr>
      <w:rFonts w:cs="Times New Roman"/>
      <w:sz w:val="24"/>
    </w:rPr>
  </w:style>
  <w:style w:type="character" w:customStyle="1" w:styleId="WW8Num11z0">
    <w:name w:val="WW8Num11z0"/>
    <w:rsid w:val="00322856"/>
    <w:rPr>
      <w:rFonts w:cs="Times New Roman"/>
    </w:rPr>
  </w:style>
  <w:style w:type="character" w:customStyle="1" w:styleId="Deleted">
    <w:name w:val="Deleted"/>
    <w:rsid w:val="00322856"/>
    <w:rPr>
      <w:rFonts w:cs="Times New Roman"/>
      <w:strike/>
    </w:rPr>
  </w:style>
  <w:style w:type="character" w:customStyle="1" w:styleId="WW8Num11z3">
    <w:name w:val="WW8Num11z3"/>
    <w:rsid w:val="00322856"/>
    <w:rPr>
      <w:rFonts w:ascii="Symbol" w:hAnsi="Symbol"/>
    </w:rPr>
  </w:style>
  <w:style w:type="character" w:customStyle="1" w:styleId="WW8Num42z2">
    <w:name w:val="WW8Num42z2"/>
    <w:rsid w:val="00322856"/>
    <w:rPr>
      <w:rFonts w:ascii="Times New Roman" w:hAnsi="Times New Roman"/>
    </w:rPr>
  </w:style>
  <w:style w:type="character" w:customStyle="1" w:styleId="WW8Num35z0">
    <w:name w:val="WW8Num35z0"/>
    <w:rsid w:val="00322856"/>
    <w:rPr>
      <w:rFonts w:ascii="Times New Roman" w:hAnsi="Times New Roman"/>
    </w:rPr>
  </w:style>
  <w:style w:type="character" w:customStyle="1" w:styleId="Char9">
    <w:name w:val="ГлавнаТочка Char"/>
    <w:link w:val="ab"/>
    <w:rsid w:val="00322856"/>
    <w:rPr>
      <w:rFonts w:ascii="Courier New" w:eastAsia="Malgun Gothic" w:hAnsi="Courier New" w:cs="Courier New"/>
      <w:b/>
      <w:bCs/>
      <w:sz w:val="28"/>
      <w:szCs w:val="24"/>
      <w:lang w:eastAsia="ar-SA"/>
    </w:rPr>
  </w:style>
  <w:style w:type="character" w:customStyle="1" w:styleId="Chara">
    <w:name w:val="ПодТочка Char"/>
    <w:link w:val="a2"/>
    <w:rsid w:val="00322856"/>
    <w:rPr>
      <w:rFonts w:ascii="Courier New" w:eastAsia="Malgun Gothic" w:hAnsi="Courier New"/>
      <w:b/>
      <w:bCs/>
      <w:sz w:val="28"/>
      <w:szCs w:val="24"/>
      <w:lang w:eastAsia="ar-SA"/>
    </w:rPr>
  </w:style>
  <w:style w:type="character" w:customStyle="1" w:styleId="WW8Num2z0">
    <w:name w:val="WW8Num2z0"/>
    <w:rsid w:val="00322856"/>
    <w:rPr>
      <w:rFonts w:cs="Times New Roman"/>
    </w:rPr>
  </w:style>
  <w:style w:type="character" w:customStyle="1" w:styleId="WW8Num45z1">
    <w:name w:val="WW8Num45z1"/>
    <w:rsid w:val="00322856"/>
    <w:rPr>
      <w:rFonts w:cs="Times New Roman"/>
    </w:rPr>
  </w:style>
  <w:style w:type="character" w:customStyle="1" w:styleId="WW8Num44z1">
    <w:name w:val="WW8Num44z1"/>
    <w:rsid w:val="00322856"/>
    <w:rPr>
      <w:rFonts w:cs="Times New Roman"/>
    </w:rPr>
  </w:style>
  <w:style w:type="character" w:customStyle="1" w:styleId="WW8Num31z0">
    <w:name w:val="WW8Num31z0"/>
    <w:rsid w:val="00322856"/>
    <w:rPr>
      <w:rFonts w:ascii="Times New Roman" w:hAnsi="Times New Roman"/>
    </w:rPr>
  </w:style>
  <w:style w:type="character" w:customStyle="1" w:styleId="WW8Num38z0">
    <w:name w:val="WW8Num38z0"/>
    <w:rsid w:val="00322856"/>
    <w:rPr>
      <w:rFonts w:ascii="Symbol" w:hAnsi="Symbol"/>
    </w:rPr>
  </w:style>
  <w:style w:type="character" w:customStyle="1" w:styleId="WW8Num34z3">
    <w:name w:val="WW8Num34z3"/>
    <w:rsid w:val="00322856"/>
    <w:rPr>
      <w:rFonts w:ascii="Symbol" w:hAnsi="Symbol"/>
    </w:rPr>
  </w:style>
  <w:style w:type="character" w:customStyle="1" w:styleId="WW8Num29z0">
    <w:name w:val="WW8Num29z0"/>
    <w:rsid w:val="00322856"/>
    <w:rPr>
      <w:rFonts w:cs="Times New Roman"/>
    </w:rPr>
  </w:style>
  <w:style w:type="character" w:customStyle="1" w:styleId="WW8Num3z0">
    <w:name w:val="WW8Num3z0"/>
    <w:rsid w:val="00322856"/>
    <w:rPr>
      <w:rFonts w:cs="Times New Roman"/>
    </w:rPr>
  </w:style>
  <w:style w:type="character" w:customStyle="1" w:styleId="WW8Num42z3">
    <w:name w:val="WW8Num42z3"/>
    <w:rsid w:val="00322856"/>
    <w:rPr>
      <w:rFonts w:ascii="Symbol" w:hAnsi="Symbol"/>
    </w:rPr>
  </w:style>
  <w:style w:type="character" w:customStyle="1" w:styleId="Marker1">
    <w:name w:val="Marker1"/>
    <w:rsid w:val="00322856"/>
    <w:rPr>
      <w:rFonts w:cs="Times New Roman"/>
      <w:color w:val="008000"/>
    </w:rPr>
  </w:style>
  <w:style w:type="character" w:customStyle="1" w:styleId="WW8Num4z0">
    <w:name w:val="WW8Num4z0"/>
    <w:rsid w:val="00322856"/>
    <w:rPr>
      <w:rFonts w:ascii="Symbol" w:hAnsi="Symbol"/>
    </w:rPr>
  </w:style>
  <w:style w:type="character" w:customStyle="1" w:styleId="WW8Num9z0">
    <w:name w:val="WW8Num9z0"/>
    <w:rsid w:val="00322856"/>
    <w:rPr>
      <w:rFonts w:cs="Times New Roman"/>
    </w:rPr>
  </w:style>
  <w:style w:type="character" w:customStyle="1" w:styleId="WW8Num15z0">
    <w:name w:val="WW8Num15z0"/>
    <w:rsid w:val="00322856"/>
    <w:rPr>
      <w:rFonts w:cs="Times New Roman"/>
    </w:rPr>
  </w:style>
  <w:style w:type="character" w:customStyle="1" w:styleId="WW8Num40z1">
    <w:name w:val="WW8Num40z1"/>
    <w:rsid w:val="00322856"/>
    <w:rPr>
      <w:rFonts w:cs="Times New Roman"/>
    </w:rPr>
  </w:style>
  <w:style w:type="character" w:customStyle="1" w:styleId="WW8Num15z3">
    <w:name w:val="WW8Num15z3"/>
    <w:rsid w:val="00322856"/>
    <w:rPr>
      <w:rFonts w:ascii="Symbol" w:hAnsi="Symbol"/>
    </w:rPr>
  </w:style>
  <w:style w:type="character" w:customStyle="1" w:styleId="WW8Num41z5">
    <w:name w:val="WW8Num41z5"/>
    <w:rsid w:val="00322856"/>
    <w:rPr>
      <w:rFonts w:ascii="Times New Roman" w:eastAsia="Times New Roman" w:hAnsi="Times New Roman"/>
    </w:rPr>
  </w:style>
  <w:style w:type="character" w:customStyle="1" w:styleId="WW8Num21z0">
    <w:name w:val="WW8Num21z0"/>
    <w:rsid w:val="00322856"/>
    <w:rPr>
      <w:rFonts w:ascii="Symbol" w:hAnsi="Symbol"/>
    </w:rPr>
  </w:style>
  <w:style w:type="character" w:customStyle="1" w:styleId="WW8Num47z0">
    <w:name w:val="WW8Num47z0"/>
    <w:rsid w:val="00322856"/>
    <w:rPr>
      <w:rFonts w:ascii="Symbol" w:hAnsi="Symbol"/>
    </w:rPr>
  </w:style>
  <w:style w:type="character" w:customStyle="1" w:styleId="WW8Num8z0">
    <w:name w:val="WW8Num8z0"/>
    <w:rsid w:val="00322856"/>
    <w:rPr>
      <w:rFonts w:cs="Times New Roman"/>
    </w:rPr>
  </w:style>
  <w:style w:type="character" w:customStyle="1" w:styleId="WW8Num26z2">
    <w:name w:val="WW8Num26z2"/>
    <w:rsid w:val="00322856"/>
    <w:rPr>
      <w:rFonts w:ascii="Times New Roman" w:hAnsi="Times New Roman"/>
    </w:rPr>
  </w:style>
  <w:style w:type="character" w:customStyle="1" w:styleId="WW8Num10z0">
    <w:name w:val="WW8Num10z0"/>
    <w:rsid w:val="00322856"/>
    <w:rPr>
      <w:rFonts w:cs="Times New Roman"/>
    </w:rPr>
  </w:style>
  <w:style w:type="character" w:customStyle="1" w:styleId="WW8Num18z0">
    <w:name w:val="WW8Num18z0"/>
    <w:rsid w:val="00322856"/>
    <w:rPr>
      <w:rFonts w:cs="Times New Roman"/>
    </w:rPr>
  </w:style>
  <w:style w:type="character" w:customStyle="1" w:styleId="WW8Num5z2">
    <w:name w:val="WW8Num5z2"/>
    <w:rsid w:val="00322856"/>
    <w:rPr>
      <w:rFonts w:ascii="Times New Roman" w:hAnsi="Times New Roman"/>
    </w:rPr>
  </w:style>
  <w:style w:type="character" w:customStyle="1" w:styleId="WW8Num7z2">
    <w:name w:val="WW8Num7z2"/>
    <w:rsid w:val="00322856"/>
    <w:rPr>
      <w:rFonts w:ascii="Times New Roman" w:hAnsi="Times New Roman"/>
      <w:b w:val="0"/>
      <w:i w:val="0"/>
      <w:sz w:val="24"/>
      <w:u w:val="none"/>
    </w:rPr>
  </w:style>
  <w:style w:type="character" w:customStyle="1" w:styleId="Charb">
    <w:name w:val="Подсистема Char"/>
    <w:link w:val="a1"/>
    <w:rsid w:val="00322856"/>
    <w:rPr>
      <w:rFonts w:ascii="Courier New" w:hAnsi="Courier New"/>
      <w:b/>
      <w:sz w:val="24"/>
      <w:szCs w:val="24"/>
    </w:rPr>
  </w:style>
  <w:style w:type="character" w:customStyle="1" w:styleId="WW8Num6z0">
    <w:name w:val="WW8Num6z0"/>
    <w:rsid w:val="00322856"/>
    <w:rPr>
      <w:rFonts w:ascii="Symbol" w:hAnsi="Symbol"/>
    </w:rPr>
  </w:style>
  <w:style w:type="character" w:customStyle="1" w:styleId="EndnoteCharacters">
    <w:name w:val="Endnote Characters"/>
    <w:rsid w:val="00322856"/>
  </w:style>
  <w:style w:type="character" w:customStyle="1" w:styleId="Charc">
    <w:name w:val="Параграф Char"/>
    <w:link w:val="ac"/>
    <w:rsid w:val="00322856"/>
    <w:rPr>
      <w:rFonts w:ascii="Courier New" w:hAnsi="Courier New" w:cs="Courier New"/>
      <w:sz w:val="24"/>
      <w:szCs w:val="24"/>
    </w:rPr>
  </w:style>
  <w:style w:type="character" w:customStyle="1" w:styleId="WW8Num39z0">
    <w:name w:val="WW8Num39z0"/>
    <w:rsid w:val="00322856"/>
    <w:rPr>
      <w:rFonts w:cs="Times New Roman"/>
    </w:rPr>
  </w:style>
  <w:style w:type="character" w:customStyle="1" w:styleId="Title-OPChar">
    <w:name w:val="Title-OP Char"/>
    <w:link w:val="Title-OP"/>
    <w:rsid w:val="00322856"/>
    <w:rPr>
      <w:rFonts w:ascii="Courier New" w:hAnsi="Courier New" w:cs="Courier New"/>
      <w:sz w:val="32"/>
      <w:szCs w:val="24"/>
    </w:rPr>
  </w:style>
  <w:style w:type="character" w:customStyle="1" w:styleId="WW8Num7z5">
    <w:name w:val="WW8Num7z5"/>
    <w:rsid w:val="00322856"/>
    <w:rPr>
      <w:rFonts w:ascii="Symbol" w:hAnsi="Symbol"/>
      <w:color w:val="auto"/>
    </w:rPr>
  </w:style>
  <w:style w:type="character" w:customStyle="1" w:styleId="WW8Num23z0">
    <w:name w:val="WW8Num23z0"/>
    <w:rsid w:val="00322856"/>
    <w:rPr>
      <w:rFonts w:ascii="Symbol" w:hAnsi="Symbol"/>
    </w:rPr>
  </w:style>
  <w:style w:type="character" w:styleId="SubtleEmphasis">
    <w:name w:val="Subtle Emphasis"/>
    <w:qFormat/>
    <w:rsid w:val="00322856"/>
    <w:rPr>
      <w:rFonts w:cs="Times New Roman"/>
      <w:i/>
      <w:iCs/>
      <w:color w:val="808080"/>
    </w:rPr>
  </w:style>
  <w:style w:type="character" w:customStyle="1" w:styleId="WW8Num46z0">
    <w:name w:val="WW8Num46z0"/>
    <w:rsid w:val="00322856"/>
    <w:rPr>
      <w:rFonts w:ascii="Times New Roman" w:hAnsi="Times New Roman"/>
    </w:rPr>
  </w:style>
  <w:style w:type="paragraph" w:styleId="ListNumber4">
    <w:name w:val="List Number 4"/>
    <w:basedOn w:val="Normal"/>
    <w:rsid w:val="00322856"/>
    <w:pPr>
      <w:numPr>
        <w:numId w:val="1"/>
      </w:numPr>
      <w:tabs>
        <w:tab w:val="clear" w:pos="1495"/>
        <w:tab w:val="num" w:pos="1637"/>
      </w:tabs>
      <w:suppressAutoHyphens/>
      <w:spacing w:before="120" w:after="120"/>
      <w:ind w:left="1637"/>
      <w:jc w:val="both"/>
    </w:pPr>
    <w:rPr>
      <w:lang w:eastAsia="ar-SA"/>
    </w:rPr>
  </w:style>
  <w:style w:type="paragraph" w:customStyle="1" w:styleId="ac">
    <w:name w:val="Параграф"/>
    <w:basedOn w:val="Normal"/>
    <w:link w:val="Charc"/>
    <w:qFormat/>
    <w:rsid w:val="00322856"/>
    <w:pPr>
      <w:spacing w:line="276" w:lineRule="auto"/>
      <w:ind w:firstLine="720"/>
      <w:jc w:val="both"/>
    </w:pPr>
    <w:rPr>
      <w:rFonts w:ascii="Courier New" w:eastAsiaTheme="minorHAnsi" w:hAnsi="Courier New" w:cs="Courier New"/>
      <w:lang w:eastAsia="en-US"/>
    </w:rPr>
  </w:style>
  <w:style w:type="paragraph" w:styleId="ListNumber2">
    <w:name w:val="List Number 2"/>
    <w:basedOn w:val="Normal"/>
    <w:rsid w:val="00322856"/>
    <w:pPr>
      <w:numPr>
        <w:numId w:val="2"/>
      </w:numPr>
      <w:suppressAutoHyphens/>
      <w:spacing w:before="120" w:after="120"/>
      <w:jc w:val="both"/>
    </w:pPr>
    <w:rPr>
      <w:lang w:eastAsia="ar-SA"/>
    </w:rPr>
  </w:style>
  <w:style w:type="paragraph" w:customStyle="1" w:styleId="a0">
    <w:name w:val="Тирета"/>
    <w:basedOn w:val="Normal"/>
    <w:link w:val="Char3"/>
    <w:qFormat/>
    <w:rsid w:val="00322856"/>
    <w:pPr>
      <w:numPr>
        <w:numId w:val="7"/>
      </w:numPr>
      <w:spacing w:line="276" w:lineRule="auto"/>
      <w:jc w:val="both"/>
    </w:pPr>
    <w:rPr>
      <w:rFonts w:ascii="Courier New" w:eastAsiaTheme="minorHAnsi" w:hAnsi="Courier New" w:cstheme="minorBidi"/>
      <w:lang w:eastAsia="en-US"/>
    </w:rPr>
  </w:style>
  <w:style w:type="paragraph" w:customStyle="1" w:styleId="Text1">
    <w:name w:val="Text 1"/>
    <w:basedOn w:val="Normal"/>
    <w:rsid w:val="00322856"/>
    <w:pPr>
      <w:suppressAutoHyphens/>
      <w:spacing w:before="120" w:after="120"/>
      <w:ind w:left="850"/>
      <w:jc w:val="both"/>
    </w:pPr>
    <w:rPr>
      <w:lang w:eastAsia="ar-SA"/>
    </w:rPr>
  </w:style>
  <w:style w:type="paragraph" w:styleId="ListBullet2">
    <w:name w:val="List Bullet 2"/>
    <w:basedOn w:val="Normal"/>
    <w:rsid w:val="00322856"/>
    <w:pPr>
      <w:tabs>
        <w:tab w:val="num" w:pos="1247"/>
      </w:tabs>
      <w:suppressAutoHyphens/>
      <w:spacing w:before="120" w:after="120"/>
      <w:ind w:left="1247" w:hanging="396"/>
      <w:jc w:val="both"/>
    </w:pPr>
    <w:rPr>
      <w:lang w:eastAsia="ar-SA"/>
    </w:rPr>
  </w:style>
  <w:style w:type="paragraph" w:styleId="Caption">
    <w:name w:val="caption"/>
    <w:basedOn w:val="Normal"/>
    <w:next w:val="Normal"/>
    <w:qFormat/>
    <w:rsid w:val="00322856"/>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rsid w:val="00322856"/>
    <w:pPr>
      <w:suppressAutoHyphens/>
      <w:jc w:val="both"/>
    </w:pPr>
    <w:rPr>
      <w:rFonts w:ascii="Arial" w:hAnsi="Arial" w:cs="Arial"/>
      <w:lang w:eastAsia="ar-SA"/>
    </w:rPr>
  </w:style>
  <w:style w:type="paragraph" w:customStyle="1" w:styleId="EntEmet">
    <w:name w:val="EntEmet"/>
    <w:basedOn w:val="NormalConseil"/>
    <w:rsid w:val="00322856"/>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322856"/>
    <w:pPr>
      <w:suppressAutoHyphens/>
      <w:spacing w:before="360" w:after="360"/>
      <w:jc w:val="center"/>
    </w:pPr>
    <w:rPr>
      <w:b/>
      <w:lang w:eastAsia="ar-SA"/>
    </w:rPr>
  </w:style>
  <w:style w:type="paragraph" w:styleId="List">
    <w:name w:val="List"/>
    <w:basedOn w:val="BodyText"/>
    <w:rsid w:val="00322856"/>
    <w:pPr>
      <w:suppressAutoHyphens/>
      <w:jc w:val="both"/>
    </w:pPr>
    <w:rPr>
      <w:rFonts w:cs="Tahoma"/>
      <w:lang w:eastAsia="ar-SA"/>
    </w:rPr>
  </w:style>
  <w:style w:type="paragraph" w:customStyle="1" w:styleId="PointTriple3">
    <w:name w:val="PointTriple 3"/>
    <w:basedOn w:val="Normal"/>
    <w:rsid w:val="00322856"/>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rsid w:val="00322856"/>
    <w:pPr>
      <w:numPr>
        <w:numId w:val="9"/>
      </w:numPr>
      <w:tabs>
        <w:tab w:val="left" w:pos="720"/>
      </w:tabs>
      <w:suppressAutoHyphens/>
      <w:spacing w:before="120" w:after="120"/>
      <w:jc w:val="both"/>
    </w:pPr>
    <w:rPr>
      <w:lang w:eastAsia="ar-SA"/>
    </w:rPr>
  </w:style>
  <w:style w:type="paragraph" w:styleId="ListBullet3">
    <w:name w:val="List Bullet 3"/>
    <w:basedOn w:val="Normal"/>
    <w:rsid w:val="00322856"/>
    <w:pPr>
      <w:numPr>
        <w:numId w:val="10"/>
      </w:numPr>
      <w:suppressAutoHyphens/>
      <w:spacing w:before="120" w:after="120"/>
      <w:jc w:val="both"/>
    </w:pPr>
    <w:rPr>
      <w:lang w:eastAsia="ar-SA"/>
    </w:rPr>
  </w:style>
  <w:style w:type="paragraph" w:styleId="ListNumber">
    <w:name w:val="List Number"/>
    <w:basedOn w:val="Normal"/>
    <w:rsid w:val="00322856"/>
    <w:pPr>
      <w:numPr>
        <w:numId w:val="11"/>
      </w:numPr>
      <w:tabs>
        <w:tab w:val="left" w:pos="1800"/>
      </w:tabs>
      <w:suppressAutoHyphens/>
      <w:spacing w:before="120" w:after="120"/>
      <w:jc w:val="both"/>
    </w:pPr>
    <w:rPr>
      <w:lang w:eastAsia="ar-SA"/>
    </w:rPr>
  </w:style>
  <w:style w:type="paragraph" w:styleId="TOC1">
    <w:name w:val="toc 1"/>
    <w:basedOn w:val="Normal"/>
    <w:next w:val="Normal"/>
    <w:uiPriority w:val="39"/>
    <w:rsid w:val="00322856"/>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rsid w:val="00322856"/>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rsid w:val="00322856"/>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rsid w:val="00322856"/>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rsid w:val="00322856"/>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rsid w:val="00322856"/>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rsid w:val="00322856"/>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rsid w:val="00322856"/>
    <w:pPr>
      <w:suppressAutoHyphens/>
      <w:spacing w:before="360" w:after="360"/>
      <w:jc w:val="center"/>
    </w:pPr>
    <w:rPr>
      <w:b/>
      <w:lang w:eastAsia="ar-SA"/>
    </w:rPr>
  </w:style>
  <w:style w:type="paragraph" w:styleId="TOC6">
    <w:name w:val="toc 6"/>
    <w:basedOn w:val="Normal"/>
    <w:next w:val="Normal"/>
    <w:uiPriority w:val="39"/>
    <w:rsid w:val="00322856"/>
    <w:pPr>
      <w:tabs>
        <w:tab w:val="right" w:leader="dot" w:pos="9071"/>
      </w:tabs>
      <w:suppressAutoHyphens/>
      <w:spacing w:before="240" w:after="120"/>
      <w:jc w:val="both"/>
    </w:pPr>
    <w:rPr>
      <w:lang w:eastAsia="ar-SA"/>
    </w:rPr>
  </w:style>
  <w:style w:type="paragraph" w:styleId="TOC7">
    <w:name w:val="toc 7"/>
    <w:basedOn w:val="Normal"/>
    <w:next w:val="Normal"/>
    <w:uiPriority w:val="39"/>
    <w:rsid w:val="00322856"/>
    <w:pPr>
      <w:tabs>
        <w:tab w:val="right" w:leader="dot" w:pos="9071"/>
      </w:tabs>
      <w:suppressAutoHyphens/>
      <w:spacing w:before="180" w:after="120"/>
      <w:jc w:val="both"/>
    </w:pPr>
    <w:rPr>
      <w:lang w:eastAsia="ar-SA"/>
    </w:rPr>
  </w:style>
  <w:style w:type="paragraph" w:styleId="TOC8">
    <w:name w:val="toc 8"/>
    <w:basedOn w:val="Normal"/>
    <w:next w:val="Normal"/>
    <w:uiPriority w:val="39"/>
    <w:rsid w:val="00322856"/>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rsid w:val="00322856"/>
    <w:pPr>
      <w:suppressAutoHyphens/>
      <w:spacing w:before="360" w:after="120"/>
      <w:jc w:val="center"/>
    </w:pPr>
    <w:rPr>
      <w:caps/>
      <w:lang w:eastAsia="ar-SA"/>
    </w:rPr>
  </w:style>
  <w:style w:type="paragraph" w:customStyle="1" w:styleId="Statutprliminaire">
    <w:name w:val="Statut (préliminaire)"/>
    <w:basedOn w:val="Normal"/>
    <w:next w:val="Normal"/>
    <w:rsid w:val="00322856"/>
    <w:pPr>
      <w:suppressAutoHyphens/>
      <w:spacing w:before="360"/>
      <w:jc w:val="center"/>
    </w:pPr>
    <w:rPr>
      <w:lang w:eastAsia="ar-SA"/>
    </w:rPr>
  </w:style>
  <w:style w:type="paragraph" w:customStyle="1" w:styleId="Phrasefinale">
    <w:name w:val="Phrase finale"/>
    <w:basedOn w:val="Normal"/>
    <w:next w:val="Normal"/>
    <w:rsid w:val="00322856"/>
    <w:pPr>
      <w:suppressAutoHyphens/>
      <w:spacing w:before="360"/>
      <w:jc w:val="center"/>
    </w:pPr>
    <w:rPr>
      <w:lang w:eastAsia="ar-SA"/>
    </w:rPr>
  </w:style>
  <w:style w:type="paragraph" w:customStyle="1" w:styleId="ListNumber2Level4">
    <w:name w:val="List Number 2 (Level 4)"/>
    <w:basedOn w:val="Text2"/>
    <w:rsid w:val="00322856"/>
    <w:pPr>
      <w:ind w:left="360" w:hanging="360"/>
    </w:pPr>
  </w:style>
  <w:style w:type="paragraph" w:customStyle="1" w:styleId="ListNumber1Level2">
    <w:name w:val="List Number 1 (Level 2)"/>
    <w:basedOn w:val="Text1"/>
    <w:rsid w:val="00322856"/>
    <w:pPr>
      <w:ind w:left="360" w:hanging="360"/>
    </w:pPr>
  </w:style>
  <w:style w:type="paragraph" w:customStyle="1" w:styleId="Emission">
    <w:name w:val="Emission"/>
    <w:basedOn w:val="Normal"/>
    <w:next w:val="Rfrenceinstitutionelle"/>
    <w:rsid w:val="00322856"/>
    <w:pPr>
      <w:suppressAutoHyphens/>
      <w:ind w:left="5103"/>
      <w:jc w:val="both"/>
    </w:pPr>
    <w:rPr>
      <w:lang w:eastAsia="ar-SA"/>
    </w:rPr>
  </w:style>
  <w:style w:type="paragraph" w:customStyle="1" w:styleId="PointTriple4">
    <w:name w:val="PointTriple 4"/>
    <w:basedOn w:val="Normal"/>
    <w:rsid w:val="00322856"/>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rsid w:val="00322856"/>
    <w:pPr>
      <w:suppressAutoHyphens/>
      <w:spacing w:before="120" w:after="120"/>
      <w:ind w:left="850"/>
      <w:jc w:val="both"/>
    </w:pPr>
    <w:rPr>
      <w:lang w:eastAsia="ar-SA"/>
    </w:rPr>
  </w:style>
  <w:style w:type="paragraph" w:customStyle="1" w:styleId="TableHeading">
    <w:name w:val="Table Heading"/>
    <w:basedOn w:val="TableContents"/>
    <w:rsid w:val="00322856"/>
    <w:pPr>
      <w:spacing w:before="120" w:after="120"/>
      <w:jc w:val="center"/>
    </w:pPr>
    <w:rPr>
      <w:b/>
      <w:bCs/>
      <w:szCs w:val="24"/>
      <w:lang w:val="bg-BG"/>
    </w:rPr>
  </w:style>
  <w:style w:type="paragraph" w:customStyle="1" w:styleId="Sous-titreobjet">
    <w:name w:val="Sous-titre objet"/>
    <w:basedOn w:val="Normal"/>
    <w:rsid w:val="00322856"/>
    <w:pPr>
      <w:suppressAutoHyphens/>
      <w:jc w:val="center"/>
    </w:pPr>
    <w:rPr>
      <w:b/>
      <w:lang w:eastAsia="ar-SA"/>
    </w:rPr>
  </w:style>
  <w:style w:type="paragraph" w:customStyle="1" w:styleId="ManualHeading4">
    <w:name w:val="Manual Heading 4"/>
    <w:basedOn w:val="Normal"/>
    <w:next w:val="Text4"/>
    <w:rsid w:val="00322856"/>
    <w:pPr>
      <w:keepNext/>
      <w:tabs>
        <w:tab w:val="left" w:pos="850"/>
      </w:tabs>
      <w:suppressAutoHyphens/>
      <w:spacing w:before="120" w:after="120"/>
      <w:ind w:left="850" w:hanging="850"/>
      <w:jc w:val="both"/>
    </w:pPr>
    <w:rPr>
      <w:lang w:eastAsia="ar-SA"/>
    </w:rPr>
  </w:style>
  <w:style w:type="paragraph" w:customStyle="1" w:styleId="Text4">
    <w:name w:val="Text 4"/>
    <w:basedOn w:val="Normal"/>
    <w:rsid w:val="00322856"/>
    <w:pPr>
      <w:suppressAutoHyphens/>
      <w:spacing w:before="120" w:after="120"/>
      <w:ind w:left="850"/>
      <w:jc w:val="both"/>
    </w:pPr>
    <w:rPr>
      <w:lang w:eastAsia="ar-SA"/>
    </w:rPr>
  </w:style>
  <w:style w:type="paragraph" w:customStyle="1" w:styleId="a4">
    <w:name w:val="Буква"/>
    <w:basedOn w:val="a0"/>
    <w:link w:val="Char1"/>
    <w:qFormat/>
    <w:rsid w:val="00322856"/>
    <w:pPr>
      <w:numPr>
        <w:numId w:val="12"/>
      </w:numPr>
      <w:tabs>
        <w:tab w:val="left" w:pos="1530"/>
      </w:tabs>
    </w:pPr>
  </w:style>
  <w:style w:type="paragraph" w:customStyle="1" w:styleId="ListNumber2Level3">
    <w:name w:val="List Number 2 (Level 3)"/>
    <w:basedOn w:val="Text2"/>
    <w:rsid w:val="00322856"/>
    <w:pPr>
      <w:ind w:left="360" w:hanging="360"/>
    </w:pPr>
  </w:style>
  <w:style w:type="paragraph" w:customStyle="1" w:styleId="ListNumber4Level4">
    <w:name w:val="List Number 4 (Level 4)"/>
    <w:basedOn w:val="Text4"/>
    <w:rsid w:val="00322856"/>
    <w:pPr>
      <w:ind w:left="360" w:hanging="360"/>
    </w:pPr>
  </w:style>
  <w:style w:type="paragraph" w:customStyle="1" w:styleId="Title-OP">
    <w:name w:val="Title-OP"/>
    <w:basedOn w:val="Normal"/>
    <w:link w:val="Title-OPChar"/>
    <w:rsid w:val="00322856"/>
    <w:pPr>
      <w:spacing w:line="276" w:lineRule="auto"/>
      <w:jc w:val="center"/>
    </w:pPr>
    <w:rPr>
      <w:rFonts w:ascii="Courier New" w:eastAsiaTheme="minorHAnsi" w:hAnsi="Courier New" w:cs="Courier New"/>
      <w:sz w:val="32"/>
      <w:lang w:eastAsia="en-US"/>
    </w:rPr>
  </w:style>
  <w:style w:type="paragraph" w:customStyle="1" w:styleId="PointTriple0">
    <w:name w:val="PointTriple 0"/>
    <w:basedOn w:val="Normal"/>
    <w:rsid w:val="00322856"/>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rsid w:val="00322856"/>
    <w:pPr>
      <w:numPr>
        <w:numId w:val="13"/>
      </w:numPr>
      <w:tabs>
        <w:tab w:val="left" w:pos="720"/>
      </w:tabs>
      <w:suppressAutoHyphens/>
      <w:spacing w:before="120" w:after="120"/>
      <w:jc w:val="both"/>
    </w:pPr>
    <w:rPr>
      <w:lang w:eastAsia="ar-SA"/>
    </w:rPr>
  </w:style>
  <w:style w:type="paragraph" w:customStyle="1" w:styleId="ListNumber4Level2">
    <w:name w:val="List Number 4 (Level 2)"/>
    <w:basedOn w:val="Text4"/>
    <w:rsid w:val="00322856"/>
    <w:pPr>
      <w:ind w:left="360" w:hanging="360"/>
    </w:pPr>
  </w:style>
  <w:style w:type="paragraph" w:customStyle="1" w:styleId="Langue">
    <w:name w:val="Langue"/>
    <w:basedOn w:val="Normal"/>
    <w:next w:val="Rfrenceinterne"/>
    <w:rsid w:val="00322856"/>
    <w:pPr>
      <w:suppressAutoHyphens/>
      <w:spacing w:after="600"/>
      <w:jc w:val="center"/>
    </w:pPr>
    <w:rPr>
      <w:b/>
      <w:caps/>
      <w:lang w:eastAsia="ar-SA"/>
    </w:rPr>
  </w:style>
  <w:style w:type="paragraph" w:customStyle="1" w:styleId="a1">
    <w:name w:val="Подсистема"/>
    <w:basedOn w:val="a8"/>
    <w:link w:val="Charb"/>
    <w:qFormat/>
    <w:rsid w:val="00322856"/>
    <w:pPr>
      <w:numPr>
        <w:numId w:val="14"/>
      </w:numPr>
    </w:pPr>
    <w:rPr>
      <w:b/>
    </w:rPr>
  </w:style>
  <w:style w:type="paragraph" w:customStyle="1" w:styleId="Rfrenceinterne">
    <w:name w:val="Référence interne"/>
    <w:basedOn w:val="Normal"/>
    <w:next w:val="Nomdelinstitution"/>
    <w:rsid w:val="00322856"/>
    <w:pPr>
      <w:suppressAutoHyphens/>
      <w:spacing w:after="600"/>
      <w:jc w:val="center"/>
    </w:pPr>
    <w:rPr>
      <w:b/>
      <w:lang w:eastAsia="ar-SA"/>
    </w:rPr>
  </w:style>
  <w:style w:type="paragraph" w:customStyle="1" w:styleId="Considrant">
    <w:name w:val="Considérant"/>
    <w:basedOn w:val="Normal"/>
    <w:rsid w:val="00322856"/>
    <w:pPr>
      <w:numPr>
        <w:numId w:val="15"/>
      </w:numPr>
      <w:tabs>
        <w:tab w:val="left" w:pos="720"/>
      </w:tabs>
      <w:suppressAutoHyphens/>
      <w:spacing w:before="120" w:after="120"/>
      <w:jc w:val="both"/>
    </w:pPr>
    <w:rPr>
      <w:lang w:eastAsia="ar-SA"/>
    </w:rPr>
  </w:style>
  <w:style w:type="paragraph" w:customStyle="1" w:styleId="Prliminairetype">
    <w:name w:val="Préliminaire type"/>
    <w:basedOn w:val="Normal"/>
    <w:next w:val="Normal"/>
    <w:rsid w:val="00322856"/>
    <w:pPr>
      <w:suppressAutoHyphens/>
      <w:spacing w:before="360"/>
      <w:jc w:val="center"/>
    </w:pPr>
    <w:rPr>
      <w:b/>
      <w:lang w:eastAsia="ar-SA"/>
    </w:rPr>
  </w:style>
  <w:style w:type="paragraph" w:customStyle="1" w:styleId="a8">
    <w:name w:val="Булет"/>
    <w:basedOn w:val="a4"/>
    <w:link w:val="Char0"/>
    <w:qFormat/>
    <w:rsid w:val="00322856"/>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322856"/>
    <w:pPr>
      <w:suppressAutoHyphens/>
      <w:spacing w:after="240"/>
      <w:ind w:left="5103"/>
      <w:jc w:val="both"/>
    </w:pPr>
    <w:rPr>
      <w:lang w:eastAsia="ar-SA"/>
    </w:rPr>
  </w:style>
  <w:style w:type="paragraph" w:customStyle="1" w:styleId="ManualHeading1">
    <w:name w:val="Manual Heading 1"/>
    <w:basedOn w:val="Normal"/>
    <w:next w:val="Text1"/>
    <w:rsid w:val="00322856"/>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rsid w:val="00322856"/>
    <w:pPr>
      <w:suppressAutoHyphens/>
      <w:spacing w:before="360"/>
      <w:jc w:val="center"/>
    </w:pPr>
    <w:rPr>
      <w:lang w:eastAsia="ar-SA"/>
    </w:rPr>
  </w:style>
  <w:style w:type="paragraph" w:customStyle="1" w:styleId="Typedudocument">
    <w:name w:val="Type du document"/>
    <w:basedOn w:val="Normal"/>
    <w:next w:val="Datedadoption"/>
    <w:rsid w:val="00322856"/>
    <w:pPr>
      <w:suppressAutoHyphens/>
      <w:spacing w:before="360"/>
      <w:jc w:val="center"/>
    </w:pPr>
    <w:rPr>
      <w:b/>
      <w:lang w:eastAsia="ar-SA"/>
    </w:rPr>
  </w:style>
  <w:style w:type="paragraph" w:customStyle="1" w:styleId="Datedadoption">
    <w:name w:val="Date d'adoption"/>
    <w:basedOn w:val="Normal"/>
    <w:next w:val="Titreobjet"/>
    <w:rsid w:val="00322856"/>
    <w:pPr>
      <w:suppressAutoHyphens/>
      <w:spacing w:before="360"/>
      <w:jc w:val="center"/>
    </w:pPr>
    <w:rPr>
      <w:b/>
      <w:lang w:eastAsia="ar-SA"/>
    </w:rPr>
  </w:style>
  <w:style w:type="paragraph" w:customStyle="1" w:styleId="Point3">
    <w:name w:val="Point 3"/>
    <w:basedOn w:val="Normal"/>
    <w:rsid w:val="00322856"/>
    <w:pPr>
      <w:suppressAutoHyphens/>
      <w:spacing w:before="120" w:after="120"/>
      <w:ind w:left="2551" w:hanging="567"/>
      <w:jc w:val="both"/>
    </w:pPr>
    <w:rPr>
      <w:lang w:eastAsia="ar-SA"/>
    </w:rPr>
  </w:style>
  <w:style w:type="paragraph" w:customStyle="1" w:styleId="ZDGName">
    <w:name w:val="Z_DGName"/>
    <w:basedOn w:val="Normal"/>
    <w:rsid w:val="00322856"/>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rsid w:val="00322856"/>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rsid w:val="00322856"/>
    <w:pPr>
      <w:suppressAutoHyphens/>
      <w:spacing w:before="120" w:after="120"/>
      <w:jc w:val="center"/>
    </w:pPr>
    <w:rPr>
      <w:b/>
      <w:u w:val="single"/>
      <w:lang w:eastAsia="ar-SA"/>
    </w:rPr>
  </w:style>
  <w:style w:type="paragraph" w:customStyle="1" w:styleId="CharCharCharCharCharCharChar0">
    <w:name w:val="Char Char Char Char Char Char Char"/>
    <w:basedOn w:val="Normal"/>
    <w:rsid w:val="00322856"/>
    <w:pPr>
      <w:tabs>
        <w:tab w:val="left" w:pos="709"/>
      </w:tabs>
      <w:spacing w:before="120"/>
      <w:jc w:val="both"/>
    </w:pPr>
    <w:rPr>
      <w:rFonts w:ascii="Tahoma" w:hAnsi="Tahoma"/>
      <w:sz w:val="22"/>
      <w:szCs w:val="22"/>
      <w:lang w:val="pl-PL" w:eastAsia="pl-PL"/>
    </w:rPr>
  </w:style>
  <w:style w:type="paragraph" w:customStyle="1" w:styleId="Point0">
    <w:name w:val="Point 0"/>
    <w:basedOn w:val="Normal"/>
    <w:rsid w:val="00322856"/>
    <w:pPr>
      <w:suppressAutoHyphens/>
      <w:spacing w:before="120" w:after="120"/>
      <w:ind w:left="850" w:hanging="850"/>
      <w:jc w:val="both"/>
    </w:pPr>
    <w:rPr>
      <w:lang w:eastAsia="ar-SA"/>
    </w:rPr>
  </w:style>
  <w:style w:type="paragraph" w:customStyle="1" w:styleId="Point1">
    <w:name w:val="Point 1"/>
    <w:basedOn w:val="Normal"/>
    <w:rsid w:val="00322856"/>
    <w:pPr>
      <w:suppressAutoHyphens/>
      <w:spacing w:before="120" w:after="120"/>
      <w:ind w:left="1417" w:hanging="567"/>
      <w:jc w:val="both"/>
    </w:pPr>
    <w:rPr>
      <w:lang w:eastAsia="ar-SA"/>
    </w:rPr>
  </w:style>
  <w:style w:type="paragraph" w:customStyle="1" w:styleId="aa">
    <w:name w:val="Секция"/>
    <w:basedOn w:val="a4"/>
    <w:link w:val="Char7"/>
    <w:qFormat/>
    <w:rsid w:val="00322856"/>
    <w:pPr>
      <w:numPr>
        <w:numId w:val="0"/>
      </w:numPr>
      <w:tabs>
        <w:tab w:val="clear" w:pos="1530"/>
        <w:tab w:val="num" w:pos="850"/>
        <w:tab w:val="left" w:pos="1843"/>
      </w:tabs>
      <w:ind w:left="709" w:hanging="425"/>
    </w:pPr>
  </w:style>
  <w:style w:type="paragraph" w:customStyle="1" w:styleId="Tiret3">
    <w:name w:val="Tiret 3"/>
    <w:basedOn w:val="Point3"/>
    <w:rsid w:val="00322856"/>
    <w:pPr>
      <w:tabs>
        <w:tab w:val="left" w:pos="720"/>
        <w:tab w:val="num" w:pos="1417"/>
      </w:tabs>
      <w:ind w:left="1417"/>
    </w:pPr>
  </w:style>
  <w:style w:type="paragraph" w:customStyle="1" w:styleId="Annexetitreglobale">
    <w:name w:val="Annexe titre (globale)"/>
    <w:basedOn w:val="Normal"/>
    <w:next w:val="Normal"/>
    <w:rsid w:val="00322856"/>
    <w:pPr>
      <w:suppressAutoHyphens/>
      <w:spacing w:before="120" w:after="120"/>
      <w:jc w:val="center"/>
    </w:pPr>
    <w:rPr>
      <w:b/>
      <w:u w:val="single"/>
      <w:lang w:eastAsia="ar-SA"/>
    </w:rPr>
  </w:style>
  <w:style w:type="paragraph" w:customStyle="1" w:styleId="PointTriple1">
    <w:name w:val="PointTriple 1"/>
    <w:basedOn w:val="Normal"/>
    <w:rsid w:val="00322856"/>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rsid w:val="00322856"/>
    <w:pPr>
      <w:suppressAutoHyphens/>
      <w:spacing w:before="120" w:after="120"/>
      <w:jc w:val="center"/>
    </w:pPr>
    <w:rPr>
      <w:b/>
      <w:u w:val="single"/>
      <w:lang w:eastAsia="ar-SA"/>
    </w:rPr>
  </w:style>
  <w:style w:type="paragraph" w:styleId="TOCHeading">
    <w:name w:val="TOC Heading"/>
    <w:basedOn w:val="Heading1"/>
    <w:next w:val="Normal"/>
    <w:qFormat/>
    <w:rsid w:val="00322856"/>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rsid w:val="00322856"/>
    <w:pPr>
      <w:keepNext/>
      <w:tabs>
        <w:tab w:val="left" w:pos="850"/>
      </w:tabs>
      <w:suppressAutoHyphens/>
      <w:spacing w:before="120" w:after="120"/>
      <w:ind w:left="850" w:hanging="850"/>
      <w:jc w:val="both"/>
    </w:pPr>
    <w:rPr>
      <w:b/>
      <w:lang w:eastAsia="ar-SA"/>
    </w:rPr>
  </w:style>
  <w:style w:type="paragraph" w:customStyle="1" w:styleId="Point2">
    <w:name w:val="Point 2"/>
    <w:basedOn w:val="Normal"/>
    <w:rsid w:val="00322856"/>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rsid w:val="00322856"/>
    <w:pPr>
      <w:suppressAutoHyphens/>
      <w:spacing w:before="120" w:after="120"/>
      <w:jc w:val="center"/>
    </w:pPr>
    <w:rPr>
      <w:b/>
      <w:u w:val="single"/>
      <w:lang w:eastAsia="ar-SA"/>
    </w:rPr>
  </w:style>
  <w:style w:type="paragraph" w:customStyle="1" w:styleId="NormalCentered">
    <w:name w:val="Normal Centered"/>
    <w:basedOn w:val="Normal"/>
    <w:rsid w:val="00322856"/>
    <w:pPr>
      <w:suppressAutoHyphens/>
      <w:spacing w:before="120" w:after="120"/>
      <w:jc w:val="center"/>
    </w:pPr>
    <w:rPr>
      <w:lang w:eastAsia="ar-SA"/>
    </w:rPr>
  </w:style>
  <w:style w:type="paragraph" w:customStyle="1" w:styleId="QuotedNumPar">
    <w:name w:val="Quoted NumPar"/>
    <w:basedOn w:val="Normal"/>
    <w:rsid w:val="00322856"/>
    <w:pPr>
      <w:suppressAutoHyphens/>
      <w:spacing w:before="120" w:after="120"/>
      <w:ind w:left="1417" w:hanging="567"/>
      <w:jc w:val="both"/>
    </w:pPr>
    <w:rPr>
      <w:lang w:eastAsia="ar-SA"/>
    </w:rPr>
  </w:style>
  <w:style w:type="paragraph" w:customStyle="1" w:styleId="ManualNumPar3">
    <w:name w:val="Manual NumPar 3"/>
    <w:basedOn w:val="Normal"/>
    <w:next w:val="Text3"/>
    <w:rsid w:val="00322856"/>
    <w:pPr>
      <w:suppressAutoHyphens/>
      <w:spacing w:before="120" w:after="120"/>
      <w:ind w:left="850" w:hanging="850"/>
      <w:jc w:val="both"/>
    </w:pPr>
    <w:rPr>
      <w:lang w:eastAsia="ar-SA"/>
    </w:rPr>
  </w:style>
  <w:style w:type="paragraph" w:customStyle="1" w:styleId="ListDash2">
    <w:name w:val="List Dash 2"/>
    <w:basedOn w:val="Normal"/>
    <w:rsid w:val="00322856"/>
    <w:pPr>
      <w:tabs>
        <w:tab w:val="num" w:pos="850"/>
      </w:tabs>
      <w:suppressAutoHyphens/>
      <w:spacing w:before="120" w:after="120"/>
      <w:ind w:left="850" w:hanging="850"/>
      <w:jc w:val="both"/>
    </w:pPr>
    <w:rPr>
      <w:lang w:eastAsia="ar-SA"/>
    </w:rPr>
  </w:style>
  <w:style w:type="paragraph" w:customStyle="1" w:styleId="Text3">
    <w:name w:val="Text 3"/>
    <w:basedOn w:val="Normal"/>
    <w:rsid w:val="00322856"/>
    <w:pPr>
      <w:suppressAutoHyphens/>
      <w:spacing w:before="120" w:after="120"/>
      <w:ind w:left="850"/>
      <w:jc w:val="both"/>
    </w:pPr>
    <w:rPr>
      <w:lang w:eastAsia="ar-SA"/>
    </w:rPr>
  </w:style>
  <w:style w:type="paragraph" w:customStyle="1" w:styleId="NormalConseil">
    <w:name w:val="NormalConseil"/>
    <w:basedOn w:val="Normal"/>
    <w:rsid w:val="00322856"/>
    <w:pPr>
      <w:suppressAutoHyphens/>
      <w:jc w:val="both"/>
    </w:pPr>
    <w:rPr>
      <w:szCs w:val="20"/>
      <w:lang w:eastAsia="ar-SA"/>
    </w:rPr>
  </w:style>
  <w:style w:type="paragraph" w:customStyle="1" w:styleId="Fichefinancirestandardtitre">
    <w:name w:val="Fiche financière (standard) titre"/>
    <w:basedOn w:val="Normal"/>
    <w:next w:val="Normal"/>
    <w:rsid w:val="00322856"/>
    <w:pPr>
      <w:suppressAutoHyphens/>
      <w:spacing w:before="120" w:after="120"/>
      <w:jc w:val="center"/>
    </w:pPr>
    <w:rPr>
      <w:b/>
      <w:u w:val="single"/>
      <w:lang w:eastAsia="ar-SA"/>
    </w:rPr>
  </w:style>
  <w:style w:type="paragraph" w:customStyle="1" w:styleId="NormalRight">
    <w:name w:val="Normal Right"/>
    <w:basedOn w:val="Normal"/>
    <w:rsid w:val="00322856"/>
    <w:pPr>
      <w:suppressAutoHyphens/>
      <w:spacing w:before="120" w:after="120"/>
      <w:jc w:val="right"/>
    </w:pPr>
    <w:rPr>
      <w:lang w:eastAsia="ar-SA"/>
    </w:rPr>
  </w:style>
  <w:style w:type="paragraph" w:customStyle="1" w:styleId="CM4">
    <w:name w:val="CM4"/>
    <w:basedOn w:val="Normal"/>
    <w:next w:val="Normal"/>
    <w:uiPriority w:val="99"/>
    <w:rsid w:val="00322856"/>
    <w:pPr>
      <w:suppressAutoHyphens/>
      <w:autoSpaceDE w:val="0"/>
      <w:spacing w:line="276" w:lineRule="atLeast"/>
      <w:jc w:val="both"/>
    </w:pPr>
    <w:rPr>
      <w:lang w:val="en-US" w:eastAsia="ar-SA"/>
    </w:rPr>
  </w:style>
  <w:style w:type="paragraph" w:customStyle="1" w:styleId="Annexetitreexpos">
    <w:name w:val="Annexe titre (exposé)"/>
    <w:basedOn w:val="Normal"/>
    <w:next w:val="Normal"/>
    <w:rsid w:val="00322856"/>
    <w:pPr>
      <w:suppressAutoHyphens/>
      <w:spacing w:before="120" w:after="120"/>
      <w:jc w:val="center"/>
    </w:pPr>
    <w:rPr>
      <w:b/>
      <w:u w:val="single"/>
      <w:lang w:eastAsia="ar-SA"/>
    </w:rPr>
  </w:style>
  <w:style w:type="paragraph" w:customStyle="1" w:styleId="ListNumber1Level3">
    <w:name w:val="List Number 1 (Level 3)"/>
    <w:basedOn w:val="Text1"/>
    <w:rsid w:val="00322856"/>
    <w:pPr>
      <w:ind w:left="360" w:hanging="360"/>
    </w:pPr>
  </w:style>
  <w:style w:type="paragraph" w:customStyle="1" w:styleId="a2">
    <w:name w:val="ПодТочка"/>
    <w:basedOn w:val="ab"/>
    <w:link w:val="Chara"/>
    <w:qFormat/>
    <w:rsid w:val="00322856"/>
    <w:pPr>
      <w:pageBreakBefore w:val="0"/>
      <w:numPr>
        <w:numId w:val="18"/>
      </w:numPr>
      <w:pBdr>
        <w:bottom w:val="none" w:sz="0" w:space="0" w:color="auto"/>
      </w:pBdr>
      <w:tabs>
        <w:tab w:val="clear" w:pos="540"/>
        <w:tab w:val="left" w:pos="1170"/>
      </w:tabs>
      <w:spacing w:before="120"/>
      <w:ind w:right="-567"/>
      <w:jc w:val="left"/>
    </w:pPr>
    <w:rPr>
      <w:rFonts w:cstheme="minorBidi"/>
    </w:rPr>
  </w:style>
  <w:style w:type="paragraph" w:customStyle="1" w:styleId="ab">
    <w:name w:val="ГлавнаТочка"/>
    <w:basedOn w:val="Heading1"/>
    <w:link w:val="Char9"/>
    <w:qFormat/>
    <w:rsid w:val="00322856"/>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bCs/>
      <w:kern w:val="0"/>
      <w:sz w:val="28"/>
      <w:szCs w:val="24"/>
      <w:lang w:val="bg-BG" w:eastAsia="ar-SA"/>
    </w:rPr>
  </w:style>
  <w:style w:type="paragraph" w:customStyle="1" w:styleId="References">
    <w:name w:val="References"/>
    <w:basedOn w:val="Normal"/>
    <w:next w:val="AddressTR"/>
    <w:rsid w:val="00322856"/>
    <w:pPr>
      <w:suppressAutoHyphens/>
      <w:spacing w:after="240"/>
      <w:ind w:left="5103"/>
      <w:jc w:val="both"/>
    </w:pPr>
    <w:rPr>
      <w:sz w:val="20"/>
      <w:szCs w:val="20"/>
      <w:lang w:eastAsia="ar-SA"/>
    </w:rPr>
  </w:style>
  <w:style w:type="paragraph" w:customStyle="1" w:styleId="AddressTR">
    <w:name w:val="AddressTR"/>
    <w:basedOn w:val="Normal"/>
    <w:next w:val="Normal"/>
    <w:rsid w:val="00322856"/>
    <w:pPr>
      <w:suppressAutoHyphens/>
      <w:spacing w:after="720"/>
      <w:ind w:left="5103"/>
      <w:jc w:val="both"/>
    </w:pPr>
    <w:rPr>
      <w:szCs w:val="20"/>
      <w:lang w:eastAsia="ar-SA"/>
    </w:rPr>
  </w:style>
  <w:style w:type="paragraph" w:customStyle="1" w:styleId="Tiret2">
    <w:name w:val="Tiret 2"/>
    <w:basedOn w:val="Point2"/>
    <w:rsid w:val="00322856"/>
    <w:pPr>
      <w:tabs>
        <w:tab w:val="num" w:pos="850"/>
      </w:tabs>
      <w:ind w:left="850" w:hanging="850"/>
    </w:pPr>
  </w:style>
  <w:style w:type="paragraph" w:customStyle="1" w:styleId="Institutionquisigne">
    <w:name w:val="Institution qui signe"/>
    <w:basedOn w:val="Normal"/>
    <w:next w:val="Personnequisigne"/>
    <w:rsid w:val="00322856"/>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rsid w:val="00322856"/>
    <w:pPr>
      <w:tabs>
        <w:tab w:val="left" w:pos="4252"/>
      </w:tabs>
      <w:suppressAutoHyphens/>
      <w:jc w:val="both"/>
    </w:pPr>
    <w:rPr>
      <w:i/>
      <w:lang w:eastAsia="ar-SA"/>
    </w:rPr>
  </w:style>
  <w:style w:type="paragraph" w:customStyle="1" w:styleId="Fait">
    <w:name w:val="Fait à"/>
    <w:basedOn w:val="Normal"/>
    <w:next w:val="Institutionquisigne"/>
    <w:rsid w:val="00322856"/>
    <w:pPr>
      <w:keepNext/>
      <w:suppressAutoHyphens/>
      <w:spacing w:before="120"/>
      <w:jc w:val="both"/>
    </w:pPr>
    <w:rPr>
      <w:lang w:eastAsia="ar-SA"/>
    </w:rPr>
  </w:style>
  <w:style w:type="paragraph" w:customStyle="1" w:styleId="PointDouble2">
    <w:name w:val="PointDouble 2"/>
    <w:basedOn w:val="Normal"/>
    <w:rsid w:val="00322856"/>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rsid w:val="00322856"/>
    <w:pPr>
      <w:suppressAutoHyphens/>
      <w:spacing w:before="120" w:after="120"/>
      <w:jc w:val="center"/>
    </w:pPr>
    <w:rPr>
      <w:b/>
      <w:lang w:eastAsia="ar-SA"/>
    </w:rPr>
  </w:style>
  <w:style w:type="paragraph" w:customStyle="1" w:styleId="PointDouble0">
    <w:name w:val="PointDouble 0"/>
    <w:basedOn w:val="Normal"/>
    <w:rsid w:val="00322856"/>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rsid w:val="00322856"/>
    <w:pPr>
      <w:suppressAutoHyphens/>
      <w:spacing w:before="120" w:after="120"/>
      <w:ind w:left="709" w:hanging="709"/>
      <w:jc w:val="both"/>
    </w:pPr>
    <w:rPr>
      <w:lang w:eastAsia="ar-SA"/>
    </w:rPr>
  </w:style>
  <w:style w:type="paragraph" w:customStyle="1" w:styleId="ManualNumPar2">
    <w:name w:val="Manual NumPar 2"/>
    <w:basedOn w:val="Normal"/>
    <w:next w:val="Text2"/>
    <w:rsid w:val="00322856"/>
    <w:pPr>
      <w:suppressAutoHyphens/>
      <w:spacing w:before="120" w:after="120"/>
      <w:ind w:left="850" w:hanging="850"/>
      <w:jc w:val="both"/>
    </w:pPr>
    <w:rPr>
      <w:lang w:eastAsia="ar-SA"/>
    </w:rPr>
  </w:style>
  <w:style w:type="paragraph" w:customStyle="1" w:styleId="Index">
    <w:name w:val="Index"/>
    <w:basedOn w:val="Normal"/>
    <w:rsid w:val="00322856"/>
    <w:pPr>
      <w:suppressLineNumbers/>
      <w:suppressAutoHyphens/>
      <w:spacing w:before="120" w:after="120"/>
      <w:jc w:val="both"/>
    </w:pPr>
    <w:rPr>
      <w:rFonts w:cs="Tahoma"/>
      <w:lang w:eastAsia="ar-SA"/>
    </w:rPr>
  </w:style>
  <w:style w:type="paragraph" w:customStyle="1" w:styleId="Annexetitreacte">
    <w:name w:val="Annexe titre (acte)"/>
    <w:basedOn w:val="Normal"/>
    <w:next w:val="Normal"/>
    <w:rsid w:val="00322856"/>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rsid w:val="00322856"/>
    <w:pPr>
      <w:suppressAutoHyphens/>
      <w:spacing w:before="120" w:after="120"/>
      <w:jc w:val="center"/>
    </w:pPr>
    <w:rPr>
      <w:b/>
      <w:u w:val="single"/>
      <w:lang w:eastAsia="ar-SA"/>
    </w:rPr>
  </w:style>
  <w:style w:type="paragraph" w:customStyle="1" w:styleId="Point4">
    <w:name w:val="Point 4"/>
    <w:basedOn w:val="Normal"/>
    <w:rsid w:val="00322856"/>
    <w:pPr>
      <w:suppressAutoHyphens/>
      <w:spacing w:before="120" w:after="120"/>
      <w:ind w:left="3118" w:hanging="567"/>
      <w:jc w:val="both"/>
    </w:pPr>
    <w:rPr>
      <w:lang w:eastAsia="ar-SA"/>
    </w:rPr>
  </w:style>
  <w:style w:type="paragraph" w:customStyle="1" w:styleId="ListDash">
    <w:name w:val="List Dash"/>
    <w:basedOn w:val="Normal"/>
    <w:rsid w:val="00322856"/>
    <w:pPr>
      <w:numPr>
        <w:numId w:val="23"/>
      </w:numPr>
      <w:tabs>
        <w:tab w:val="left" w:pos="720"/>
      </w:tabs>
      <w:suppressAutoHyphens/>
      <w:spacing w:before="120" w:after="120"/>
      <w:jc w:val="both"/>
    </w:pPr>
    <w:rPr>
      <w:lang w:eastAsia="ar-SA"/>
    </w:rPr>
  </w:style>
  <w:style w:type="paragraph" w:customStyle="1" w:styleId="Confidence">
    <w:name w:val="Confidence"/>
    <w:basedOn w:val="Normal"/>
    <w:next w:val="Normal"/>
    <w:rsid w:val="00322856"/>
    <w:pPr>
      <w:suppressAutoHyphens/>
      <w:spacing w:before="360" w:after="120"/>
      <w:jc w:val="center"/>
    </w:pPr>
    <w:rPr>
      <w:lang w:eastAsia="ar-SA"/>
    </w:rPr>
  </w:style>
  <w:style w:type="paragraph" w:customStyle="1" w:styleId="ListNumber2Level2">
    <w:name w:val="List Number 2 (Level 2)"/>
    <w:basedOn w:val="Text2"/>
    <w:rsid w:val="00322856"/>
    <w:pPr>
      <w:ind w:left="360" w:hanging="360"/>
    </w:pPr>
  </w:style>
  <w:style w:type="paragraph" w:customStyle="1" w:styleId="Rfrenceinterinstitutionelleprliminaire">
    <w:name w:val="Référence interinstitutionelle (préliminaire)"/>
    <w:basedOn w:val="Normal"/>
    <w:next w:val="Normal"/>
    <w:rsid w:val="00322856"/>
    <w:pPr>
      <w:suppressAutoHyphens/>
      <w:ind w:left="5103"/>
      <w:jc w:val="both"/>
    </w:pPr>
    <w:rPr>
      <w:lang w:eastAsia="ar-SA"/>
    </w:rPr>
  </w:style>
  <w:style w:type="paragraph" w:customStyle="1" w:styleId="doc-ti">
    <w:name w:val="doc-ti"/>
    <w:basedOn w:val="Normal"/>
    <w:rsid w:val="00322856"/>
    <w:pPr>
      <w:spacing w:before="100" w:beforeAutospacing="1" w:after="100" w:afterAutospacing="1"/>
    </w:pPr>
  </w:style>
  <w:style w:type="paragraph" w:customStyle="1" w:styleId="Confidentialit">
    <w:name w:val="Confidentialité"/>
    <w:basedOn w:val="Normal"/>
    <w:next w:val="Statut"/>
    <w:rsid w:val="00322856"/>
    <w:pPr>
      <w:suppressAutoHyphens/>
      <w:spacing w:before="240" w:after="240"/>
      <w:ind w:left="5103"/>
      <w:jc w:val="both"/>
    </w:pPr>
    <w:rPr>
      <w:u w:val="single"/>
      <w:lang w:eastAsia="ar-SA"/>
    </w:rPr>
  </w:style>
  <w:style w:type="paragraph" w:customStyle="1" w:styleId="QuotedText">
    <w:name w:val="Quoted Text"/>
    <w:basedOn w:val="Normal"/>
    <w:rsid w:val="00322856"/>
    <w:pPr>
      <w:suppressAutoHyphens/>
      <w:spacing w:before="120" w:after="120"/>
      <w:ind w:left="1417"/>
      <w:jc w:val="both"/>
    </w:pPr>
    <w:rPr>
      <w:lang w:eastAsia="ar-SA"/>
    </w:rPr>
  </w:style>
  <w:style w:type="paragraph" w:customStyle="1" w:styleId="ListNumber4Level3">
    <w:name w:val="List Number 4 (Level 3)"/>
    <w:basedOn w:val="Text4"/>
    <w:rsid w:val="00322856"/>
    <w:pPr>
      <w:ind w:left="360" w:hanging="360"/>
    </w:pPr>
  </w:style>
  <w:style w:type="paragraph" w:customStyle="1" w:styleId="ParagraphIndent">
    <w:name w:val="ParagraphIndent"/>
    <w:basedOn w:val="Paragraph"/>
    <w:rsid w:val="00322856"/>
    <w:pPr>
      <w:numPr>
        <w:numId w:val="24"/>
      </w:numPr>
      <w:tabs>
        <w:tab w:val="clear" w:pos="720"/>
        <w:tab w:val="left" w:pos="927"/>
        <w:tab w:val="left" w:pos="1134"/>
      </w:tabs>
      <w:spacing w:after="120"/>
      <w:ind w:left="927" w:firstLine="0"/>
    </w:pPr>
  </w:style>
  <w:style w:type="paragraph" w:customStyle="1" w:styleId="Paragraph">
    <w:name w:val="Paragraph"/>
    <w:basedOn w:val="Normal"/>
    <w:rsid w:val="00322856"/>
    <w:pPr>
      <w:numPr>
        <w:numId w:val="25"/>
      </w:numPr>
      <w:tabs>
        <w:tab w:val="left" w:pos="720"/>
      </w:tabs>
      <w:suppressAutoHyphens/>
      <w:jc w:val="both"/>
    </w:pPr>
    <w:rPr>
      <w:lang w:eastAsia="ar-SA"/>
    </w:rPr>
  </w:style>
  <w:style w:type="paragraph" w:customStyle="1" w:styleId="Fichefinanciretravailtitre">
    <w:name w:val="Fiche financière (travail) titre"/>
    <w:basedOn w:val="Normal"/>
    <w:next w:val="Normal"/>
    <w:rsid w:val="00322856"/>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rsid w:val="00322856"/>
    <w:pPr>
      <w:suppressAutoHyphens/>
      <w:spacing w:before="120" w:after="120"/>
      <w:jc w:val="center"/>
    </w:pPr>
    <w:rPr>
      <w:b/>
      <w:u w:val="single"/>
      <w:lang w:eastAsia="ar-SA"/>
    </w:rPr>
  </w:style>
  <w:style w:type="paragraph" w:customStyle="1" w:styleId="a9">
    <w:name w:val="Главна Точка"/>
    <w:basedOn w:val="ListDash"/>
    <w:link w:val="Char5"/>
    <w:rsid w:val="00322856"/>
    <w:rPr>
      <w:rFonts w:ascii="Courier New" w:eastAsiaTheme="minorHAnsi" w:hAnsi="Courier New" w:cstheme="minorBidi"/>
      <w:b/>
    </w:rPr>
  </w:style>
  <w:style w:type="paragraph" w:customStyle="1" w:styleId="ZCom">
    <w:name w:val="Z_Com"/>
    <w:basedOn w:val="Normal"/>
    <w:next w:val="ZDGName"/>
    <w:rsid w:val="00322856"/>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rsid w:val="00322856"/>
    <w:pPr>
      <w:keepNext/>
      <w:suppressAutoHyphens/>
      <w:spacing w:before="360" w:after="120"/>
      <w:jc w:val="center"/>
    </w:pPr>
    <w:rPr>
      <w:i/>
      <w:lang w:eastAsia="ar-SA"/>
    </w:rPr>
  </w:style>
  <w:style w:type="paragraph" w:customStyle="1" w:styleId="Heading">
    <w:name w:val="Heading"/>
    <w:basedOn w:val="Normal"/>
    <w:next w:val="BodyText"/>
    <w:rsid w:val="00322856"/>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rsid w:val="00322856"/>
    <w:pPr>
      <w:jc w:val="right"/>
    </w:pPr>
    <w:rPr>
      <w:b/>
    </w:rPr>
  </w:style>
  <w:style w:type="paragraph" w:customStyle="1" w:styleId="ListDash1">
    <w:name w:val="List Dash 1"/>
    <w:basedOn w:val="Normal"/>
    <w:rsid w:val="00322856"/>
    <w:pPr>
      <w:numPr>
        <w:numId w:val="26"/>
      </w:numPr>
      <w:suppressAutoHyphens/>
      <w:spacing w:before="120" w:after="120"/>
      <w:jc w:val="both"/>
    </w:pPr>
    <w:rPr>
      <w:lang w:eastAsia="ar-SA"/>
    </w:rPr>
  </w:style>
  <w:style w:type="paragraph" w:customStyle="1" w:styleId="ListNumber3Level4">
    <w:name w:val="List Number 3 (Level 4)"/>
    <w:basedOn w:val="Text3"/>
    <w:rsid w:val="00322856"/>
    <w:pPr>
      <w:tabs>
        <w:tab w:val="left" w:pos="720"/>
      </w:tabs>
      <w:ind w:left="720" w:hanging="360"/>
    </w:pPr>
  </w:style>
  <w:style w:type="paragraph" w:customStyle="1" w:styleId="ManualNumPar4">
    <w:name w:val="Manual NumPar 4"/>
    <w:basedOn w:val="Normal"/>
    <w:next w:val="Text4"/>
    <w:rsid w:val="00322856"/>
    <w:pPr>
      <w:suppressAutoHyphens/>
      <w:spacing w:before="120" w:after="120"/>
      <w:ind w:left="850" w:hanging="850"/>
      <w:jc w:val="both"/>
    </w:pPr>
    <w:rPr>
      <w:lang w:eastAsia="ar-SA"/>
    </w:rPr>
  </w:style>
  <w:style w:type="paragraph" w:customStyle="1" w:styleId="PointDouble4">
    <w:name w:val="PointDouble 4"/>
    <w:basedOn w:val="Normal"/>
    <w:rsid w:val="00322856"/>
    <w:pPr>
      <w:tabs>
        <w:tab w:val="left" w:pos="3118"/>
      </w:tabs>
      <w:suppressAutoHyphens/>
      <w:spacing w:before="120" w:after="120"/>
      <w:ind w:left="3685" w:hanging="1134"/>
      <w:jc w:val="both"/>
    </w:pPr>
    <w:rPr>
      <w:lang w:eastAsia="ar-SA"/>
    </w:rPr>
  </w:style>
  <w:style w:type="paragraph" w:customStyle="1" w:styleId="EntRefer">
    <w:name w:val="EntRefer"/>
    <w:basedOn w:val="NormalConseil"/>
    <w:rsid w:val="00322856"/>
    <w:rPr>
      <w:b/>
    </w:rPr>
  </w:style>
  <w:style w:type="paragraph" w:customStyle="1" w:styleId="Avertissementtitre">
    <w:name w:val="Avertissement titre"/>
    <w:basedOn w:val="Normal"/>
    <w:next w:val="Normal"/>
    <w:rsid w:val="00322856"/>
    <w:pPr>
      <w:keepNext/>
      <w:suppressAutoHyphens/>
      <w:spacing w:before="480" w:after="120"/>
      <w:jc w:val="both"/>
    </w:pPr>
    <w:rPr>
      <w:u w:val="single"/>
      <w:lang w:eastAsia="ar-SA"/>
    </w:rPr>
  </w:style>
  <w:style w:type="paragraph" w:customStyle="1" w:styleId="NormalLeft">
    <w:name w:val="Normal Left"/>
    <w:basedOn w:val="Normal"/>
    <w:rsid w:val="00322856"/>
    <w:pPr>
      <w:suppressAutoHyphens/>
      <w:spacing w:before="120" w:after="120"/>
      <w:jc w:val="both"/>
    </w:pPr>
    <w:rPr>
      <w:lang w:eastAsia="ar-SA"/>
    </w:rPr>
  </w:style>
  <w:style w:type="paragraph" w:customStyle="1" w:styleId="PartTitle">
    <w:name w:val="PartTitle"/>
    <w:basedOn w:val="Normal"/>
    <w:next w:val="ChapterTitle"/>
    <w:rsid w:val="00322856"/>
    <w:pPr>
      <w:keepNext/>
      <w:pageBreakBefore/>
      <w:suppressAutoHyphens/>
      <w:spacing w:before="120" w:after="360"/>
      <w:jc w:val="center"/>
    </w:pPr>
    <w:rPr>
      <w:b/>
      <w:sz w:val="36"/>
      <w:lang w:eastAsia="ar-SA"/>
    </w:rPr>
  </w:style>
  <w:style w:type="paragraph" w:customStyle="1" w:styleId="ChapterTitle">
    <w:name w:val="ChapterTitle"/>
    <w:basedOn w:val="Normal"/>
    <w:next w:val="Normal"/>
    <w:rsid w:val="00322856"/>
    <w:pPr>
      <w:keepNext/>
      <w:suppressAutoHyphens/>
      <w:spacing w:before="120" w:after="360"/>
      <w:jc w:val="center"/>
    </w:pPr>
    <w:rPr>
      <w:b/>
      <w:sz w:val="32"/>
      <w:lang w:eastAsia="ar-SA"/>
    </w:rPr>
  </w:style>
  <w:style w:type="paragraph" w:customStyle="1" w:styleId="Institutionquiagit">
    <w:name w:val="Institution qui agit"/>
    <w:basedOn w:val="Normal"/>
    <w:next w:val="Normal"/>
    <w:rsid w:val="00322856"/>
    <w:pPr>
      <w:keepNext/>
      <w:suppressAutoHyphens/>
      <w:spacing w:before="600" w:after="120"/>
      <w:jc w:val="both"/>
    </w:pPr>
    <w:rPr>
      <w:lang w:eastAsia="ar-SA"/>
    </w:rPr>
  </w:style>
  <w:style w:type="paragraph" w:customStyle="1" w:styleId="Applicationdirecte">
    <w:name w:val="Application directe"/>
    <w:basedOn w:val="Normal"/>
    <w:next w:val="Fait"/>
    <w:rsid w:val="00322856"/>
    <w:pPr>
      <w:suppressAutoHyphens/>
      <w:spacing w:before="480" w:after="120"/>
      <w:jc w:val="both"/>
    </w:pPr>
    <w:rPr>
      <w:lang w:eastAsia="ar-SA"/>
    </w:rPr>
  </w:style>
  <w:style w:type="paragraph" w:customStyle="1" w:styleId="FooterConseil">
    <w:name w:val="FooterConseil"/>
    <w:basedOn w:val="NormalConseil"/>
    <w:rsid w:val="00322856"/>
    <w:pPr>
      <w:tabs>
        <w:tab w:val="center" w:pos="4820"/>
        <w:tab w:val="center" w:pos="7371"/>
        <w:tab w:val="right" w:pos="9639"/>
      </w:tabs>
    </w:pPr>
  </w:style>
  <w:style w:type="paragraph" w:customStyle="1" w:styleId="Fichefinancireattributiontitre">
    <w:name w:val="Fiche financière (attribution) titre"/>
    <w:basedOn w:val="Normal"/>
    <w:next w:val="Normal"/>
    <w:rsid w:val="00322856"/>
    <w:pPr>
      <w:suppressAutoHyphens/>
      <w:spacing w:before="120" w:after="120"/>
      <w:jc w:val="center"/>
    </w:pPr>
    <w:rPr>
      <w:b/>
      <w:u w:val="single"/>
      <w:lang w:eastAsia="ar-SA"/>
    </w:rPr>
  </w:style>
  <w:style w:type="paragraph" w:customStyle="1" w:styleId="ListNumber1Level4">
    <w:name w:val="List Number 1 (Level 4)"/>
    <w:basedOn w:val="Text1"/>
    <w:rsid w:val="00322856"/>
    <w:pPr>
      <w:ind w:left="360" w:hanging="360"/>
    </w:pPr>
  </w:style>
  <w:style w:type="paragraph" w:customStyle="1" w:styleId="FooterLandscape">
    <w:name w:val="FooterLandscape"/>
    <w:basedOn w:val="Normal"/>
    <w:rsid w:val="00322856"/>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rsid w:val="00322856"/>
    <w:pPr>
      <w:suppressAutoHyphens/>
      <w:spacing w:before="120" w:after="120"/>
      <w:jc w:val="center"/>
    </w:pPr>
    <w:rPr>
      <w:b/>
      <w:u w:val="single"/>
      <w:lang w:eastAsia="ar-SA"/>
    </w:rPr>
  </w:style>
  <w:style w:type="paragraph" w:customStyle="1" w:styleId="PointTriple2">
    <w:name w:val="PointTriple 2"/>
    <w:basedOn w:val="Normal"/>
    <w:rsid w:val="00322856"/>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rsid w:val="00322856"/>
    <w:pPr>
      <w:numPr>
        <w:numId w:val="27"/>
      </w:numPr>
    </w:pPr>
  </w:style>
  <w:style w:type="paragraph" w:customStyle="1" w:styleId="a">
    <w:name w:val="ПодТочки"/>
    <w:basedOn w:val="a4"/>
    <w:link w:val="Char6"/>
    <w:qFormat/>
    <w:rsid w:val="00322856"/>
    <w:pPr>
      <w:numPr>
        <w:numId w:val="28"/>
      </w:numPr>
      <w:tabs>
        <w:tab w:val="clear" w:pos="1530"/>
        <w:tab w:val="left" w:pos="1440"/>
      </w:tabs>
    </w:pPr>
  </w:style>
  <w:style w:type="paragraph" w:customStyle="1" w:styleId="Formuledadoption">
    <w:name w:val="Formule d'adoption"/>
    <w:basedOn w:val="Normal"/>
    <w:next w:val="Titrearticle"/>
    <w:rsid w:val="00322856"/>
    <w:pPr>
      <w:keepNext/>
      <w:suppressAutoHyphens/>
      <w:spacing w:before="120" w:after="120"/>
      <w:jc w:val="both"/>
    </w:pPr>
    <w:rPr>
      <w:lang w:eastAsia="ar-SA"/>
    </w:rPr>
  </w:style>
  <w:style w:type="paragraph" w:customStyle="1" w:styleId="Tiret4">
    <w:name w:val="Tiret 4"/>
    <w:basedOn w:val="Point4"/>
    <w:rsid w:val="00322856"/>
    <w:pPr>
      <w:numPr>
        <w:numId w:val="29"/>
      </w:numPr>
    </w:pPr>
  </w:style>
  <w:style w:type="paragraph" w:customStyle="1" w:styleId="Objetexterne">
    <w:name w:val="Objet externe"/>
    <w:basedOn w:val="Normal"/>
    <w:next w:val="Normal"/>
    <w:rsid w:val="00322856"/>
    <w:pPr>
      <w:suppressAutoHyphens/>
      <w:spacing w:before="120" w:after="120"/>
      <w:jc w:val="both"/>
    </w:pPr>
    <w:rPr>
      <w:i/>
      <w:caps/>
      <w:lang w:eastAsia="ar-SA"/>
    </w:rPr>
  </w:style>
  <w:style w:type="paragraph" w:customStyle="1" w:styleId="SectionTitle">
    <w:name w:val="SectionTitle"/>
    <w:basedOn w:val="Normal"/>
    <w:next w:val="Heading1"/>
    <w:rsid w:val="00322856"/>
    <w:pPr>
      <w:keepNext/>
      <w:suppressAutoHyphens/>
      <w:spacing w:before="120" w:after="360"/>
      <w:jc w:val="center"/>
    </w:pPr>
    <w:rPr>
      <w:b/>
      <w:smallCaps/>
      <w:sz w:val="28"/>
      <w:lang w:eastAsia="ar-SA"/>
    </w:rPr>
  </w:style>
  <w:style w:type="paragraph" w:customStyle="1" w:styleId="ListNumberLevel3">
    <w:name w:val="List Number (Level 3)"/>
    <w:basedOn w:val="Normal"/>
    <w:rsid w:val="00322856"/>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rsid w:val="00322856"/>
    <w:pPr>
      <w:suppressAutoHyphens/>
      <w:jc w:val="center"/>
    </w:pPr>
    <w:rPr>
      <w:b/>
      <w:lang w:eastAsia="ar-SA"/>
    </w:rPr>
  </w:style>
  <w:style w:type="paragraph" w:customStyle="1" w:styleId="a3">
    <w:name w:val="Таблица"/>
    <w:basedOn w:val="aa"/>
    <w:link w:val="Char8"/>
    <w:qFormat/>
    <w:rsid w:val="00322856"/>
    <w:pPr>
      <w:numPr>
        <w:numId w:val="30"/>
      </w:numPr>
      <w:tabs>
        <w:tab w:val="clear" w:pos="1843"/>
        <w:tab w:val="left" w:pos="1620"/>
      </w:tabs>
    </w:pPr>
  </w:style>
  <w:style w:type="paragraph" w:customStyle="1" w:styleId="ManualNumPar1">
    <w:name w:val="Manual NumPar 1"/>
    <w:basedOn w:val="Normal"/>
    <w:next w:val="Text1"/>
    <w:rsid w:val="00322856"/>
    <w:pPr>
      <w:suppressAutoHyphens/>
      <w:spacing w:before="120" w:after="120"/>
      <w:ind w:left="850" w:hanging="850"/>
      <w:jc w:val="both"/>
    </w:pPr>
    <w:rPr>
      <w:lang w:eastAsia="ar-SA"/>
    </w:rPr>
  </w:style>
  <w:style w:type="paragraph" w:customStyle="1" w:styleId="PointDouble1">
    <w:name w:val="PointDouble 1"/>
    <w:basedOn w:val="Normal"/>
    <w:rsid w:val="00322856"/>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rsid w:val="00322856"/>
    <w:pPr>
      <w:suppressAutoHyphens/>
      <w:ind w:left="5103"/>
      <w:jc w:val="both"/>
    </w:pPr>
    <w:rPr>
      <w:lang w:eastAsia="ar-SA"/>
    </w:rPr>
  </w:style>
  <w:style w:type="paragraph" w:customStyle="1" w:styleId="HeaderLandscape">
    <w:name w:val="HeaderLandscape"/>
    <w:basedOn w:val="Normal"/>
    <w:rsid w:val="00322856"/>
    <w:pPr>
      <w:tabs>
        <w:tab w:val="right" w:pos="14003"/>
      </w:tabs>
      <w:suppressAutoHyphens/>
      <w:spacing w:before="120" w:after="120"/>
      <w:jc w:val="both"/>
    </w:pPr>
    <w:rPr>
      <w:lang w:eastAsia="ar-SA"/>
    </w:rPr>
  </w:style>
  <w:style w:type="paragraph" w:customStyle="1" w:styleId="PointDouble3">
    <w:name w:val="PointDouble 3"/>
    <w:basedOn w:val="Normal"/>
    <w:rsid w:val="00322856"/>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rsid w:val="00322856"/>
    <w:pPr>
      <w:suppressAutoHyphens/>
      <w:spacing w:before="360" w:after="360"/>
      <w:jc w:val="center"/>
    </w:pPr>
    <w:rPr>
      <w:b/>
      <w:lang w:eastAsia="ar-SA"/>
    </w:rPr>
  </w:style>
  <w:style w:type="paragraph" w:customStyle="1" w:styleId="ListDash3">
    <w:name w:val="List Dash 3"/>
    <w:basedOn w:val="Normal"/>
    <w:rsid w:val="00322856"/>
    <w:pPr>
      <w:numPr>
        <w:numId w:val="31"/>
      </w:numPr>
      <w:suppressAutoHyphens/>
      <w:spacing w:before="120" w:after="120"/>
      <w:jc w:val="both"/>
    </w:pPr>
    <w:rPr>
      <w:lang w:eastAsia="ar-SA"/>
    </w:rPr>
  </w:style>
  <w:style w:type="paragraph" w:customStyle="1" w:styleId="EntLogo">
    <w:name w:val="EntLogo"/>
    <w:basedOn w:val="NormalConseil"/>
    <w:next w:val="EntInstit"/>
    <w:rsid w:val="00322856"/>
    <w:pPr>
      <w:spacing w:line="360" w:lineRule="auto"/>
    </w:pPr>
    <w:rPr>
      <w:b/>
    </w:rPr>
  </w:style>
  <w:style w:type="paragraph" w:customStyle="1" w:styleId="CM1">
    <w:name w:val="CM1"/>
    <w:basedOn w:val="Default"/>
    <w:next w:val="Default"/>
    <w:uiPriority w:val="99"/>
    <w:rsid w:val="00322856"/>
    <w:rPr>
      <w:rFonts w:ascii="EUAlbertina" w:eastAsia="Calibri" w:hAnsi="EUAlbertina"/>
      <w:color w:val="auto"/>
      <w:lang w:val="bg-BG" w:eastAsia="bg-BG"/>
    </w:rPr>
  </w:style>
  <w:style w:type="paragraph" w:customStyle="1" w:styleId="ListNumberLevel2">
    <w:name w:val="List Number (Level 2)"/>
    <w:basedOn w:val="Normal"/>
    <w:rsid w:val="00322856"/>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rsid w:val="00322856"/>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rsid w:val="00322856"/>
    <w:pPr>
      <w:suppressAutoHyphens/>
      <w:spacing w:before="360"/>
      <w:jc w:val="center"/>
    </w:pPr>
    <w:rPr>
      <w:b/>
      <w:lang w:eastAsia="ar-SA"/>
    </w:rPr>
  </w:style>
  <w:style w:type="paragraph" w:customStyle="1" w:styleId="a5">
    <w:name w:val="Тик"/>
    <w:basedOn w:val="a8"/>
    <w:link w:val="Char4"/>
    <w:qFormat/>
    <w:rsid w:val="00322856"/>
    <w:pPr>
      <w:numPr>
        <w:numId w:val="32"/>
      </w:numPr>
    </w:pPr>
  </w:style>
  <w:style w:type="paragraph" w:customStyle="1" w:styleId="ListNumberLevel4">
    <w:name w:val="List Number (Level 4)"/>
    <w:basedOn w:val="Normal"/>
    <w:rsid w:val="00322856"/>
    <w:pPr>
      <w:tabs>
        <w:tab w:val="left" w:pos="1800"/>
      </w:tabs>
      <w:suppressAutoHyphens/>
      <w:spacing w:before="120" w:after="120"/>
      <w:ind w:left="1800" w:hanging="360"/>
      <w:jc w:val="both"/>
    </w:pPr>
    <w:rPr>
      <w:lang w:eastAsia="ar-SA"/>
    </w:rPr>
  </w:style>
  <w:style w:type="paragraph" w:customStyle="1" w:styleId="ListDash4">
    <w:name w:val="List Dash 4"/>
    <w:basedOn w:val="Normal"/>
    <w:rsid w:val="00322856"/>
    <w:pPr>
      <w:numPr>
        <w:numId w:val="33"/>
      </w:numPr>
      <w:tabs>
        <w:tab w:val="left" w:pos="720"/>
      </w:tabs>
      <w:suppressAutoHyphens/>
      <w:spacing w:before="120" w:after="120"/>
      <w:jc w:val="both"/>
    </w:pPr>
    <w:rPr>
      <w:lang w:eastAsia="ar-SA"/>
    </w:rPr>
  </w:style>
  <w:style w:type="paragraph" w:customStyle="1" w:styleId="ListNumber3Level2">
    <w:name w:val="List Number 3 (Level 2)"/>
    <w:basedOn w:val="Text3"/>
    <w:rsid w:val="00322856"/>
    <w:pPr>
      <w:tabs>
        <w:tab w:val="left" w:pos="720"/>
      </w:tabs>
      <w:ind w:left="720" w:hanging="360"/>
    </w:pPr>
  </w:style>
  <w:style w:type="paragraph" w:customStyle="1" w:styleId="Exposdesmotifstitre">
    <w:name w:val="Exposé des motifs titre"/>
    <w:basedOn w:val="Normal"/>
    <w:next w:val="Normal"/>
    <w:rsid w:val="00322856"/>
    <w:pPr>
      <w:suppressAutoHyphens/>
      <w:spacing w:before="120" w:after="120"/>
      <w:jc w:val="center"/>
    </w:pPr>
    <w:rPr>
      <w:b/>
      <w:u w:val="single"/>
      <w:lang w:eastAsia="ar-SA"/>
    </w:rPr>
  </w:style>
  <w:style w:type="paragraph" w:customStyle="1" w:styleId="ListNumber3Level3">
    <w:name w:val="List Number 3 (Level 3)"/>
    <w:basedOn w:val="Text3"/>
    <w:rsid w:val="00322856"/>
    <w:pPr>
      <w:tabs>
        <w:tab w:val="left" w:pos="720"/>
      </w:tabs>
      <w:ind w:left="720" w:hanging="360"/>
    </w:pPr>
  </w:style>
  <w:style w:type="paragraph" w:customStyle="1" w:styleId="Corrigendum">
    <w:name w:val="Corrigendum"/>
    <w:basedOn w:val="Normal"/>
    <w:next w:val="Normal"/>
    <w:rsid w:val="00322856"/>
    <w:pPr>
      <w:suppressAutoHyphens/>
      <w:spacing w:after="240"/>
      <w:jc w:val="both"/>
    </w:pPr>
    <w:rPr>
      <w:lang w:eastAsia="ar-SA"/>
    </w:rPr>
  </w:style>
  <w:style w:type="paragraph" w:customStyle="1" w:styleId="CM3">
    <w:name w:val="CM3"/>
    <w:basedOn w:val="Default"/>
    <w:next w:val="Default"/>
    <w:uiPriority w:val="99"/>
    <w:rsid w:val="00322856"/>
    <w:rPr>
      <w:rFonts w:ascii="EUAlbertina" w:eastAsia="Calibri" w:hAnsi="EUAlbertina"/>
      <w:color w:val="auto"/>
      <w:lang w:val="bg-BG" w:eastAsia="bg-BG"/>
    </w:rPr>
  </w:style>
  <w:style w:type="paragraph" w:customStyle="1" w:styleId="ReportText">
    <w:name w:val="Report Text"/>
    <w:uiPriority w:val="99"/>
    <w:rsid w:val="00322856"/>
    <w:pPr>
      <w:spacing w:before="170" w:after="170" w:line="260" w:lineRule="exact"/>
    </w:pPr>
    <w:rPr>
      <w:rFonts w:ascii="Times New Roman" w:eastAsia="Times New Roman" w:hAnsi="Times New Roman" w:cs="Times New Roman"/>
      <w:sz w:val="24"/>
      <w:szCs w:val="20"/>
      <w:lang w:val="en-GB"/>
    </w:rPr>
  </w:style>
  <w:style w:type="character" w:customStyle="1" w:styleId="txcpv">
    <w:name w:val="txcpv"/>
    <w:rsid w:val="00322856"/>
  </w:style>
  <w:style w:type="character" w:customStyle="1" w:styleId="FontStyle20">
    <w:name w:val="Font Style20"/>
    <w:uiPriority w:val="99"/>
    <w:rsid w:val="00322856"/>
    <w:rPr>
      <w:rFonts w:ascii="Times New Roman" w:hAnsi="Times New Roman" w:cs="Times New Roman"/>
      <w:b/>
      <w:bCs/>
      <w:i/>
      <w:iCs/>
      <w:sz w:val="22"/>
      <w:szCs w:val="22"/>
    </w:rPr>
  </w:style>
  <w:style w:type="character" w:customStyle="1" w:styleId="FontStyle19">
    <w:name w:val="Font Style19"/>
    <w:uiPriority w:val="99"/>
    <w:rsid w:val="00322856"/>
    <w:rPr>
      <w:rFonts w:ascii="Times New Roman" w:hAnsi="Times New Roman" w:cs="Times New Roman"/>
      <w:i/>
      <w:iCs/>
      <w:sz w:val="22"/>
      <w:szCs w:val="22"/>
    </w:rPr>
  </w:style>
  <w:style w:type="paragraph" w:customStyle="1" w:styleId="1CharChar1CharCharCharChar1">
    <w:name w:val="Знак Знак1 Char Char1 Знак Знак Char Char Знак Знак Char Char1 Знак Знак"/>
    <w:basedOn w:val="Normal"/>
    <w:rsid w:val="00992EB7"/>
    <w:pPr>
      <w:tabs>
        <w:tab w:val="left" w:pos="709"/>
      </w:tabs>
    </w:pPr>
    <w:rPr>
      <w:rFonts w:ascii="Tahoma" w:hAnsi="Tahoma"/>
      <w:lang w:val="pl-PL" w:eastAsia="pl-PL"/>
    </w:rPr>
  </w:style>
  <w:style w:type="character" w:customStyle="1" w:styleId="Heading5Char">
    <w:name w:val="Heading 5 Char"/>
    <w:basedOn w:val="DefaultParagraphFont"/>
    <w:link w:val="Heading5"/>
    <w:uiPriority w:val="9"/>
    <w:semiHidden/>
    <w:rsid w:val="007B3EFE"/>
    <w:rPr>
      <w:rFonts w:asciiTheme="majorHAnsi" w:eastAsiaTheme="majorEastAsia" w:hAnsiTheme="majorHAnsi" w:cstheme="majorBidi"/>
      <w:color w:val="243F60" w:themeColor="accent1" w:themeShade="7F"/>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57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zh.government.b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zh.government.bg/MZH/bg/procurement/pr_procedures/Procedura"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www.mzh.government.b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BC861-4AC8-484A-9710-4829468A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68</Pages>
  <Words>19275</Words>
  <Characters>109868</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Dimitrina Marinska</dc:creator>
  <cp:lastModifiedBy>Dimitrina Marinska</cp:lastModifiedBy>
  <cp:revision>117</cp:revision>
  <cp:lastPrinted>2016-10-11T10:14:00Z</cp:lastPrinted>
  <dcterms:created xsi:type="dcterms:W3CDTF">2016-06-29T13:11:00Z</dcterms:created>
  <dcterms:modified xsi:type="dcterms:W3CDTF">2016-10-28T10:29:00Z</dcterms:modified>
</cp:coreProperties>
</file>