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1C3" w:rsidRPr="000B00F2" w:rsidRDefault="00E961C3" w:rsidP="00E961C3">
      <w:pPr>
        <w:contextualSpacing/>
        <w:jc w:val="both"/>
        <w:rPr>
          <w:rFonts w:asciiTheme="minorHAnsi" w:eastAsia="Calibri" w:hAnsiTheme="minorHAnsi"/>
          <w:sz w:val="22"/>
          <w:szCs w:val="22"/>
          <w:lang w:eastAsia="en-US"/>
        </w:rPr>
      </w:pPr>
    </w:p>
    <w:p w:rsidR="000B00F2" w:rsidRDefault="000B00F2" w:rsidP="000B00F2">
      <w:pPr>
        <w:keepNext/>
        <w:contextualSpacing/>
        <w:jc w:val="center"/>
        <w:outlineLvl w:val="6"/>
        <w:rPr>
          <w:rFonts w:asciiTheme="minorHAnsi" w:eastAsia="Calibri" w:hAnsiTheme="minorHAnsi"/>
          <w:b/>
          <w:bCs/>
          <w:sz w:val="22"/>
          <w:szCs w:val="22"/>
          <w:lang w:eastAsia="en-US"/>
        </w:rPr>
      </w:pPr>
    </w:p>
    <w:p w:rsidR="000B00F2" w:rsidRDefault="000B00F2" w:rsidP="000B00F2">
      <w:pPr>
        <w:keepNext/>
        <w:contextualSpacing/>
        <w:jc w:val="center"/>
        <w:outlineLvl w:val="6"/>
        <w:rPr>
          <w:rFonts w:asciiTheme="minorHAnsi" w:eastAsia="Calibri" w:hAnsiTheme="minorHAnsi"/>
          <w:b/>
          <w:bCs/>
          <w:sz w:val="22"/>
          <w:szCs w:val="22"/>
          <w:lang w:eastAsia="en-US"/>
        </w:rPr>
      </w:pPr>
      <w:r w:rsidRPr="000B00F2">
        <w:rPr>
          <w:rFonts w:asciiTheme="minorHAnsi" w:eastAsia="Calibri" w:hAnsiTheme="minorHAnsi"/>
          <w:b/>
          <w:bCs/>
          <w:sz w:val="22"/>
          <w:szCs w:val="22"/>
          <w:lang w:eastAsia="en-US"/>
        </w:rPr>
        <w:t>ДОГОВОР</w:t>
      </w:r>
    </w:p>
    <w:p w:rsidR="000B00F2" w:rsidRPr="000B00F2" w:rsidRDefault="000B00F2" w:rsidP="000B00F2">
      <w:pPr>
        <w:keepNext/>
        <w:contextualSpacing/>
        <w:jc w:val="center"/>
        <w:outlineLvl w:val="6"/>
        <w:rPr>
          <w:rFonts w:asciiTheme="minorHAnsi" w:eastAsia="Calibri" w:hAnsiTheme="minorHAnsi"/>
          <w:b/>
          <w:bCs/>
          <w:sz w:val="22"/>
          <w:szCs w:val="22"/>
          <w:lang w:eastAsia="en-US"/>
        </w:rPr>
      </w:pPr>
    </w:p>
    <w:p w:rsidR="00E961C3" w:rsidRPr="000B00F2" w:rsidRDefault="000B00F2" w:rsidP="000B00F2">
      <w:pPr>
        <w:keepNext/>
        <w:contextualSpacing/>
        <w:jc w:val="center"/>
        <w:outlineLvl w:val="6"/>
        <w:rPr>
          <w:rFonts w:asciiTheme="minorHAnsi" w:hAnsiTheme="minorHAnsi"/>
          <w:b/>
          <w:sz w:val="22"/>
          <w:szCs w:val="22"/>
        </w:rPr>
      </w:pPr>
      <w:r w:rsidRPr="000B00F2">
        <w:rPr>
          <w:rFonts w:asciiTheme="minorHAnsi" w:hAnsiTheme="minorHAnsi"/>
          <w:b/>
          <w:sz w:val="22"/>
          <w:szCs w:val="22"/>
        </w:rPr>
        <w:t xml:space="preserve">№ </w:t>
      </w:r>
      <w:r w:rsidR="008B0EBE" w:rsidRPr="00D1496A">
        <w:rPr>
          <w:rFonts w:ascii="Calibri" w:hAnsi="Calibri"/>
          <w:sz w:val="22"/>
          <w:szCs w:val="22"/>
        </w:rPr>
        <w:t>РД 51-6</w:t>
      </w:r>
      <w:r w:rsidR="008B0EBE">
        <w:rPr>
          <w:rFonts w:ascii="Calibri" w:hAnsi="Calibri"/>
          <w:sz w:val="22"/>
          <w:szCs w:val="22"/>
        </w:rPr>
        <w:t>8</w:t>
      </w:r>
      <w:r w:rsidR="00E961C3" w:rsidRPr="000B00F2">
        <w:rPr>
          <w:rFonts w:asciiTheme="minorHAnsi" w:hAnsiTheme="minorHAnsi"/>
          <w:b/>
          <w:sz w:val="22"/>
          <w:szCs w:val="22"/>
        </w:rPr>
        <w:t>/</w:t>
      </w:r>
      <w:r w:rsidR="008B0EBE">
        <w:rPr>
          <w:rFonts w:ascii="Calibri" w:hAnsi="Calibri"/>
          <w:sz w:val="22"/>
          <w:szCs w:val="22"/>
        </w:rPr>
        <w:t>29</w:t>
      </w:r>
      <w:r w:rsidR="008B0EBE" w:rsidRPr="00D1496A">
        <w:rPr>
          <w:rFonts w:ascii="Calibri" w:hAnsi="Calibri"/>
          <w:sz w:val="22"/>
          <w:szCs w:val="22"/>
        </w:rPr>
        <w:t>.1</w:t>
      </w:r>
      <w:r w:rsidR="008B0EBE">
        <w:rPr>
          <w:rFonts w:ascii="Calibri" w:hAnsi="Calibri"/>
          <w:sz w:val="22"/>
          <w:szCs w:val="22"/>
        </w:rPr>
        <w:t>1</w:t>
      </w:r>
      <w:r w:rsidR="008B0EBE" w:rsidRPr="00D1496A">
        <w:rPr>
          <w:rFonts w:ascii="Calibri" w:hAnsi="Calibri"/>
          <w:sz w:val="22"/>
          <w:szCs w:val="22"/>
        </w:rPr>
        <w:t>.2016 г.</w:t>
      </w:r>
    </w:p>
    <w:p w:rsidR="004631A7" w:rsidRDefault="00E961C3" w:rsidP="00E961C3">
      <w:pPr>
        <w:spacing w:line="360" w:lineRule="auto"/>
        <w:ind w:firstLine="720"/>
        <w:jc w:val="both"/>
        <w:rPr>
          <w:rFonts w:asciiTheme="minorHAnsi" w:hAnsiTheme="minorHAnsi"/>
          <w:sz w:val="22"/>
          <w:szCs w:val="22"/>
          <w:lang w:val="en-US"/>
        </w:rPr>
      </w:pPr>
      <w:r w:rsidRPr="000B00F2">
        <w:rPr>
          <w:rFonts w:asciiTheme="minorHAnsi" w:hAnsiTheme="minorHAnsi"/>
          <w:sz w:val="22"/>
          <w:szCs w:val="22"/>
        </w:rPr>
        <w:t xml:space="preserve">Днес, </w:t>
      </w:r>
      <w:r w:rsidR="008B0EBE">
        <w:rPr>
          <w:rFonts w:asciiTheme="minorHAnsi" w:hAnsiTheme="minorHAnsi"/>
          <w:sz w:val="22"/>
          <w:szCs w:val="22"/>
        </w:rPr>
        <w:t>29.11.</w:t>
      </w:r>
      <w:r w:rsidRPr="000B00F2">
        <w:rPr>
          <w:rFonts w:asciiTheme="minorHAnsi" w:hAnsiTheme="minorHAnsi"/>
          <w:sz w:val="22"/>
          <w:szCs w:val="22"/>
        </w:rPr>
        <w:t xml:space="preserve">2016 г., в град София, </w:t>
      </w:r>
      <w:r w:rsidRPr="000B00F2">
        <w:rPr>
          <w:rFonts w:asciiTheme="minorHAnsi" w:hAnsiTheme="minorHAnsi"/>
          <w:b/>
          <w:sz w:val="22"/>
          <w:szCs w:val="22"/>
        </w:rPr>
        <w:t>Министерство на земеделието и храните</w:t>
      </w:r>
      <w:r w:rsidRPr="000B00F2">
        <w:rPr>
          <w:rFonts w:asciiTheme="minorHAnsi" w:hAnsiTheme="minorHAnsi"/>
          <w:sz w:val="22"/>
          <w:szCs w:val="22"/>
        </w:rPr>
        <w:t xml:space="preserve">, гр. София, бул. „Христо Ботев” № 55, ЕИК 831909905, представлявано от Десислава Жекова Танева – министър на земеделието и храните и от Капка Алексиева – началник на отдел „Счетоводство” в дирекция ФУ на МЗХ, наричано за краткост ВЪЗЛОЖИТЕЛ </w:t>
      </w:r>
    </w:p>
    <w:p w:rsidR="00E961C3" w:rsidRPr="000B00F2" w:rsidRDefault="00E961C3" w:rsidP="00E961C3">
      <w:pPr>
        <w:spacing w:line="360" w:lineRule="auto"/>
        <w:ind w:firstLine="720"/>
        <w:jc w:val="both"/>
        <w:rPr>
          <w:rFonts w:asciiTheme="minorHAnsi" w:hAnsiTheme="minorHAnsi"/>
          <w:sz w:val="22"/>
          <w:szCs w:val="22"/>
        </w:rPr>
      </w:pPr>
      <w:r w:rsidRPr="000B00F2">
        <w:rPr>
          <w:rFonts w:asciiTheme="minorHAnsi" w:hAnsiTheme="minorHAnsi"/>
          <w:sz w:val="22"/>
          <w:szCs w:val="22"/>
        </w:rPr>
        <w:t xml:space="preserve">и </w:t>
      </w:r>
    </w:p>
    <w:p w:rsidR="00E961C3" w:rsidRPr="000B00F2" w:rsidRDefault="004631A7" w:rsidP="00E961C3">
      <w:pPr>
        <w:spacing w:line="360" w:lineRule="auto"/>
        <w:jc w:val="both"/>
        <w:rPr>
          <w:rFonts w:asciiTheme="minorHAnsi" w:hAnsiTheme="minorHAnsi"/>
          <w:sz w:val="22"/>
          <w:szCs w:val="22"/>
        </w:rPr>
      </w:pPr>
      <w:r>
        <w:rPr>
          <w:rFonts w:asciiTheme="minorHAnsi" w:hAnsiTheme="minorHAnsi"/>
          <w:sz w:val="22"/>
          <w:szCs w:val="22"/>
          <w:lang w:val="en-US"/>
        </w:rPr>
        <w:t>“</w:t>
      </w:r>
      <w:proofErr w:type="spellStart"/>
      <w:r>
        <w:rPr>
          <w:rFonts w:asciiTheme="minorHAnsi" w:hAnsiTheme="minorHAnsi"/>
          <w:sz w:val="22"/>
          <w:szCs w:val="22"/>
        </w:rPr>
        <w:t>Порше</w:t>
      </w:r>
      <w:proofErr w:type="spellEnd"/>
      <w:r>
        <w:rPr>
          <w:rFonts w:asciiTheme="minorHAnsi" w:hAnsiTheme="minorHAnsi"/>
          <w:sz w:val="22"/>
          <w:szCs w:val="22"/>
        </w:rPr>
        <w:t xml:space="preserve"> Интер Ауто БГ</w:t>
      </w:r>
      <w:proofErr w:type="gramStart"/>
      <w:r>
        <w:rPr>
          <w:rFonts w:asciiTheme="minorHAnsi" w:hAnsiTheme="minorHAnsi"/>
          <w:sz w:val="22"/>
          <w:szCs w:val="22"/>
        </w:rPr>
        <w:t>“ ЕООД</w:t>
      </w:r>
      <w:proofErr w:type="gramEnd"/>
      <w:r w:rsidR="00E961C3" w:rsidRPr="000B00F2">
        <w:rPr>
          <w:rFonts w:asciiTheme="minorHAnsi" w:hAnsiTheme="minorHAnsi"/>
          <w:sz w:val="22"/>
          <w:szCs w:val="22"/>
        </w:rPr>
        <w:t>,</w:t>
      </w:r>
      <w:r w:rsidR="0028374B">
        <w:rPr>
          <w:rFonts w:asciiTheme="minorHAnsi" w:hAnsiTheme="minorHAnsi"/>
          <w:sz w:val="22"/>
          <w:szCs w:val="22"/>
        </w:rPr>
        <w:t xml:space="preserve"> </w:t>
      </w:r>
      <w:r w:rsidR="00E961C3" w:rsidRPr="000B00F2">
        <w:rPr>
          <w:rFonts w:asciiTheme="minorHAnsi" w:hAnsiTheme="minorHAnsi"/>
          <w:sz w:val="22"/>
          <w:szCs w:val="22"/>
        </w:rPr>
        <w:t xml:space="preserve">БУЛСТАТ /ЕИК </w:t>
      </w:r>
      <w:r>
        <w:rPr>
          <w:rFonts w:asciiTheme="minorHAnsi" w:hAnsiTheme="minorHAnsi"/>
          <w:sz w:val="22"/>
          <w:szCs w:val="22"/>
        </w:rPr>
        <w:t>175355023</w:t>
      </w:r>
      <w:r w:rsidR="00E961C3" w:rsidRPr="000B00F2">
        <w:rPr>
          <w:rFonts w:asciiTheme="minorHAnsi" w:hAnsiTheme="minorHAnsi"/>
          <w:sz w:val="22"/>
          <w:szCs w:val="22"/>
        </w:rPr>
        <w:t xml:space="preserve">, представлявано от </w:t>
      </w:r>
      <w:proofErr w:type="spellStart"/>
      <w:r>
        <w:rPr>
          <w:rFonts w:asciiTheme="minorHAnsi" w:hAnsiTheme="minorHAnsi"/>
          <w:sz w:val="22"/>
          <w:szCs w:val="22"/>
        </w:rPr>
        <w:t>Маркус</w:t>
      </w:r>
      <w:proofErr w:type="spellEnd"/>
      <w:r>
        <w:rPr>
          <w:rFonts w:asciiTheme="minorHAnsi" w:hAnsiTheme="minorHAnsi"/>
          <w:sz w:val="22"/>
          <w:szCs w:val="22"/>
        </w:rPr>
        <w:t xml:space="preserve"> </w:t>
      </w:r>
      <w:proofErr w:type="spellStart"/>
      <w:r>
        <w:rPr>
          <w:rFonts w:asciiTheme="minorHAnsi" w:hAnsiTheme="minorHAnsi"/>
          <w:sz w:val="22"/>
          <w:szCs w:val="22"/>
        </w:rPr>
        <w:t>Татцер</w:t>
      </w:r>
      <w:proofErr w:type="spellEnd"/>
      <w:r w:rsidR="00E961C3" w:rsidRPr="000B00F2">
        <w:rPr>
          <w:rFonts w:asciiTheme="minorHAnsi" w:hAnsiTheme="minorHAnsi"/>
          <w:sz w:val="22"/>
          <w:szCs w:val="22"/>
        </w:rPr>
        <w:t xml:space="preserve">, в качеството му на </w:t>
      </w:r>
      <w:r>
        <w:rPr>
          <w:rFonts w:asciiTheme="minorHAnsi" w:hAnsiTheme="minorHAnsi"/>
          <w:sz w:val="22"/>
          <w:szCs w:val="22"/>
        </w:rPr>
        <w:t>управител</w:t>
      </w:r>
      <w:r w:rsidR="00E961C3" w:rsidRPr="000B00F2">
        <w:rPr>
          <w:rFonts w:asciiTheme="minorHAnsi" w:hAnsiTheme="minorHAnsi"/>
          <w:sz w:val="22"/>
          <w:szCs w:val="22"/>
        </w:rPr>
        <w:t xml:space="preserve">, наричано по-долу за краткост ИЗПЪЛНИТЕЛ, на основание </w:t>
      </w:r>
      <w:r w:rsidR="00E961C3" w:rsidRPr="0028374B">
        <w:rPr>
          <w:rFonts w:asciiTheme="minorHAnsi" w:hAnsiTheme="minorHAnsi"/>
          <w:sz w:val="22"/>
          <w:szCs w:val="22"/>
        </w:rPr>
        <w:t>чл. 194, ал. 1</w:t>
      </w:r>
      <w:r w:rsidR="00E961C3" w:rsidRPr="000B00F2">
        <w:rPr>
          <w:rFonts w:asciiTheme="minorHAnsi" w:hAnsiTheme="minorHAnsi"/>
          <w:sz w:val="22"/>
          <w:szCs w:val="22"/>
        </w:rPr>
        <w:t xml:space="preserve"> от Закона за обществените поръчки /ЗОП/ се договориха за следното:</w:t>
      </w:r>
    </w:p>
    <w:p w:rsidR="00E961C3" w:rsidRPr="000B00F2" w:rsidRDefault="00E961C3" w:rsidP="00E961C3">
      <w:pPr>
        <w:contextualSpacing/>
        <w:jc w:val="both"/>
        <w:rPr>
          <w:rFonts w:asciiTheme="minorHAnsi" w:eastAsia="Calibri" w:hAnsiTheme="minorHAnsi"/>
          <w:b/>
          <w:sz w:val="22"/>
          <w:szCs w:val="22"/>
          <w:lang w:eastAsia="en-US"/>
        </w:rPr>
      </w:pPr>
    </w:p>
    <w:p w:rsidR="00E961C3" w:rsidRPr="000B00F2" w:rsidRDefault="00E961C3" w:rsidP="00E961C3">
      <w:pPr>
        <w:contextualSpacing/>
        <w:jc w:val="center"/>
        <w:rPr>
          <w:rFonts w:asciiTheme="minorHAnsi" w:eastAsia="Calibri" w:hAnsiTheme="minorHAnsi"/>
          <w:b/>
          <w:sz w:val="22"/>
          <w:szCs w:val="22"/>
          <w:lang w:eastAsia="en-US"/>
        </w:rPr>
      </w:pPr>
      <w:r w:rsidRPr="000B00F2">
        <w:rPr>
          <w:rFonts w:asciiTheme="minorHAnsi" w:eastAsia="Calibri" w:hAnsiTheme="minorHAnsi"/>
          <w:b/>
          <w:sz w:val="22"/>
          <w:szCs w:val="22"/>
          <w:lang w:eastAsia="en-US"/>
        </w:rPr>
        <w:t>I. ПРЕДМЕТ НА ДОГОВОРА</w:t>
      </w:r>
    </w:p>
    <w:p w:rsidR="00E961C3" w:rsidRPr="000B00F2" w:rsidRDefault="00E961C3" w:rsidP="00E961C3">
      <w:pPr>
        <w:contextualSpacing/>
        <w:jc w:val="both"/>
        <w:rPr>
          <w:rFonts w:asciiTheme="minorHAnsi" w:eastAsia="Calibri" w:hAnsiTheme="minorHAnsi"/>
          <w:b/>
          <w:sz w:val="22"/>
          <w:szCs w:val="22"/>
          <w:lang w:eastAsia="en-US"/>
        </w:rPr>
      </w:pPr>
    </w:p>
    <w:p w:rsidR="00E961C3" w:rsidRPr="000B00F2" w:rsidRDefault="0028374B" w:rsidP="00E961C3">
      <w:pPr>
        <w:contextualSpacing/>
        <w:jc w:val="both"/>
        <w:rPr>
          <w:rFonts w:asciiTheme="minorHAnsi" w:eastAsia="Calibri" w:hAnsiTheme="minorHAnsi"/>
          <w:sz w:val="22"/>
          <w:szCs w:val="22"/>
          <w:lang w:eastAsia="en-US"/>
        </w:rPr>
      </w:pPr>
      <w:r>
        <w:rPr>
          <w:rFonts w:asciiTheme="minorHAnsi" w:eastAsia="Calibri" w:hAnsiTheme="minorHAnsi"/>
          <w:b/>
          <w:sz w:val="22"/>
          <w:szCs w:val="22"/>
          <w:lang w:eastAsia="en-US"/>
        </w:rPr>
        <w:t>Чл. 1 (</w:t>
      </w:r>
      <w:proofErr w:type="spellStart"/>
      <w:r>
        <w:rPr>
          <w:rFonts w:asciiTheme="minorHAnsi" w:eastAsia="Calibri" w:hAnsiTheme="minorHAnsi"/>
          <w:b/>
          <w:sz w:val="22"/>
          <w:szCs w:val="22"/>
          <w:lang w:eastAsia="en-US"/>
        </w:rPr>
        <w:t>1</w:t>
      </w:r>
      <w:proofErr w:type="spellEnd"/>
      <w:r>
        <w:rPr>
          <w:rFonts w:asciiTheme="minorHAnsi" w:eastAsia="Calibri" w:hAnsiTheme="minorHAnsi"/>
          <w:b/>
          <w:sz w:val="22"/>
          <w:szCs w:val="22"/>
          <w:lang w:eastAsia="en-US"/>
        </w:rPr>
        <w:t xml:space="preserve">) </w:t>
      </w:r>
      <w:r w:rsidR="00E961C3" w:rsidRPr="000B00F2">
        <w:rPr>
          <w:rFonts w:asciiTheme="minorHAnsi" w:eastAsia="Calibri" w:hAnsiTheme="minorHAnsi"/>
          <w:b/>
          <w:sz w:val="22"/>
          <w:szCs w:val="22"/>
          <w:lang w:eastAsia="en-US"/>
        </w:rPr>
        <w:t>ВЪЗЛОЖИТЕЛЯ</w:t>
      </w:r>
      <w:r w:rsidR="00E3586F">
        <w:rPr>
          <w:rFonts w:asciiTheme="minorHAnsi" w:eastAsia="Calibri" w:hAnsiTheme="minorHAnsi"/>
          <w:b/>
          <w:sz w:val="22"/>
          <w:szCs w:val="22"/>
          <w:lang w:eastAsia="en-US"/>
        </w:rPr>
        <w:t>Т</w:t>
      </w:r>
      <w:r w:rsidR="00E961C3" w:rsidRPr="000B00F2">
        <w:rPr>
          <w:rFonts w:asciiTheme="minorHAnsi" w:eastAsia="Calibri" w:hAnsiTheme="minorHAnsi"/>
          <w:b/>
          <w:sz w:val="22"/>
          <w:szCs w:val="22"/>
          <w:lang w:eastAsia="en-US"/>
        </w:rPr>
        <w:t xml:space="preserve"> възлага, а ИЗПЪЛНИТЕЛЯТ</w:t>
      </w:r>
      <w:r w:rsidR="00E961C3" w:rsidRPr="000B00F2">
        <w:rPr>
          <w:rFonts w:asciiTheme="minorHAnsi" w:eastAsia="Calibri" w:hAnsiTheme="minorHAnsi"/>
          <w:sz w:val="22"/>
          <w:szCs w:val="22"/>
          <w:lang w:eastAsia="en-US"/>
        </w:rPr>
        <w:t xml:space="preserve"> се задължава да извърши гаранционна поддръжка на автомобили собственост на Министерство на земеделието и храните, съгласно техническата спецификация на възложителя Приложение № 1, неразделна част от договора  и направеното техническо предложение - Приложение № 2 неразделна част от договора.</w:t>
      </w:r>
    </w:p>
    <w:p w:rsidR="00E961C3" w:rsidRPr="000B00F2" w:rsidRDefault="0028374B" w:rsidP="00E961C3">
      <w:pPr>
        <w:contextualSpacing/>
        <w:jc w:val="both"/>
        <w:rPr>
          <w:rFonts w:asciiTheme="minorHAnsi" w:eastAsia="Calibri" w:hAnsiTheme="minorHAnsi"/>
          <w:sz w:val="22"/>
          <w:szCs w:val="22"/>
          <w:lang w:eastAsia="en-US"/>
        </w:rPr>
      </w:pPr>
      <w:r>
        <w:rPr>
          <w:rFonts w:asciiTheme="minorHAnsi" w:hAnsiTheme="minorHAnsi"/>
          <w:b/>
          <w:iCs/>
          <w:sz w:val="22"/>
          <w:szCs w:val="22"/>
          <w:lang w:eastAsia="zh-CN"/>
        </w:rPr>
        <w:t>(</w:t>
      </w:r>
      <w:r w:rsidR="00E961C3" w:rsidRPr="000B00F2">
        <w:rPr>
          <w:rFonts w:asciiTheme="minorHAnsi" w:hAnsiTheme="minorHAnsi"/>
          <w:b/>
          <w:iCs/>
          <w:sz w:val="22"/>
          <w:szCs w:val="22"/>
          <w:lang w:eastAsia="zh-CN"/>
        </w:rPr>
        <w:t>2</w:t>
      </w:r>
      <w:r>
        <w:rPr>
          <w:rFonts w:asciiTheme="minorHAnsi" w:hAnsiTheme="minorHAnsi"/>
          <w:b/>
          <w:iCs/>
          <w:sz w:val="22"/>
          <w:szCs w:val="22"/>
          <w:lang w:eastAsia="zh-CN"/>
        </w:rPr>
        <w:t>)</w:t>
      </w:r>
      <w:r w:rsidR="00E961C3" w:rsidRPr="000B00F2">
        <w:rPr>
          <w:rFonts w:asciiTheme="minorHAnsi" w:hAnsiTheme="minorHAnsi"/>
          <w:iCs/>
          <w:sz w:val="22"/>
          <w:szCs w:val="22"/>
          <w:lang w:eastAsia="zh-CN"/>
        </w:rPr>
        <w:t xml:space="preserve"> </w:t>
      </w:r>
      <w:r w:rsidR="00E961C3" w:rsidRPr="000B00F2">
        <w:rPr>
          <w:rFonts w:asciiTheme="minorHAnsi" w:hAnsiTheme="minorHAnsi"/>
          <w:sz w:val="22"/>
          <w:szCs w:val="22"/>
        </w:rPr>
        <w:t xml:space="preserve">Изпълнението на предмета на договора включва периодична диагностика и при необходимост ремонт на автомобилите на </w:t>
      </w:r>
      <w:r w:rsidR="00E961C3" w:rsidRPr="000B00F2">
        <w:rPr>
          <w:rFonts w:asciiTheme="minorHAnsi" w:hAnsiTheme="minorHAnsi"/>
          <w:b/>
          <w:sz w:val="22"/>
          <w:szCs w:val="22"/>
        </w:rPr>
        <w:t>ВЪЗЛОЖИТЕЛЯ</w:t>
      </w:r>
      <w:r w:rsidR="00E961C3" w:rsidRPr="000B00F2">
        <w:rPr>
          <w:rFonts w:asciiTheme="minorHAnsi" w:hAnsiTheme="minorHAnsi"/>
          <w:sz w:val="22"/>
          <w:szCs w:val="22"/>
        </w:rPr>
        <w:t xml:space="preserve"> както и текущо техническо обслужване.</w:t>
      </w:r>
    </w:p>
    <w:p w:rsidR="00E961C3" w:rsidRPr="000B00F2" w:rsidRDefault="00E961C3" w:rsidP="00E961C3">
      <w:pPr>
        <w:contextualSpacing/>
        <w:jc w:val="both"/>
        <w:rPr>
          <w:rFonts w:asciiTheme="minorHAnsi" w:eastAsia="Calibri" w:hAnsiTheme="minorHAnsi"/>
          <w:b/>
          <w:sz w:val="22"/>
          <w:szCs w:val="22"/>
          <w:lang w:eastAsia="en-US"/>
        </w:rPr>
      </w:pPr>
    </w:p>
    <w:p w:rsidR="00E961C3" w:rsidRPr="000B00F2" w:rsidRDefault="00E961C3" w:rsidP="00E961C3">
      <w:pPr>
        <w:contextualSpacing/>
        <w:jc w:val="both"/>
        <w:rPr>
          <w:rFonts w:asciiTheme="minorHAnsi" w:eastAsia="Calibri" w:hAnsiTheme="minorHAnsi"/>
          <w:b/>
          <w:sz w:val="22"/>
          <w:szCs w:val="22"/>
          <w:lang w:eastAsia="en-US"/>
        </w:rPr>
      </w:pPr>
    </w:p>
    <w:p w:rsidR="00E961C3" w:rsidRPr="000B00F2" w:rsidRDefault="00E961C3" w:rsidP="00E961C3">
      <w:pPr>
        <w:contextualSpacing/>
        <w:jc w:val="center"/>
        <w:rPr>
          <w:rFonts w:asciiTheme="minorHAnsi" w:eastAsia="Calibri" w:hAnsiTheme="minorHAnsi"/>
          <w:b/>
          <w:sz w:val="22"/>
          <w:szCs w:val="22"/>
          <w:lang w:eastAsia="en-US"/>
        </w:rPr>
      </w:pPr>
      <w:r w:rsidRPr="000B00F2">
        <w:rPr>
          <w:rFonts w:asciiTheme="minorHAnsi" w:eastAsia="Calibri" w:hAnsiTheme="minorHAnsi"/>
          <w:b/>
          <w:sz w:val="22"/>
          <w:szCs w:val="22"/>
          <w:lang w:eastAsia="en-US"/>
        </w:rPr>
        <w:t>II. СТОЙНОСТ НА УСЛУГИТЕ ПО ДОГОВОРА</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Чл. 2</w:t>
      </w:r>
      <w:r w:rsidR="0028374B">
        <w:rPr>
          <w:rFonts w:asciiTheme="minorHAnsi" w:eastAsia="Calibri" w:hAnsiTheme="minorHAnsi"/>
          <w:b/>
          <w:sz w:val="22"/>
          <w:szCs w:val="22"/>
          <w:lang w:eastAsia="en-US"/>
        </w:rPr>
        <w:t xml:space="preserve"> </w:t>
      </w: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1</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В стойността на услугата се включва стойността на всички разходи по извършването</w:t>
      </w:r>
      <w:r w:rsidR="0028374B">
        <w:rPr>
          <w:rFonts w:asciiTheme="minorHAnsi" w:eastAsia="Calibri" w:hAnsiTheme="minorHAnsi"/>
          <w:sz w:val="22"/>
          <w:szCs w:val="22"/>
          <w:lang w:eastAsia="en-US"/>
        </w:rPr>
        <w:t xml:space="preserve"> й</w:t>
      </w:r>
      <w:r w:rsidR="00E961C3" w:rsidRPr="000B00F2">
        <w:rPr>
          <w:rFonts w:asciiTheme="minorHAnsi" w:eastAsia="Calibri" w:hAnsiTheme="minorHAnsi"/>
          <w:sz w:val="22"/>
          <w:szCs w:val="22"/>
          <w:lang w:eastAsia="en-US"/>
        </w:rPr>
        <w:t>, както и всички дължими  данъци и такси.</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2</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Стойността за извършване на услугата е фиксирана и не подлежи на промяна за срока на действие на договора.</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3</w:t>
      </w:r>
      <w:r w:rsidRPr="000B00F2">
        <w:rPr>
          <w:rFonts w:asciiTheme="minorHAnsi" w:eastAsia="Calibri" w:hAnsiTheme="minorHAnsi"/>
          <w:b/>
          <w:sz w:val="22"/>
          <w:szCs w:val="22"/>
          <w:lang w:eastAsia="en-US"/>
        </w:rPr>
        <w:t>)</w:t>
      </w:r>
      <w:r w:rsidR="00096C98">
        <w:rPr>
          <w:rFonts w:asciiTheme="minorHAnsi" w:eastAsia="Calibri" w:hAnsiTheme="minorHAnsi"/>
          <w:sz w:val="22"/>
          <w:szCs w:val="22"/>
          <w:lang w:eastAsia="en-US"/>
        </w:rPr>
        <w:t xml:space="preserve"> Общата стойност на договора е </w:t>
      </w:r>
      <w:r w:rsidR="00E961C3" w:rsidRPr="000B00F2">
        <w:rPr>
          <w:rFonts w:asciiTheme="minorHAnsi" w:eastAsia="Calibri" w:hAnsiTheme="minorHAnsi"/>
          <w:sz w:val="22"/>
          <w:szCs w:val="22"/>
          <w:lang w:eastAsia="en-US"/>
        </w:rPr>
        <w:t xml:space="preserve">до </w:t>
      </w:r>
      <w:r w:rsidR="00D15D26">
        <w:rPr>
          <w:rFonts w:asciiTheme="minorHAnsi" w:hAnsiTheme="minorHAnsi"/>
          <w:iCs/>
          <w:sz w:val="22"/>
          <w:szCs w:val="22"/>
        </w:rPr>
        <w:t>10</w:t>
      </w:r>
      <w:r w:rsidR="00406E17">
        <w:rPr>
          <w:rFonts w:asciiTheme="minorHAnsi" w:hAnsiTheme="minorHAnsi"/>
          <w:iCs/>
          <w:sz w:val="22"/>
          <w:szCs w:val="22"/>
          <w:lang w:val="en-US"/>
        </w:rPr>
        <w:t xml:space="preserve"> 000</w:t>
      </w:r>
      <w:r w:rsidR="00096C98">
        <w:rPr>
          <w:rFonts w:asciiTheme="minorHAnsi" w:hAnsiTheme="minorHAnsi"/>
          <w:iCs/>
          <w:sz w:val="22"/>
          <w:szCs w:val="22"/>
        </w:rPr>
        <w:t xml:space="preserve"> лева без вкл. ДДС</w:t>
      </w:r>
      <w:r w:rsidR="00E961C3" w:rsidRPr="000B00F2">
        <w:rPr>
          <w:rFonts w:asciiTheme="minorHAnsi" w:hAnsiTheme="minorHAnsi"/>
          <w:iCs/>
          <w:sz w:val="22"/>
          <w:szCs w:val="22"/>
        </w:rPr>
        <w:t xml:space="preserve"> или </w:t>
      </w:r>
      <w:r w:rsidR="00D15D26">
        <w:rPr>
          <w:rFonts w:asciiTheme="minorHAnsi" w:hAnsiTheme="minorHAnsi"/>
          <w:iCs/>
          <w:sz w:val="22"/>
          <w:szCs w:val="22"/>
        </w:rPr>
        <w:t>12</w:t>
      </w:r>
      <w:r w:rsidR="00962E4F">
        <w:rPr>
          <w:rFonts w:asciiTheme="minorHAnsi" w:hAnsiTheme="minorHAnsi"/>
          <w:iCs/>
          <w:sz w:val="22"/>
          <w:szCs w:val="22"/>
        </w:rPr>
        <w:t xml:space="preserve"> 000</w:t>
      </w:r>
      <w:r w:rsidR="00E961C3" w:rsidRPr="000B00F2">
        <w:rPr>
          <w:rFonts w:asciiTheme="minorHAnsi" w:hAnsiTheme="minorHAnsi"/>
          <w:iCs/>
          <w:sz w:val="22"/>
          <w:szCs w:val="22"/>
        </w:rPr>
        <w:t xml:space="preserve"> лева с вкл. ДДС.</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4</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w:t>
      </w:r>
      <w:r w:rsidR="00E961C3" w:rsidRPr="000B00F2">
        <w:rPr>
          <w:rFonts w:asciiTheme="minorHAnsi" w:hAnsiTheme="minorHAnsi"/>
          <w:bCs/>
          <w:color w:val="000000"/>
          <w:sz w:val="22"/>
          <w:szCs w:val="22"/>
          <w:lang w:eastAsia="en-US"/>
        </w:rPr>
        <w:t xml:space="preserve">Извършените по договора услуги се заплащат съгласно ценовото предложение на </w:t>
      </w:r>
      <w:r w:rsidR="00E961C3" w:rsidRPr="000B00F2">
        <w:rPr>
          <w:rFonts w:asciiTheme="minorHAnsi" w:hAnsiTheme="minorHAnsi"/>
          <w:b/>
          <w:bCs/>
          <w:color w:val="000000"/>
          <w:spacing w:val="-1"/>
          <w:sz w:val="22"/>
          <w:szCs w:val="22"/>
          <w:lang w:eastAsia="en-US"/>
        </w:rPr>
        <w:t>ИЗПЪЛНИТЕЛЯ</w:t>
      </w:r>
      <w:r w:rsidR="00E961C3" w:rsidRPr="000B00F2">
        <w:rPr>
          <w:rFonts w:asciiTheme="minorHAnsi" w:hAnsiTheme="minorHAnsi"/>
          <w:bCs/>
          <w:color w:val="000000"/>
          <w:spacing w:val="-1"/>
          <w:sz w:val="22"/>
          <w:szCs w:val="22"/>
          <w:lang w:eastAsia="en-US"/>
        </w:rPr>
        <w:t xml:space="preserve"> </w:t>
      </w:r>
      <w:r w:rsidR="00E961C3" w:rsidRPr="000B00F2">
        <w:rPr>
          <w:rFonts w:asciiTheme="minorHAnsi" w:hAnsiTheme="minorHAnsi"/>
          <w:bCs/>
          <w:color w:val="000000"/>
          <w:sz w:val="22"/>
          <w:szCs w:val="22"/>
          <w:lang w:eastAsia="en-US"/>
        </w:rPr>
        <w:t>и приложение № 1 към него както следва:</w:t>
      </w:r>
    </w:p>
    <w:p w:rsidR="00E2670E" w:rsidRPr="000B00F2" w:rsidRDefault="00962E4F" w:rsidP="00AB0374">
      <w:pPr>
        <w:widowControl w:val="0"/>
        <w:numPr>
          <w:ilvl w:val="0"/>
          <w:numId w:val="5"/>
        </w:numPr>
        <w:autoSpaceDE w:val="0"/>
        <w:autoSpaceDN w:val="0"/>
        <w:adjustRightInd w:val="0"/>
        <w:contextualSpacing/>
        <w:jc w:val="both"/>
        <w:rPr>
          <w:rFonts w:asciiTheme="minorHAnsi" w:hAnsiTheme="minorHAnsi"/>
          <w:color w:val="000000"/>
          <w:sz w:val="22"/>
          <w:szCs w:val="22"/>
        </w:rPr>
      </w:pPr>
      <w:r>
        <w:rPr>
          <w:rFonts w:asciiTheme="minorHAnsi" w:hAnsiTheme="minorHAnsi"/>
          <w:color w:val="000000"/>
          <w:sz w:val="22"/>
          <w:szCs w:val="22"/>
        </w:rPr>
        <w:t>С</w:t>
      </w:r>
      <w:r w:rsidR="00E2670E" w:rsidRPr="000B00F2">
        <w:rPr>
          <w:rFonts w:asciiTheme="minorHAnsi" w:hAnsiTheme="minorHAnsi"/>
          <w:color w:val="000000"/>
          <w:sz w:val="22"/>
          <w:szCs w:val="22"/>
        </w:rPr>
        <w:t>тойност за репатриране  на автомобил за 1 км. пробег  на територията на цялата страна</w:t>
      </w:r>
      <w:r w:rsidR="00AB0374">
        <w:rPr>
          <w:rFonts w:asciiTheme="minorHAnsi" w:hAnsiTheme="minorHAnsi"/>
          <w:color w:val="000000"/>
          <w:sz w:val="22"/>
          <w:szCs w:val="22"/>
        </w:rPr>
        <w:t xml:space="preserve"> е 2.10</w:t>
      </w:r>
      <w:r w:rsidR="00AB0374" w:rsidRPr="000B00F2">
        <w:rPr>
          <w:rFonts w:asciiTheme="minorHAnsi" w:hAnsiTheme="minorHAnsi"/>
          <w:color w:val="000000"/>
          <w:sz w:val="22"/>
          <w:szCs w:val="22"/>
        </w:rPr>
        <w:t xml:space="preserve"> </w:t>
      </w:r>
    </w:p>
    <w:p w:rsidR="00E961C3" w:rsidRPr="000B00F2" w:rsidRDefault="00AB0374" w:rsidP="00AB0374">
      <w:pPr>
        <w:tabs>
          <w:tab w:val="left" w:pos="993"/>
        </w:tabs>
        <w:contextualSpacing/>
        <w:jc w:val="both"/>
        <w:rPr>
          <w:rFonts w:asciiTheme="minorHAnsi" w:hAnsiTheme="minorHAnsi"/>
          <w:bCs/>
          <w:color w:val="000000"/>
          <w:sz w:val="22"/>
          <w:szCs w:val="22"/>
        </w:rPr>
      </w:pPr>
      <w:r w:rsidRPr="000B00F2">
        <w:rPr>
          <w:rFonts w:asciiTheme="minorHAnsi" w:hAnsiTheme="minorHAnsi"/>
          <w:color w:val="000000"/>
          <w:sz w:val="22"/>
          <w:szCs w:val="22"/>
        </w:rPr>
        <w:t>лв.</w:t>
      </w:r>
      <w:r w:rsidR="00E2670E" w:rsidRPr="000B00F2">
        <w:rPr>
          <w:rFonts w:asciiTheme="minorHAnsi" w:hAnsiTheme="minorHAnsi"/>
          <w:color w:val="000000"/>
          <w:sz w:val="22"/>
          <w:szCs w:val="22"/>
        </w:rPr>
        <w:t xml:space="preserve"> (</w:t>
      </w:r>
      <w:r w:rsidR="004631A7">
        <w:rPr>
          <w:rFonts w:asciiTheme="minorHAnsi" w:hAnsiTheme="minorHAnsi"/>
          <w:color w:val="000000"/>
          <w:sz w:val="22"/>
          <w:szCs w:val="22"/>
        </w:rPr>
        <w:t>два лева и десет стотинки</w:t>
      </w:r>
      <w:r w:rsidR="00E2670E" w:rsidRPr="000B00F2">
        <w:rPr>
          <w:rFonts w:asciiTheme="minorHAnsi" w:hAnsiTheme="minorHAnsi"/>
          <w:color w:val="000000"/>
          <w:sz w:val="22"/>
          <w:szCs w:val="22"/>
        </w:rPr>
        <w:t>) без ДДС и</w:t>
      </w:r>
      <w:r w:rsidR="004631A7">
        <w:rPr>
          <w:rFonts w:asciiTheme="minorHAnsi" w:hAnsiTheme="minorHAnsi"/>
          <w:color w:val="000000"/>
          <w:sz w:val="22"/>
          <w:szCs w:val="22"/>
        </w:rPr>
        <w:t xml:space="preserve"> 2.52</w:t>
      </w:r>
      <w:r w:rsidR="00E2670E" w:rsidRPr="000B00F2">
        <w:rPr>
          <w:rFonts w:asciiTheme="minorHAnsi" w:hAnsiTheme="minorHAnsi"/>
          <w:color w:val="000000"/>
          <w:sz w:val="22"/>
          <w:szCs w:val="22"/>
        </w:rPr>
        <w:t xml:space="preserve"> лв. (</w:t>
      </w:r>
      <w:r w:rsidR="004631A7">
        <w:rPr>
          <w:rFonts w:asciiTheme="minorHAnsi" w:hAnsiTheme="minorHAnsi"/>
          <w:color w:val="000000"/>
          <w:sz w:val="22"/>
          <w:szCs w:val="22"/>
        </w:rPr>
        <w:t>два лева и петдесет и две стотинки</w:t>
      </w:r>
      <w:r w:rsidR="00E2670E" w:rsidRPr="000B00F2">
        <w:rPr>
          <w:rFonts w:asciiTheme="minorHAnsi" w:hAnsiTheme="minorHAnsi"/>
          <w:color w:val="000000"/>
          <w:sz w:val="22"/>
          <w:szCs w:val="22"/>
        </w:rPr>
        <w:t>) с начислен ДДС.</w:t>
      </w:r>
    </w:p>
    <w:p w:rsidR="00E961C3" w:rsidRPr="000B00F2" w:rsidRDefault="00E961C3" w:rsidP="00AB0374">
      <w:pPr>
        <w:tabs>
          <w:tab w:val="left" w:pos="0"/>
        </w:tabs>
        <w:jc w:val="both"/>
        <w:rPr>
          <w:rFonts w:asciiTheme="minorHAnsi" w:hAnsiTheme="minorHAnsi"/>
          <w:sz w:val="22"/>
          <w:szCs w:val="22"/>
          <w:lang w:eastAsia="en-US"/>
        </w:rPr>
      </w:pPr>
      <w:r w:rsidRPr="000B00F2">
        <w:rPr>
          <w:rFonts w:asciiTheme="minorHAnsi" w:hAnsiTheme="minorHAnsi"/>
          <w:bCs/>
          <w:color w:val="000000"/>
          <w:spacing w:val="-1"/>
          <w:sz w:val="22"/>
          <w:szCs w:val="22"/>
          <w:lang w:eastAsia="en-US"/>
        </w:rPr>
        <w:tab/>
      </w:r>
      <w:r w:rsidRPr="000B00F2">
        <w:rPr>
          <w:rFonts w:asciiTheme="minorHAnsi" w:hAnsiTheme="minorHAnsi"/>
          <w:b/>
          <w:bCs/>
          <w:color w:val="000000"/>
          <w:spacing w:val="-1"/>
          <w:sz w:val="22"/>
          <w:szCs w:val="22"/>
          <w:lang w:eastAsia="en-US"/>
        </w:rPr>
        <w:t>2.</w:t>
      </w:r>
      <w:r w:rsidRPr="000B00F2">
        <w:rPr>
          <w:rFonts w:asciiTheme="minorHAnsi" w:hAnsiTheme="minorHAnsi"/>
          <w:bCs/>
          <w:color w:val="000000"/>
          <w:spacing w:val="-1"/>
          <w:sz w:val="22"/>
          <w:szCs w:val="22"/>
          <w:lang w:eastAsia="en-US"/>
        </w:rPr>
        <w:t xml:space="preserve"> Вложените части и материали при изпълнение на дейностите по договора се заплащат </w:t>
      </w:r>
      <w:r w:rsidRPr="000B00F2">
        <w:rPr>
          <w:rFonts w:asciiTheme="minorHAnsi" w:hAnsiTheme="minorHAnsi"/>
          <w:sz w:val="22"/>
          <w:szCs w:val="22"/>
        </w:rPr>
        <w:t>по</w:t>
      </w:r>
      <w:r w:rsidRPr="000B00F2">
        <w:rPr>
          <w:rFonts w:asciiTheme="minorHAnsi" w:hAnsiTheme="minorHAnsi"/>
          <w:sz w:val="22"/>
          <w:szCs w:val="22"/>
          <w:lang w:eastAsia="en-US"/>
        </w:rPr>
        <w:t xml:space="preserve"> </w:t>
      </w:r>
      <w:r w:rsidR="00962E4F">
        <w:rPr>
          <w:rFonts w:asciiTheme="minorHAnsi" w:hAnsiTheme="minorHAnsi"/>
          <w:sz w:val="22"/>
          <w:szCs w:val="22"/>
          <w:lang w:eastAsia="en-US"/>
        </w:rPr>
        <w:t xml:space="preserve">цените </w:t>
      </w:r>
      <w:r w:rsidRPr="000B00F2">
        <w:rPr>
          <w:rFonts w:asciiTheme="minorHAnsi" w:hAnsiTheme="minorHAnsi"/>
          <w:sz w:val="22"/>
          <w:szCs w:val="22"/>
          <w:lang w:eastAsia="en-US"/>
        </w:rPr>
        <w:t xml:space="preserve">оферирани от </w:t>
      </w:r>
      <w:r w:rsidRPr="000B00F2">
        <w:rPr>
          <w:rFonts w:asciiTheme="minorHAnsi" w:hAnsiTheme="minorHAnsi"/>
          <w:b/>
          <w:bCs/>
          <w:color w:val="000000"/>
          <w:spacing w:val="-1"/>
          <w:sz w:val="22"/>
          <w:szCs w:val="22"/>
          <w:lang w:eastAsia="en-US"/>
        </w:rPr>
        <w:t>ИЗПЪЛНИТЕЛЯ</w:t>
      </w:r>
      <w:r w:rsidRPr="000B00F2">
        <w:rPr>
          <w:rFonts w:asciiTheme="minorHAnsi" w:hAnsiTheme="minorHAnsi"/>
          <w:sz w:val="22"/>
          <w:szCs w:val="22"/>
          <w:lang w:eastAsia="en-US"/>
        </w:rPr>
        <w:t xml:space="preserve"> в ценовото му предложение.</w:t>
      </w:r>
    </w:p>
    <w:p w:rsidR="004631A7" w:rsidRDefault="00E961C3" w:rsidP="00AB0374">
      <w:pPr>
        <w:tabs>
          <w:tab w:val="left" w:pos="0"/>
        </w:tabs>
        <w:jc w:val="both"/>
        <w:rPr>
          <w:rFonts w:asciiTheme="minorHAnsi" w:hAnsiTheme="minorHAnsi"/>
          <w:sz w:val="22"/>
          <w:szCs w:val="22"/>
          <w:lang w:eastAsia="en-US"/>
        </w:rPr>
      </w:pPr>
      <w:r w:rsidRPr="000B00F2">
        <w:rPr>
          <w:rFonts w:asciiTheme="minorHAnsi" w:hAnsiTheme="minorHAnsi"/>
          <w:sz w:val="22"/>
          <w:szCs w:val="22"/>
          <w:lang w:eastAsia="en-US"/>
        </w:rPr>
        <w:tab/>
      </w:r>
      <w:r w:rsidRPr="000B00F2">
        <w:rPr>
          <w:rFonts w:asciiTheme="minorHAnsi" w:hAnsiTheme="minorHAnsi"/>
          <w:b/>
          <w:sz w:val="22"/>
          <w:szCs w:val="22"/>
          <w:lang w:eastAsia="en-US"/>
        </w:rPr>
        <w:t>3.</w:t>
      </w:r>
      <w:r w:rsidRPr="000B00F2">
        <w:rPr>
          <w:rFonts w:asciiTheme="minorHAnsi" w:hAnsiTheme="minorHAnsi"/>
          <w:sz w:val="22"/>
          <w:szCs w:val="22"/>
          <w:lang w:eastAsia="en-US"/>
        </w:rPr>
        <w:t xml:space="preserve"> Стойността на извършените дейности и вложените части и материали, които не са включени в ценовото предложение се доказва от </w:t>
      </w:r>
      <w:r w:rsidRPr="000B00F2">
        <w:rPr>
          <w:rFonts w:asciiTheme="minorHAnsi" w:hAnsiTheme="minorHAnsi"/>
          <w:b/>
          <w:bCs/>
          <w:color w:val="000000"/>
          <w:spacing w:val="-1"/>
          <w:sz w:val="22"/>
          <w:szCs w:val="22"/>
          <w:lang w:eastAsia="en-US"/>
        </w:rPr>
        <w:t>ИЗПЪЛНИТЕЛЯ</w:t>
      </w:r>
      <w:r w:rsidRPr="000B00F2">
        <w:rPr>
          <w:rFonts w:asciiTheme="minorHAnsi" w:hAnsiTheme="minorHAnsi"/>
          <w:sz w:val="22"/>
          <w:szCs w:val="22"/>
          <w:lang w:eastAsia="en-US"/>
        </w:rPr>
        <w:t xml:space="preserve"> с фактури, </w:t>
      </w:r>
      <w:r w:rsidRPr="000B00F2">
        <w:rPr>
          <w:rFonts w:asciiTheme="minorHAnsi" w:hAnsiTheme="minorHAnsi"/>
          <w:sz w:val="22"/>
          <w:szCs w:val="22"/>
        </w:rPr>
        <w:t xml:space="preserve">двустранно подписани </w:t>
      </w:r>
      <w:proofErr w:type="spellStart"/>
      <w:r w:rsidRPr="000B00F2">
        <w:rPr>
          <w:rFonts w:asciiTheme="minorHAnsi" w:hAnsiTheme="minorHAnsi"/>
          <w:sz w:val="22"/>
          <w:szCs w:val="22"/>
        </w:rPr>
        <w:t>приемо-предавателни</w:t>
      </w:r>
      <w:proofErr w:type="spellEnd"/>
      <w:r w:rsidRPr="000B00F2">
        <w:rPr>
          <w:rFonts w:asciiTheme="minorHAnsi" w:hAnsiTheme="minorHAnsi"/>
          <w:sz w:val="22"/>
          <w:szCs w:val="22"/>
        </w:rPr>
        <w:t xml:space="preserve"> протоколи</w:t>
      </w:r>
      <w:r w:rsidRPr="000B00F2">
        <w:rPr>
          <w:rFonts w:asciiTheme="minorHAnsi" w:hAnsiTheme="minorHAnsi"/>
          <w:sz w:val="22"/>
          <w:szCs w:val="22"/>
          <w:lang w:eastAsia="en-US"/>
        </w:rPr>
        <w:t xml:space="preserve"> и подробни количествено-стойностни сметки.</w:t>
      </w:r>
    </w:p>
    <w:p w:rsidR="00E961C3" w:rsidRPr="004631A7" w:rsidRDefault="004631A7" w:rsidP="00AB0374">
      <w:pPr>
        <w:tabs>
          <w:tab w:val="left" w:pos="0"/>
        </w:tabs>
        <w:jc w:val="both"/>
        <w:rPr>
          <w:rFonts w:asciiTheme="minorHAnsi" w:hAnsiTheme="minorHAnsi"/>
          <w:sz w:val="22"/>
          <w:szCs w:val="22"/>
          <w:lang w:eastAsia="en-US"/>
        </w:rPr>
      </w:pPr>
      <w:r>
        <w:rPr>
          <w:rFonts w:asciiTheme="minorHAnsi" w:hAnsiTheme="minorHAnsi"/>
          <w:sz w:val="22"/>
          <w:szCs w:val="22"/>
          <w:lang w:eastAsia="en-US"/>
        </w:rPr>
        <w:tab/>
      </w:r>
      <w:r w:rsidRPr="004631A7">
        <w:rPr>
          <w:rFonts w:asciiTheme="minorHAnsi" w:hAnsiTheme="minorHAnsi"/>
          <w:b/>
          <w:sz w:val="22"/>
          <w:szCs w:val="22"/>
          <w:lang w:eastAsia="en-US"/>
        </w:rPr>
        <w:t xml:space="preserve">4. </w:t>
      </w:r>
      <w:r w:rsidRPr="004631A7">
        <w:rPr>
          <w:rFonts w:asciiTheme="minorHAnsi" w:hAnsiTheme="minorHAnsi"/>
          <w:sz w:val="22"/>
          <w:szCs w:val="22"/>
          <w:lang w:eastAsia="en-US"/>
        </w:rPr>
        <w:t xml:space="preserve">Цена на </w:t>
      </w:r>
      <w:proofErr w:type="spellStart"/>
      <w:r w:rsidRPr="004631A7">
        <w:rPr>
          <w:rFonts w:asciiTheme="minorHAnsi" w:hAnsiTheme="minorHAnsi"/>
          <w:sz w:val="22"/>
          <w:szCs w:val="22"/>
          <w:lang w:eastAsia="en-US"/>
        </w:rPr>
        <w:t>нормовреме</w:t>
      </w:r>
      <w:proofErr w:type="spellEnd"/>
      <w:r>
        <w:rPr>
          <w:rFonts w:asciiTheme="minorHAnsi" w:hAnsiTheme="minorHAnsi"/>
          <w:sz w:val="22"/>
          <w:szCs w:val="22"/>
          <w:lang w:eastAsia="en-US"/>
        </w:rPr>
        <w:t>:</w:t>
      </w:r>
      <w:r w:rsidRPr="004631A7">
        <w:rPr>
          <w:rFonts w:asciiTheme="minorHAnsi" w:hAnsiTheme="minorHAnsi"/>
          <w:sz w:val="22"/>
          <w:szCs w:val="22"/>
          <w:lang w:eastAsia="en-US"/>
        </w:rPr>
        <w:t xml:space="preserve"> 65.00 лв.</w:t>
      </w:r>
      <w:r>
        <w:rPr>
          <w:rFonts w:asciiTheme="minorHAnsi" w:hAnsiTheme="minorHAnsi"/>
          <w:sz w:val="22"/>
          <w:szCs w:val="22"/>
          <w:lang w:eastAsia="en-US"/>
        </w:rPr>
        <w:t>(шестдесет и пет лева)</w:t>
      </w:r>
      <w:r w:rsidRPr="004631A7">
        <w:rPr>
          <w:rFonts w:asciiTheme="minorHAnsi" w:hAnsiTheme="minorHAnsi"/>
          <w:sz w:val="22"/>
          <w:szCs w:val="22"/>
          <w:lang w:eastAsia="en-US"/>
        </w:rPr>
        <w:t xml:space="preserve"> без ДДС или 78.00 лв. </w:t>
      </w:r>
      <w:r>
        <w:rPr>
          <w:rFonts w:asciiTheme="minorHAnsi" w:hAnsiTheme="minorHAnsi"/>
          <w:sz w:val="22"/>
          <w:szCs w:val="22"/>
          <w:lang w:eastAsia="en-US"/>
        </w:rPr>
        <w:t xml:space="preserve">(седемдесет и осем лева) </w:t>
      </w:r>
      <w:r w:rsidRPr="004631A7">
        <w:rPr>
          <w:rFonts w:asciiTheme="minorHAnsi" w:hAnsiTheme="minorHAnsi"/>
          <w:sz w:val="22"/>
          <w:szCs w:val="22"/>
          <w:lang w:eastAsia="en-US"/>
        </w:rPr>
        <w:t>с ДДС за един човекочас.</w:t>
      </w:r>
      <w:r w:rsidR="00E961C3" w:rsidRPr="004631A7">
        <w:rPr>
          <w:rFonts w:asciiTheme="minorHAnsi" w:hAnsiTheme="minorHAnsi"/>
          <w:sz w:val="22"/>
          <w:szCs w:val="22"/>
          <w:lang w:eastAsia="en-US"/>
        </w:rPr>
        <w:t xml:space="preserve"> </w:t>
      </w:r>
    </w:p>
    <w:p w:rsidR="00E961C3" w:rsidRPr="000B00F2" w:rsidRDefault="00E961C3" w:rsidP="00E961C3">
      <w:pPr>
        <w:autoSpaceDE w:val="0"/>
        <w:autoSpaceDN w:val="0"/>
        <w:adjustRightInd w:val="0"/>
        <w:jc w:val="both"/>
        <w:rPr>
          <w:rFonts w:asciiTheme="minorHAnsi" w:hAnsiTheme="minorHAnsi"/>
          <w:sz w:val="22"/>
          <w:szCs w:val="22"/>
          <w:lang w:eastAsia="en-US"/>
        </w:rPr>
      </w:pPr>
      <w:r w:rsidRPr="000B00F2">
        <w:rPr>
          <w:rFonts w:asciiTheme="minorHAnsi" w:hAnsiTheme="minorHAnsi"/>
          <w:sz w:val="22"/>
          <w:szCs w:val="22"/>
        </w:rPr>
        <w:tab/>
      </w:r>
    </w:p>
    <w:p w:rsidR="00E961C3" w:rsidRPr="000B00F2" w:rsidRDefault="00E961C3" w:rsidP="00E961C3">
      <w:pPr>
        <w:contextualSpacing/>
        <w:jc w:val="center"/>
        <w:rPr>
          <w:rFonts w:asciiTheme="minorHAnsi" w:eastAsia="Calibri" w:hAnsiTheme="minorHAnsi"/>
          <w:b/>
          <w:sz w:val="22"/>
          <w:szCs w:val="22"/>
          <w:lang w:eastAsia="en-US"/>
        </w:rPr>
      </w:pPr>
      <w:r w:rsidRPr="000B00F2">
        <w:rPr>
          <w:rFonts w:asciiTheme="minorHAnsi" w:eastAsia="Calibri" w:hAnsiTheme="minorHAnsi"/>
          <w:b/>
          <w:sz w:val="22"/>
          <w:szCs w:val="22"/>
          <w:lang w:eastAsia="en-US"/>
        </w:rPr>
        <w:t>III. УСЛОВИЯ И НАЧИН НА ПЛАЩАНЕ</w:t>
      </w:r>
    </w:p>
    <w:p w:rsidR="00E961C3" w:rsidRPr="000B00F2" w:rsidRDefault="00E961C3" w:rsidP="00E961C3">
      <w:pPr>
        <w:contextualSpacing/>
        <w:jc w:val="both"/>
        <w:rPr>
          <w:rFonts w:asciiTheme="minorHAnsi" w:eastAsia="Calibri" w:hAnsiTheme="minorHAnsi"/>
          <w:b/>
          <w:sz w:val="22"/>
          <w:szCs w:val="22"/>
          <w:lang w:eastAsia="en-US"/>
        </w:rPr>
      </w:pPr>
    </w:p>
    <w:p w:rsidR="004631A7" w:rsidRDefault="00CA494E" w:rsidP="004631A7">
      <w:pPr>
        <w:contextualSpacing/>
        <w:jc w:val="both"/>
        <w:rPr>
          <w:rFonts w:asciiTheme="minorHAnsi" w:eastAsia="Calibri" w:hAnsiTheme="minorHAnsi"/>
          <w:b/>
          <w:bCs/>
          <w:sz w:val="22"/>
          <w:szCs w:val="22"/>
          <w:lang w:eastAsia="en-US"/>
        </w:rPr>
      </w:pPr>
      <w:r w:rsidRPr="000B00F2">
        <w:rPr>
          <w:rFonts w:asciiTheme="minorHAnsi" w:eastAsia="Calibri" w:hAnsiTheme="minorHAnsi"/>
          <w:b/>
          <w:sz w:val="22"/>
          <w:szCs w:val="22"/>
          <w:lang w:eastAsia="en-US"/>
        </w:rPr>
        <w:t>Чл. 3 (</w:t>
      </w:r>
      <w:r w:rsidR="00E961C3" w:rsidRPr="000B00F2">
        <w:rPr>
          <w:rFonts w:asciiTheme="minorHAnsi" w:eastAsia="Calibri" w:hAnsiTheme="minorHAnsi"/>
          <w:b/>
          <w:sz w:val="22"/>
          <w:szCs w:val="22"/>
          <w:lang w:eastAsia="en-US"/>
        </w:rPr>
        <w:t>1</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Плащането по настоящия договор се осъществява чрез банков превод от страна на </w:t>
      </w:r>
      <w:r w:rsidR="00E961C3" w:rsidRPr="000B00F2">
        <w:rPr>
          <w:rFonts w:asciiTheme="minorHAnsi" w:eastAsia="Calibri" w:hAnsiTheme="minorHAnsi"/>
          <w:b/>
          <w:sz w:val="22"/>
          <w:szCs w:val="22"/>
          <w:lang w:eastAsia="en-US"/>
        </w:rPr>
        <w:t>ВЪЗЛОЖИТЕЛЯ</w:t>
      </w:r>
      <w:r w:rsidR="000F349B">
        <w:rPr>
          <w:rFonts w:asciiTheme="minorHAnsi" w:eastAsia="Calibri" w:hAnsiTheme="minorHAnsi"/>
          <w:b/>
          <w:sz w:val="22"/>
          <w:szCs w:val="22"/>
          <w:lang w:eastAsia="en-US"/>
        </w:rPr>
        <w:t>,</w:t>
      </w:r>
      <w:r w:rsidRPr="000B00F2">
        <w:rPr>
          <w:rFonts w:asciiTheme="minorHAnsi" w:eastAsia="Calibri" w:hAnsiTheme="minorHAnsi"/>
          <w:sz w:val="22"/>
          <w:szCs w:val="22"/>
          <w:lang w:eastAsia="en-US"/>
        </w:rPr>
        <w:t xml:space="preserve"> </w:t>
      </w:r>
      <w:r w:rsidR="000F349B" w:rsidRPr="003F0539">
        <w:rPr>
          <w:rFonts w:asciiTheme="minorHAnsi" w:hAnsiTheme="minorHAnsi"/>
          <w:color w:val="000000"/>
          <w:sz w:val="22"/>
          <w:szCs w:val="22"/>
        </w:rPr>
        <w:t>в 30-дневен срок след представяне на фактура</w:t>
      </w:r>
      <w:r w:rsidR="000F349B">
        <w:rPr>
          <w:rFonts w:asciiTheme="minorHAnsi" w:hAnsiTheme="minorHAnsi"/>
          <w:color w:val="000000"/>
          <w:sz w:val="22"/>
          <w:szCs w:val="22"/>
        </w:rPr>
        <w:t xml:space="preserve"> оригинал </w:t>
      </w:r>
      <w:r w:rsidR="000F349B" w:rsidRPr="00E961C3">
        <w:rPr>
          <w:rFonts w:asciiTheme="minorHAnsi" w:hAnsiTheme="minorHAnsi"/>
          <w:sz w:val="22"/>
          <w:szCs w:val="22"/>
        </w:rPr>
        <w:t xml:space="preserve">придружена с калкулация на </w:t>
      </w:r>
      <w:r w:rsidR="000F349B">
        <w:rPr>
          <w:rFonts w:asciiTheme="minorHAnsi" w:hAnsiTheme="minorHAnsi"/>
          <w:sz w:val="22"/>
          <w:szCs w:val="22"/>
        </w:rPr>
        <w:t>извършената дейност</w:t>
      </w:r>
      <w:r w:rsidR="000F349B" w:rsidRPr="00E961C3">
        <w:rPr>
          <w:rFonts w:asciiTheme="minorHAnsi" w:hAnsiTheme="minorHAnsi"/>
          <w:sz w:val="22"/>
          <w:szCs w:val="22"/>
        </w:rPr>
        <w:t xml:space="preserve">, </w:t>
      </w:r>
      <w:proofErr w:type="spellStart"/>
      <w:r w:rsidR="000F349B" w:rsidRPr="00E961C3">
        <w:rPr>
          <w:rFonts w:asciiTheme="minorHAnsi" w:hAnsiTheme="minorHAnsi"/>
          <w:sz w:val="22"/>
          <w:szCs w:val="22"/>
        </w:rPr>
        <w:t>възлагателно</w:t>
      </w:r>
      <w:proofErr w:type="spellEnd"/>
      <w:r w:rsidR="000F349B" w:rsidRPr="00E961C3">
        <w:rPr>
          <w:rFonts w:asciiTheme="minorHAnsi" w:hAnsiTheme="minorHAnsi"/>
          <w:sz w:val="22"/>
          <w:szCs w:val="22"/>
        </w:rPr>
        <w:t xml:space="preserve"> писмо и констативен протокол</w:t>
      </w:r>
      <w:r w:rsidR="000F349B">
        <w:rPr>
          <w:rFonts w:asciiTheme="minorHAnsi" w:hAnsiTheme="minorHAnsi"/>
          <w:sz w:val="22"/>
          <w:szCs w:val="22"/>
        </w:rPr>
        <w:t>,</w:t>
      </w:r>
      <w:r w:rsidR="000F349B" w:rsidRPr="000B00F2">
        <w:rPr>
          <w:rFonts w:asciiTheme="minorHAnsi" w:eastAsia="Calibri" w:hAnsiTheme="minorHAnsi"/>
          <w:sz w:val="22"/>
          <w:szCs w:val="22"/>
          <w:lang w:eastAsia="en-US"/>
        </w:rPr>
        <w:t xml:space="preserve"> </w:t>
      </w:r>
      <w:r w:rsidRPr="000B00F2">
        <w:rPr>
          <w:rFonts w:asciiTheme="minorHAnsi" w:eastAsia="Calibri" w:hAnsiTheme="minorHAnsi"/>
          <w:sz w:val="22"/>
          <w:szCs w:val="22"/>
          <w:lang w:eastAsia="en-US"/>
        </w:rPr>
        <w:t xml:space="preserve">по </w:t>
      </w:r>
      <w:r w:rsidR="00BF5929" w:rsidRPr="000B00F2">
        <w:rPr>
          <w:rFonts w:asciiTheme="minorHAnsi" w:eastAsia="Calibri" w:hAnsiTheme="minorHAnsi"/>
          <w:sz w:val="22"/>
          <w:szCs w:val="22"/>
          <w:lang w:eastAsia="en-US"/>
        </w:rPr>
        <w:t>следната</w:t>
      </w:r>
      <w:r w:rsidR="00E961C3" w:rsidRPr="000B00F2">
        <w:rPr>
          <w:rFonts w:asciiTheme="minorHAnsi" w:eastAsia="Calibri" w:hAnsiTheme="minorHAnsi"/>
          <w:sz w:val="22"/>
          <w:szCs w:val="22"/>
          <w:lang w:eastAsia="en-US"/>
        </w:rPr>
        <w:t xml:space="preserve"> банкова сметка на </w:t>
      </w:r>
      <w:r w:rsidR="00E961C3" w:rsidRPr="000B00F2">
        <w:rPr>
          <w:rFonts w:asciiTheme="minorHAnsi" w:eastAsia="Calibri" w:hAnsiTheme="minorHAnsi"/>
          <w:b/>
          <w:bCs/>
          <w:sz w:val="22"/>
          <w:szCs w:val="22"/>
          <w:lang w:eastAsia="en-US"/>
        </w:rPr>
        <w:t>ИЗПЪЛНИТЕЛЯ</w:t>
      </w:r>
      <w:r w:rsidR="004631A7">
        <w:rPr>
          <w:rFonts w:asciiTheme="minorHAnsi" w:eastAsia="Calibri" w:hAnsiTheme="minorHAnsi"/>
          <w:b/>
          <w:bCs/>
          <w:sz w:val="22"/>
          <w:szCs w:val="22"/>
          <w:lang w:eastAsia="en-US"/>
        </w:rPr>
        <w:t>:</w:t>
      </w:r>
    </w:p>
    <w:p w:rsidR="004631A7" w:rsidRDefault="004631A7" w:rsidP="004631A7">
      <w:pPr>
        <w:contextualSpacing/>
        <w:jc w:val="both"/>
        <w:rPr>
          <w:rFonts w:asciiTheme="minorHAnsi" w:eastAsia="Calibri" w:hAnsiTheme="minorHAnsi"/>
          <w:bCs/>
          <w:sz w:val="22"/>
          <w:szCs w:val="22"/>
          <w:lang w:eastAsia="en-US"/>
        </w:rPr>
      </w:pPr>
      <w:r>
        <w:rPr>
          <w:rFonts w:asciiTheme="minorHAnsi" w:eastAsia="Calibri" w:hAnsiTheme="minorHAnsi"/>
          <w:bCs/>
          <w:sz w:val="22"/>
          <w:szCs w:val="22"/>
          <w:lang w:eastAsia="en-US"/>
        </w:rPr>
        <w:t xml:space="preserve">Банка: </w:t>
      </w:r>
      <w:r w:rsidR="008B0EBE">
        <w:rPr>
          <w:rFonts w:asciiTheme="minorHAnsi" w:eastAsia="Calibri" w:hAnsiTheme="minorHAnsi"/>
          <w:bCs/>
          <w:sz w:val="22"/>
          <w:szCs w:val="22"/>
          <w:lang w:eastAsia="en-US"/>
        </w:rPr>
        <w:t>НЕ СЕ ЧЕТЕ</w:t>
      </w:r>
    </w:p>
    <w:p w:rsidR="004631A7" w:rsidRPr="008B0EBE" w:rsidRDefault="004631A7" w:rsidP="004631A7">
      <w:pPr>
        <w:contextualSpacing/>
        <w:jc w:val="both"/>
        <w:rPr>
          <w:rFonts w:asciiTheme="minorHAnsi" w:eastAsia="Calibri" w:hAnsiTheme="minorHAnsi"/>
          <w:bCs/>
          <w:sz w:val="22"/>
          <w:szCs w:val="22"/>
          <w:lang w:eastAsia="en-US"/>
        </w:rPr>
      </w:pPr>
      <w:r>
        <w:rPr>
          <w:rFonts w:asciiTheme="minorHAnsi" w:eastAsia="Calibri" w:hAnsiTheme="minorHAnsi"/>
          <w:bCs/>
          <w:sz w:val="22"/>
          <w:szCs w:val="22"/>
          <w:lang w:val="en-US" w:eastAsia="en-US"/>
        </w:rPr>
        <w:t xml:space="preserve">IBAN: </w:t>
      </w:r>
      <w:r w:rsidR="008B0EBE">
        <w:rPr>
          <w:rFonts w:asciiTheme="minorHAnsi" w:eastAsia="Calibri" w:hAnsiTheme="minorHAnsi"/>
          <w:bCs/>
          <w:sz w:val="22"/>
          <w:szCs w:val="22"/>
          <w:lang w:eastAsia="en-US"/>
        </w:rPr>
        <w:t>НЕ СЕ ЧЕТЕ</w:t>
      </w:r>
    </w:p>
    <w:p w:rsidR="004631A7" w:rsidRPr="008B0EBE" w:rsidRDefault="004631A7" w:rsidP="004631A7">
      <w:pPr>
        <w:contextualSpacing/>
        <w:jc w:val="both"/>
        <w:rPr>
          <w:rFonts w:asciiTheme="minorHAnsi" w:eastAsia="Calibri" w:hAnsiTheme="minorHAnsi"/>
          <w:bCs/>
          <w:sz w:val="22"/>
          <w:szCs w:val="22"/>
          <w:lang w:eastAsia="en-US"/>
        </w:rPr>
      </w:pPr>
      <w:r>
        <w:rPr>
          <w:rFonts w:asciiTheme="minorHAnsi" w:eastAsia="Calibri" w:hAnsiTheme="minorHAnsi"/>
          <w:bCs/>
          <w:sz w:val="22"/>
          <w:szCs w:val="22"/>
          <w:lang w:val="en-US" w:eastAsia="en-US"/>
        </w:rPr>
        <w:t xml:space="preserve">BIC: </w:t>
      </w:r>
      <w:r w:rsidR="008B0EBE">
        <w:rPr>
          <w:rFonts w:asciiTheme="minorHAnsi" w:eastAsia="Calibri" w:hAnsiTheme="minorHAnsi"/>
          <w:bCs/>
          <w:sz w:val="22"/>
          <w:szCs w:val="22"/>
          <w:lang w:eastAsia="en-US"/>
        </w:rPr>
        <w:t>НЕ СЕ ЧЕТЕ</w:t>
      </w:r>
    </w:p>
    <w:p w:rsidR="00E961C3" w:rsidRPr="000B00F2" w:rsidRDefault="00CA494E" w:rsidP="004631A7">
      <w:pPr>
        <w:contextualSpacing/>
        <w:jc w:val="both"/>
        <w:rPr>
          <w:rFonts w:asciiTheme="minorHAnsi" w:hAnsiTheme="minorHAnsi"/>
          <w:sz w:val="22"/>
          <w:szCs w:val="22"/>
        </w:rPr>
      </w:pPr>
      <w:r w:rsidRPr="000B00F2">
        <w:rPr>
          <w:rFonts w:asciiTheme="minorHAnsi" w:hAnsiTheme="minorHAnsi"/>
          <w:b/>
          <w:sz w:val="22"/>
          <w:szCs w:val="22"/>
        </w:rPr>
        <w:t>(</w:t>
      </w:r>
      <w:r w:rsidR="00E961C3" w:rsidRPr="000B00F2">
        <w:rPr>
          <w:rFonts w:asciiTheme="minorHAnsi" w:hAnsiTheme="minorHAnsi"/>
          <w:b/>
          <w:sz w:val="22"/>
          <w:szCs w:val="22"/>
        </w:rPr>
        <w:t>2</w:t>
      </w:r>
      <w:r w:rsidRPr="000B00F2">
        <w:rPr>
          <w:rFonts w:asciiTheme="minorHAnsi" w:hAnsiTheme="minorHAnsi"/>
          <w:b/>
          <w:sz w:val="22"/>
          <w:szCs w:val="22"/>
        </w:rPr>
        <w:t>)</w:t>
      </w:r>
      <w:r w:rsidR="00E961C3" w:rsidRPr="000B00F2">
        <w:rPr>
          <w:rFonts w:asciiTheme="minorHAnsi" w:hAnsiTheme="minorHAnsi"/>
          <w:sz w:val="22"/>
          <w:szCs w:val="22"/>
        </w:rPr>
        <w:t xml:space="preserve"> Заплащането на всички дейности извън дейностите, описани в ценовото предложение на Изпълнителя се доказват с фактури и подробни количествено - стойностни сметки.</w:t>
      </w:r>
    </w:p>
    <w:p w:rsidR="00E961C3" w:rsidRDefault="00CA494E" w:rsidP="00E961C3">
      <w:pPr>
        <w:ind w:right="282"/>
        <w:jc w:val="both"/>
        <w:rPr>
          <w:rFonts w:asciiTheme="minorHAnsi" w:hAnsiTheme="minorHAnsi"/>
          <w:sz w:val="22"/>
          <w:szCs w:val="22"/>
        </w:rPr>
      </w:pPr>
      <w:r w:rsidRPr="000B00F2">
        <w:rPr>
          <w:rFonts w:asciiTheme="minorHAnsi" w:hAnsiTheme="minorHAnsi"/>
          <w:b/>
          <w:sz w:val="22"/>
          <w:szCs w:val="22"/>
        </w:rPr>
        <w:t>(</w:t>
      </w:r>
      <w:r w:rsidR="00E961C3" w:rsidRPr="000B00F2">
        <w:rPr>
          <w:rFonts w:asciiTheme="minorHAnsi" w:hAnsiTheme="minorHAnsi"/>
          <w:b/>
          <w:sz w:val="22"/>
          <w:szCs w:val="22"/>
        </w:rPr>
        <w:t>3</w:t>
      </w:r>
      <w:r w:rsidRPr="000B00F2">
        <w:rPr>
          <w:rFonts w:asciiTheme="minorHAnsi" w:hAnsiTheme="minorHAnsi"/>
          <w:b/>
          <w:sz w:val="22"/>
          <w:szCs w:val="22"/>
        </w:rPr>
        <w:t>)</w:t>
      </w:r>
      <w:r w:rsidR="00E961C3" w:rsidRPr="000B00F2">
        <w:rPr>
          <w:rFonts w:asciiTheme="minorHAnsi" w:hAnsiTheme="minorHAnsi"/>
          <w:sz w:val="22"/>
          <w:szCs w:val="22"/>
        </w:rPr>
        <w:t xml:space="preserve"> Заплащането на всички вложени материали и резервни части извън приложените към документацията спецификации на автомобилите се доказват с фактури и подробни количествено стойностни сметки.</w:t>
      </w:r>
    </w:p>
    <w:p w:rsidR="00E961C3" w:rsidRPr="000B00F2" w:rsidRDefault="00E961C3" w:rsidP="00E961C3">
      <w:pPr>
        <w:ind w:right="282"/>
        <w:jc w:val="both"/>
        <w:rPr>
          <w:rFonts w:asciiTheme="minorHAnsi" w:hAnsiTheme="minorHAnsi"/>
          <w:sz w:val="22"/>
          <w:szCs w:val="22"/>
        </w:rPr>
      </w:pPr>
    </w:p>
    <w:p w:rsidR="00E961C3" w:rsidRPr="000B00F2" w:rsidRDefault="00CA494E" w:rsidP="00E961C3">
      <w:pPr>
        <w:keepNext/>
        <w:contextualSpacing/>
        <w:jc w:val="center"/>
        <w:outlineLvl w:val="6"/>
        <w:rPr>
          <w:rFonts w:asciiTheme="minorHAnsi" w:eastAsia="Calibri" w:hAnsiTheme="minorHAnsi"/>
          <w:b/>
          <w:bCs/>
          <w:sz w:val="22"/>
          <w:szCs w:val="22"/>
          <w:lang w:eastAsia="en-US"/>
        </w:rPr>
      </w:pPr>
      <w:r w:rsidRPr="000B00F2">
        <w:rPr>
          <w:rFonts w:asciiTheme="minorHAnsi" w:eastAsia="Calibri" w:hAnsiTheme="minorHAnsi"/>
          <w:b/>
          <w:bCs/>
          <w:sz w:val="22"/>
          <w:szCs w:val="22"/>
          <w:lang w:eastAsia="en-US"/>
        </w:rPr>
        <w:t xml:space="preserve">ІV. </w:t>
      </w:r>
      <w:r w:rsidR="00E961C3" w:rsidRPr="000B00F2">
        <w:rPr>
          <w:rFonts w:asciiTheme="minorHAnsi" w:eastAsia="Calibri" w:hAnsiTheme="minorHAnsi"/>
          <w:b/>
          <w:bCs/>
          <w:sz w:val="22"/>
          <w:szCs w:val="22"/>
          <w:lang w:eastAsia="en-US"/>
        </w:rPr>
        <w:t>МЯСТО НА ИЗПЪЛНЕНИЕ</w:t>
      </w:r>
    </w:p>
    <w:p w:rsidR="00E961C3" w:rsidRPr="000B00F2" w:rsidRDefault="00CA494E" w:rsidP="00E961C3">
      <w:pPr>
        <w:contextualSpacing/>
        <w:jc w:val="both"/>
        <w:rPr>
          <w:rFonts w:asciiTheme="minorHAnsi" w:eastAsia="Calibri" w:hAnsiTheme="minorHAnsi"/>
          <w:b/>
          <w:sz w:val="22"/>
          <w:szCs w:val="22"/>
          <w:lang w:eastAsia="en-US"/>
        </w:rPr>
      </w:pPr>
      <w:r w:rsidRPr="000B00F2">
        <w:rPr>
          <w:rFonts w:asciiTheme="minorHAnsi" w:eastAsia="Calibri" w:hAnsiTheme="minorHAnsi"/>
          <w:b/>
          <w:sz w:val="22"/>
          <w:szCs w:val="22"/>
          <w:lang w:eastAsia="en-US"/>
        </w:rPr>
        <w:t xml:space="preserve">Чл. </w:t>
      </w:r>
      <w:r w:rsidR="00E961C3" w:rsidRPr="000B00F2">
        <w:rPr>
          <w:rFonts w:asciiTheme="minorHAnsi" w:eastAsia="Calibri" w:hAnsiTheme="minorHAnsi"/>
          <w:b/>
          <w:sz w:val="22"/>
          <w:szCs w:val="22"/>
          <w:lang w:eastAsia="en-US"/>
        </w:rPr>
        <w:t xml:space="preserve">4.  </w:t>
      </w:r>
      <w:r w:rsidR="00E961C3" w:rsidRPr="000B00F2">
        <w:rPr>
          <w:rFonts w:asciiTheme="minorHAnsi" w:eastAsia="Calibri" w:hAnsiTheme="minorHAnsi"/>
          <w:sz w:val="22"/>
          <w:szCs w:val="22"/>
          <w:lang w:eastAsia="en-US"/>
        </w:rPr>
        <w:t xml:space="preserve">Съгласно техническото предложение на Изпълнителя, а именно </w:t>
      </w:r>
      <w:r w:rsidR="004631A7">
        <w:rPr>
          <w:rFonts w:asciiTheme="minorHAnsi" w:eastAsia="Calibri" w:hAnsiTheme="minorHAnsi"/>
          <w:sz w:val="22"/>
          <w:szCs w:val="22"/>
          <w:lang w:eastAsia="en-US"/>
        </w:rPr>
        <w:t>гр. София, ул. „Бойчо Бойчев“ №16</w:t>
      </w:r>
    </w:p>
    <w:p w:rsidR="00E961C3" w:rsidRPr="000B00F2" w:rsidRDefault="00E961C3" w:rsidP="00E961C3">
      <w:pPr>
        <w:contextualSpacing/>
        <w:jc w:val="both"/>
        <w:rPr>
          <w:rFonts w:asciiTheme="minorHAnsi" w:eastAsia="Calibri" w:hAnsiTheme="minorHAnsi"/>
          <w:b/>
          <w:sz w:val="22"/>
          <w:szCs w:val="22"/>
          <w:lang w:eastAsia="en-US"/>
        </w:rPr>
      </w:pPr>
    </w:p>
    <w:p w:rsidR="00E961C3" w:rsidRPr="000B00F2" w:rsidRDefault="00E961C3" w:rsidP="00E961C3">
      <w:pPr>
        <w:contextualSpacing/>
        <w:jc w:val="center"/>
        <w:rPr>
          <w:rFonts w:asciiTheme="minorHAnsi" w:eastAsia="Calibri" w:hAnsiTheme="minorHAnsi"/>
          <w:b/>
          <w:sz w:val="22"/>
          <w:szCs w:val="22"/>
          <w:lang w:eastAsia="en-US"/>
        </w:rPr>
      </w:pPr>
      <w:r w:rsidRPr="000B00F2">
        <w:rPr>
          <w:rFonts w:asciiTheme="minorHAnsi" w:eastAsia="Calibri" w:hAnsiTheme="minorHAnsi"/>
          <w:b/>
          <w:sz w:val="22"/>
          <w:szCs w:val="22"/>
          <w:lang w:eastAsia="en-US"/>
        </w:rPr>
        <w:t>V. СРОК НА ИЗПЪЛНЕНИЕ</w:t>
      </w:r>
    </w:p>
    <w:p w:rsidR="00E961C3" w:rsidRPr="000B00F2" w:rsidRDefault="00E961C3" w:rsidP="00E961C3">
      <w:pPr>
        <w:contextualSpacing/>
        <w:jc w:val="both"/>
        <w:rPr>
          <w:rFonts w:asciiTheme="minorHAnsi" w:eastAsia="Calibri" w:hAnsiTheme="minorHAnsi"/>
          <w:b/>
          <w:sz w:val="22"/>
          <w:szCs w:val="22"/>
          <w:lang w:eastAsia="en-US"/>
        </w:rPr>
      </w:pPr>
      <w:r w:rsidRPr="000B00F2">
        <w:rPr>
          <w:rFonts w:asciiTheme="minorHAnsi" w:hAnsiTheme="minorHAnsi"/>
          <w:b/>
          <w:sz w:val="22"/>
          <w:szCs w:val="22"/>
          <w:lang w:eastAsia="en-US"/>
        </w:rPr>
        <w:t xml:space="preserve"> </w:t>
      </w:r>
      <w:r w:rsidR="00CA494E" w:rsidRPr="000B00F2">
        <w:rPr>
          <w:rFonts w:asciiTheme="minorHAnsi" w:hAnsiTheme="minorHAnsi"/>
          <w:b/>
          <w:sz w:val="22"/>
          <w:szCs w:val="22"/>
          <w:lang w:eastAsia="en-US"/>
        </w:rPr>
        <w:t xml:space="preserve"> Чл. 5 </w:t>
      </w:r>
      <w:r w:rsidRPr="000B00F2">
        <w:rPr>
          <w:rFonts w:asciiTheme="minorHAnsi" w:hAnsiTheme="minorHAnsi"/>
          <w:b/>
          <w:sz w:val="22"/>
          <w:szCs w:val="22"/>
          <w:lang w:eastAsia="en-US"/>
        </w:rPr>
        <w:t xml:space="preserve">(1) </w:t>
      </w:r>
      <w:r w:rsidRPr="000B00F2">
        <w:rPr>
          <w:rFonts w:asciiTheme="minorHAnsi" w:hAnsiTheme="minorHAnsi"/>
          <w:sz w:val="22"/>
          <w:szCs w:val="22"/>
          <w:lang w:eastAsia="en-US"/>
        </w:rPr>
        <w:t>Договорът влиза в сила от датата на подписване</w:t>
      </w:r>
      <w:r w:rsidR="00962E4F">
        <w:rPr>
          <w:rFonts w:asciiTheme="minorHAnsi" w:hAnsiTheme="minorHAnsi"/>
          <w:sz w:val="22"/>
          <w:szCs w:val="22"/>
          <w:lang w:eastAsia="en-US"/>
        </w:rPr>
        <w:t>то му</w:t>
      </w:r>
      <w:r w:rsidRPr="000B00F2">
        <w:rPr>
          <w:rFonts w:asciiTheme="minorHAnsi" w:hAnsiTheme="minorHAnsi"/>
          <w:sz w:val="22"/>
          <w:szCs w:val="22"/>
          <w:lang w:eastAsia="en-US"/>
        </w:rPr>
        <w:t xml:space="preserve"> и е със срок на действие </w:t>
      </w:r>
      <w:r w:rsidR="004631A7" w:rsidRPr="002B03B7">
        <w:rPr>
          <w:rFonts w:asciiTheme="minorHAnsi" w:hAnsiTheme="minorHAnsi"/>
          <w:sz w:val="22"/>
          <w:szCs w:val="22"/>
        </w:rPr>
        <w:t>до изтичане на</w:t>
      </w:r>
      <w:r w:rsidR="00E3586F">
        <w:rPr>
          <w:rFonts w:asciiTheme="minorHAnsi" w:hAnsiTheme="minorHAnsi"/>
          <w:sz w:val="22"/>
          <w:szCs w:val="22"/>
        </w:rPr>
        <w:t xml:space="preserve"> гаранционния срок на последния</w:t>
      </w:r>
      <w:r w:rsidR="004631A7" w:rsidRPr="002B03B7">
        <w:rPr>
          <w:rFonts w:asciiTheme="minorHAnsi" w:hAnsiTheme="minorHAnsi"/>
          <w:sz w:val="22"/>
          <w:szCs w:val="22"/>
        </w:rPr>
        <w:t xml:space="preserve"> придобит автомобил</w:t>
      </w:r>
      <w:r w:rsidRPr="000B00F2">
        <w:rPr>
          <w:rFonts w:asciiTheme="minorHAnsi" w:hAnsiTheme="minorHAnsi"/>
          <w:sz w:val="22"/>
          <w:szCs w:val="22"/>
          <w:lang w:eastAsia="en-US"/>
        </w:rPr>
        <w:t xml:space="preserve"> или до достигане на стойността на заплатените по него услуги до размера на общата му стойност, посочена в </w:t>
      </w:r>
      <w:r w:rsidR="00CA494E" w:rsidRPr="000B00F2">
        <w:rPr>
          <w:rFonts w:asciiTheme="minorHAnsi" w:hAnsiTheme="minorHAnsi"/>
          <w:sz w:val="22"/>
          <w:szCs w:val="22"/>
          <w:lang w:eastAsia="en-US"/>
        </w:rPr>
        <w:t xml:space="preserve">чл. 2 ал. </w:t>
      </w:r>
      <w:r w:rsidRPr="000B00F2">
        <w:rPr>
          <w:rFonts w:asciiTheme="minorHAnsi" w:hAnsiTheme="minorHAnsi"/>
          <w:sz w:val="22"/>
          <w:szCs w:val="22"/>
          <w:lang w:eastAsia="en-US"/>
        </w:rPr>
        <w:t xml:space="preserve">3  от настоящия договор, в зависимост от това кое събитие настъпи първо. </w:t>
      </w:r>
    </w:p>
    <w:p w:rsidR="00E961C3" w:rsidRPr="000B00F2" w:rsidRDefault="00E961C3" w:rsidP="00E961C3">
      <w:pPr>
        <w:contextualSpacing/>
        <w:jc w:val="both"/>
        <w:rPr>
          <w:rFonts w:asciiTheme="minorHAnsi" w:hAnsiTheme="minorHAnsi"/>
          <w:sz w:val="22"/>
          <w:szCs w:val="22"/>
        </w:rPr>
      </w:pPr>
      <w:r w:rsidRPr="000B00F2">
        <w:rPr>
          <w:rFonts w:asciiTheme="minorHAnsi" w:hAnsiTheme="minorHAnsi"/>
          <w:b/>
          <w:sz w:val="22"/>
          <w:szCs w:val="22"/>
          <w:lang w:eastAsia="en-US"/>
        </w:rPr>
        <w:t xml:space="preserve">(2) </w:t>
      </w:r>
      <w:r w:rsidRPr="000B00F2">
        <w:rPr>
          <w:rFonts w:asciiTheme="minorHAnsi" w:hAnsiTheme="minorHAnsi"/>
          <w:sz w:val="22"/>
          <w:szCs w:val="22"/>
          <w:lang w:eastAsia="en-US"/>
        </w:rPr>
        <w:t xml:space="preserve">Срокът по ал. 1 не се отнася за </w:t>
      </w:r>
      <w:r w:rsidRPr="000B00F2">
        <w:rPr>
          <w:rFonts w:asciiTheme="minorHAnsi" w:hAnsiTheme="minorHAnsi"/>
          <w:sz w:val="22"/>
          <w:szCs w:val="22"/>
        </w:rPr>
        <w:t xml:space="preserve">задълженията на </w:t>
      </w:r>
      <w:r w:rsidRPr="000B00F2">
        <w:rPr>
          <w:rFonts w:asciiTheme="minorHAnsi" w:hAnsiTheme="minorHAnsi"/>
          <w:b/>
          <w:sz w:val="22"/>
          <w:szCs w:val="22"/>
          <w:lang w:eastAsia="en-US"/>
        </w:rPr>
        <w:t>ИЗПЪЛНИТЕЛЯ</w:t>
      </w:r>
      <w:r w:rsidRPr="000B00F2">
        <w:rPr>
          <w:rFonts w:asciiTheme="minorHAnsi" w:hAnsiTheme="minorHAnsi"/>
          <w:sz w:val="22"/>
          <w:szCs w:val="22"/>
        </w:rPr>
        <w:t xml:space="preserve"> свързани с гаранционния срок на вложените резервни части. Тези задължения следва да бъдат изпълнявани до изтичането на гаранционния им срок.</w:t>
      </w:r>
    </w:p>
    <w:p w:rsidR="00E961C3" w:rsidRPr="000B00F2" w:rsidRDefault="00E961C3" w:rsidP="00E961C3">
      <w:pPr>
        <w:tabs>
          <w:tab w:val="left" w:pos="0"/>
        </w:tabs>
        <w:ind w:firstLine="709"/>
        <w:jc w:val="both"/>
        <w:rPr>
          <w:rFonts w:asciiTheme="minorHAnsi" w:hAnsiTheme="minorHAnsi"/>
          <w:sz w:val="22"/>
          <w:szCs w:val="22"/>
          <w:lang w:eastAsia="en-US"/>
        </w:rPr>
      </w:pPr>
    </w:p>
    <w:p w:rsidR="00E961C3" w:rsidRPr="000B00F2" w:rsidRDefault="00E961C3" w:rsidP="00E961C3">
      <w:pPr>
        <w:keepNext/>
        <w:contextualSpacing/>
        <w:jc w:val="center"/>
        <w:outlineLvl w:val="6"/>
        <w:rPr>
          <w:rFonts w:asciiTheme="minorHAnsi" w:eastAsia="Calibri" w:hAnsiTheme="minorHAnsi"/>
          <w:b/>
          <w:bCs/>
          <w:sz w:val="22"/>
          <w:szCs w:val="22"/>
          <w:lang w:eastAsia="en-US"/>
        </w:rPr>
      </w:pPr>
      <w:r w:rsidRPr="000B00F2">
        <w:rPr>
          <w:rFonts w:asciiTheme="minorHAnsi" w:eastAsia="Calibri" w:hAnsiTheme="minorHAnsi"/>
          <w:b/>
          <w:bCs/>
          <w:sz w:val="22"/>
          <w:szCs w:val="22"/>
          <w:lang w:eastAsia="en-US"/>
        </w:rPr>
        <w:t>VI . ПРАВА И ЗАДЪЛЖЕНИЯ НА ИЗПЪЛНИТЕЛЯ</w:t>
      </w:r>
    </w:p>
    <w:p w:rsidR="00E961C3" w:rsidRPr="000B00F2" w:rsidRDefault="00E961C3" w:rsidP="00E961C3">
      <w:pPr>
        <w:contextualSpacing/>
        <w:jc w:val="both"/>
        <w:rPr>
          <w:rFonts w:asciiTheme="minorHAnsi" w:eastAsia="Calibri" w:hAnsiTheme="minorHAnsi"/>
          <w:sz w:val="22"/>
          <w:szCs w:val="22"/>
          <w:lang w:eastAsia="en-US"/>
        </w:rPr>
      </w:pP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 xml:space="preserve">Чл. </w:t>
      </w:r>
      <w:r w:rsidR="0028374B">
        <w:rPr>
          <w:rFonts w:asciiTheme="minorHAnsi" w:eastAsia="Calibri" w:hAnsiTheme="minorHAnsi"/>
          <w:b/>
          <w:sz w:val="22"/>
          <w:szCs w:val="22"/>
          <w:lang w:eastAsia="en-US"/>
        </w:rPr>
        <w:t>6</w:t>
      </w:r>
      <w:r w:rsidR="0028374B" w:rsidRPr="0028374B">
        <w:rPr>
          <w:rFonts w:asciiTheme="minorHAnsi" w:eastAsia="Calibri" w:hAnsiTheme="minorHAnsi"/>
          <w:b/>
          <w:sz w:val="22"/>
          <w:szCs w:val="22"/>
          <w:lang w:eastAsia="en-US"/>
        </w:rPr>
        <w:t xml:space="preserve"> </w:t>
      </w:r>
      <w:r w:rsidR="0028374B" w:rsidRPr="000B00F2">
        <w:rPr>
          <w:rFonts w:asciiTheme="minorHAnsi" w:eastAsia="Calibri" w:hAnsiTheme="minorHAnsi"/>
          <w:b/>
          <w:sz w:val="22"/>
          <w:szCs w:val="22"/>
          <w:lang w:eastAsia="en-US"/>
        </w:rPr>
        <w:t>(1)</w:t>
      </w:r>
      <w:r w:rsidR="0028374B" w:rsidRPr="000B00F2">
        <w:rPr>
          <w:rFonts w:asciiTheme="minorHAnsi" w:eastAsia="Calibri" w:hAnsiTheme="minorHAnsi"/>
          <w:sz w:val="22"/>
          <w:szCs w:val="22"/>
          <w:lang w:eastAsia="en-US"/>
        </w:rPr>
        <w:t xml:space="preserve"> </w:t>
      </w:r>
      <w:r w:rsidR="00E961C3" w:rsidRPr="000B00F2">
        <w:rPr>
          <w:rFonts w:asciiTheme="minorHAnsi" w:eastAsia="Calibri" w:hAnsiTheme="minorHAnsi"/>
          <w:b/>
          <w:sz w:val="22"/>
          <w:szCs w:val="22"/>
          <w:lang w:eastAsia="en-US"/>
        </w:rPr>
        <w:t xml:space="preserve"> ИЗПЪЛНИТЕЛЯТ </w:t>
      </w:r>
      <w:r w:rsidR="00E961C3" w:rsidRPr="000B00F2">
        <w:rPr>
          <w:rFonts w:asciiTheme="minorHAnsi" w:eastAsia="Calibri" w:hAnsiTheme="minorHAnsi"/>
          <w:sz w:val="22"/>
          <w:szCs w:val="22"/>
          <w:lang w:eastAsia="en-US"/>
        </w:rPr>
        <w:t>се задължава</w:t>
      </w:r>
      <w:r w:rsidR="0028374B">
        <w:rPr>
          <w:rFonts w:asciiTheme="minorHAnsi" w:eastAsia="Calibri" w:hAnsiTheme="minorHAnsi"/>
          <w:sz w:val="22"/>
          <w:szCs w:val="22"/>
          <w:lang w:eastAsia="en-US"/>
        </w:rPr>
        <w:t xml:space="preserve"> да извърши</w:t>
      </w:r>
      <w:r w:rsidR="00096C98">
        <w:rPr>
          <w:rFonts w:asciiTheme="minorHAnsi" w:eastAsia="Calibri" w:hAnsiTheme="minorHAnsi"/>
          <w:sz w:val="22"/>
          <w:szCs w:val="22"/>
          <w:lang w:eastAsia="en-US"/>
        </w:rPr>
        <w:t xml:space="preserve"> </w:t>
      </w:r>
      <w:r w:rsidR="00096C98" w:rsidRPr="000B00F2">
        <w:rPr>
          <w:rFonts w:asciiTheme="minorHAnsi" w:eastAsia="Calibri" w:hAnsiTheme="minorHAnsi"/>
          <w:sz w:val="22"/>
          <w:szCs w:val="22"/>
          <w:lang w:eastAsia="en-US"/>
        </w:rPr>
        <w:t>услугата предмет на настоящия договор</w:t>
      </w:r>
      <w:r w:rsidR="00E961C3" w:rsidRPr="000B00F2">
        <w:rPr>
          <w:rFonts w:asciiTheme="minorHAnsi" w:eastAsia="Calibri" w:hAnsiTheme="minorHAnsi"/>
          <w:sz w:val="22"/>
          <w:szCs w:val="22"/>
          <w:lang w:eastAsia="en-US"/>
        </w:rPr>
        <w:t>:</w:t>
      </w:r>
    </w:p>
    <w:p w:rsidR="00E961C3" w:rsidRPr="000B00F2" w:rsidRDefault="0028374B" w:rsidP="00E961C3">
      <w:pPr>
        <w:contextualSpacing/>
        <w:jc w:val="both"/>
        <w:rPr>
          <w:rFonts w:asciiTheme="minorHAnsi" w:eastAsia="Calibri" w:hAnsiTheme="minorHAnsi"/>
          <w:sz w:val="22"/>
          <w:szCs w:val="22"/>
          <w:lang w:eastAsia="en-US"/>
        </w:rPr>
      </w:pPr>
      <w:r>
        <w:rPr>
          <w:rFonts w:asciiTheme="minorHAnsi" w:eastAsia="Calibri" w:hAnsiTheme="minorHAnsi"/>
          <w:sz w:val="22"/>
          <w:szCs w:val="22"/>
          <w:lang w:eastAsia="en-US"/>
        </w:rPr>
        <w:t>1</w:t>
      </w:r>
      <w:r w:rsidR="00E961C3" w:rsidRPr="000B00F2">
        <w:rPr>
          <w:rFonts w:asciiTheme="minorHAnsi" w:eastAsia="Calibri" w:hAnsiTheme="minorHAnsi"/>
          <w:sz w:val="22"/>
          <w:szCs w:val="22"/>
          <w:lang w:eastAsia="en-US"/>
        </w:rPr>
        <w:t xml:space="preserve"> </w:t>
      </w:r>
      <w:r w:rsidR="00096C98" w:rsidRPr="000B00F2">
        <w:rPr>
          <w:rFonts w:asciiTheme="minorHAnsi" w:eastAsia="Calibri" w:hAnsiTheme="minorHAnsi"/>
          <w:sz w:val="22"/>
          <w:szCs w:val="22"/>
          <w:lang w:eastAsia="en-US"/>
        </w:rPr>
        <w:t xml:space="preserve">при спазване на </w:t>
      </w:r>
      <w:r w:rsidR="00E961C3" w:rsidRPr="000B00F2">
        <w:rPr>
          <w:rFonts w:asciiTheme="minorHAnsi" w:eastAsia="Calibri" w:hAnsiTheme="minorHAnsi"/>
          <w:sz w:val="22"/>
          <w:szCs w:val="22"/>
          <w:lang w:eastAsia="en-US"/>
        </w:rPr>
        <w:t>изискванията на техническата спецификация и техническото предложение, като:</w:t>
      </w:r>
    </w:p>
    <w:p w:rsidR="00E961C3" w:rsidRPr="000B00F2" w:rsidRDefault="0028374B" w:rsidP="00E961C3">
      <w:pPr>
        <w:contextualSpacing/>
        <w:jc w:val="both"/>
        <w:rPr>
          <w:rFonts w:asciiTheme="minorHAnsi" w:eastAsia="Calibri" w:hAnsiTheme="minorHAnsi"/>
          <w:sz w:val="22"/>
          <w:szCs w:val="22"/>
          <w:lang w:eastAsia="en-US"/>
        </w:rPr>
      </w:pPr>
      <w:r>
        <w:rPr>
          <w:rFonts w:asciiTheme="minorHAnsi" w:eastAsia="Calibri" w:hAnsiTheme="minorHAnsi"/>
          <w:b/>
          <w:sz w:val="22"/>
          <w:szCs w:val="22"/>
          <w:lang w:eastAsia="en-US"/>
        </w:rPr>
        <w:t>2</w:t>
      </w:r>
      <w:r w:rsidR="00E961C3" w:rsidRPr="000B00F2">
        <w:rPr>
          <w:rFonts w:asciiTheme="minorHAnsi" w:eastAsia="Calibri" w:hAnsiTheme="minorHAnsi"/>
          <w:b/>
          <w:sz w:val="22"/>
          <w:szCs w:val="22"/>
          <w:lang w:eastAsia="en-US"/>
        </w:rPr>
        <w:t>.</w:t>
      </w:r>
      <w:r>
        <w:rPr>
          <w:rFonts w:asciiTheme="minorHAnsi" w:eastAsia="Calibri" w:hAnsiTheme="minorHAnsi"/>
          <w:sz w:val="22"/>
          <w:szCs w:val="22"/>
          <w:lang w:eastAsia="en-US"/>
        </w:rPr>
        <w:t xml:space="preserve"> </w:t>
      </w:r>
      <w:r w:rsidR="00096C98" w:rsidRPr="000B00F2">
        <w:rPr>
          <w:rFonts w:asciiTheme="minorHAnsi" w:eastAsia="Calibri" w:hAnsiTheme="minorHAnsi"/>
          <w:sz w:val="22"/>
          <w:szCs w:val="22"/>
          <w:lang w:eastAsia="en-US"/>
        </w:rPr>
        <w:t xml:space="preserve">при спазване на </w:t>
      </w:r>
      <w:r w:rsidR="00E961C3" w:rsidRPr="000B00F2">
        <w:rPr>
          <w:rFonts w:asciiTheme="minorHAnsi" w:eastAsia="Calibri" w:hAnsiTheme="minorHAnsi"/>
          <w:sz w:val="22"/>
          <w:szCs w:val="22"/>
          <w:lang w:eastAsia="en-US"/>
        </w:rPr>
        <w:t xml:space="preserve">нормативните актове, които са </w:t>
      </w:r>
      <w:proofErr w:type="spellStart"/>
      <w:r w:rsidR="00E961C3" w:rsidRPr="000B00F2">
        <w:rPr>
          <w:rFonts w:asciiTheme="minorHAnsi" w:eastAsia="Calibri" w:hAnsiTheme="minorHAnsi"/>
          <w:sz w:val="22"/>
          <w:szCs w:val="22"/>
          <w:lang w:eastAsia="en-US"/>
        </w:rPr>
        <w:t>относими</w:t>
      </w:r>
      <w:proofErr w:type="spellEnd"/>
      <w:r w:rsidR="00E961C3" w:rsidRPr="000B00F2">
        <w:rPr>
          <w:rFonts w:asciiTheme="minorHAnsi" w:eastAsia="Calibri" w:hAnsiTheme="minorHAnsi"/>
          <w:sz w:val="22"/>
          <w:szCs w:val="22"/>
          <w:lang w:eastAsia="en-US"/>
        </w:rPr>
        <w:t xml:space="preserve"> към извършваната дейност;</w:t>
      </w:r>
    </w:p>
    <w:p w:rsidR="00E961C3" w:rsidRPr="000B00F2" w:rsidRDefault="00E961C3"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2.</w:t>
      </w:r>
      <w:r w:rsidRPr="000B00F2">
        <w:rPr>
          <w:rFonts w:asciiTheme="minorHAnsi" w:eastAsia="Calibri" w:hAnsiTheme="minorHAnsi"/>
          <w:sz w:val="22"/>
          <w:szCs w:val="22"/>
          <w:lang w:eastAsia="en-US"/>
        </w:rPr>
        <w:t xml:space="preserve"> при</w:t>
      </w:r>
      <w:r w:rsidR="00096C98">
        <w:rPr>
          <w:rFonts w:asciiTheme="minorHAnsi" w:eastAsia="Calibri" w:hAnsiTheme="minorHAnsi"/>
          <w:sz w:val="22"/>
          <w:szCs w:val="22"/>
          <w:lang w:eastAsia="en-US"/>
        </w:rPr>
        <w:t xml:space="preserve"> осигуряване</w:t>
      </w:r>
      <w:r w:rsidRPr="000B00F2">
        <w:rPr>
          <w:rFonts w:asciiTheme="minorHAnsi" w:eastAsia="Calibri" w:hAnsiTheme="minorHAnsi"/>
          <w:sz w:val="22"/>
          <w:szCs w:val="22"/>
          <w:lang w:eastAsia="en-US"/>
        </w:rPr>
        <w:t xml:space="preserve"> най-висок стандарт на професионално и етично поведение;          </w:t>
      </w:r>
    </w:p>
    <w:p w:rsidR="00E961C3" w:rsidRPr="000B00F2" w:rsidRDefault="0028374B" w:rsidP="00E961C3">
      <w:pPr>
        <w:contextualSpacing/>
        <w:jc w:val="both"/>
        <w:rPr>
          <w:rFonts w:asciiTheme="minorHAnsi" w:eastAsia="Calibri" w:hAnsiTheme="minorHAnsi"/>
          <w:sz w:val="22"/>
          <w:szCs w:val="22"/>
          <w:lang w:eastAsia="en-US"/>
        </w:rPr>
      </w:pPr>
      <w:r>
        <w:rPr>
          <w:rFonts w:asciiTheme="minorHAnsi" w:eastAsia="Calibri" w:hAnsiTheme="minorHAnsi"/>
          <w:b/>
          <w:sz w:val="22"/>
          <w:szCs w:val="22"/>
          <w:lang w:eastAsia="en-US"/>
        </w:rPr>
        <w:t>3</w:t>
      </w:r>
      <w:r w:rsidR="00E961C3" w:rsidRPr="000B00F2">
        <w:rPr>
          <w:rFonts w:asciiTheme="minorHAnsi" w:eastAsia="Calibri" w:hAnsiTheme="minorHAnsi"/>
          <w:b/>
          <w:sz w:val="22"/>
          <w:szCs w:val="22"/>
          <w:lang w:eastAsia="en-US"/>
        </w:rPr>
        <w:t>.</w:t>
      </w:r>
      <w:r>
        <w:rPr>
          <w:rFonts w:asciiTheme="minorHAnsi" w:eastAsia="Calibri" w:hAnsiTheme="minorHAnsi"/>
          <w:b/>
          <w:sz w:val="22"/>
          <w:szCs w:val="22"/>
          <w:lang w:eastAsia="en-US"/>
        </w:rPr>
        <w:t xml:space="preserve"> </w:t>
      </w:r>
      <w:r>
        <w:rPr>
          <w:rFonts w:asciiTheme="minorHAnsi" w:eastAsia="Calibri" w:hAnsiTheme="minorHAnsi"/>
          <w:sz w:val="22"/>
          <w:szCs w:val="22"/>
          <w:lang w:eastAsia="en-US"/>
        </w:rPr>
        <w:t xml:space="preserve">да </w:t>
      </w:r>
      <w:r w:rsidR="00E961C3" w:rsidRPr="000B00F2">
        <w:rPr>
          <w:rFonts w:asciiTheme="minorHAnsi" w:eastAsia="Calibri" w:hAnsiTheme="minorHAnsi"/>
          <w:sz w:val="22"/>
          <w:szCs w:val="22"/>
          <w:lang w:eastAsia="en-US"/>
        </w:rPr>
        <w:t xml:space="preserve">съгласува действията си с </w:t>
      </w:r>
      <w:r w:rsidR="00096C98">
        <w:rPr>
          <w:rFonts w:asciiTheme="minorHAnsi" w:eastAsia="Calibri" w:hAnsiTheme="minorHAnsi"/>
          <w:b/>
          <w:sz w:val="22"/>
          <w:szCs w:val="22"/>
          <w:lang w:eastAsia="en-US"/>
        </w:rPr>
        <w:t xml:space="preserve">ВЪЗЛОЖИТЕЛЯ </w:t>
      </w:r>
      <w:r w:rsidR="00096C98" w:rsidRPr="00096C98">
        <w:rPr>
          <w:rFonts w:asciiTheme="minorHAnsi" w:eastAsia="Calibri" w:hAnsiTheme="minorHAnsi"/>
          <w:sz w:val="22"/>
          <w:szCs w:val="22"/>
          <w:lang w:eastAsia="en-US"/>
        </w:rPr>
        <w:t>и</w:t>
      </w:r>
      <w:r w:rsidR="00096C98">
        <w:rPr>
          <w:rFonts w:asciiTheme="minorHAnsi" w:eastAsia="Calibri" w:hAnsiTheme="minorHAnsi"/>
          <w:b/>
          <w:sz w:val="22"/>
          <w:szCs w:val="22"/>
          <w:lang w:eastAsia="en-US"/>
        </w:rPr>
        <w:t xml:space="preserve"> </w:t>
      </w:r>
      <w:r w:rsidR="00E961C3" w:rsidRPr="000B00F2">
        <w:rPr>
          <w:rFonts w:asciiTheme="minorHAnsi" w:eastAsia="Calibri" w:hAnsiTheme="minorHAnsi"/>
          <w:sz w:val="22"/>
          <w:szCs w:val="22"/>
          <w:lang w:eastAsia="en-US"/>
        </w:rPr>
        <w:t>го информира  за хода на  изпълнението на възложените му дейности, както и за възникнали проблеми при изпълнението на услугата;</w:t>
      </w:r>
    </w:p>
    <w:p w:rsidR="00E961C3" w:rsidRPr="000B00F2" w:rsidRDefault="0028374B" w:rsidP="00E961C3">
      <w:pPr>
        <w:contextualSpacing/>
        <w:jc w:val="both"/>
        <w:rPr>
          <w:rFonts w:asciiTheme="minorHAnsi" w:eastAsia="Calibri" w:hAnsiTheme="minorHAnsi"/>
          <w:sz w:val="22"/>
          <w:szCs w:val="22"/>
          <w:lang w:eastAsia="en-US"/>
        </w:rPr>
      </w:pPr>
      <w:r>
        <w:rPr>
          <w:rFonts w:asciiTheme="minorHAnsi" w:eastAsia="Calibri" w:hAnsiTheme="minorHAnsi"/>
          <w:b/>
          <w:sz w:val="22"/>
          <w:szCs w:val="22"/>
          <w:lang w:eastAsia="en-US"/>
        </w:rPr>
        <w:t>(2)</w:t>
      </w:r>
      <w:r w:rsidR="00E961C3" w:rsidRPr="000B00F2">
        <w:rPr>
          <w:rFonts w:asciiTheme="minorHAnsi" w:eastAsia="Calibri" w:hAnsiTheme="minorHAnsi"/>
          <w:sz w:val="22"/>
          <w:szCs w:val="22"/>
          <w:lang w:eastAsia="en-US"/>
        </w:rPr>
        <w:t xml:space="preserve"> </w:t>
      </w:r>
      <w:r w:rsidR="00E961C3" w:rsidRPr="000B00F2">
        <w:rPr>
          <w:rFonts w:asciiTheme="minorHAnsi" w:hAnsiTheme="minorHAnsi"/>
          <w:b/>
          <w:sz w:val="22"/>
          <w:szCs w:val="22"/>
        </w:rPr>
        <w:t>ИЗПЪЛНИТЕЛЯТ</w:t>
      </w:r>
      <w:r w:rsidR="00E961C3" w:rsidRPr="000B00F2">
        <w:rPr>
          <w:rFonts w:asciiTheme="minorHAnsi" w:hAnsiTheme="minorHAnsi"/>
          <w:sz w:val="22"/>
          <w:szCs w:val="22"/>
        </w:rPr>
        <w:t xml:space="preserve"> извършва </w:t>
      </w:r>
      <w:r w:rsidR="00E961C3" w:rsidRPr="000B00F2">
        <w:rPr>
          <w:rFonts w:asciiTheme="minorHAnsi" w:hAnsiTheme="minorHAnsi"/>
          <w:bCs/>
          <w:sz w:val="22"/>
          <w:szCs w:val="22"/>
        </w:rPr>
        <w:t>следгаранционното сервизно обслужване</w:t>
      </w:r>
      <w:r w:rsidR="00E961C3" w:rsidRPr="000B00F2">
        <w:rPr>
          <w:rFonts w:asciiTheme="minorHAnsi" w:hAnsiTheme="minorHAnsi"/>
          <w:sz w:val="22"/>
          <w:szCs w:val="22"/>
        </w:rPr>
        <w:t xml:space="preserve"> и текущия ремонт на автомобилите на </w:t>
      </w:r>
      <w:r w:rsidR="00E961C3" w:rsidRPr="000B00F2">
        <w:rPr>
          <w:rFonts w:asciiTheme="minorHAnsi" w:hAnsiTheme="minorHAnsi"/>
          <w:b/>
          <w:sz w:val="22"/>
          <w:szCs w:val="22"/>
        </w:rPr>
        <w:t>ВЪЗЛОЖИТЕЛЯ</w:t>
      </w:r>
      <w:r w:rsidR="00E961C3" w:rsidRPr="000B00F2">
        <w:rPr>
          <w:rFonts w:asciiTheme="minorHAnsi" w:hAnsiTheme="minorHAnsi"/>
          <w:sz w:val="22"/>
          <w:szCs w:val="22"/>
        </w:rPr>
        <w:t xml:space="preserve"> с предимство.</w:t>
      </w:r>
    </w:p>
    <w:p w:rsidR="00E961C3" w:rsidRPr="000B00F2" w:rsidRDefault="0028374B" w:rsidP="00E961C3">
      <w:pPr>
        <w:contextualSpacing/>
        <w:jc w:val="both"/>
        <w:rPr>
          <w:rFonts w:asciiTheme="minorHAnsi" w:hAnsiTheme="minorHAnsi"/>
          <w:sz w:val="22"/>
          <w:szCs w:val="22"/>
        </w:rPr>
      </w:pPr>
      <w:r>
        <w:rPr>
          <w:rFonts w:asciiTheme="minorHAnsi" w:hAnsiTheme="minorHAnsi"/>
          <w:b/>
          <w:sz w:val="22"/>
          <w:szCs w:val="22"/>
        </w:rPr>
        <w:t>(3)</w:t>
      </w:r>
      <w:r w:rsidR="00E961C3" w:rsidRPr="000B00F2">
        <w:rPr>
          <w:rFonts w:asciiTheme="minorHAnsi" w:hAnsiTheme="minorHAnsi"/>
          <w:b/>
          <w:sz w:val="22"/>
          <w:szCs w:val="22"/>
        </w:rPr>
        <w:t xml:space="preserve"> ВЪЗЛОЖИТЕЛЯТ</w:t>
      </w:r>
      <w:r w:rsidR="00E961C3" w:rsidRPr="000B00F2">
        <w:rPr>
          <w:rFonts w:asciiTheme="minorHAnsi" w:hAnsiTheme="minorHAnsi"/>
          <w:sz w:val="22"/>
          <w:szCs w:val="22"/>
        </w:rPr>
        <w:t xml:space="preserve">, чрез упълномощени длъжностни лица извършва поръчка при </w:t>
      </w:r>
      <w:proofErr w:type="spellStart"/>
      <w:r w:rsidR="00E961C3" w:rsidRPr="000B00F2">
        <w:rPr>
          <w:rFonts w:asciiTheme="minorHAnsi" w:hAnsiTheme="minorHAnsi"/>
          <w:sz w:val="22"/>
          <w:szCs w:val="22"/>
        </w:rPr>
        <w:t>приемчика</w:t>
      </w:r>
      <w:proofErr w:type="spellEnd"/>
      <w:r w:rsidR="00E961C3" w:rsidRPr="000B00F2">
        <w:rPr>
          <w:rFonts w:asciiTheme="minorHAnsi" w:hAnsiTheme="minorHAnsi"/>
          <w:sz w:val="22"/>
          <w:szCs w:val="22"/>
        </w:rPr>
        <w:t xml:space="preserve"> в сервиза на </w:t>
      </w:r>
      <w:r w:rsidR="00E961C3" w:rsidRPr="000B00F2">
        <w:rPr>
          <w:rFonts w:asciiTheme="minorHAnsi" w:hAnsiTheme="minorHAnsi"/>
          <w:b/>
          <w:sz w:val="22"/>
          <w:szCs w:val="22"/>
        </w:rPr>
        <w:t>ИЗПЪЛНИТЕЛЯ</w:t>
      </w:r>
      <w:r w:rsidR="00E961C3" w:rsidRPr="000B00F2">
        <w:rPr>
          <w:rFonts w:asciiTheme="minorHAnsi" w:hAnsiTheme="minorHAnsi"/>
          <w:sz w:val="22"/>
          <w:szCs w:val="22"/>
        </w:rPr>
        <w:t xml:space="preserve"> за всеки отделен автомобил и за всеки конкретен вид ремонт и/или преглед. </w:t>
      </w:r>
    </w:p>
    <w:p w:rsidR="00E961C3" w:rsidRPr="000B00F2" w:rsidRDefault="0028374B" w:rsidP="00E961C3">
      <w:pPr>
        <w:contextualSpacing/>
        <w:jc w:val="both"/>
        <w:rPr>
          <w:rFonts w:asciiTheme="minorHAnsi" w:eastAsia="Calibri" w:hAnsiTheme="minorHAnsi"/>
          <w:sz w:val="22"/>
          <w:szCs w:val="22"/>
          <w:lang w:eastAsia="en-US"/>
        </w:rPr>
      </w:pPr>
      <w:r>
        <w:rPr>
          <w:rFonts w:asciiTheme="minorHAnsi" w:eastAsia="Calibri" w:hAnsiTheme="minorHAnsi"/>
          <w:b/>
          <w:sz w:val="22"/>
          <w:szCs w:val="22"/>
          <w:lang w:eastAsia="en-US"/>
        </w:rPr>
        <w:t xml:space="preserve">Чл. 7 (1) </w:t>
      </w:r>
      <w:r w:rsidR="00E961C3" w:rsidRPr="000B00F2">
        <w:rPr>
          <w:rFonts w:asciiTheme="minorHAnsi" w:eastAsia="Calibri" w:hAnsiTheme="minorHAnsi"/>
          <w:b/>
          <w:sz w:val="22"/>
          <w:szCs w:val="22"/>
          <w:lang w:eastAsia="en-US"/>
        </w:rPr>
        <w:t>ИЗПЪЛНИТЕЛЯТ</w:t>
      </w:r>
      <w:r w:rsidR="00E961C3" w:rsidRPr="000B00F2">
        <w:rPr>
          <w:rFonts w:asciiTheme="minorHAnsi" w:eastAsia="Calibri" w:hAnsiTheme="minorHAnsi"/>
          <w:sz w:val="22"/>
          <w:szCs w:val="22"/>
          <w:lang w:eastAsia="en-US"/>
        </w:rPr>
        <w:t xml:space="preserve"> има право:</w:t>
      </w:r>
    </w:p>
    <w:p w:rsidR="00E961C3" w:rsidRPr="000B00F2" w:rsidRDefault="00E961C3"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1.</w:t>
      </w:r>
      <w:r w:rsidRPr="000B00F2">
        <w:rPr>
          <w:rFonts w:asciiTheme="minorHAnsi" w:eastAsia="Calibri" w:hAnsiTheme="minorHAnsi"/>
          <w:sz w:val="22"/>
          <w:szCs w:val="22"/>
          <w:lang w:eastAsia="en-US"/>
        </w:rPr>
        <w:t xml:space="preserve"> да получи уговореното възнаграждение при точно изпълнение на предмета на договора.</w:t>
      </w:r>
    </w:p>
    <w:p w:rsidR="00E961C3" w:rsidRPr="000B00F2" w:rsidRDefault="00E961C3" w:rsidP="00E961C3">
      <w:pPr>
        <w:contextualSpacing/>
        <w:jc w:val="both"/>
        <w:rPr>
          <w:rFonts w:asciiTheme="minorHAnsi" w:eastAsia="Calibri" w:hAnsiTheme="minorHAnsi"/>
          <w:sz w:val="22"/>
          <w:szCs w:val="22"/>
          <w:lang w:eastAsia="en-US"/>
        </w:rPr>
      </w:pPr>
      <w:r w:rsidRPr="000B00F2">
        <w:rPr>
          <w:rFonts w:asciiTheme="minorHAnsi" w:eastAsia="Calibri" w:hAnsiTheme="minorHAnsi"/>
          <w:b/>
          <w:bCs/>
          <w:sz w:val="22"/>
          <w:szCs w:val="22"/>
          <w:lang w:eastAsia="en-US"/>
        </w:rPr>
        <w:t xml:space="preserve">2. </w:t>
      </w:r>
      <w:r w:rsidRPr="000B00F2">
        <w:rPr>
          <w:rFonts w:asciiTheme="minorHAnsi" w:eastAsia="Calibri" w:hAnsiTheme="minorHAnsi"/>
          <w:bCs/>
          <w:sz w:val="22"/>
          <w:szCs w:val="22"/>
          <w:lang w:eastAsia="en-US"/>
        </w:rPr>
        <w:t xml:space="preserve">да получи пълно съдействие от страна </w:t>
      </w:r>
      <w:r w:rsidRPr="000B00F2">
        <w:rPr>
          <w:rFonts w:asciiTheme="minorHAnsi" w:eastAsia="Calibri" w:hAnsiTheme="minorHAnsi"/>
          <w:b/>
          <w:bCs/>
          <w:sz w:val="22"/>
          <w:szCs w:val="22"/>
          <w:lang w:eastAsia="en-US"/>
        </w:rPr>
        <w:t>на ВЪЗЛОЖИТЕЛЯ</w:t>
      </w:r>
      <w:r w:rsidRPr="000B00F2">
        <w:rPr>
          <w:rFonts w:asciiTheme="minorHAnsi" w:eastAsia="Calibri" w:hAnsiTheme="minorHAnsi"/>
          <w:bCs/>
          <w:sz w:val="22"/>
          <w:szCs w:val="22"/>
          <w:lang w:eastAsia="en-US"/>
        </w:rPr>
        <w:t xml:space="preserve"> за  осъществяване на услугата.</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28374B">
        <w:rPr>
          <w:rFonts w:asciiTheme="minorHAnsi" w:eastAsia="Calibri" w:hAnsiTheme="minorHAnsi"/>
          <w:b/>
          <w:sz w:val="22"/>
          <w:szCs w:val="22"/>
          <w:lang w:eastAsia="en-US"/>
        </w:rPr>
        <w:t>2</w:t>
      </w: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sz w:val="22"/>
          <w:szCs w:val="22"/>
          <w:lang w:eastAsia="en-US"/>
        </w:rPr>
        <w:t xml:space="preserve">Изпълнителя се задължава да представи гаранция за изпълнение на настоящия договор в момента на подписването му. Гаранцията е 3 % от стойността на договора без включен ДДС и е в размер на </w:t>
      </w:r>
      <w:r w:rsidR="00D15D26">
        <w:rPr>
          <w:rFonts w:asciiTheme="minorHAnsi" w:eastAsia="Calibri" w:hAnsiTheme="minorHAnsi"/>
          <w:sz w:val="22"/>
          <w:szCs w:val="22"/>
          <w:lang w:eastAsia="en-US"/>
        </w:rPr>
        <w:t>300</w:t>
      </w:r>
      <w:r w:rsidR="00406E17">
        <w:rPr>
          <w:rFonts w:asciiTheme="minorHAnsi" w:eastAsia="Calibri" w:hAnsiTheme="minorHAnsi"/>
          <w:sz w:val="22"/>
          <w:szCs w:val="22"/>
          <w:lang w:val="en-US" w:eastAsia="en-US"/>
        </w:rPr>
        <w:t xml:space="preserve">,00 </w:t>
      </w:r>
      <w:r w:rsidR="00E961C3" w:rsidRPr="000B00F2">
        <w:rPr>
          <w:rFonts w:asciiTheme="minorHAnsi" w:eastAsia="Calibri" w:hAnsiTheme="minorHAnsi"/>
          <w:sz w:val="22"/>
          <w:szCs w:val="22"/>
          <w:lang w:eastAsia="en-US"/>
        </w:rPr>
        <w:t>лева.</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28374B">
        <w:rPr>
          <w:rFonts w:asciiTheme="minorHAnsi" w:eastAsia="Calibri" w:hAnsiTheme="minorHAnsi"/>
          <w:b/>
          <w:sz w:val="22"/>
          <w:szCs w:val="22"/>
          <w:lang w:eastAsia="en-US"/>
        </w:rPr>
        <w:t>3</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Гаранцията  е със срок на действие  60 (шестдесет) календарни дни след датата на изпълнение на договора.</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28374B">
        <w:rPr>
          <w:rFonts w:asciiTheme="minorHAnsi" w:eastAsia="Calibri" w:hAnsiTheme="minorHAnsi"/>
          <w:b/>
          <w:sz w:val="22"/>
          <w:szCs w:val="22"/>
          <w:lang w:eastAsia="en-US"/>
        </w:rPr>
        <w:t>4</w:t>
      </w: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sz w:val="22"/>
          <w:szCs w:val="22"/>
          <w:lang w:eastAsia="en-US"/>
        </w:rPr>
        <w:t>Гаранцията за изпълнение на договора се задържа при</w:t>
      </w:r>
      <w:r w:rsidRPr="000B00F2">
        <w:rPr>
          <w:rFonts w:asciiTheme="minorHAnsi" w:eastAsia="Calibri" w:hAnsiTheme="minorHAnsi"/>
          <w:sz w:val="22"/>
          <w:szCs w:val="22"/>
          <w:lang w:eastAsia="en-US"/>
        </w:rPr>
        <w:t xml:space="preserve"> неговото прекратяване по </w:t>
      </w:r>
      <w:r w:rsidRPr="004B388D">
        <w:rPr>
          <w:rFonts w:asciiTheme="minorHAnsi" w:eastAsia="Calibri" w:hAnsiTheme="minorHAnsi"/>
          <w:sz w:val="22"/>
          <w:szCs w:val="22"/>
          <w:lang w:eastAsia="en-US"/>
        </w:rPr>
        <w:t>чл.1</w:t>
      </w:r>
      <w:r w:rsidR="004B388D" w:rsidRPr="004B388D">
        <w:rPr>
          <w:rFonts w:asciiTheme="minorHAnsi" w:eastAsia="Calibri" w:hAnsiTheme="minorHAnsi"/>
          <w:sz w:val="22"/>
          <w:szCs w:val="22"/>
          <w:lang w:eastAsia="en-US"/>
        </w:rPr>
        <w:t>4</w:t>
      </w:r>
      <w:r w:rsidRPr="004B388D">
        <w:rPr>
          <w:rFonts w:asciiTheme="minorHAnsi" w:eastAsia="Calibri" w:hAnsiTheme="minorHAnsi"/>
          <w:sz w:val="22"/>
          <w:szCs w:val="22"/>
          <w:lang w:eastAsia="en-US"/>
        </w:rPr>
        <w:t xml:space="preserve"> ал.</w:t>
      </w:r>
      <w:r w:rsidR="000F5F16" w:rsidRPr="004B388D">
        <w:rPr>
          <w:rFonts w:asciiTheme="minorHAnsi" w:eastAsia="Calibri" w:hAnsiTheme="minorHAnsi"/>
          <w:sz w:val="22"/>
          <w:szCs w:val="22"/>
          <w:lang w:eastAsia="en-US"/>
        </w:rPr>
        <w:t xml:space="preserve">4, </w:t>
      </w:r>
      <w:r w:rsidR="00E961C3" w:rsidRPr="004B388D">
        <w:rPr>
          <w:rFonts w:asciiTheme="minorHAnsi" w:eastAsia="Calibri" w:hAnsiTheme="minorHAnsi"/>
          <w:sz w:val="22"/>
          <w:szCs w:val="22"/>
          <w:lang w:eastAsia="en-US"/>
        </w:rPr>
        <w:t xml:space="preserve"> т.4</w:t>
      </w:r>
      <w:r w:rsidRPr="004B388D">
        <w:rPr>
          <w:rFonts w:asciiTheme="minorHAnsi" w:eastAsia="Calibri" w:hAnsiTheme="minorHAnsi"/>
          <w:sz w:val="22"/>
          <w:szCs w:val="22"/>
          <w:lang w:eastAsia="en-US"/>
        </w:rPr>
        <w:t>,</w:t>
      </w:r>
      <w:r w:rsidRPr="000B00F2">
        <w:rPr>
          <w:rFonts w:asciiTheme="minorHAnsi" w:eastAsia="Calibri" w:hAnsiTheme="minorHAnsi"/>
          <w:sz w:val="22"/>
          <w:szCs w:val="22"/>
          <w:lang w:eastAsia="en-US"/>
        </w:rPr>
        <w:t xml:space="preserve"> както и при условията на чл.</w:t>
      </w:r>
      <w:r w:rsidR="000F5F16">
        <w:rPr>
          <w:rFonts w:asciiTheme="minorHAnsi" w:eastAsia="Calibri" w:hAnsiTheme="minorHAnsi"/>
          <w:sz w:val="22"/>
          <w:szCs w:val="22"/>
          <w:lang w:eastAsia="en-US"/>
        </w:rPr>
        <w:t>10</w:t>
      </w:r>
      <w:r w:rsidRPr="000B00F2">
        <w:rPr>
          <w:rFonts w:asciiTheme="minorHAnsi" w:eastAsia="Calibri" w:hAnsiTheme="minorHAnsi"/>
          <w:sz w:val="22"/>
          <w:szCs w:val="22"/>
          <w:lang w:eastAsia="en-US"/>
        </w:rPr>
        <w:t xml:space="preserve"> </w:t>
      </w:r>
    </w:p>
    <w:p w:rsidR="00E961C3" w:rsidRPr="000B00F2" w:rsidRDefault="0028374B" w:rsidP="00E961C3">
      <w:pPr>
        <w:contextualSpacing/>
        <w:jc w:val="both"/>
        <w:rPr>
          <w:rFonts w:asciiTheme="minorHAnsi" w:eastAsia="Calibri" w:hAnsiTheme="minorHAnsi"/>
          <w:sz w:val="22"/>
          <w:szCs w:val="22"/>
          <w:lang w:eastAsia="en-US"/>
        </w:rPr>
      </w:pPr>
      <w:r>
        <w:rPr>
          <w:rFonts w:asciiTheme="minorHAnsi" w:hAnsiTheme="minorHAnsi"/>
          <w:b/>
          <w:sz w:val="22"/>
          <w:szCs w:val="22"/>
        </w:rPr>
        <w:t>(5</w:t>
      </w:r>
      <w:r w:rsidR="00CA494E" w:rsidRPr="000B00F2">
        <w:rPr>
          <w:rFonts w:asciiTheme="minorHAnsi" w:hAnsiTheme="minorHAnsi"/>
          <w:b/>
          <w:sz w:val="22"/>
          <w:szCs w:val="22"/>
        </w:rPr>
        <w:t>)</w:t>
      </w:r>
      <w:r w:rsidR="00E961C3" w:rsidRPr="000B00F2">
        <w:rPr>
          <w:rFonts w:asciiTheme="minorHAnsi" w:hAnsiTheme="minorHAnsi"/>
          <w:sz w:val="22"/>
          <w:szCs w:val="22"/>
        </w:rPr>
        <w:t xml:space="preserve"> </w:t>
      </w:r>
      <w:r w:rsidR="00E961C3" w:rsidRPr="000B00F2">
        <w:rPr>
          <w:rFonts w:asciiTheme="minorHAnsi" w:hAnsiTheme="minorHAnsi"/>
          <w:b/>
          <w:sz w:val="22"/>
          <w:szCs w:val="22"/>
        </w:rPr>
        <w:t>ИЗПЪЛНИТЕЛЯТ</w:t>
      </w:r>
      <w:r w:rsidR="00E961C3" w:rsidRPr="000B00F2">
        <w:rPr>
          <w:rFonts w:asciiTheme="minorHAnsi" w:hAnsiTheme="minorHAnsi"/>
          <w:sz w:val="22"/>
          <w:szCs w:val="22"/>
        </w:rPr>
        <w:t xml:space="preserve"> документира необходимостта от конкретни ремонтни дейности с констативен протокол, който се подписва от двете страни. </w:t>
      </w:r>
    </w:p>
    <w:p w:rsidR="00E961C3" w:rsidRPr="000B00F2" w:rsidRDefault="00E961C3" w:rsidP="00E961C3">
      <w:pPr>
        <w:tabs>
          <w:tab w:val="left" w:pos="1134"/>
        </w:tabs>
        <w:autoSpaceDE w:val="0"/>
        <w:autoSpaceDN w:val="0"/>
        <w:adjustRightInd w:val="0"/>
        <w:jc w:val="both"/>
        <w:rPr>
          <w:rFonts w:asciiTheme="minorHAnsi" w:hAnsiTheme="minorHAnsi"/>
          <w:sz w:val="22"/>
          <w:szCs w:val="22"/>
        </w:rPr>
      </w:pPr>
      <w:r w:rsidRPr="000B00F2">
        <w:rPr>
          <w:rFonts w:asciiTheme="minorHAnsi" w:hAnsiTheme="minorHAnsi"/>
          <w:sz w:val="22"/>
          <w:szCs w:val="22"/>
        </w:rPr>
        <w:t xml:space="preserve"> </w:t>
      </w:r>
    </w:p>
    <w:p w:rsidR="00E961C3" w:rsidRPr="000B00F2" w:rsidRDefault="00E961C3" w:rsidP="00E961C3">
      <w:pPr>
        <w:autoSpaceDE w:val="0"/>
        <w:autoSpaceDN w:val="0"/>
        <w:adjustRightInd w:val="0"/>
        <w:jc w:val="both"/>
        <w:rPr>
          <w:rFonts w:asciiTheme="minorHAnsi" w:hAnsiTheme="minorHAnsi"/>
          <w:sz w:val="22"/>
          <w:szCs w:val="22"/>
        </w:rPr>
      </w:pPr>
    </w:p>
    <w:p w:rsidR="00E961C3" w:rsidRPr="000B00F2" w:rsidRDefault="00E961C3" w:rsidP="00E961C3">
      <w:pPr>
        <w:contextualSpacing/>
        <w:jc w:val="both"/>
        <w:rPr>
          <w:rFonts w:asciiTheme="minorHAnsi" w:eastAsia="Calibri" w:hAnsiTheme="minorHAnsi"/>
          <w:b/>
          <w:sz w:val="22"/>
          <w:szCs w:val="22"/>
          <w:lang w:eastAsia="en-US"/>
        </w:rPr>
      </w:pPr>
    </w:p>
    <w:p w:rsidR="00E961C3" w:rsidRPr="000B00F2" w:rsidRDefault="00E961C3" w:rsidP="00E961C3">
      <w:pPr>
        <w:keepNext/>
        <w:contextualSpacing/>
        <w:jc w:val="center"/>
        <w:outlineLvl w:val="6"/>
        <w:rPr>
          <w:rFonts w:asciiTheme="minorHAnsi" w:eastAsia="Calibri" w:hAnsiTheme="minorHAnsi"/>
          <w:b/>
          <w:bCs/>
          <w:sz w:val="22"/>
          <w:szCs w:val="22"/>
          <w:lang w:eastAsia="en-US"/>
        </w:rPr>
      </w:pPr>
      <w:r w:rsidRPr="000B00F2">
        <w:rPr>
          <w:rFonts w:asciiTheme="minorHAnsi" w:eastAsia="Calibri" w:hAnsiTheme="minorHAnsi"/>
          <w:b/>
          <w:bCs/>
          <w:sz w:val="22"/>
          <w:szCs w:val="22"/>
          <w:lang w:eastAsia="en-US"/>
        </w:rPr>
        <w:t>VII. ПРАВА И ЗАДЪЛЖЕНИЯ НА ВЪЗЛОЖИТЕЛЯ</w:t>
      </w:r>
    </w:p>
    <w:p w:rsidR="00E961C3" w:rsidRPr="000B00F2" w:rsidRDefault="000F5F16" w:rsidP="00E961C3">
      <w:pPr>
        <w:contextualSpacing/>
        <w:jc w:val="both"/>
        <w:rPr>
          <w:rFonts w:asciiTheme="minorHAnsi" w:eastAsia="Calibri" w:hAnsiTheme="minorHAnsi"/>
          <w:b/>
          <w:sz w:val="22"/>
          <w:szCs w:val="22"/>
          <w:lang w:eastAsia="en-US"/>
        </w:rPr>
      </w:pPr>
      <w:r>
        <w:rPr>
          <w:rFonts w:asciiTheme="minorHAnsi" w:eastAsia="Calibri" w:hAnsiTheme="minorHAnsi"/>
          <w:b/>
          <w:sz w:val="22"/>
          <w:szCs w:val="22"/>
          <w:lang w:eastAsia="en-US"/>
        </w:rPr>
        <w:t>Чл. 8</w:t>
      </w:r>
      <w:r w:rsidR="00CA494E"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b/>
          <w:sz w:val="22"/>
          <w:szCs w:val="22"/>
          <w:lang w:eastAsia="en-US"/>
        </w:rPr>
        <w:t>1</w:t>
      </w:r>
      <w:r w:rsidR="00CA494E"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w:t>
      </w:r>
      <w:r w:rsidR="00E961C3" w:rsidRPr="000B00F2">
        <w:rPr>
          <w:rFonts w:asciiTheme="minorHAnsi" w:eastAsia="Calibri" w:hAnsiTheme="minorHAnsi"/>
          <w:b/>
          <w:sz w:val="22"/>
          <w:szCs w:val="22"/>
          <w:lang w:eastAsia="en-US"/>
        </w:rPr>
        <w:t xml:space="preserve">ВЪЗЛОЖИТЕЛЯТ </w:t>
      </w:r>
      <w:r w:rsidR="00E961C3" w:rsidRPr="000B00F2">
        <w:rPr>
          <w:rFonts w:asciiTheme="minorHAnsi" w:eastAsia="Calibri" w:hAnsiTheme="minorHAnsi"/>
          <w:sz w:val="22"/>
          <w:szCs w:val="22"/>
          <w:lang w:eastAsia="en-US"/>
        </w:rPr>
        <w:t xml:space="preserve">има право да бъде информиран във всеки един момент за етапа на изпълнение на договора, качеството и възникналите трудности, без това да пречи на текущата работа на </w:t>
      </w:r>
      <w:r w:rsidR="00E961C3" w:rsidRPr="000B00F2">
        <w:rPr>
          <w:rFonts w:asciiTheme="minorHAnsi" w:eastAsia="Calibri" w:hAnsiTheme="minorHAnsi"/>
          <w:b/>
          <w:sz w:val="22"/>
          <w:szCs w:val="22"/>
          <w:lang w:eastAsia="en-US"/>
        </w:rPr>
        <w:t>ИЗПЪЛНИТЕЛЯ.</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2</w:t>
      </w: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 xml:space="preserve"> ВЪЗЛОЖИТЕЛЯТ </w:t>
      </w:r>
      <w:r w:rsidR="00E961C3" w:rsidRPr="000B00F2">
        <w:rPr>
          <w:rFonts w:asciiTheme="minorHAnsi" w:eastAsia="Calibri" w:hAnsiTheme="minorHAnsi"/>
          <w:sz w:val="22"/>
          <w:szCs w:val="22"/>
          <w:lang w:eastAsia="en-US"/>
        </w:rPr>
        <w:t xml:space="preserve"> се задължава:</w:t>
      </w:r>
    </w:p>
    <w:p w:rsidR="00E961C3" w:rsidRPr="000B00F2" w:rsidRDefault="00E961C3"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1.</w:t>
      </w:r>
      <w:r w:rsidRPr="000B00F2">
        <w:rPr>
          <w:rFonts w:asciiTheme="minorHAnsi" w:eastAsia="Calibri" w:hAnsiTheme="minorHAnsi"/>
          <w:sz w:val="22"/>
          <w:szCs w:val="22"/>
          <w:lang w:eastAsia="en-US"/>
        </w:rPr>
        <w:t xml:space="preserve"> </w:t>
      </w:r>
      <w:r w:rsidR="000F5F16" w:rsidRPr="000B00F2">
        <w:rPr>
          <w:rFonts w:asciiTheme="minorHAnsi" w:eastAsia="Calibri" w:hAnsiTheme="minorHAnsi"/>
          <w:sz w:val="22"/>
          <w:szCs w:val="22"/>
          <w:lang w:eastAsia="en-US"/>
        </w:rPr>
        <w:t>д</w:t>
      </w:r>
      <w:r w:rsidRPr="000B00F2">
        <w:rPr>
          <w:rFonts w:asciiTheme="minorHAnsi" w:eastAsia="Calibri" w:hAnsiTheme="minorHAnsi"/>
          <w:sz w:val="22"/>
          <w:szCs w:val="22"/>
          <w:lang w:eastAsia="en-US"/>
        </w:rPr>
        <w:t xml:space="preserve">а приеме извършената услуга от </w:t>
      </w:r>
      <w:r w:rsidRPr="000B00F2">
        <w:rPr>
          <w:rFonts w:asciiTheme="minorHAnsi" w:eastAsia="Calibri" w:hAnsiTheme="minorHAnsi"/>
          <w:b/>
          <w:sz w:val="22"/>
          <w:szCs w:val="22"/>
          <w:lang w:eastAsia="en-US"/>
        </w:rPr>
        <w:t>ИЗПЪЛНИТЕЛЯ</w:t>
      </w:r>
      <w:r w:rsidRPr="000B00F2">
        <w:rPr>
          <w:rFonts w:asciiTheme="minorHAnsi" w:eastAsia="Calibri" w:hAnsiTheme="minorHAnsi"/>
          <w:sz w:val="22"/>
          <w:szCs w:val="22"/>
          <w:lang w:eastAsia="en-US"/>
        </w:rPr>
        <w:t>, съответстващ</w:t>
      </w:r>
      <w:r w:rsidR="00096C98">
        <w:rPr>
          <w:rFonts w:asciiTheme="minorHAnsi" w:eastAsia="Calibri" w:hAnsiTheme="minorHAnsi"/>
          <w:sz w:val="22"/>
          <w:szCs w:val="22"/>
          <w:lang w:eastAsia="en-US"/>
        </w:rPr>
        <w:t>а</w:t>
      </w:r>
      <w:r w:rsidRPr="000B00F2">
        <w:rPr>
          <w:rFonts w:asciiTheme="minorHAnsi" w:eastAsia="Calibri" w:hAnsiTheme="minorHAnsi"/>
          <w:sz w:val="22"/>
          <w:szCs w:val="22"/>
          <w:lang w:eastAsia="en-US"/>
        </w:rPr>
        <w:t xml:space="preserve"> по вид, количество и качество на описаното в настоящия договор с приемателно-предавателен протокол, подписан от представители на двете страни по договора</w:t>
      </w:r>
      <w:r w:rsidR="000F5F16">
        <w:rPr>
          <w:rFonts w:asciiTheme="minorHAnsi" w:eastAsia="Calibri" w:hAnsiTheme="minorHAnsi"/>
          <w:sz w:val="22"/>
          <w:szCs w:val="22"/>
          <w:lang w:eastAsia="en-US"/>
        </w:rPr>
        <w:t xml:space="preserve">. </w:t>
      </w:r>
      <w:r w:rsidRPr="000B00F2">
        <w:rPr>
          <w:rFonts w:asciiTheme="minorHAnsi" w:eastAsia="Calibri" w:hAnsiTheme="minorHAnsi"/>
          <w:b/>
          <w:sz w:val="22"/>
          <w:szCs w:val="22"/>
          <w:lang w:eastAsia="en-US"/>
        </w:rPr>
        <w:t>ВЪЗЛОЖИТЕЛЯ</w:t>
      </w:r>
      <w:r w:rsidR="00E3586F">
        <w:rPr>
          <w:rFonts w:asciiTheme="minorHAnsi" w:eastAsia="Calibri" w:hAnsiTheme="minorHAnsi"/>
          <w:b/>
          <w:sz w:val="22"/>
          <w:szCs w:val="22"/>
          <w:lang w:eastAsia="en-US"/>
        </w:rPr>
        <w:t>Т</w:t>
      </w:r>
      <w:r w:rsidRPr="000B00F2">
        <w:rPr>
          <w:rFonts w:asciiTheme="minorHAnsi" w:eastAsia="Calibri" w:hAnsiTheme="minorHAnsi"/>
          <w:b/>
          <w:sz w:val="22"/>
          <w:szCs w:val="22"/>
          <w:lang w:eastAsia="en-US"/>
        </w:rPr>
        <w:t xml:space="preserve"> </w:t>
      </w:r>
      <w:r w:rsidR="000F5F16" w:rsidRPr="000B00F2">
        <w:rPr>
          <w:rFonts w:asciiTheme="minorHAnsi" w:eastAsia="Calibri" w:hAnsiTheme="minorHAnsi"/>
          <w:sz w:val="22"/>
          <w:szCs w:val="22"/>
          <w:lang w:eastAsia="en-US"/>
        </w:rPr>
        <w:t xml:space="preserve">определя служител от съответното структурно звено, отговарящо за изпълнението на договора </w:t>
      </w:r>
      <w:r w:rsidRPr="000B00F2">
        <w:rPr>
          <w:rFonts w:asciiTheme="minorHAnsi" w:eastAsia="Calibri" w:hAnsiTheme="minorHAnsi"/>
          <w:sz w:val="22"/>
          <w:szCs w:val="22"/>
          <w:lang w:eastAsia="en-US"/>
        </w:rPr>
        <w:t>за подписването на прием</w:t>
      </w:r>
      <w:r w:rsidR="000F5F16">
        <w:rPr>
          <w:rFonts w:asciiTheme="minorHAnsi" w:eastAsia="Calibri" w:hAnsiTheme="minorHAnsi"/>
          <w:sz w:val="22"/>
          <w:szCs w:val="22"/>
          <w:lang w:eastAsia="en-US"/>
        </w:rPr>
        <w:t>ателно- предавателния протокол</w:t>
      </w:r>
      <w:r w:rsidRPr="000B00F2">
        <w:rPr>
          <w:rFonts w:asciiTheme="minorHAnsi" w:eastAsia="Calibri" w:hAnsiTheme="minorHAnsi"/>
          <w:sz w:val="22"/>
          <w:szCs w:val="22"/>
          <w:lang w:eastAsia="en-US"/>
        </w:rPr>
        <w:t>.</w:t>
      </w:r>
    </w:p>
    <w:p w:rsidR="00E961C3" w:rsidRPr="000B00F2" w:rsidRDefault="00E961C3"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 xml:space="preserve">2. </w:t>
      </w:r>
      <w:r w:rsidR="000F5F16" w:rsidRPr="000B00F2">
        <w:rPr>
          <w:rFonts w:asciiTheme="minorHAnsi" w:eastAsia="Calibri" w:hAnsiTheme="minorHAnsi"/>
          <w:sz w:val="22"/>
          <w:szCs w:val="22"/>
          <w:lang w:eastAsia="en-US"/>
        </w:rPr>
        <w:t>д</w:t>
      </w:r>
      <w:r w:rsidRPr="000B00F2">
        <w:rPr>
          <w:rFonts w:asciiTheme="minorHAnsi" w:eastAsia="Calibri" w:hAnsiTheme="minorHAnsi"/>
          <w:sz w:val="22"/>
          <w:szCs w:val="22"/>
          <w:lang w:eastAsia="en-US"/>
        </w:rPr>
        <w:t>а заплати извършената услуга , след завършване и представяне на необходимите документи.</w:t>
      </w:r>
    </w:p>
    <w:p w:rsidR="00E961C3" w:rsidRPr="000B00F2" w:rsidRDefault="00E961C3" w:rsidP="00E961C3">
      <w:pPr>
        <w:contextualSpacing/>
        <w:jc w:val="both"/>
        <w:rPr>
          <w:rFonts w:asciiTheme="minorHAnsi" w:eastAsia="Calibri" w:hAnsiTheme="minorHAnsi"/>
          <w:sz w:val="22"/>
          <w:szCs w:val="22"/>
          <w:lang w:eastAsia="en-US"/>
        </w:rPr>
      </w:pPr>
    </w:p>
    <w:p w:rsidR="00E961C3" w:rsidRPr="000B00F2" w:rsidRDefault="00E961C3" w:rsidP="00E961C3">
      <w:pPr>
        <w:contextualSpacing/>
        <w:jc w:val="both"/>
        <w:rPr>
          <w:rFonts w:asciiTheme="minorHAnsi" w:eastAsia="Calibri" w:hAnsiTheme="minorHAnsi"/>
          <w:sz w:val="22"/>
          <w:szCs w:val="22"/>
          <w:lang w:eastAsia="en-US"/>
        </w:rPr>
      </w:pPr>
    </w:p>
    <w:p w:rsidR="00E961C3" w:rsidRPr="000B00F2" w:rsidRDefault="00E961C3" w:rsidP="00E961C3">
      <w:pPr>
        <w:keepNext/>
        <w:contextualSpacing/>
        <w:jc w:val="center"/>
        <w:outlineLvl w:val="6"/>
        <w:rPr>
          <w:rFonts w:asciiTheme="minorHAnsi" w:eastAsia="Calibri" w:hAnsiTheme="minorHAnsi"/>
          <w:b/>
          <w:sz w:val="22"/>
          <w:szCs w:val="22"/>
          <w:lang w:eastAsia="en-US"/>
        </w:rPr>
      </w:pPr>
      <w:r w:rsidRPr="000B00F2">
        <w:rPr>
          <w:rFonts w:asciiTheme="minorHAnsi" w:eastAsia="Calibri" w:hAnsiTheme="minorHAnsi"/>
          <w:b/>
          <w:sz w:val="22"/>
          <w:szCs w:val="22"/>
          <w:lang w:eastAsia="en-US"/>
        </w:rPr>
        <w:t>VIII. ОТГОВОРНОСТ ЗА НЕТОЧНО ИЗПЪЛНЕНИЕ. РЕКЛАМАЦИИ</w:t>
      </w:r>
    </w:p>
    <w:p w:rsidR="00E961C3" w:rsidRPr="000B00F2" w:rsidRDefault="00E961C3" w:rsidP="00E961C3">
      <w:pPr>
        <w:contextualSpacing/>
        <w:jc w:val="both"/>
        <w:rPr>
          <w:rFonts w:asciiTheme="minorHAnsi" w:eastAsia="Calibri" w:hAnsiTheme="minorHAnsi"/>
          <w:b/>
          <w:sz w:val="22"/>
          <w:szCs w:val="22"/>
          <w:lang w:eastAsia="en-US"/>
        </w:rPr>
      </w:pP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 xml:space="preserve">Чл. </w:t>
      </w:r>
      <w:r w:rsidR="000F5F16">
        <w:rPr>
          <w:rFonts w:asciiTheme="minorHAnsi" w:eastAsia="Calibri" w:hAnsiTheme="minorHAnsi"/>
          <w:b/>
          <w:sz w:val="22"/>
          <w:szCs w:val="22"/>
          <w:lang w:eastAsia="en-US"/>
        </w:rPr>
        <w:t>9</w:t>
      </w:r>
      <w:r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b/>
          <w:sz w:val="22"/>
          <w:szCs w:val="22"/>
          <w:lang w:eastAsia="en-US"/>
        </w:rPr>
        <w:t>1</w:t>
      </w: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 xml:space="preserve"> ВЪЗЛОЖИТЕЛЯТ</w:t>
      </w:r>
      <w:r w:rsidR="00E961C3" w:rsidRPr="000B00F2">
        <w:rPr>
          <w:rFonts w:asciiTheme="minorHAnsi" w:eastAsia="Calibri" w:hAnsiTheme="minorHAnsi"/>
          <w:sz w:val="22"/>
          <w:szCs w:val="22"/>
          <w:lang w:eastAsia="en-US"/>
        </w:rPr>
        <w:t xml:space="preserve"> може да предявява рекламации пред </w:t>
      </w:r>
      <w:r w:rsidR="00E961C3" w:rsidRPr="000B00F2">
        <w:rPr>
          <w:rFonts w:asciiTheme="minorHAnsi" w:eastAsia="Calibri" w:hAnsiTheme="minorHAnsi"/>
          <w:b/>
          <w:sz w:val="22"/>
          <w:szCs w:val="22"/>
          <w:lang w:eastAsia="en-US"/>
        </w:rPr>
        <w:t xml:space="preserve">ИЗПЪЛНИТЕЛЯ </w:t>
      </w:r>
      <w:r w:rsidR="00E961C3" w:rsidRPr="000B00F2">
        <w:rPr>
          <w:rFonts w:asciiTheme="minorHAnsi" w:eastAsia="Calibri" w:hAnsiTheme="minorHAnsi"/>
          <w:sz w:val="22"/>
          <w:szCs w:val="22"/>
          <w:lang w:eastAsia="en-US"/>
        </w:rPr>
        <w:t>за некачествено и неточно изпълнение на услугата.</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2</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w:t>
      </w:r>
      <w:r w:rsidR="00E961C3" w:rsidRPr="000B00F2">
        <w:rPr>
          <w:rFonts w:asciiTheme="minorHAnsi" w:eastAsia="Calibri" w:hAnsiTheme="minorHAnsi"/>
          <w:b/>
          <w:sz w:val="22"/>
          <w:szCs w:val="22"/>
          <w:lang w:eastAsia="en-US"/>
        </w:rPr>
        <w:t>ВЪЗЛОЖИТЕЛЯТ</w:t>
      </w:r>
      <w:r w:rsidR="00E961C3" w:rsidRPr="000B00F2">
        <w:rPr>
          <w:rFonts w:asciiTheme="minorHAnsi" w:eastAsia="Calibri" w:hAnsiTheme="minorHAnsi"/>
          <w:sz w:val="22"/>
          <w:szCs w:val="22"/>
          <w:lang w:eastAsia="en-US"/>
        </w:rPr>
        <w:t xml:space="preserve"> е длъжен да уведоми писмено </w:t>
      </w:r>
      <w:r w:rsidR="00E961C3" w:rsidRPr="000B00F2">
        <w:rPr>
          <w:rFonts w:asciiTheme="minorHAnsi" w:eastAsia="Calibri" w:hAnsiTheme="minorHAnsi"/>
          <w:b/>
          <w:sz w:val="22"/>
          <w:szCs w:val="22"/>
          <w:lang w:eastAsia="en-US"/>
        </w:rPr>
        <w:t>ИЗПЪЛНИТЕЛЯ</w:t>
      </w:r>
      <w:r w:rsidR="00E961C3" w:rsidRPr="000B00F2">
        <w:rPr>
          <w:rFonts w:asciiTheme="minorHAnsi" w:eastAsia="Calibri" w:hAnsiTheme="minorHAnsi"/>
          <w:sz w:val="22"/>
          <w:szCs w:val="22"/>
          <w:lang w:eastAsia="en-US"/>
        </w:rPr>
        <w:t xml:space="preserve"> за установените  дефекти/несъответствия  в 3 (три) дневен срок от констатирането им.</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3</w:t>
      </w: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sz w:val="22"/>
          <w:szCs w:val="22"/>
          <w:lang w:eastAsia="en-US"/>
        </w:rPr>
        <w:t xml:space="preserve">В рекламациите се посочва номерът на договора, вида на услугата, основанието за рекламация и конкретното искане на </w:t>
      </w:r>
      <w:r w:rsidR="00E961C3" w:rsidRPr="000B00F2">
        <w:rPr>
          <w:rFonts w:asciiTheme="minorHAnsi" w:eastAsia="Calibri" w:hAnsiTheme="minorHAnsi"/>
          <w:b/>
          <w:sz w:val="22"/>
          <w:szCs w:val="22"/>
          <w:lang w:eastAsia="en-US"/>
        </w:rPr>
        <w:t>ВЪЗЛОЖИТЕЛЯ</w:t>
      </w:r>
      <w:r w:rsidR="00E961C3" w:rsidRPr="000B00F2">
        <w:rPr>
          <w:rFonts w:asciiTheme="minorHAnsi" w:eastAsia="Calibri" w:hAnsiTheme="minorHAnsi"/>
          <w:sz w:val="22"/>
          <w:szCs w:val="22"/>
          <w:lang w:eastAsia="en-US"/>
        </w:rPr>
        <w:t xml:space="preserve">. </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lastRenderedPageBreak/>
        <w:t>(</w:t>
      </w:r>
      <w:r w:rsidR="00E961C3" w:rsidRPr="000B00F2">
        <w:rPr>
          <w:rFonts w:asciiTheme="minorHAnsi" w:eastAsia="Calibri" w:hAnsiTheme="minorHAnsi"/>
          <w:b/>
          <w:sz w:val="22"/>
          <w:szCs w:val="22"/>
          <w:lang w:eastAsia="en-US"/>
        </w:rPr>
        <w:t>4</w:t>
      </w: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sz w:val="22"/>
          <w:szCs w:val="22"/>
          <w:lang w:eastAsia="en-US"/>
        </w:rPr>
        <w:t xml:space="preserve">В 3 (три) дневен срок от получаване на рекламацията, </w:t>
      </w:r>
      <w:r w:rsidR="00E961C3" w:rsidRPr="000B00F2">
        <w:rPr>
          <w:rFonts w:asciiTheme="minorHAnsi" w:eastAsia="Calibri" w:hAnsiTheme="minorHAnsi"/>
          <w:b/>
          <w:sz w:val="22"/>
          <w:szCs w:val="22"/>
          <w:lang w:eastAsia="en-US"/>
        </w:rPr>
        <w:t>ИЗПЪЛНИТЕЛЯТ</w:t>
      </w:r>
      <w:r w:rsidR="00E961C3" w:rsidRPr="000B00F2">
        <w:rPr>
          <w:rFonts w:asciiTheme="minorHAnsi" w:eastAsia="Calibri" w:hAnsiTheme="minorHAnsi"/>
          <w:sz w:val="22"/>
          <w:szCs w:val="22"/>
          <w:lang w:eastAsia="en-US"/>
        </w:rPr>
        <w:t xml:space="preserve"> следва да отговори на </w:t>
      </w:r>
      <w:r w:rsidR="00E961C3" w:rsidRPr="000B00F2">
        <w:rPr>
          <w:rFonts w:asciiTheme="minorHAnsi" w:eastAsia="Calibri" w:hAnsiTheme="minorHAnsi"/>
          <w:b/>
          <w:sz w:val="22"/>
          <w:szCs w:val="22"/>
          <w:lang w:eastAsia="en-US"/>
        </w:rPr>
        <w:t>ВЪЗЛОЖИТЕЛЯ</w:t>
      </w:r>
      <w:r w:rsidR="00E961C3" w:rsidRPr="000B00F2">
        <w:rPr>
          <w:rFonts w:asciiTheme="minorHAnsi" w:eastAsia="Calibri" w:hAnsiTheme="minorHAnsi"/>
          <w:sz w:val="22"/>
          <w:szCs w:val="22"/>
          <w:lang w:eastAsia="en-US"/>
        </w:rPr>
        <w:t xml:space="preserve"> писмено и конкретно дали приема рекламацията или я отхвърля, като мотивира становището си.</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5</w:t>
      </w: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 xml:space="preserve"> ИЗПЪЛНИТЕЛЯТ</w:t>
      </w:r>
      <w:r w:rsidR="00E961C3" w:rsidRPr="000B00F2">
        <w:rPr>
          <w:rFonts w:asciiTheme="minorHAnsi" w:eastAsia="Calibri" w:hAnsiTheme="minorHAnsi"/>
          <w:sz w:val="22"/>
          <w:szCs w:val="22"/>
          <w:lang w:eastAsia="en-US"/>
        </w:rPr>
        <w:t xml:space="preserve"> е длъжен в 5/пет/ дневен срок от получаване на рекламацията за своя сметка </w:t>
      </w:r>
      <w:r w:rsidR="004B482B">
        <w:rPr>
          <w:rFonts w:asciiTheme="minorHAnsi" w:eastAsia="Calibri" w:hAnsiTheme="minorHAnsi"/>
          <w:sz w:val="22"/>
          <w:szCs w:val="22"/>
          <w:lang w:eastAsia="en-US"/>
        </w:rPr>
        <w:t xml:space="preserve">и риск да отстрани неточностите, а </w:t>
      </w:r>
      <w:r w:rsidR="004B482B">
        <w:rPr>
          <w:rFonts w:asciiTheme="minorHAnsi" w:hAnsiTheme="minorHAnsi"/>
          <w:sz w:val="22"/>
          <w:szCs w:val="22"/>
        </w:rPr>
        <w:t>при необходимост от тежки ремонти, срокът на ремонта е до 10 дни.</w:t>
      </w:r>
    </w:p>
    <w:p w:rsidR="00E961C3" w:rsidRPr="000B00F2" w:rsidRDefault="00E961C3" w:rsidP="00E961C3">
      <w:pPr>
        <w:contextualSpacing/>
        <w:jc w:val="both"/>
        <w:rPr>
          <w:rFonts w:asciiTheme="minorHAnsi" w:eastAsia="Calibri" w:hAnsiTheme="minorHAnsi"/>
          <w:b/>
          <w:bCs/>
          <w:i/>
          <w:iCs/>
          <w:sz w:val="22"/>
          <w:szCs w:val="22"/>
          <w:lang w:eastAsia="en-US"/>
        </w:rPr>
      </w:pPr>
    </w:p>
    <w:p w:rsidR="00E961C3" w:rsidRPr="000B00F2" w:rsidRDefault="00E961C3" w:rsidP="00E961C3">
      <w:pPr>
        <w:keepNext/>
        <w:contextualSpacing/>
        <w:jc w:val="center"/>
        <w:outlineLvl w:val="6"/>
        <w:rPr>
          <w:rFonts w:asciiTheme="minorHAnsi" w:eastAsia="Calibri" w:hAnsiTheme="minorHAnsi"/>
          <w:b/>
          <w:bCs/>
          <w:iCs/>
          <w:sz w:val="22"/>
          <w:szCs w:val="22"/>
          <w:lang w:eastAsia="en-US"/>
        </w:rPr>
      </w:pPr>
      <w:r w:rsidRPr="000B00F2">
        <w:rPr>
          <w:rFonts w:asciiTheme="minorHAnsi" w:eastAsia="Calibri" w:hAnsiTheme="minorHAnsi"/>
          <w:b/>
          <w:bCs/>
          <w:iCs/>
          <w:sz w:val="22"/>
          <w:szCs w:val="22"/>
          <w:lang w:eastAsia="en-US"/>
        </w:rPr>
        <w:t>IХ. ОТГОВОРНОСТ ПРИ НЕИЗПЪЛНЕНИЕ. НЕУСТОЙКИ</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 xml:space="preserve">Чл. </w:t>
      </w:r>
      <w:r w:rsidR="000F5F16">
        <w:rPr>
          <w:rFonts w:asciiTheme="minorHAnsi" w:eastAsia="Calibri" w:hAnsiTheme="minorHAnsi"/>
          <w:b/>
          <w:sz w:val="22"/>
          <w:szCs w:val="22"/>
          <w:lang w:eastAsia="en-US"/>
        </w:rPr>
        <w:t>10</w:t>
      </w:r>
      <w:r w:rsidRPr="000B00F2">
        <w:rPr>
          <w:rFonts w:asciiTheme="minorHAnsi" w:eastAsia="Calibri" w:hAnsiTheme="minorHAnsi"/>
          <w:b/>
          <w:sz w:val="22"/>
          <w:szCs w:val="22"/>
          <w:lang w:eastAsia="en-US"/>
        </w:rPr>
        <w:t xml:space="preserve"> (1)</w:t>
      </w:r>
      <w:r w:rsidR="00E961C3"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sz w:val="22"/>
          <w:szCs w:val="22"/>
          <w:lang w:eastAsia="en-US"/>
        </w:rPr>
        <w:t xml:space="preserve">За неизпълнение на задълженията си по настоящия договор, неизправната страна дължи неустойка в размер на 0,01 % на ден върху стойността на неизпълненото в договорените срокове задължение, но не повече от 10% (десет процента) от стойността на неизпълнението, както и обезщетение за </w:t>
      </w:r>
      <w:r w:rsidR="00096C98">
        <w:rPr>
          <w:rFonts w:asciiTheme="minorHAnsi" w:eastAsia="Calibri" w:hAnsiTheme="minorHAnsi"/>
          <w:sz w:val="22"/>
          <w:szCs w:val="22"/>
          <w:lang w:eastAsia="en-US"/>
        </w:rPr>
        <w:t xml:space="preserve">претърпените вреди в случаите, </w:t>
      </w:r>
      <w:r w:rsidR="00E961C3" w:rsidRPr="000B00F2">
        <w:rPr>
          <w:rFonts w:asciiTheme="minorHAnsi" w:eastAsia="Calibri" w:hAnsiTheme="minorHAnsi"/>
          <w:sz w:val="22"/>
          <w:szCs w:val="22"/>
          <w:lang w:eastAsia="en-US"/>
        </w:rPr>
        <w:t xml:space="preserve"> когато те надхвърлят договорената неустойка.</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2</w:t>
      </w: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sz w:val="22"/>
          <w:szCs w:val="22"/>
          <w:lang w:eastAsia="en-US"/>
        </w:rPr>
        <w:t xml:space="preserve">Когато, при наличие на рекламации, </w:t>
      </w:r>
      <w:r w:rsidR="00E961C3" w:rsidRPr="000B00F2">
        <w:rPr>
          <w:rFonts w:asciiTheme="minorHAnsi" w:eastAsia="Calibri" w:hAnsiTheme="minorHAnsi"/>
          <w:b/>
          <w:sz w:val="22"/>
          <w:szCs w:val="22"/>
          <w:lang w:eastAsia="en-US"/>
        </w:rPr>
        <w:t>ИЗПЪЛНИТЕЛЯТ</w:t>
      </w:r>
      <w:r w:rsidR="00E961C3" w:rsidRPr="000B00F2">
        <w:rPr>
          <w:rFonts w:asciiTheme="minorHAnsi" w:eastAsia="Calibri" w:hAnsiTheme="minorHAnsi"/>
          <w:sz w:val="22"/>
          <w:szCs w:val="22"/>
          <w:lang w:eastAsia="en-US"/>
        </w:rPr>
        <w:t xml:space="preserve"> не изпълни задълженията си по раздел VIII  от настоящия договор в срок, същият дължи на </w:t>
      </w:r>
      <w:r w:rsidR="00E961C3" w:rsidRPr="000B00F2">
        <w:rPr>
          <w:rFonts w:asciiTheme="minorHAnsi" w:eastAsia="Calibri" w:hAnsiTheme="minorHAnsi"/>
          <w:b/>
          <w:sz w:val="22"/>
          <w:szCs w:val="22"/>
          <w:lang w:eastAsia="en-US"/>
        </w:rPr>
        <w:t>ВЪЗЛОЖИТЕЛЯ</w:t>
      </w:r>
      <w:r w:rsidR="00E961C3" w:rsidRPr="000B00F2">
        <w:rPr>
          <w:rFonts w:asciiTheme="minorHAnsi" w:eastAsia="Calibri" w:hAnsiTheme="minorHAnsi"/>
          <w:sz w:val="22"/>
          <w:szCs w:val="22"/>
          <w:lang w:eastAsia="en-US"/>
        </w:rPr>
        <w:t xml:space="preserve"> неустойка в размер на 0,05 % от цената на услугата, за която са направени рекламациите.</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3</w:t>
      </w: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sz w:val="22"/>
          <w:szCs w:val="22"/>
          <w:lang w:eastAsia="en-US"/>
        </w:rPr>
        <w:t>При виновна забава на една от страните, продължила повече от 10 (десет) дни, другата страна има право да развали едностранно и без предизвестие този договор.</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bCs/>
          <w:sz w:val="22"/>
          <w:szCs w:val="22"/>
          <w:lang w:eastAsia="en-US"/>
        </w:rPr>
        <w:t>(</w:t>
      </w:r>
      <w:r w:rsidR="00E961C3" w:rsidRPr="000B00F2">
        <w:rPr>
          <w:rFonts w:asciiTheme="minorHAnsi" w:eastAsia="Calibri" w:hAnsiTheme="minorHAnsi"/>
          <w:b/>
          <w:bCs/>
          <w:sz w:val="22"/>
          <w:szCs w:val="22"/>
          <w:lang w:eastAsia="en-US"/>
        </w:rPr>
        <w:t>4</w:t>
      </w:r>
      <w:r w:rsidRPr="000B00F2">
        <w:rPr>
          <w:rFonts w:asciiTheme="minorHAnsi" w:eastAsia="Calibri" w:hAnsiTheme="minorHAnsi"/>
          <w:b/>
          <w:bCs/>
          <w:sz w:val="22"/>
          <w:szCs w:val="22"/>
          <w:lang w:eastAsia="en-US"/>
        </w:rPr>
        <w:t>)</w:t>
      </w:r>
      <w:r w:rsidR="00E961C3" w:rsidRPr="000B00F2">
        <w:rPr>
          <w:rFonts w:asciiTheme="minorHAnsi" w:eastAsia="Calibri" w:hAnsiTheme="minorHAnsi"/>
          <w:sz w:val="22"/>
          <w:szCs w:val="22"/>
          <w:lang w:eastAsia="en-US"/>
        </w:rPr>
        <w:t xml:space="preserve"> </w:t>
      </w:r>
      <w:r w:rsidR="00E961C3" w:rsidRPr="000B00F2">
        <w:rPr>
          <w:rFonts w:asciiTheme="minorHAnsi" w:eastAsia="Calibri" w:hAnsiTheme="minorHAnsi"/>
          <w:b/>
          <w:bCs/>
          <w:sz w:val="22"/>
          <w:szCs w:val="22"/>
          <w:lang w:eastAsia="en-US"/>
        </w:rPr>
        <w:t>ВЪЗЛОЖИТЕЛЯТ</w:t>
      </w:r>
      <w:r w:rsidR="00E961C3" w:rsidRPr="000B00F2">
        <w:rPr>
          <w:rFonts w:asciiTheme="minorHAnsi" w:eastAsia="Calibri" w:hAnsiTheme="minorHAnsi"/>
          <w:sz w:val="22"/>
          <w:szCs w:val="22"/>
          <w:lang w:eastAsia="en-US"/>
        </w:rPr>
        <w:t xml:space="preserve"> удовлетворява претенциите си относно неизпълнението на договора, както и за заплащане на неустойките от страна на </w:t>
      </w:r>
      <w:r w:rsidR="00E961C3" w:rsidRPr="000B00F2">
        <w:rPr>
          <w:rFonts w:asciiTheme="minorHAnsi" w:eastAsia="Calibri" w:hAnsiTheme="minorHAnsi"/>
          <w:b/>
          <w:bCs/>
          <w:sz w:val="22"/>
          <w:szCs w:val="22"/>
          <w:lang w:eastAsia="en-US"/>
        </w:rPr>
        <w:t>ИЗПЪЛНИТЕЛЯ</w:t>
      </w:r>
      <w:r w:rsidR="00E961C3" w:rsidRPr="000B00F2">
        <w:rPr>
          <w:rFonts w:asciiTheme="minorHAnsi" w:eastAsia="Calibri" w:hAnsiTheme="minorHAnsi"/>
          <w:sz w:val="22"/>
          <w:szCs w:val="22"/>
          <w:lang w:eastAsia="en-US"/>
        </w:rPr>
        <w:t xml:space="preserve"> като задържа гаранцията за изпълнение по чл.</w:t>
      </w:r>
      <w:r w:rsidR="000F5F16">
        <w:rPr>
          <w:rFonts w:asciiTheme="minorHAnsi" w:eastAsia="Calibri" w:hAnsiTheme="minorHAnsi"/>
          <w:sz w:val="22"/>
          <w:szCs w:val="22"/>
          <w:lang w:eastAsia="en-US"/>
        </w:rPr>
        <w:t>7, ал. 2</w:t>
      </w:r>
      <w:r w:rsidR="00E961C3" w:rsidRPr="000B00F2">
        <w:rPr>
          <w:rFonts w:asciiTheme="minorHAnsi" w:eastAsia="Calibri" w:hAnsiTheme="minorHAnsi"/>
          <w:sz w:val="22"/>
          <w:szCs w:val="22"/>
          <w:lang w:eastAsia="en-US"/>
        </w:rPr>
        <w:t xml:space="preserve"> от договора.</w:t>
      </w:r>
    </w:p>
    <w:p w:rsidR="00E961C3" w:rsidRPr="000B00F2" w:rsidRDefault="00E961C3" w:rsidP="00E961C3">
      <w:pPr>
        <w:contextualSpacing/>
        <w:jc w:val="both"/>
        <w:rPr>
          <w:rFonts w:asciiTheme="minorHAnsi" w:eastAsia="Calibri" w:hAnsiTheme="minorHAnsi"/>
          <w:b/>
          <w:sz w:val="22"/>
          <w:szCs w:val="22"/>
          <w:lang w:eastAsia="en-US"/>
        </w:rPr>
      </w:pPr>
    </w:p>
    <w:p w:rsidR="00E961C3" w:rsidRPr="000B00F2" w:rsidRDefault="00E961C3" w:rsidP="00E961C3">
      <w:pPr>
        <w:contextualSpacing/>
        <w:jc w:val="center"/>
        <w:rPr>
          <w:rFonts w:asciiTheme="minorHAnsi" w:eastAsia="Calibri" w:hAnsiTheme="minorHAnsi"/>
          <w:b/>
          <w:sz w:val="22"/>
          <w:szCs w:val="22"/>
          <w:lang w:eastAsia="en-US"/>
        </w:rPr>
      </w:pPr>
      <w:r w:rsidRPr="000B00F2">
        <w:rPr>
          <w:rFonts w:asciiTheme="minorHAnsi" w:eastAsia="Calibri" w:hAnsiTheme="minorHAnsi"/>
          <w:b/>
          <w:sz w:val="22"/>
          <w:szCs w:val="22"/>
          <w:lang w:eastAsia="en-US"/>
        </w:rPr>
        <w:t>X</w:t>
      </w:r>
      <w:r w:rsidRPr="000B00F2">
        <w:rPr>
          <w:rFonts w:asciiTheme="minorHAnsi" w:eastAsia="Calibri" w:hAnsiTheme="minorHAnsi"/>
          <w:sz w:val="22"/>
          <w:szCs w:val="22"/>
          <w:lang w:eastAsia="en-US"/>
        </w:rPr>
        <w:t>.</w:t>
      </w:r>
      <w:r w:rsidR="00096C98">
        <w:rPr>
          <w:rFonts w:asciiTheme="minorHAnsi" w:eastAsia="Calibri" w:hAnsiTheme="minorHAnsi"/>
          <w:b/>
          <w:sz w:val="22"/>
          <w:szCs w:val="22"/>
          <w:lang w:eastAsia="en-US"/>
        </w:rPr>
        <w:t>НЕПРЕОДОЛИМА СИЛА</w:t>
      </w: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 xml:space="preserve">Чл. </w:t>
      </w:r>
      <w:r w:rsidR="00E961C3" w:rsidRPr="000B00F2">
        <w:rPr>
          <w:rFonts w:asciiTheme="minorHAnsi" w:eastAsia="Calibri" w:hAnsiTheme="minorHAnsi"/>
          <w:b/>
          <w:sz w:val="22"/>
          <w:szCs w:val="22"/>
          <w:lang w:eastAsia="en-US"/>
        </w:rPr>
        <w:t>1</w:t>
      </w:r>
      <w:r w:rsidR="000F5F16">
        <w:rPr>
          <w:rFonts w:asciiTheme="minorHAnsi" w:eastAsia="Calibri" w:hAnsiTheme="minorHAnsi"/>
          <w:b/>
          <w:sz w:val="22"/>
          <w:szCs w:val="22"/>
          <w:lang w:eastAsia="en-US"/>
        </w:rPr>
        <w:t>1</w:t>
      </w:r>
      <w:r w:rsidR="00CA494E"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b/>
          <w:sz w:val="22"/>
          <w:szCs w:val="22"/>
          <w:lang w:eastAsia="en-US"/>
        </w:rPr>
        <w:t>1</w:t>
      </w:r>
      <w:r w:rsidR="00CA494E"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2</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Ако страната, която е следвало да изпълни свое задължение по договора е била в забава, тя не може да се позовава на непреодолима</w:t>
      </w:r>
      <w:r w:rsidR="00E961C3"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sz w:val="22"/>
          <w:szCs w:val="22"/>
          <w:lang w:eastAsia="en-US"/>
        </w:rPr>
        <w:t>сила.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bCs/>
          <w:sz w:val="22"/>
          <w:szCs w:val="22"/>
          <w:lang w:eastAsia="en-US"/>
        </w:rPr>
        <w:t>(</w:t>
      </w:r>
      <w:r w:rsidR="00E961C3" w:rsidRPr="000B00F2">
        <w:rPr>
          <w:rFonts w:asciiTheme="minorHAnsi" w:eastAsia="Calibri" w:hAnsiTheme="minorHAnsi"/>
          <w:b/>
          <w:bCs/>
          <w:sz w:val="22"/>
          <w:szCs w:val="22"/>
          <w:lang w:eastAsia="en-US"/>
        </w:rPr>
        <w:t>3</w:t>
      </w:r>
      <w:r w:rsidRPr="000B00F2">
        <w:rPr>
          <w:rFonts w:asciiTheme="minorHAnsi" w:eastAsia="Calibri" w:hAnsiTheme="minorHAnsi"/>
          <w:b/>
          <w:bCs/>
          <w:sz w:val="22"/>
          <w:szCs w:val="22"/>
          <w:lang w:eastAsia="en-US"/>
        </w:rPr>
        <w:t>)</w:t>
      </w:r>
      <w:r w:rsidR="00E961C3" w:rsidRPr="000B00F2">
        <w:rPr>
          <w:rFonts w:asciiTheme="minorHAnsi" w:eastAsia="Calibri" w:hAnsiTheme="minorHAnsi"/>
          <w:b/>
          <w:bCs/>
          <w:sz w:val="22"/>
          <w:szCs w:val="22"/>
          <w:lang w:eastAsia="en-US"/>
        </w:rPr>
        <w:t xml:space="preserve"> </w:t>
      </w:r>
      <w:r w:rsidR="00E961C3" w:rsidRPr="000B00F2">
        <w:rPr>
          <w:rFonts w:asciiTheme="minorHAnsi" w:eastAsia="Calibri" w:hAnsiTheme="minorHAnsi"/>
          <w:sz w:val="22"/>
          <w:szCs w:val="22"/>
          <w:lang w:eastAsia="en-US"/>
        </w:rPr>
        <w:t>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двуседмичен срок от настъпването на непреодолимата сила. При неуведомяване се дължи обезщетение за настъпилите от това вреди.</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4</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Докато трае непреодолимата сила, изпълнението на задълженията и свързаните с тях насрещни задължения се спира.</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5</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Не представлява  “непреодолима сила”  събитие, причинено по небрежност или чрез умишлено действие на </w:t>
      </w:r>
      <w:r w:rsidR="00E961C3" w:rsidRPr="000B00F2">
        <w:rPr>
          <w:rFonts w:asciiTheme="minorHAnsi" w:eastAsia="Calibri" w:hAnsiTheme="minorHAnsi"/>
          <w:b/>
          <w:sz w:val="22"/>
          <w:szCs w:val="22"/>
          <w:lang w:eastAsia="en-US"/>
        </w:rPr>
        <w:t>ВЪЗЛОЖИТЕЛЯ</w:t>
      </w:r>
      <w:r w:rsidR="00E961C3" w:rsidRPr="000B00F2">
        <w:rPr>
          <w:rFonts w:asciiTheme="minorHAnsi" w:eastAsia="Calibri" w:hAnsiTheme="minorHAnsi"/>
          <w:sz w:val="22"/>
          <w:szCs w:val="22"/>
          <w:lang w:eastAsia="en-US"/>
        </w:rPr>
        <w:t xml:space="preserve"> или на негови представители и/или служители, както и недостига на парични средства на </w:t>
      </w:r>
      <w:r w:rsidR="00E961C3" w:rsidRPr="000B00F2">
        <w:rPr>
          <w:rFonts w:asciiTheme="minorHAnsi" w:eastAsia="Calibri" w:hAnsiTheme="minorHAnsi"/>
          <w:b/>
          <w:sz w:val="22"/>
          <w:szCs w:val="22"/>
          <w:lang w:eastAsia="en-US"/>
        </w:rPr>
        <w:t>ВЪЗЛОЖИТЕЛЯ</w:t>
      </w:r>
      <w:r w:rsidR="00E961C3" w:rsidRPr="000B00F2">
        <w:rPr>
          <w:rFonts w:asciiTheme="minorHAnsi" w:eastAsia="Calibri" w:hAnsiTheme="minorHAnsi"/>
          <w:sz w:val="22"/>
          <w:szCs w:val="22"/>
          <w:lang w:eastAsia="en-US"/>
        </w:rPr>
        <w:t>.</w:t>
      </w:r>
    </w:p>
    <w:p w:rsidR="00E961C3" w:rsidRPr="000B00F2" w:rsidRDefault="00E961C3" w:rsidP="00E961C3">
      <w:pPr>
        <w:contextualSpacing/>
        <w:jc w:val="both"/>
        <w:rPr>
          <w:rFonts w:asciiTheme="minorHAnsi" w:eastAsia="Calibri" w:hAnsiTheme="minorHAnsi"/>
          <w:sz w:val="22"/>
          <w:szCs w:val="22"/>
          <w:lang w:eastAsia="en-US"/>
        </w:rPr>
      </w:pPr>
    </w:p>
    <w:p w:rsidR="00E961C3" w:rsidRPr="000B00F2" w:rsidRDefault="00E961C3" w:rsidP="00E961C3">
      <w:pPr>
        <w:keepNext/>
        <w:contextualSpacing/>
        <w:jc w:val="center"/>
        <w:outlineLvl w:val="6"/>
        <w:rPr>
          <w:rFonts w:asciiTheme="minorHAnsi" w:eastAsia="Calibri" w:hAnsiTheme="minorHAnsi"/>
          <w:b/>
          <w:bCs/>
          <w:sz w:val="22"/>
          <w:szCs w:val="22"/>
          <w:lang w:eastAsia="en-US"/>
        </w:rPr>
      </w:pPr>
      <w:r w:rsidRPr="000B00F2">
        <w:rPr>
          <w:rFonts w:asciiTheme="minorHAnsi" w:eastAsia="Calibri" w:hAnsiTheme="minorHAnsi"/>
          <w:b/>
          <w:bCs/>
          <w:sz w:val="22"/>
          <w:szCs w:val="22"/>
          <w:lang w:eastAsia="en-US"/>
        </w:rPr>
        <w:t>ХІ. СПОРОВЕ</w:t>
      </w:r>
    </w:p>
    <w:p w:rsidR="00E961C3" w:rsidRPr="000B00F2" w:rsidRDefault="00E961C3" w:rsidP="00E961C3">
      <w:pPr>
        <w:contextualSpacing/>
        <w:jc w:val="both"/>
        <w:rPr>
          <w:rFonts w:asciiTheme="minorHAnsi" w:eastAsia="Calibri" w:hAnsiTheme="minorHAnsi"/>
          <w:b/>
          <w:sz w:val="22"/>
          <w:szCs w:val="22"/>
          <w:lang w:eastAsia="en-US"/>
        </w:rPr>
      </w:pP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 xml:space="preserve">Чл. </w:t>
      </w:r>
      <w:r w:rsidR="00CA494E" w:rsidRPr="000B00F2">
        <w:rPr>
          <w:rFonts w:asciiTheme="minorHAnsi" w:eastAsia="Calibri" w:hAnsiTheme="minorHAnsi"/>
          <w:b/>
          <w:sz w:val="22"/>
          <w:szCs w:val="22"/>
          <w:lang w:eastAsia="en-US"/>
        </w:rPr>
        <w:t>1</w:t>
      </w:r>
      <w:r w:rsidR="000F5F16">
        <w:rPr>
          <w:rFonts w:asciiTheme="minorHAnsi" w:eastAsia="Calibri" w:hAnsiTheme="minorHAnsi"/>
          <w:b/>
          <w:sz w:val="22"/>
          <w:szCs w:val="22"/>
          <w:lang w:eastAsia="en-US"/>
        </w:rPr>
        <w:t>2</w:t>
      </w:r>
      <w:r w:rsidR="00CA494E"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b/>
          <w:sz w:val="22"/>
          <w:szCs w:val="22"/>
          <w:lang w:eastAsia="en-US"/>
        </w:rPr>
        <w:t>1</w:t>
      </w:r>
      <w:r w:rsidR="00CA494E"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Възникналите през времетраенето на договора спорове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E961C3" w:rsidRPr="000B00F2" w:rsidRDefault="00CA494E"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2</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961C3" w:rsidRPr="000B00F2" w:rsidRDefault="00E961C3" w:rsidP="00E961C3">
      <w:pPr>
        <w:contextualSpacing/>
        <w:jc w:val="both"/>
        <w:rPr>
          <w:rFonts w:asciiTheme="minorHAnsi" w:eastAsia="Calibri" w:hAnsiTheme="minorHAnsi"/>
          <w:sz w:val="22"/>
          <w:szCs w:val="22"/>
          <w:lang w:eastAsia="en-US"/>
        </w:rPr>
      </w:pPr>
    </w:p>
    <w:p w:rsidR="00E961C3" w:rsidRPr="000B00F2" w:rsidRDefault="00E961C3" w:rsidP="00E961C3">
      <w:pPr>
        <w:keepNext/>
        <w:contextualSpacing/>
        <w:jc w:val="center"/>
        <w:outlineLvl w:val="6"/>
        <w:rPr>
          <w:rFonts w:asciiTheme="minorHAnsi" w:eastAsia="Calibri" w:hAnsiTheme="minorHAnsi"/>
          <w:b/>
          <w:bCs/>
          <w:sz w:val="22"/>
          <w:szCs w:val="22"/>
          <w:lang w:eastAsia="en-US"/>
        </w:rPr>
      </w:pPr>
      <w:r w:rsidRPr="000B00F2">
        <w:rPr>
          <w:rFonts w:asciiTheme="minorHAnsi" w:eastAsia="Calibri" w:hAnsiTheme="minorHAnsi"/>
          <w:b/>
          <w:bCs/>
          <w:sz w:val="22"/>
          <w:szCs w:val="22"/>
          <w:lang w:eastAsia="en-US"/>
        </w:rPr>
        <w:t>ХІІ. СЪОБЩЕНИЯ</w:t>
      </w:r>
    </w:p>
    <w:p w:rsidR="00E961C3" w:rsidRPr="000B00F2" w:rsidRDefault="00E961C3" w:rsidP="00E961C3">
      <w:pPr>
        <w:contextualSpacing/>
        <w:jc w:val="both"/>
        <w:rPr>
          <w:rFonts w:asciiTheme="minorHAnsi" w:eastAsia="Calibri" w:hAnsiTheme="minorHAnsi"/>
          <w:sz w:val="22"/>
          <w:szCs w:val="22"/>
          <w:lang w:eastAsia="en-US"/>
        </w:rPr>
      </w:pP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Чл. 1</w:t>
      </w:r>
      <w:r w:rsidR="000F5F16">
        <w:rPr>
          <w:rFonts w:asciiTheme="minorHAnsi" w:eastAsia="Calibri" w:hAnsiTheme="minorHAnsi"/>
          <w:b/>
          <w:sz w:val="22"/>
          <w:szCs w:val="22"/>
          <w:lang w:eastAsia="en-US"/>
        </w:rPr>
        <w:t>3</w:t>
      </w:r>
      <w:r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b/>
          <w:sz w:val="22"/>
          <w:szCs w:val="22"/>
          <w:lang w:eastAsia="en-US"/>
        </w:rPr>
        <w:t>1</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w:t>
      </w:r>
      <w:r w:rsidR="00E961C3" w:rsidRPr="000B00F2">
        <w:rPr>
          <w:rFonts w:asciiTheme="minorHAnsi" w:eastAsia="Calibri" w:hAnsiTheme="minorHAnsi"/>
          <w:b/>
          <w:sz w:val="22"/>
          <w:szCs w:val="22"/>
          <w:lang w:eastAsia="en-US"/>
        </w:rPr>
        <w:t>ИЗПЪЛНИТЕЛЯ</w:t>
      </w:r>
      <w:r w:rsidR="00E961C3" w:rsidRPr="000B00F2">
        <w:rPr>
          <w:rFonts w:asciiTheme="minorHAnsi" w:eastAsia="Calibri" w:hAnsiTheme="minorHAnsi"/>
          <w:sz w:val="22"/>
          <w:szCs w:val="22"/>
          <w:lang w:eastAsia="en-US"/>
        </w:rPr>
        <w:t xml:space="preserve"> или </w:t>
      </w:r>
      <w:r w:rsidR="00E961C3" w:rsidRPr="000B00F2">
        <w:rPr>
          <w:rFonts w:asciiTheme="minorHAnsi" w:eastAsia="Calibri" w:hAnsiTheme="minorHAnsi"/>
          <w:b/>
          <w:sz w:val="22"/>
          <w:szCs w:val="22"/>
          <w:lang w:eastAsia="en-US"/>
        </w:rPr>
        <w:t>ВЪЗЛОЖИТЕЛЯ</w:t>
      </w:r>
      <w:r w:rsidR="00E961C3" w:rsidRPr="000B00F2">
        <w:rPr>
          <w:rFonts w:asciiTheme="minorHAnsi" w:eastAsia="Calibri" w:hAnsiTheme="minorHAnsi"/>
          <w:sz w:val="22"/>
          <w:szCs w:val="22"/>
          <w:lang w:eastAsia="en-US"/>
        </w:rPr>
        <w:t>.</w:t>
      </w: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2</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За дата на съобщението се смята :</w:t>
      </w:r>
    </w:p>
    <w:p w:rsidR="00E961C3" w:rsidRPr="000B00F2" w:rsidRDefault="00E961C3" w:rsidP="00E961C3">
      <w:pPr>
        <w:numPr>
          <w:ilvl w:val="0"/>
          <w:numId w:val="2"/>
        </w:numPr>
        <w:spacing w:after="200" w:line="276" w:lineRule="auto"/>
        <w:contextualSpacing/>
        <w:jc w:val="both"/>
        <w:rPr>
          <w:rFonts w:asciiTheme="minorHAnsi" w:eastAsia="Calibri" w:hAnsiTheme="minorHAnsi"/>
          <w:sz w:val="22"/>
          <w:szCs w:val="22"/>
          <w:lang w:eastAsia="en-US"/>
        </w:rPr>
      </w:pPr>
      <w:r w:rsidRPr="000B00F2">
        <w:rPr>
          <w:rFonts w:asciiTheme="minorHAnsi" w:eastAsia="Calibri" w:hAnsiTheme="minorHAnsi"/>
          <w:sz w:val="22"/>
          <w:szCs w:val="22"/>
          <w:lang w:eastAsia="en-US"/>
        </w:rPr>
        <w:t>датата на предаването – при ръчно предаване на съобщението;</w:t>
      </w:r>
    </w:p>
    <w:p w:rsidR="00E961C3" w:rsidRPr="000B00F2" w:rsidRDefault="00E961C3" w:rsidP="00E961C3">
      <w:pPr>
        <w:numPr>
          <w:ilvl w:val="0"/>
          <w:numId w:val="2"/>
        </w:numPr>
        <w:spacing w:after="200" w:line="276" w:lineRule="auto"/>
        <w:contextualSpacing/>
        <w:jc w:val="both"/>
        <w:rPr>
          <w:rFonts w:asciiTheme="minorHAnsi" w:eastAsia="Calibri" w:hAnsiTheme="minorHAnsi"/>
          <w:sz w:val="22"/>
          <w:szCs w:val="22"/>
          <w:lang w:eastAsia="en-US"/>
        </w:rPr>
      </w:pPr>
      <w:r w:rsidRPr="000B00F2">
        <w:rPr>
          <w:rFonts w:asciiTheme="minorHAnsi" w:eastAsia="Calibri" w:hAnsiTheme="minorHAnsi"/>
          <w:sz w:val="22"/>
          <w:szCs w:val="22"/>
          <w:lang w:eastAsia="en-US"/>
        </w:rPr>
        <w:t>датата на пощенското клеймо на обратната разписка – при изпращане по пощата;</w:t>
      </w:r>
    </w:p>
    <w:p w:rsidR="00E961C3" w:rsidRPr="000B00F2" w:rsidRDefault="00E961C3" w:rsidP="00E961C3">
      <w:pPr>
        <w:numPr>
          <w:ilvl w:val="0"/>
          <w:numId w:val="3"/>
        </w:numPr>
        <w:spacing w:after="200" w:line="276" w:lineRule="auto"/>
        <w:contextualSpacing/>
        <w:jc w:val="both"/>
        <w:rPr>
          <w:rFonts w:asciiTheme="minorHAnsi" w:eastAsia="Calibri" w:hAnsiTheme="minorHAnsi"/>
          <w:sz w:val="22"/>
          <w:szCs w:val="22"/>
          <w:lang w:eastAsia="en-US"/>
        </w:rPr>
      </w:pPr>
      <w:r w:rsidRPr="000B00F2">
        <w:rPr>
          <w:rFonts w:asciiTheme="minorHAnsi" w:eastAsia="Calibri" w:hAnsiTheme="minorHAnsi"/>
          <w:sz w:val="22"/>
          <w:szCs w:val="22"/>
          <w:lang w:eastAsia="en-US"/>
        </w:rPr>
        <w:t>датата на приемането – при изпращане по телефакс или телекс.</w:t>
      </w: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(3)</w:t>
      </w:r>
      <w:r w:rsidR="00E961C3" w:rsidRPr="000B00F2">
        <w:rPr>
          <w:rFonts w:asciiTheme="minorHAnsi" w:eastAsia="Calibri" w:hAnsiTheme="minorHAnsi"/>
          <w:sz w:val="22"/>
          <w:szCs w:val="22"/>
          <w:lang w:eastAsia="en-US"/>
        </w:rPr>
        <w:t xml:space="preserve"> За валидни адреси за приемане на съобщения, свързани с настоящия договор се смятат:</w:t>
      </w:r>
    </w:p>
    <w:tbl>
      <w:tblPr>
        <w:tblW w:w="0" w:type="auto"/>
        <w:tblLook w:val="04A0" w:firstRow="1" w:lastRow="0" w:firstColumn="1" w:lastColumn="0" w:noHBand="0" w:noVBand="1"/>
      </w:tblPr>
      <w:tblGrid>
        <w:gridCol w:w="5248"/>
        <w:gridCol w:w="5174"/>
      </w:tblGrid>
      <w:tr w:rsidR="00E961C3" w:rsidRPr="000B00F2" w:rsidTr="00185FFA">
        <w:trPr>
          <w:trHeight w:val="2784"/>
        </w:trPr>
        <w:tc>
          <w:tcPr>
            <w:tcW w:w="5314" w:type="dxa"/>
            <w:shd w:val="clear" w:color="auto" w:fill="auto"/>
          </w:tcPr>
          <w:p w:rsidR="00B61566" w:rsidRDefault="00E961C3" w:rsidP="00185FFA">
            <w:pPr>
              <w:contextualSpacing/>
              <w:jc w:val="both"/>
              <w:rPr>
                <w:rFonts w:asciiTheme="minorHAnsi" w:eastAsia="Calibri" w:hAnsiTheme="minorHAnsi"/>
                <w:b/>
                <w:sz w:val="22"/>
                <w:szCs w:val="22"/>
                <w:lang w:eastAsia="en-US"/>
              </w:rPr>
            </w:pPr>
            <w:r w:rsidRPr="000B00F2">
              <w:rPr>
                <w:rFonts w:asciiTheme="minorHAnsi" w:eastAsia="Calibri" w:hAnsiTheme="minorHAnsi"/>
                <w:b/>
                <w:sz w:val="22"/>
                <w:szCs w:val="22"/>
                <w:lang w:eastAsia="en-US"/>
              </w:rPr>
              <w:lastRenderedPageBreak/>
              <w:t xml:space="preserve">ЗА ИЗПЪЛНИТЕЛЯ: </w:t>
            </w:r>
          </w:p>
          <w:p w:rsidR="00B61566" w:rsidRDefault="00B61566" w:rsidP="00185FFA">
            <w:pPr>
              <w:contextualSpacing/>
              <w:jc w:val="both"/>
              <w:rPr>
                <w:rFonts w:asciiTheme="minorHAnsi" w:hAnsiTheme="minorHAnsi"/>
                <w:sz w:val="22"/>
                <w:szCs w:val="22"/>
              </w:rPr>
            </w:pPr>
            <w:r>
              <w:rPr>
                <w:rFonts w:asciiTheme="minorHAnsi" w:hAnsiTheme="minorHAnsi"/>
                <w:sz w:val="22"/>
                <w:szCs w:val="22"/>
                <w:lang w:val="en-US"/>
              </w:rPr>
              <w:t>“</w:t>
            </w:r>
            <w:proofErr w:type="spellStart"/>
            <w:r>
              <w:rPr>
                <w:rFonts w:asciiTheme="minorHAnsi" w:hAnsiTheme="minorHAnsi"/>
                <w:sz w:val="22"/>
                <w:szCs w:val="22"/>
              </w:rPr>
              <w:t>Порше</w:t>
            </w:r>
            <w:proofErr w:type="spellEnd"/>
            <w:r>
              <w:rPr>
                <w:rFonts w:asciiTheme="minorHAnsi" w:hAnsiTheme="minorHAnsi"/>
                <w:sz w:val="22"/>
                <w:szCs w:val="22"/>
              </w:rPr>
              <w:t xml:space="preserve"> Интер Ауто БГ“ ЕООД</w:t>
            </w:r>
          </w:p>
          <w:p w:rsidR="00B61566" w:rsidRDefault="00B61566" w:rsidP="00185FFA">
            <w:pPr>
              <w:contextualSpacing/>
              <w:jc w:val="both"/>
              <w:rPr>
                <w:rFonts w:asciiTheme="minorHAnsi" w:hAnsiTheme="minorHAnsi"/>
                <w:sz w:val="22"/>
                <w:szCs w:val="22"/>
              </w:rPr>
            </w:pPr>
            <w:r>
              <w:rPr>
                <w:rFonts w:asciiTheme="minorHAnsi" w:hAnsiTheme="minorHAnsi"/>
                <w:sz w:val="22"/>
                <w:szCs w:val="22"/>
              </w:rPr>
              <w:t>Гр. София</w:t>
            </w:r>
          </w:p>
          <w:p w:rsidR="00B61566" w:rsidRDefault="00B61566" w:rsidP="00185FFA">
            <w:pPr>
              <w:contextualSpacing/>
              <w:jc w:val="both"/>
              <w:rPr>
                <w:rFonts w:asciiTheme="minorHAnsi" w:eastAsia="Calibri" w:hAnsiTheme="minorHAnsi"/>
                <w:sz w:val="22"/>
                <w:szCs w:val="22"/>
                <w:lang w:eastAsia="en-US"/>
              </w:rPr>
            </w:pPr>
            <w:r>
              <w:rPr>
                <w:rFonts w:asciiTheme="minorHAnsi" w:eastAsia="Calibri" w:hAnsiTheme="minorHAnsi"/>
                <w:sz w:val="22"/>
                <w:szCs w:val="22"/>
                <w:lang w:eastAsia="en-US"/>
              </w:rPr>
              <w:t>ул. „Бойчо Бойчев“ №16</w:t>
            </w:r>
          </w:p>
          <w:p w:rsidR="00B61566" w:rsidRDefault="00B61566" w:rsidP="00185FFA">
            <w:pPr>
              <w:contextualSpacing/>
              <w:jc w:val="both"/>
              <w:rPr>
                <w:rFonts w:asciiTheme="minorHAnsi" w:eastAsia="Calibri" w:hAnsiTheme="minorHAnsi"/>
                <w:sz w:val="22"/>
                <w:szCs w:val="22"/>
                <w:lang w:eastAsia="en-US"/>
              </w:rPr>
            </w:pPr>
            <w:r>
              <w:rPr>
                <w:rFonts w:asciiTheme="minorHAnsi" w:eastAsia="Calibri" w:hAnsiTheme="minorHAnsi"/>
                <w:sz w:val="22"/>
                <w:szCs w:val="22"/>
                <w:lang w:eastAsia="en-US"/>
              </w:rPr>
              <w:t>тел.: 02 4245020</w:t>
            </w:r>
          </w:p>
          <w:p w:rsidR="00B61566" w:rsidRPr="00B61566" w:rsidRDefault="00B61566" w:rsidP="00185FFA">
            <w:pPr>
              <w:contextualSpacing/>
              <w:jc w:val="both"/>
              <w:rPr>
                <w:rFonts w:asciiTheme="minorHAnsi" w:eastAsia="Calibri" w:hAnsiTheme="minorHAnsi"/>
                <w:b/>
                <w:sz w:val="22"/>
                <w:szCs w:val="22"/>
                <w:lang w:eastAsia="en-US"/>
              </w:rPr>
            </w:pPr>
            <w:proofErr w:type="spellStart"/>
            <w:r>
              <w:rPr>
                <w:rFonts w:asciiTheme="minorHAnsi" w:eastAsia="Calibri" w:hAnsiTheme="minorHAnsi"/>
                <w:sz w:val="22"/>
                <w:szCs w:val="22"/>
                <w:lang w:eastAsia="en-US"/>
              </w:rPr>
              <w:t>е-майл</w:t>
            </w:r>
            <w:proofErr w:type="spellEnd"/>
            <w:r>
              <w:rPr>
                <w:rFonts w:asciiTheme="minorHAnsi" w:eastAsia="Calibri" w:hAnsiTheme="minorHAnsi"/>
                <w:sz w:val="22"/>
                <w:szCs w:val="22"/>
                <w:lang w:eastAsia="en-US"/>
              </w:rPr>
              <w:t xml:space="preserve">: </w:t>
            </w:r>
            <w:r>
              <w:rPr>
                <w:rFonts w:asciiTheme="minorHAnsi" w:eastAsia="Calibri" w:hAnsiTheme="minorHAnsi"/>
                <w:sz w:val="22"/>
                <w:szCs w:val="22"/>
                <w:lang w:val="en-US" w:eastAsia="en-US"/>
              </w:rPr>
              <w:t>borislav.dimitrov@porschebulgaria.bg</w:t>
            </w:r>
          </w:p>
          <w:p w:rsidR="00E961C3" w:rsidRPr="000B00F2" w:rsidRDefault="00E961C3" w:rsidP="00185FFA">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 xml:space="preserve">                   </w:t>
            </w:r>
          </w:p>
        </w:tc>
        <w:tc>
          <w:tcPr>
            <w:tcW w:w="5315" w:type="dxa"/>
            <w:shd w:val="clear" w:color="auto" w:fill="auto"/>
          </w:tcPr>
          <w:p w:rsidR="00E961C3" w:rsidRPr="000B00F2" w:rsidRDefault="00E961C3" w:rsidP="00185FFA">
            <w:pPr>
              <w:spacing w:line="360" w:lineRule="auto"/>
              <w:contextualSpacing/>
              <w:jc w:val="both"/>
              <w:rPr>
                <w:rFonts w:asciiTheme="minorHAnsi" w:eastAsia="Calibri" w:hAnsiTheme="minorHAnsi"/>
                <w:b/>
                <w:sz w:val="22"/>
                <w:szCs w:val="22"/>
                <w:lang w:eastAsia="en-US"/>
              </w:rPr>
            </w:pPr>
            <w:r w:rsidRPr="000B00F2">
              <w:rPr>
                <w:rFonts w:asciiTheme="minorHAnsi" w:eastAsia="Calibri" w:hAnsiTheme="minorHAnsi"/>
                <w:b/>
                <w:sz w:val="22"/>
                <w:szCs w:val="22"/>
                <w:lang w:eastAsia="en-US"/>
              </w:rPr>
              <w:t xml:space="preserve">ЗА ВЪЗЛОЖИТЕЛЯ: </w:t>
            </w:r>
          </w:p>
          <w:p w:rsidR="00E961C3" w:rsidRPr="000B00F2" w:rsidRDefault="00E961C3" w:rsidP="00B61566">
            <w:pPr>
              <w:contextualSpacing/>
              <w:jc w:val="both"/>
              <w:rPr>
                <w:rFonts w:asciiTheme="minorHAnsi" w:eastAsia="Calibri" w:hAnsiTheme="minorHAnsi"/>
                <w:sz w:val="22"/>
                <w:szCs w:val="22"/>
                <w:lang w:eastAsia="en-US"/>
              </w:rPr>
            </w:pPr>
            <w:r w:rsidRPr="000B00F2">
              <w:rPr>
                <w:rFonts w:asciiTheme="minorHAnsi" w:eastAsia="Calibri" w:hAnsiTheme="minorHAnsi"/>
                <w:sz w:val="22"/>
                <w:szCs w:val="22"/>
                <w:lang w:eastAsia="en-US"/>
              </w:rPr>
              <w:t xml:space="preserve">Министерство на </w:t>
            </w:r>
            <w:r w:rsidR="00800B30" w:rsidRPr="000B00F2">
              <w:rPr>
                <w:rFonts w:asciiTheme="minorHAnsi" w:eastAsia="Calibri" w:hAnsiTheme="minorHAnsi"/>
                <w:sz w:val="22"/>
                <w:szCs w:val="22"/>
                <w:lang w:eastAsia="en-US"/>
              </w:rPr>
              <w:t>земеделието и храните</w:t>
            </w:r>
          </w:p>
          <w:p w:rsidR="00E961C3" w:rsidRPr="000B00F2" w:rsidRDefault="00B61566" w:rsidP="00B61566">
            <w:pPr>
              <w:contextualSpacing/>
              <w:jc w:val="both"/>
              <w:rPr>
                <w:rFonts w:asciiTheme="minorHAnsi" w:eastAsia="Calibri" w:hAnsiTheme="minorHAnsi"/>
                <w:sz w:val="22"/>
                <w:szCs w:val="22"/>
                <w:lang w:eastAsia="en-US"/>
              </w:rPr>
            </w:pPr>
            <w:r>
              <w:rPr>
                <w:rFonts w:asciiTheme="minorHAnsi" w:eastAsia="Calibri" w:hAnsiTheme="minorHAnsi"/>
                <w:sz w:val="22"/>
                <w:szCs w:val="22"/>
                <w:lang w:eastAsia="en-US"/>
              </w:rPr>
              <w:t xml:space="preserve">Гр. </w:t>
            </w:r>
            <w:r w:rsidR="00E961C3" w:rsidRPr="000B00F2">
              <w:rPr>
                <w:rFonts w:asciiTheme="minorHAnsi" w:eastAsia="Calibri" w:hAnsiTheme="minorHAnsi"/>
                <w:sz w:val="22"/>
                <w:szCs w:val="22"/>
                <w:lang w:eastAsia="en-US"/>
              </w:rPr>
              <w:t xml:space="preserve">София </w:t>
            </w:r>
          </w:p>
          <w:p w:rsidR="00E961C3" w:rsidRPr="000B00F2" w:rsidRDefault="00800B30" w:rsidP="00B61566">
            <w:pPr>
              <w:contextualSpacing/>
              <w:jc w:val="both"/>
              <w:rPr>
                <w:rFonts w:asciiTheme="minorHAnsi" w:eastAsia="Calibri" w:hAnsiTheme="minorHAnsi"/>
                <w:sz w:val="22"/>
                <w:szCs w:val="22"/>
                <w:lang w:eastAsia="en-US"/>
              </w:rPr>
            </w:pPr>
            <w:r w:rsidRPr="000B00F2">
              <w:rPr>
                <w:rFonts w:asciiTheme="minorHAnsi" w:eastAsia="Calibri" w:hAnsiTheme="minorHAnsi"/>
                <w:sz w:val="22"/>
                <w:szCs w:val="22"/>
                <w:lang w:eastAsia="en-US"/>
              </w:rPr>
              <w:t>бул. “Христо Ботев</w:t>
            </w:r>
            <w:r w:rsidR="00E961C3" w:rsidRPr="000B00F2">
              <w:rPr>
                <w:rFonts w:asciiTheme="minorHAnsi" w:eastAsia="Calibri" w:hAnsiTheme="minorHAnsi"/>
                <w:sz w:val="22"/>
                <w:szCs w:val="22"/>
                <w:lang w:eastAsia="en-US"/>
              </w:rPr>
              <w:t>” № 5</w:t>
            </w:r>
            <w:r w:rsidRPr="000B00F2">
              <w:rPr>
                <w:rFonts w:asciiTheme="minorHAnsi" w:eastAsia="Calibri" w:hAnsiTheme="minorHAnsi"/>
                <w:sz w:val="22"/>
                <w:szCs w:val="22"/>
                <w:lang w:eastAsia="en-US"/>
              </w:rPr>
              <w:t>5</w:t>
            </w:r>
          </w:p>
          <w:p w:rsidR="00E961C3" w:rsidRPr="000B00F2" w:rsidRDefault="00800B30" w:rsidP="00B61566">
            <w:pPr>
              <w:rPr>
                <w:rFonts w:asciiTheme="minorHAnsi" w:eastAsia="Calibri" w:hAnsiTheme="minorHAnsi"/>
                <w:sz w:val="22"/>
                <w:szCs w:val="22"/>
                <w:lang w:eastAsia="en-US"/>
              </w:rPr>
            </w:pPr>
            <w:r w:rsidRPr="000B00F2">
              <w:rPr>
                <w:rFonts w:asciiTheme="minorHAnsi" w:eastAsia="Calibri" w:hAnsiTheme="minorHAnsi"/>
                <w:sz w:val="22"/>
                <w:szCs w:val="22"/>
                <w:lang w:eastAsia="en-US"/>
              </w:rPr>
              <w:t>тел.:</w:t>
            </w:r>
          </w:p>
          <w:p w:rsidR="00800B30" w:rsidRPr="000B00F2" w:rsidRDefault="00800B30" w:rsidP="00B61566">
            <w:pPr>
              <w:rPr>
                <w:rFonts w:asciiTheme="minorHAnsi" w:eastAsia="Calibri" w:hAnsiTheme="minorHAnsi"/>
                <w:sz w:val="22"/>
                <w:szCs w:val="22"/>
                <w:lang w:eastAsia="en-US"/>
              </w:rPr>
            </w:pPr>
            <w:r w:rsidRPr="000B00F2">
              <w:rPr>
                <w:rFonts w:asciiTheme="minorHAnsi" w:eastAsia="Calibri" w:hAnsiTheme="minorHAnsi"/>
                <w:sz w:val="22"/>
                <w:szCs w:val="22"/>
                <w:lang w:eastAsia="en-US"/>
              </w:rPr>
              <w:t>Факс:</w:t>
            </w:r>
          </w:p>
        </w:tc>
      </w:tr>
    </w:tbl>
    <w:p w:rsidR="00E961C3" w:rsidRPr="000B00F2" w:rsidRDefault="00800B30" w:rsidP="00E961C3">
      <w:pPr>
        <w:spacing w:line="360" w:lineRule="auto"/>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4</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При промяна на адреса, съответната страна е длъжна да уведоми другата в тридневен срок от промяната.</w:t>
      </w:r>
    </w:p>
    <w:p w:rsidR="00E961C3" w:rsidRPr="000B00F2" w:rsidRDefault="00E961C3" w:rsidP="00E961C3">
      <w:pPr>
        <w:contextualSpacing/>
        <w:jc w:val="both"/>
        <w:rPr>
          <w:rFonts w:asciiTheme="minorHAnsi" w:eastAsia="Calibri" w:hAnsiTheme="minorHAnsi"/>
          <w:sz w:val="22"/>
          <w:szCs w:val="22"/>
          <w:lang w:eastAsia="en-US"/>
        </w:rPr>
      </w:pPr>
    </w:p>
    <w:p w:rsidR="00E961C3" w:rsidRPr="000B00F2" w:rsidRDefault="00E961C3" w:rsidP="00E961C3">
      <w:pPr>
        <w:keepNext/>
        <w:contextualSpacing/>
        <w:jc w:val="center"/>
        <w:outlineLvl w:val="6"/>
        <w:rPr>
          <w:rFonts w:asciiTheme="minorHAnsi" w:eastAsia="Calibri" w:hAnsiTheme="minorHAnsi"/>
          <w:b/>
          <w:bCs/>
          <w:sz w:val="22"/>
          <w:szCs w:val="22"/>
          <w:lang w:eastAsia="en-US"/>
        </w:rPr>
      </w:pPr>
      <w:r w:rsidRPr="000B00F2">
        <w:rPr>
          <w:rFonts w:asciiTheme="minorHAnsi" w:eastAsia="Calibri" w:hAnsiTheme="minorHAnsi"/>
          <w:b/>
          <w:bCs/>
          <w:sz w:val="22"/>
          <w:szCs w:val="22"/>
          <w:lang w:eastAsia="en-US"/>
        </w:rPr>
        <w:t>ХІII. ДРУГИ УСЛОВИЯ</w:t>
      </w: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Чл.</w:t>
      </w:r>
      <w:r w:rsidR="00E961C3" w:rsidRPr="000B00F2">
        <w:rPr>
          <w:rFonts w:asciiTheme="minorHAnsi" w:eastAsia="Calibri" w:hAnsiTheme="minorHAnsi"/>
          <w:b/>
          <w:sz w:val="22"/>
          <w:szCs w:val="22"/>
          <w:lang w:eastAsia="en-US"/>
        </w:rPr>
        <w:t>1</w:t>
      </w:r>
      <w:r w:rsidR="000F5F16">
        <w:rPr>
          <w:rFonts w:asciiTheme="minorHAnsi" w:eastAsia="Calibri" w:hAnsiTheme="minorHAnsi"/>
          <w:b/>
          <w:sz w:val="22"/>
          <w:szCs w:val="22"/>
          <w:lang w:eastAsia="en-US"/>
        </w:rPr>
        <w:t>4</w:t>
      </w:r>
      <w:r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b/>
          <w:sz w:val="22"/>
          <w:szCs w:val="22"/>
          <w:lang w:eastAsia="en-US"/>
        </w:rPr>
        <w:t>1</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Настоящият договор може да бъде допълван и/или изменян по изключение при спазване изискванията </w:t>
      </w:r>
      <w:r w:rsidRPr="000B00F2">
        <w:rPr>
          <w:rFonts w:asciiTheme="minorHAnsi" w:eastAsia="Calibri" w:hAnsiTheme="minorHAnsi"/>
          <w:noProof/>
          <w:sz w:val="22"/>
          <w:szCs w:val="22"/>
        </w:rPr>
        <w:t>на чл.116, ал. 5 от ЗОП, с изключение на случаите по чл. 116, ал. 1 и 2 от ЗОП</w:t>
      </w:r>
      <w:r w:rsidR="00E961C3" w:rsidRPr="000B00F2">
        <w:rPr>
          <w:rFonts w:asciiTheme="minorHAnsi" w:eastAsia="Calibri" w:hAnsiTheme="minorHAnsi"/>
          <w:sz w:val="22"/>
          <w:szCs w:val="22"/>
          <w:lang w:eastAsia="en-US"/>
        </w:rPr>
        <w:t>.</w:t>
      </w: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2</w:t>
      </w: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sz w:val="22"/>
          <w:szCs w:val="22"/>
          <w:lang w:eastAsia="en-US"/>
        </w:rPr>
        <w:t xml:space="preserve">Нито една от страните няма право да прехвърля правата и задълженията, произтичащи от този договор. </w:t>
      </w: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3</w:t>
      </w: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sz w:val="22"/>
          <w:szCs w:val="22"/>
          <w:lang w:eastAsia="en-US"/>
        </w:rPr>
        <w:t>За неуредените въпроси в настоящия договор се прилага действащото българско законодателство.</w:t>
      </w: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4</w:t>
      </w:r>
      <w:r w:rsidRPr="000B00F2">
        <w:rPr>
          <w:rFonts w:asciiTheme="minorHAnsi" w:eastAsia="Calibri" w:hAnsiTheme="minorHAnsi"/>
          <w:b/>
          <w:sz w:val="22"/>
          <w:szCs w:val="22"/>
          <w:lang w:eastAsia="en-US"/>
        </w:rPr>
        <w:t>)</w:t>
      </w:r>
      <w:r w:rsidR="00E961C3" w:rsidRPr="000B00F2">
        <w:rPr>
          <w:rFonts w:asciiTheme="minorHAnsi" w:eastAsia="Calibri" w:hAnsiTheme="minorHAnsi"/>
          <w:sz w:val="22"/>
          <w:szCs w:val="22"/>
          <w:lang w:eastAsia="en-US"/>
        </w:rPr>
        <w:t xml:space="preserve">  Настоящият договор се прекратява:</w:t>
      </w:r>
    </w:p>
    <w:p w:rsidR="00E961C3" w:rsidRPr="000B00F2" w:rsidRDefault="00E961C3" w:rsidP="00E961C3">
      <w:pPr>
        <w:numPr>
          <w:ilvl w:val="0"/>
          <w:numId w:val="4"/>
        </w:numPr>
        <w:spacing w:after="200" w:line="276" w:lineRule="auto"/>
        <w:contextualSpacing/>
        <w:jc w:val="both"/>
        <w:rPr>
          <w:rFonts w:asciiTheme="minorHAnsi" w:eastAsia="Calibri" w:hAnsiTheme="minorHAnsi"/>
          <w:sz w:val="22"/>
          <w:szCs w:val="22"/>
          <w:lang w:eastAsia="en-US"/>
        </w:rPr>
      </w:pPr>
      <w:r w:rsidRPr="000B00F2">
        <w:rPr>
          <w:rFonts w:asciiTheme="minorHAnsi" w:eastAsia="Calibri" w:hAnsiTheme="minorHAnsi"/>
          <w:sz w:val="22"/>
          <w:szCs w:val="22"/>
          <w:lang w:eastAsia="en-US"/>
        </w:rPr>
        <w:t>с изпълнение на задълженията на двете страни;</w:t>
      </w:r>
    </w:p>
    <w:p w:rsidR="00E961C3" w:rsidRPr="000B00F2" w:rsidRDefault="00800B30" w:rsidP="00E961C3">
      <w:pPr>
        <w:numPr>
          <w:ilvl w:val="0"/>
          <w:numId w:val="4"/>
        </w:numPr>
        <w:spacing w:after="200" w:line="276" w:lineRule="auto"/>
        <w:contextualSpacing/>
        <w:jc w:val="both"/>
        <w:rPr>
          <w:rFonts w:asciiTheme="minorHAnsi" w:eastAsia="Calibri" w:hAnsiTheme="minorHAnsi"/>
          <w:sz w:val="22"/>
          <w:szCs w:val="22"/>
          <w:lang w:eastAsia="en-US"/>
        </w:rPr>
      </w:pPr>
      <w:r w:rsidRPr="000B00F2">
        <w:rPr>
          <w:rFonts w:asciiTheme="minorHAnsi" w:eastAsia="Calibri" w:hAnsiTheme="minorHAnsi"/>
          <w:sz w:val="22"/>
          <w:szCs w:val="22"/>
          <w:lang w:eastAsia="en-US"/>
        </w:rPr>
        <w:t>с изчерпване на финансовия ресурс</w:t>
      </w:r>
      <w:r w:rsidR="00E961C3" w:rsidRPr="000B00F2">
        <w:rPr>
          <w:rFonts w:asciiTheme="minorHAnsi" w:eastAsia="Calibri" w:hAnsiTheme="minorHAnsi"/>
          <w:sz w:val="22"/>
          <w:szCs w:val="22"/>
          <w:lang w:eastAsia="en-US"/>
        </w:rPr>
        <w:t>;</w:t>
      </w:r>
    </w:p>
    <w:p w:rsidR="00E961C3" w:rsidRPr="000B00F2" w:rsidRDefault="00E961C3" w:rsidP="00E961C3">
      <w:pPr>
        <w:numPr>
          <w:ilvl w:val="0"/>
          <w:numId w:val="4"/>
        </w:numPr>
        <w:spacing w:after="200" w:line="276" w:lineRule="auto"/>
        <w:contextualSpacing/>
        <w:jc w:val="both"/>
        <w:rPr>
          <w:rFonts w:asciiTheme="minorHAnsi" w:eastAsia="Calibri" w:hAnsiTheme="minorHAnsi"/>
          <w:sz w:val="22"/>
          <w:szCs w:val="22"/>
          <w:lang w:eastAsia="en-US"/>
        </w:rPr>
      </w:pPr>
      <w:r w:rsidRPr="000B00F2">
        <w:rPr>
          <w:rFonts w:asciiTheme="minorHAnsi" w:eastAsia="Calibri" w:hAnsiTheme="minorHAnsi"/>
          <w:sz w:val="22"/>
          <w:szCs w:val="22"/>
          <w:lang w:eastAsia="en-US"/>
        </w:rPr>
        <w:t>по взаимно съгласие на страните, изразено в писмена форма;</w:t>
      </w:r>
    </w:p>
    <w:p w:rsidR="00E961C3" w:rsidRPr="000B00F2" w:rsidRDefault="00E961C3" w:rsidP="00E961C3">
      <w:pPr>
        <w:numPr>
          <w:ilvl w:val="0"/>
          <w:numId w:val="4"/>
        </w:numPr>
        <w:spacing w:after="200" w:line="276" w:lineRule="auto"/>
        <w:contextualSpacing/>
        <w:jc w:val="both"/>
        <w:rPr>
          <w:rFonts w:asciiTheme="minorHAnsi" w:eastAsia="Calibri" w:hAnsiTheme="minorHAnsi"/>
          <w:sz w:val="22"/>
          <w:szCs w:val="22"/>
          <w:lang w:eastAsia="en-US"/>
        </w:rPr>
      </w:pPr>
      <w:r w:rsidRPr="000B00F2">
        <w:rPr>
          <w:rFonts w:asciiTheme="minorHAnsi" w:eastAsia="Calibri" w:hAnsiTheme="minorHAnsi"/>
          <w:sz w:val="22"/>
          <w:szCs w:val="22"/>
          <w:lang w:eastAsia="en-US"/>
        </w:rPr>
        <w:t xml:space="preserve">при неизпълнение на някои или на всички задължения по договора, с писмено предизвестие от 15 дни, отправено от изправната към неизправната страна. </w:t>
      </w:r>
    </w:p>
    <w:p w:rsidR="00E961C3" w:rsidRPr="000B00F2" w:rsidRDefault="00E961C3" w:rsidP="00E961C3">
      <w:pPr>
        <w:ind w:left="1068"/>
        <w:contextualSpacing/>
        <w:jc w:val="both"/>
        <w:rPr>
          <w:rFonts w:asciiTheme="minorHAnsi" w:eastAsia="Calibri" w:hAnsiTheme="minorHAnsi"/>
          <w:sz w:val="22"/>
          <w:szCs w:val="22"/>
          <w:lang w:eastAsia="en-US"/>
        </w:rPr>
      </w:pPr>
    </w:p>
    <w:p w:rsidR="00E961C3" w:rsidRPr="000B00F2" w:rsidRDefault="00E961C3" w:rsidP="00E961C3">
      <w:pPr>
        <w:contextualSpacing/>
        <w:jc w:val="center"/>
        <w:rPr>
          <w:rFonts w:asciiTheme="minorHAnsi" w:eastAsia="Calibri" w:hAnsiTheme="minorHAnsi"/>
          <w:b/>
          <w:sz w:val="22"/>
          <w:szCs w:val="22"/>
          <w:lang w:eastAsia="en-US"/>
        </w:rPr>
      </w:pPr>
      <w:r w:rsidRPr="000B00F2">
        <w:rPr>
          <w:rFonts w:asciiTheme="minorHAnsi" w:eastAsia="Calibri" w:hAnsiTheme="minorHAnsi"/>
          <w:b/>
          <w:sz w:val="22"/>
          <w:szCs w:val="22"/>
          <w:lang w:eastAsia="en-US"/>
        </w:rPr>
        <w:t>X</w:t>
      </w:r>
      <w:r w:rsidR="00096C98">
        <w:rPr>
          <w:rFonts w:asciiTheme="minorHAnsi" w:eastAsia="Calibri" w:hAnsiTheme="minorHAnsi"/>
          <w:b/>
          <w:sz w:val="22"/>
          <w:szCs w:val="22"/>
          <w:lang w:val="en-US" w:eastAsia="en-US"/>
        </w:rPr>
        <w:t>I</w:t>
      </w:r>
      <w:r w:rsidRPr="000B00F2">
        <w:rPr>
          <w:rFonts w:asciiTheme="minorHAnsi" w:eastAsia="Calibri" w:hAnsiTheme="minorHAnsi"/>
          <w:b/>
          <w:sz w:val="22"/>
          <w:szCs w:val="22"/>
          <w:lang w:eastAsia="en-US"/>
        </w:rPr>
        <w:t>V. ЗАКЛЮЧИТЕЛНИ РАЗПОРЕДБИ</w:t>
      </w: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Чл. 1</w:t>
      </w:r>
      <w:r w:rsidR="000F5F16">
        <w:rPr>
          <w:rFonts w:asciiTheme="minorHAnsi" w:eastAsia="Calibri" w:hAnsiTheme="minorHAnsi"/>
          <w:b/>
          <w:sz w:val="22"/>
          <w:szCs w:val="22"/>
          <w:lang w:eastAsia="en-US"/>
        </w:rPr>
        <w:t>5</w:t>
      </w:r>
      <w:r w:rsidR="00E961C3"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sz w:val="22"/>
          <w:szCs w:val="22"/>
          <w:lang w:eastAsia="en-US"/>
        </w:rPr>
        <w:t>При съставянето на настоящия договор се представиха следните документи:</w:t>
      </w: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sz w:val="22"/>
          <w:szCs w:val="22"/>
          <w:lang w:eastAsia="en-US"/>
        </w:rPr>
        <w:t>1</w:t>
      </w:r>
      <w:r w:rsidR="00E961C3" w:rsidRPr="000B00F2">
        <w:rPr>
          <w:rFonts w:asciiTheme="minorHAnsi" w:eastAsia="Calibri" w:hAnsiTheme="minorHAnsi"/>
          <w:sz w:val="22"/>
          <w:szCs w:val="22"/>
          <w:lang w:eastAsia="en-US"/>
        </w:rPr>
        <w:t>. Техническ</w:t>
      </w:r>
      <w:r w:rsidRPr="000B00F2">
        <w:rPr>
          <w:rFonts w:asciiTheme="minorHAnsi" w:eastAsia="Calibri" w:hAnsiTheme="minorHAnsi"/>
          <w:sz w:val="22"/>
          <w:szCs w:val="22"/>
          <w:lang w:eastAsia="en-US"/>
        </w:rPr>
        <w:t>а</w:t>
      </w:r>
      <w:r w:rsidR="00E961C3" w:rsidRPr="000B00F2">
        <w:rPr>
          <w:rFonts w:asciiTheme="minorHAnsi" w:eastAsia="Calibri" w:hAnsiTheme="minorHAnsi"/>
          <w:sz w:val="22"/>
          <w:szCs w:val="22"/>
          <w:lang w:eastAsia="en-US"/>
        </w:rPr>
        <w:t xml:space="preserve"> </w:t>
      </w:r>
      <w:r w:rsidRPr="000B00F2">
        <w:rPr>
          <w:rFonts w:asciiTheme="minorHAnsi" w:eastAsia="Calibri" w:hAnsiTheme="minorHAnsi"/>
          <w:sz w:val="22"/>
          <w:szCs w:val="22"/>
          <w:lang w:eastAsia="en-US"/>
        </w:rPr>
        <w:t>а</w:t>
      </w:r>
      <w:r w:rsidR="00E961C3" w:rsidRPr="000B00F2">
        <w:rPr>
          <w:rFonts w:asciiTheme="minorHAnsi" w:eastAsia="Calibri" w:hAnsiTheme="minorHAnsi"/>
          <w:sz w:val="22"/>
          <w:szCs w:val="22"/>
          <w:lang w:eastAsia="en-US"/>
        </w:rPr>
        <w:t xml:space="preserve"> спецификация –неразделна част от договора;</w:t>
      </w: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sz w:val="22"/>
          <w:szCs w:val="22"/>
          <w:lang w:eastAsia="en-US"/>
        </w:rPr>
        <w:t>2</w:t>
      </w:r>
      <w:r w:rsidR="00E961C3" w:rsidRPr="000B00F2">
        <w:rPr>
          <w:rFonts w:asciiTheme="minorHAnsi" w:eastAsia="Calibri" w:hAnsiTheme="minorHAnsi"/>
          <w:sz w:val="22"/>
          <w:szCs w:val="22"/>
          <w:lang w:eastAsia="en-US"/>
        </w:rPr>
        <w:t>. Техническо предложение - неразделна част от договора;</w:t>
      </w: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sz w:val="22"/>
          <w:szCs w:val="22"/>
          <w:lang w:eastAsia="en-US"/>
        </w:rPr>
        <w:t>3</w:t>
      </w:r>
      <w:r w:rsidR="00E961C3" w:rsidRPr="000B00F2">
        <w:rPr>
          <w:rFonts w:asciiTheme="minorHAnsi" w:eastAsia="Calibri" w:hAnsiTheme="minorHAnsi"/>
          <w:sz w:val="22"/>
          <w:szCs w:val="22"/>
          <w:lang w:eastAsia="en-US"/>
        </w:rPr>
        <w:t>. Ценово предложение - неразделна част от договора;;</w:t>
      </w: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sz w:val="22"/>
          <w:szCs w:val="22"/>
          <w:lang w:eastAsia="en-US"/>
        </w:rPr>
        <w:t>4</w:t>
      </w:r>
      <w:r w:rsidR="00E961C3" w:rsidRPr="000B00F2">
        <w:rPr>
          <w:rFonts w:asciiTheme="minorHAnsi" w:eastAsia="Calibri" w:hAnsiTheme="minorHAnsi"/>
          <w:sz w:val="22"/>
          <w:szCs w:val="22"/>
          <w:lang w:eastAsia="en-US"/>
        </w:rPr>
        <w:t>.  Гаранция за изпълнение на договора.</w:t>
      </w:r>
    </w:p>
    <w:p w:rsidR="00E961C3" w:rsidRPr="000B00F2" w:rsidRDefault="00800B30" w:rsidP="00E961C3">
      <w:pPr>
        <w:contextualSpacing/>
        <w:jc w:val="both"/>
        <w:rPr>
          <w:rFonts w:asciiTheme="minorHAnsi" w:eastAsia="Calibri" w:hAnsiTheme="minorHAnsi"/>
          <w:sz w:val="22"/>
          <w:szCs w:val="22"/>
          <w:lang w:eastAsia="en-US"/>
        </w:rPr>
      </w:pPr>
      <w:r w:rsidRPr="000B00F2">
        <w:rPr>
          <w:rFonts w:asciiTheme="minorHAnsi" w:eastAsia="Calibri" w:hAnsiTheme="minorHAnsi"/>
          <w:b/>
          <w:sz w:val="22"/>
          <w:szCs w:val="22"/>
          <w:lang w:eastAsia="en-US"/>
        </w:rPr>
        <w:t>Чл. 1</w:t>
      </w:r>
      <w:r w:rsidR="000F5F16">
        <w:rPr>
          <w:rFonts w:asciiTheme="minorHAnsi" w:eastAsia="Calibri" w:hAnsiTheme="minorHAnsi"/>
          <w:b/>
          <w:sz w:val="22"/>
          <w:szCs w:val="22"/>
          <w:lang w:eastAsia="en-US"/>
        </w:rPr>
        <w:t>6</w:t>
      </w:r>
      <w:r w:rsidRPr="000B00F2">
        <w:rPr>
          <w:rFonts w:asciiTheme="minorHAnsi" w:eastAsia="Calibri" w:hAnsiTheme="minorHAnsi"/>
          <w:b/>
          <w:sz w:val="22"/>
          <w:szCs w:val="22"/>
          <w:lang w:eastAsia="en-US"/>
        </w:rPr>
        <w:t>.</w:t>
      </w:r>
      <w:r w:rsidR="00E961C3" w:rsidRPr="000B00F2">
        <w:rPr>
          <w:rFonts w:asciiTheme="minorHAnsi" w:eastAsia="Calibri" w:hAnsiTheme="minorHAnsi"/>
          <w:b/>
          <w:sz w:val="22"/>
          <w:szCs w:val="22"/>
          <w:lang w:eastAsia="en-US"/>
        </w:rPr>
        <w:t xml:space="preserve"> </w:t>
      </w:r>
      <w:r w:rsidR="00E961C3" w:rsidRPr="000B00F2">
        <w:rPr>
          <w:rFonts w:asciiTheme="minorHAnsi" w:eastAsia="Calibri" w:hAnsiTheme="minorHAnsi"/>
          <w:sz w:val="22"/>
          <w:szCs w:val="22"/>
          <w:lang w:eastAsia="en-US"/>
        </w:rPr>
        <w:t xml:space="preserve">Настоящият договор се състави в три еднообразни екземпляра на български език - един за </w:t>
      </w:r>
      <w:r w:rsidR="00E961C3" w:rsidRPr="000B00F2">
        <w:rPr>
          <w:rFonts w:asciiTheme="minorHAnsi" w:eastAsia="Calibri" w:hAnsiTheme="minorHAnsi"/>
          <w:b/>
          <w:sz w:val="22"/>
          <w:szCs w:val="22"/>
          <w:lang w:eastAsia="en-US"/>
        </w:rPr>
        <w:t>ИЗПЪЛНИТЕЛЯ</w:t>
      </w:r>
      <w:r w:rsidR="00E961C3" w:rsidRPr="000B00F2">
        <w:rPr>
          <w:rFonts w:asciiTheme="minorHAnsi" w:eastAsia="Calibri" w:hAnsiTheme="minorHAnsi"/>
          <w:sz w:val="22"/>
          <w:szCs w:val="22"/>
          <w:lang w:eastAsia="en-US"/>
        </w:rPr>
        <w:t xml:space="preserve"> и два за </w:t>
      </w:r>
      <w:r w:rsidR="00E961C3" w:rsidRPr="000B00F2">
        <w:rPr>
          <w:rFonts w:asciiTheme="minorHAnsi" w:eastAsia="Calibri" w:hAnsiTheme="minorHAnsi"/>
          <w:b/>
          <w:sz w:val="22"/>
          <w:szCs w:val="22"/>
          <w:lang w:eastAsia="en-US"/>
        </w:rPr>
        <w:t>ВЪЗЛОЖИТЕЛЯ</w:t>
      </w:r>
      <w:r w:rsidR="00E961C3" w:rsidRPr="000B00F2">
        <w:rPr>
          <w:rFonts w:asciiTheme="minorHAnsi" w:eastAsia="Calibri" w:hAnsiTheme="minorHAnsi"/>
          <w:sz w:val="22"/>
          <w:szCs w:val="22"/>
          <w:lang w:eastAsia="en-US"/>
        </w:rPr>
        <w:t>.</w:t>
      </w:r>
    </w:p>
    <w:p w:rsidR="00E961C3" w:rsidRPr="000B00F2" w:rsidRDefault="00E961C3" w:rsidP="00E961C3">
      <w:pPr>
        <w:contextualSpacing/>
        <w:jc w:val="both"/>
        <w:rPr>
          <w:rFonts w:asciiTheme="minorHAnsi" w:eastAsia="Calibri" w:hAnsiTheme="minorHAnsi"/>
          <w:b/>
          <w:sz w:val="22"/>
          <w:szCs w:val="22"/>
          <w:lang w:eastAsia="en-US"/>
        </w:rPr>
      </w:pPr>
    </w:p>
    <w:p w:rsidR="00800B30" w:rsidRPr="000B00F2" w:rsidRDefault="00800B30" w:rsidP="00800B30">
      <w:pPr>
        <w:tabs>
          <w:tab w:val="left" w:pos="5220"/>
        </w:tabs>
        <w:jc w:val="both"/>
        <w:rPr>
          <w:rFonts w:asciiTheme="minorHAnsi" w:hAnsiTheme="minorHAnsi"/>
          <w:b/>
          <w:sz w:val="22"/>
          <w:szCs w:val="22"/>
        </w:rPr>
      </w:pPr>
      <w:r w:rsidRPr="000B00F2">
        <w:rPr>
          <w:rFonts w:asciiTheme="minorHAnsi" w:hAnsiTheme="minorHAnsi"/>
          <w:b/>
          <w:sz w:val="22"/>
          <w:szCs w:val="22"/>
        </w:rPr>
        <w:t xml:space="preserve">ЗА ВЪЗЛОЖИТЕЛ: </w:t>
      </w:r>
      <w:r w:rsidR="008B0EBE">
        <w:rPr>
          <w:rFonts w:asciiTheme="minorHAnsi" w:hAnsiTheme="minorHAnsi"/>
          <w:b/>
          <w:sz w:val="22"/>
          <w:szCs w:val="22"/>
        </w:rPr>
        <w:t xml:space="preserve"> /П/ НЕ СЕ ЧЕТЕ</w:t>
      </w:r>
      <w:r w:rsidRPr="000B00F2">
        <w:rPr>
          <w:rFonts w:asciiTheme="minorHAnsi" w:hAnsiTheme="minorHAnsi"/>
          <w:b/>
          <w:sz w:val="22"/>
          <w:szCs w:val="22"/>
        </w:rPr>
        <w:tab/>
      </w:r>
      <w:r w:rsidRPr="000B00F2">
        <w:rPr>
          <w:rFonts w:asciiTheme="minorHAnsi" w:hAnsiTheme="minorHAnsi"/>
          <w:b/>
          <w:sz w:val="22"/>
          <w:szCs w:val="22"/>
        </w:rPr>
        <w:tab/>
      </w:r>
      <w:r w:rsidRPr="000B00F2">
        <w:rPr>
          <w:rFonts w:asciiTheme="minorHAnsi" w:hAnsiTheme="minorHAnsi"/>
          <w:b/>
          <w:sz w:val="22"/>
          <w:szCs w:val="22"/>
        </w:rPr>
        <w:tab/>
        <w:t>ЗА ИЗПЪЛНИТЕЛ:</w:t>
      </w:r>
    </w:p>
    <w:p w:rsidR="00800B30" w:rsidRPr="000B00F2" w:rsidRDefault="00800B30" w:rsidP="00800B30">
      <w:pPr>
        <w:tabs>
          <w:tab w:val="left" w:pos="5220"/>
        </w:tabs>
        <w:jc w:val="both"/>
        <w:rPr>
          <w:rFonts w:asciiTheme="minorHAnsi" w:hAnsiTheme="minorHAnsi"/>
          <w:b/>
          <w:sz w:val="22"/>
          <w:szCs w:val="22"/>
        </w:rPr>
      </w:pPr>
      <w:r w:rsidRPr="000B00F2">
        <w:rPr>
          <w:rFonts w:asciiTheme="minorHAnsi" w:hAnsiTheme="minorHAnsi"/>
          <w:b/>
          <w:sz w:val="22"/>
          <w:szCs w:val="22"/>
        </w:rPr>
        <w:t>МИНИСТЪР НА ЗЕМЕДЕЛИЕТО И ХРАНИТЕ</w:t>
      </w:r>
      <w:r w:rsidRPr="000B00F2">
        <w:rPr>
          <w:rFonts w:asciiTheme="minorHAnsi" w:hAnsiTheme="minorHAnsi"/>
          <w:b/>
          <w:sz w:val="22"/>
          <w:szCs w:val="22"/>
        </w:rPr>
        <w:tab/>
      </w:r>
      <w:r w:rsidR="00B61566">
        <w:rPr>
          <w:rFonts w:asciiTheme="minorHAnsi" w:hAnsiTheme="minorHAnsi"/>
          <w:b/>
          <w:sz w:val="22"/>
          <w:szCs w:val="22"/>
        </w:rPr>
        <w:t xml:space="preserve">                          УПРАВИТЕЛ</w:t>
      </w:r>
      <w:r w:rsidR="008B0EBE">
        <w:rPr>
          <w:rFonts w:asciiTheme="minorHAnsi" w:hAnsiTheme="minorHAnsi"/>
          <w:b/>
          <w:sz w:val="22"/>
          <w:szCs w:val="22"/>
        </w:rPr>
        <w:t xml:space="preserve"> </w:t>
      </w:r>
      <w:r w:rsidR="008B0EBE">
        <w:rPr>
          <w:rFonts w:asciiTheme="minorHAnsi" w:hAnsiTheme="minorHAnsi"/>
          <w:b/>
          <w:sz w:val="22"/>
          <w:szCs w:val="22"/>
        </w:rPr>
        <w:t>/П/ НЕ СЕ ЧЕТЕ</w:t>
      </w:r>
    </w:p>
    <w:p w:rsidR="00800B30" w:rsidRPr="000B00F2" w:rsidRDefault="00800B30" w:rsidP="00800B30">
      <w:pPr>
        <w:tabs>
          <w:tab w:val="left" w:pos="720"/>
          <w:tab w:val="left" w:pos="6120"/>
        </w:tabs>
        <w:jc w:val="both"/>
        <w:rPr>
          <w:rFonts w:asciiTheme="minorHAnsi" w:hAnsiTheme="minorHAnsi"/>
          <w:b/>
          <w:sz w:val="22"/>
          <w:szCs w:val="22"/>
        </w:rPr>
      </w:pPr>
      <w:r w:rsidRPr="000B00F2">
        <w:rPr>
          <w:rFonts w:asciiTheme="minorHAnsi" w:hAnsiTheme="minorHAnsi"/>
          <w:b/>
          <w:sz w:val="22"/>
          <w:szCs w:val="22"/>
        </w:rPr>
        <w:t>ДЕСИСЛАВА ТАНЕВА</w:t>
      </w:r>
      <w:r w:rsidR="00B61566">
        <w:rPr>
          <w:rFonts w:asciiTheme="minorHAnsi" w:hAnsiTheme="minorHAnsi"/>
          <w:b/>
          <w:sz w:val="22"/>
          <w:szCs w:val="22"/>
        </w:rPr>
        <w:tab/>
        <w:t xml:space="preserve">       МАРКУС ТАТЦЕР</w:t>
      </w:r>
    </w:p>
    <w:p w:rsidR="00800B30" w:rsidRPr="000B00F2" w:rsidRDefault="00800B30" w:rsidP="00800B30">
      <w:pPr>
        <w:tabs>
          <w:tab w:val="left" w:pos="720"/>
          <w:tab w:val="left" w:pos="6120"/>
        </w:tabs>
        <w:jc w:val="both"/>
        <w:rPr>
          <w:rFonts w:asciiTheme="minorHAnsi" w:hAnsiTheme="minorHAnsi"/>
          <w:b/>
          <w:sz w:val="22"/>
          <w:szCs w:val="22"/>
        </w:rPr>
      </w:pPr>
    </w:p>
    <w:p w:rsidR="00800B30" w:rsidRPr="000B00F2" w:rsidRDefault="00800B30" w:rsidP="00800B30">
      <w:pPr>
        <w:tabs>
          <w:tab w:val="left" w:pos="720"/>
          <w:tab w:val="left" w:pos="6120"/>
        </w:tabs>
        <w:jc w:val="both"/>
        <w:rPr>
          <w:rFonts w:asciiTheme="minorHAnsi" w:hAnsiTheme="minorHAnsi"/>
          <w:b/>
          <w:sz w:val="22"/>
          <w:szCs w:val="22"/>
        </w:rPr>
      </w:pPr>
    </w:p>
    <w:p w:rsidR="00800B30" w:rsidRPr="000B00F2" w:rsidRDefault="00800B30" w:rsidP="00800B30">
      <w:pPr>
        <w:jc w:val="both"/>
        <w:rPr>
          <w:rFonts w:asciiTheme="minorHAnsi" w:hAnsiTheme="minorHAnsi"/>
          <w:b/>
          <w:sz w:val="22"/>
          <w:szCs w:val="22"/>
        </w:rPr>
      </w:pPr>
      <w:r w:rsidRPr="000B00F2">
        <w:rPr>
          <w:rFonts w:asciiTheme="minorHAnsi" w:hAnsiTheme="minorHAnsi"/>
          <w:b/>
          <w:sz w:val="22"/>
          <w:szCs w:val="22"/>
        </w:rPr>
        <w:t xml:space="preserve">НАЧАЛНИК НА ОТДЕЛ „СЧЕТОВОДСТВО”: </w:t>
      </w:r>
    </w:p>
    <w:p w:rsidR="00800B30" w:rsidRPr="000B00F2" w:rsidRDefault="00800B30" w:rsidP="00800B30">
      <w:pPr>
        <w:tabs>
          <w:tab w:val="left" w:pos="1440"/>
          <w:tab w:val="left" w:pos="2880"/>
        </w:tabs>
        <w:jc w:val="both"/>
        <w:rPr>
          <w:rFonts w:asciiTheme="minorHAnsi" w:hAnsiTheme="minorHAnsi"/>
          <w:b/>
          <w:sz w:val="22"/>
          <w:szCs w:val="22"/>
        </w:rPr>
      </w:pPr>
      <w:r w:rsidRPr="000B00F2">
        <w:rPr>
          <w:rFonts w:asciiTheme="minorHAnsi" w:hAnsiTheme="minorHAnsi"/>
          <w:b/>
          <w:sz w:val="22"/>
          <w:szCs w:val="22"/>
        </w:rPr>
        <w:t>КАПКА АЛЕКСИЕВА</w:t>
      </w:r>
      <w:r w:rsidR="008B0EBE">
        <w:rPr>
          <w:rFonts w:asciiTheme="minorHAnsi" w:hAnsiTheme="minorHAnsi"/>
          <w:b/>
          <w:sz w:val="22"/>
          <w:szCs w:val="22"/>
        </w:rPr>
        <w:t xml:space="preserve"> </w:t>
      </w:r>
      <w:r w:rsidR="008B0EBE">
        <w:rPr>
          <w:rFonts w:asciiTheme="minorHAnsi" w:hAnsiTheme="minorHAnsi"/>
          <w:b/>
          <w:sz w:val="22"/>
          <w:szCs w:val="22"/>
        </w:rPr>
        <w:t>/П/ НЕ СЕ ЧЕТЕ</w:t>
      </w:r>
      <w:bookmarkStart w:id="0" w:name="_GoBack"/>
      <w:bookmarkEnd w:id="0"/>
    </w:p>
    <w:sectPr w:rsidR="00800B30" w:rsidRPr="000B00F2" w:rsidSect="002E2F58">
      <w:pgSz w:w="11906" w:h="16838"/>
      <w:pgMar w:top="567" w:right="707" w:bottom="284" w:left="993" w:header="113"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B25" w:rsidRDefault="00650B25">
      <w:r>
        <w:separator/>
      </w:r>
    </w:p>
  </w:endnote>
  <w:endnote w:type="continuationSeparator" w:id="0">
    <w:p w:rsidR="00650B25" w:rsidRDefault="0065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B25" w:rsidRDefault="00650B25">
      <w:r>
        <w:separator/>
      </w:r>
    </w:p>
  </w:footnote>
  <w:footnote w:type="continuationSeparator" w:id="0">
    <w:p w:rsidR="00650B25" w:rsidRDefault="00650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0C5B3393"/>
    <w:multiLevelType w:val="hybridMultilevel"/>
    <w:tmpl w:val="971A3516"/>
    <w:lvl w:ilvl="0" w:tplc="D358700A">
      <w:start w:val="2"/>
      <w:numFmt w:val="bullet"/>
      <w:lvlText w:val="-"/>
      <w:lvlJc w:val="left"/>
      <w:pPr>
        <w:ind w:left="1428" w:hanging="360"/>
      </w:pPr>
      <w:rPr>
        <w:rFonts w:ascii="Times New Roman" w:eastAsia="Times New Roman"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nsid w:val="27743DB6"/>
    <w:multiLevelType w:val="hybridMultilevel"/>
    <w:tmpl w:val="15F0005C"/>
    <w:lvl w:ilvl="0" w:tplc="34A651C4">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394D1172"/>
    <w:multiLevelType w:val="hybridMultilevel"/>
    <w:tmpl w:val="07F46B56"/>
    <w:lvl w:ilvl="0" w:tplc="0402000F">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5">
    <w:nsid w:val="600A2022"/>
    <w:multiLevelType w:val="hybridMultilevel"/>
    <w:tmpl w:val="B62C24E2"/>
    <w:lvl w:ilvl="0" w:tplc="04020001">
      <w:start w:val="1"/>
      <w:numFmt w:val="bullet"/>
      <w:lvlText w:val=""/>
      <w:lvlJc w:val="left"/>
      <w:pPr>
        <w:ind w:left="1714" w:hanging="360"/>
      </w:pPr>
      <w:rPr>
        <w:rFonts w:ascii="Symbol" w:hAnsi="Symbol" w:hint="default"/>
      </w:rPr>
    </w:lvl>
    <w:lvl w:ilvl="1" w:tplc="04020003" w:tentative="1">
      <w:start w:val="1"/>
      <w:numFmt w:val="bullet"/>
      <w:lvlText w:val="o"/>
      <w:lvlJc w:val="left"/>
      <w:pPr>
        <w:ind w:left="2434" w:hanging="360"/>
      </w:pPr>
      <w:rPr>
        <w:rFonts w:ascii="Courier New" w:hAnsi="Courier New" w:cs="Courier New" w:hint="default"/>
      </w:rPr>
    </w:lvl>
    <w:lvl w:ilvl="2" w:tplc="04020005" w:tentative="1">
      <w:start w:val="1"/>
      <w:numFmt w:val="bullet"/>
      <w:lvlText w:val=""/>
      <w:lvlJc w:val="left"/>
      <w:pPr>
        <w:ind w:left="3154" w:hanging="360"/>
      </w:pPr>
      <w:rPr>
        <w:rFonts w:ascii="Wingdings" w:hAnsi="Wingdings" w:hint="default"/>
      </w:rPr>
    </w:lvl>
    <w:lvl w:ilvl="3" w:tplc="04020001" w:tentative="1">
      <w:start w:val="1"/>
      <w:numFmt w:val="bullet"/>
      <w:lvlText w:val=""/>
      <w:lvlJc w:val="left"/>
      <w:pPr>
        <w:ind w:left="3874" w:hanging="360"/>
      </w:pPr>
      <w:rPr>
        <w:rFonts w:ascii="Symbol" w:hAnsi="Symbol" w:hint="default"/>
      </w:rPr>
    </w:lvl>
    <w:lvl w:ilvl="4" w:tplc="04020003" w:tentative="1">
      <w:start w:val="1"/>
      <w:numFmt w:val="bullet"/>
      <w:lvlText w:val="o"/>
      <w:lvlJc w:val="left"/>
      <w:pPr>
        <w:ind w:left="4594" w:hanging="360"/>
      </w:pPr>
      <w:rPr>
        <w:rFonts w:ascii="Courier New" w:hAnsi="Courier New" w:cs="Courier New" w:hint="default"/>
      </w:rPr>
    </w:lvl>
    <w:lvl w:ilvl="5" w:tplc="04020005" w:tentative="1">
      <w:start w:val="1"/>
      <w:numFmt w:val="bullet"/>
      <w:lvlText w:val=""/>
      <w:lvlJc w:val="left"/>
      <w:pPr>
        <w:ind w:left="5314" w:hanging="360"/>
      </w:pPr>
      <w:rPr>
        <w:rFonts w:ascii="Wingdings" w:hAnsi="Wingdings" w:hint="default"/>
      </w:rPr>
    </w:lvl>
    <w:lvl w:ilvl="6" w:tplc="04020001" w:tentative="1">
      <w:start w:val="1"/>
      <w:numFmt w:val="bullet"/>
      <w:lvlText w:val=""/>
      <w:lvlJc w:val="left"/>
      <w:pPr>
        <w:ind w:left="6034" w:hanging="360"/>
      </w:pPr>
      <w:rPr>
        <w:rFonts w:ascii="Symbol" w:hAnsi="Symbol" w:hint="default"/>
      </w:rPr>
    </w:lvl>
    <w:lvl w:ilvl="7" w:tplc="04020003" w:tentative="1">
      <w:start w:val="1"/>
      <w:numFmt w:val="bullet"/>
      <w:lvlText w:val="o"/>
      <w:lvlJc w:val="left"/>
      <w:pPr>
        <w:ind w:left="6754" w:hanging="360"/>
      </w:pPr>
      <w:rPr>
        <w:rFonts w:ascii="Courier New" w:hAnsi="Courier New" w:cs="Courier New" w:hint="default"/>
      </w:rPr>
    </w:lvl>
    <w:lvl w:ilvl="8" w:tplc="04020005" w:tentative="1">
      <w:start w:val="1"/>
      <w:numFmt w:val="bullet"/>
      <w:lvlText w:val=""/>
      <w:lvlJc w:val="left"/>
      <w:pPr>
        <w:ind w:left="7474" w:hanging="360"/>
      </w:pPr>
      <w:rPr>
        <w:rFonts w:ascii="Wingdings" w:hAnsi="Wingdings" w:hint="default"/>
      </w:rPr>
    </w:lvl>
  </w:abstractNum>
  <w:abstractNum w:abstractNumId="6">
    <w:nsid w:val="6A242837"/>
    <w:multiLevelType w:val="hybridMultilevel"/>
    <w:tmpl w:val="4BE2ADB6"/>
    <w:lvl w:ilvl="0" w:tplc="95684432">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nsid w:val="79C54993"/>
    <w:multiLevelType w:val="hybridMultilevel"/>
    <w:tmpl w:val="48EC10D8"/>
    <w:lvl w:ilvl="0" w:tplc="7F22D7E2">
      <w:start w:val="1"/>
      <w:numFmt w:val="decimal"/>
      <w:lvlText w:val="%1."/>
      <w:lvlJc w:val="left"/>
      <w:pPr>
        <w:ind w:left="786" w:hanging="360"/>
      </w:pPr>
      <w:rPr>
        <w:rFonts w:ascii="Times New Roman" w:eastAsia="Times New Roman" w:hAnsi="Times New Roman" w:cs="Times New Roman"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7DFB5458"/>
    <w:multiLevelType w:val="singleLevel"/>
    <w:tmpl w:val="DEF28802"/>
    <w:lvl w:ilvl="0">
      <w:numFmt w:val="bullet"/>
      <w:lvlText w:val="-"/>
      <w:lvlJc w:val="left"/>
      <w:pPr>
        <w:tabs>
          <w:tab w:val="num" w:pos="360"/>
        </w:tabs>
        <w:ind w:left="360" w:hanging="360"/>
      </w:pPr>
    </w:lvl>
  </w:abstractNum>
  <w:num w:numId="1">
    <w:abstractNumId w:val="1"/>
  </w:num>
  <w:num w:numId="2">
    <w:abstractNumId w:val="8"/>
  </w:num>
  <w:num w:numId="3">
    <w:abstractNumId w:val="0"/>
    <w:lvlOverride w:ilvl="0">
      <w:lvl w:ilvl="0">
        <w:numFmt w:val="bullet"/>
        <w:lvlText w:val="-"/>
        <w:legacy w:legacy="1" w:legacySpace="0" w:legacyIndent="360"/>
        <w:lvlJc w:val="left"/>
        <w:pPr>
          <w:ind w:left="360" w:hanging="360"/>
        </w:p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1C3"/>
    <w:rsid w:val="00096C98"/>
    <w:rsid w:val="000B00F2"/>
    <w:rsid w:val="000D5D29"/>
    <w:rsid w:val="000F349B"/>
    <w:rsid w:val="000F5F16"/>
    <w:rsid w:val="00135C8A"/>
    <w:rsid w:val="0028374B"/>
    <w:rsid w:val="002D1BE8"/>
    <w:rsid w:val="00396D6D"/>
    <w:rsid w:val="003A0F96"/>
    <w:rsid w:val="003E0ECE"/>
    <w:rsid w:val="003E4590"/>
    <w:rsid w:val="00406E17"/>
    <w:rsid w:val="004631A7"/>
    <w:rsid w:val="00467DEA"/>
    <w:rsid w:val="0047113F"/>
    <w:rsid w:val="004A720C"/>
    <w:rsid w:val="004B388D"/>
    <w:rsid w:val="004B482B"/>
    <w:rsid w:val="004E63E8"/>
    <w:rsid w:val="0050768A"/>
    <w:rsid w:val="00541C07"/>
    <w:rsid w:val="005C022D"/>
    <w:rsid w:val="00632F37"/>
    <w:rsid w:val="00633682"/>
    <w:rsid w:val="00644410"/>
    <w:rsid w:val="00650B25"/>
    <w:rsid w:val="006E1AAE"/>
    <w:rsid w:val="00755E30"/>
    <w:rsid w:val="00800B30"/>
    <w:rsid w:val="008440E9"/>
    <w:rsid w:val="008B0EBE"/>
    <w:rsid w:val="00942F91"/>
    <w:rsid w:val="00943150"/>
    <w:rsid w:val="00962E4F"/>
    <w:rsid w:val="009A06E1"/>
    <w:rsid w:val="009F63C2"/>
    <w:rsid w:val="00AB0374"/>
    <w:rsid w:val="00B61566"/>
    <w:rsid w:val="00B74A8A"/>
    <w:rsid w:val="00BC6B91"/>
    <w:rsid w:val="00BE064B"/>
    <w:rsid w:val="00BF5929"/>
    <w:rsid w:val="00CA494E"/>
    <w:rsid w:val="00CB5F8A"/>
    <w:rsid w:val="00D11C8C"/>
    <w:rsid w:val="00D15D26"/>
    <w:rsid w:val="00DC3913"/>
    <w:rsid w:val="00E2670E"/>
    <w:rsid w:val="00E3586F"/>
    <w:rsid w:val="00E534B8"/>
    <w:rsid w:val="00E961C3"/>
    <w:rsid w:val="00EE0A37"/>
    <w:rsid w:val="00F0734F"/>
    <w:rsid w:val="00FA728A"/>
    <w:rsid w:val="00FE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1C3"/>
    <w:pPr>
      <w:spacing w:after="0" w:line="240" w:lineRule="auto"/>
    </w:pPr>
    <w:rPr>
      <w:rFonts w:ascii="Times New Roman" w:eastAsia="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961C3"/>
    <w:pPr>
      <w:tabs>
        <w:tab w:val="center" w:pos="4536"/>
        <w:tab w:val="right" w:pos="9072"/>
      </w:tabs>
    </w:pPr>
    <w:rPr>
      <w:rFonts w:eastAsia="Batang"/>
      <w:szCs w:val="24"/>
      <w:lang w:val="x-none" w:eastAsia="x-none"/>
    </w:rPr>
  </w:style>
  <w:style w:type="character" w:customStyle="1" w:styleId="FooterChar">
    <w:name w:val="Footer Char"/>
    <w:basedOn w:val="DefaultParagraphFont"/>
    <w:link w:val="Footer"/>
    <w:uiPriority w:val="99"/>
    <w:rsid w:val="00E961C3"/>
    <w:rPr>
      <w:rFonts w:ascii="Times New Roman" w:eastAsia="Batang" w:hAnsi="Times New Roman" w:cs="Times New Roman"/>
      <w:sz w:val="24"/>
      <w:szCs w:val="24"/>
      <w:lang w:val="x-none" w:eastAsia="x-none"/>
    </w:rPr>
  </w:style>
  <w:style w:type="paragraph" w:styleId="ListParagraph">
    <w:name w:val="List Paragraph"/>
    <w:basedOn w:val="Normal"/>
    <w:uiPriority w:val="34"/>
    <w:qFormat/>
    <w:rsid w:val="00E534B8"/>
    <w:pPr>
      <w:ind w:left="720"/>
      <w:contextualSpacing/>
    </w:pPr>
  </w:style>
  <w:style w:type="paragraph" w:styleId="BalloonText">
    <w:name w:val="Balloon Text"/>
    <w:basedOn w:val="Normal"/>
    <w:link w:val="BalloonTextChar"/>
    <w:uiPriority w:val="99"/>
    <w:semiHidden/>
    <w:unhideWhenUsed/>
    <w:rsid w:val="00FA728A"/>
    <w:rPr>
      <w:rFonts w:ascii="Tahoma" w:hAnsi="Tahoma" w:cs="Tahoma"/>
      <w:sz w:val="16"/>
      <w:szCs w:val="16"/>
    </w:rPr>
  </w:style>
  <w:style w:type="character" w:customStyle="1" w:styleId="BalloonTextChar">
    <w:name w:val="Balloon Text Char"/>
    <w:basedOn w:val="DefaultParagraphFont"/>
    <w:link w:val="BalloonText"/>
    <w:uiPriority w:val="99"/>
    <w:semiHidden/>
    <w:rsid w:val="00FA728A"/>
    <w:rPr>
      <w:rFonts w:ascii="Tahoma" w:eastAsia="Times New Roman" w:hAnsi="Tahoma" w:cs="Tahoma"/>
      <w:sz w:val="16"/>
      <w:szCs w:val="16"/>
      <w:lang w:val="bg-BG" w:eastAsia="bg-BG"/>
    </w:rPr>
  </w:style>
  <w:style w:type="paragraph" w:styleId="Header">
    <w:name w:val="header"/>
    <w:basedOn w:val="Normal"/>
    <w:link w:val="HeaderChar"/>
    <w:uiPriority w:val="99"/>
    <w:unhideWhenUsed/>
    <w:rsid w:val="00D11C8C"/>
    <w:pPr>
      <w:tabs>
        <w:tab w:val="center" w:pos="4703"/>
        <w:tab w:val="right" w:pos="9406"/>
      </w:tabs>
    </w:pPr>
  </w:style>
  <w:style w:type="character" w:customStyle="1" w:styleId="HeaderChar">
    <w:name w:val="Header Char"/>
    <w:basedOn w:val="DefaultParagraphFont"/>
    <w:link w:val="Header"/>
    <w:uiPriority w:val="99"/>
    <w:rsid w:val="00D11C8C"/>
    <w:rPr>
      <w:rFonts w:ascii="Times New Roman" w:eastAsia="Times New Roman" w:hAnsi="Times New Roman" w:cs="Times New Roman"/>
      <w:sz w:val="24"/>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1C3"/>
    <w:pPr>
      <w:spacing w:after="0" w:line="240" w:lineRule="auto"/>
    </w:pPr>
    <w:rPr>
      <w:rFonts w:ascii="Times New Roman" w:eastAsia="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961C3"/>
    <w:pPr>
      <w:tabs>
        <w:tab w:val="center" w:pos="4536"/>
        <w:tab w:val="right" w:pos="9072"/>
      </w:tabs>
    </w:pPr>
    <w:rPr>
      <w:rFonts w:eastAsia="Batang"/>
      <w:szCs w:val="24"/>
      <w:lang w:val="x-none" w:eastAsia="x-none"/>
    </w:rPr>
  </w:style>
  <w:style w:type="character" w:customStyle="1" w:styleId="FooterChar">
    <w:name w:val="Footer Char"/>
    <w:basedOn w:val="DefaultParagraphFont"/>
    <w:link w:val="Footer"/>
    <w:uiPriority w:val="99"/>
    <w:rsid w:val="00E961C3"/>
    <w:rPr>
      <w:rFonts w:ascii="Times New Roman" w:eastAsia="Batang" w:hAnsi="Times New Roman" w:cs="Times New Roman"/>
      <w:sz w:val="24"/>
      <w:szCs w:val="24"/>
      <w:lang w:val="x-none" w:eastAsia="x-none"/>
    </w:rPr>
  </w:style>
  <w:style w:type="paragraph" w:styleId="ListParagraph">
    <w:name w:val="List Paragraph"/>
    <w:basedOn w:val="Normal"/>
    <w:uiPriority w:val="34"/>
    <w:qFormat/>
    <w:rsid w:val="00E534B8"/>
    <w:pPr>
      <w:ind w:left="720"/>
      <w:contextualSpacing/>
    </w:pPr>
  </w:style>
  <w:style w:type="paragraph" w:styleId="BalloonText">
    <w:name w:val="Balloon Text"/>
    <w:basedOn w:val="Normal"/>
    <w:link w:val="BalloonTextChar"/>
    <w:uiPriority w:val="99"/>
    <w:semiHidden/>
    <w:unhideWhenUsed/>
    <w:rsid w:val="00FA728A"/>
    <w:rPr>
      <w:rFonts w:ascii="Tahoma" w:hAnsi="Tahoma" w:cs="Tahoma"/>
      <w:sz w:val="16"/>
      <w:szCs w:val="16"/>
    </w:rPr>
  </w:style>
  <w:style w:type="character" w:customStyle="1" w:styleId="BalloonTextChar">
    <w:name w:val="Balloon Text Char"/>
    <w:basedOn w:val="DefaultParagraphFont"/>
    <w:link w:val="BalloonText"/>
    <w:uiPriority w:val="99"/>
    <w:semiHidden/>
    <w:rsid w:val="00FA728A"/>
    <w:rPr>
      <w:rFonts w:ascii="Tahoma" w:eastAsia="Times New Roman" w:hAnsi="Tahoma" w:cs="Tahoma"/>
      <w:sz w:val="16"/>
      <w:szCs w:val="16"/>
      <w:lang w:val="bg-BG" w:eastAsia="bg-BG"/>
    </w:rPr>
  </w:style>
  <w:style w:type="paragraph" w:styleId="Header">
    <w:name w:val="header"/>
    <w:basedOn w:val="Normal"/>
    <w:link w:val="HeaderChar"/>
    <w:uiPriority w:val="99"/>
    <w:unhideWhenUsed/>
    <w:rsid w:val="00D11C8C"/>
    <w:pPr>
      <w:tabs>
        <w:tab w:val="center" w:pos="4703"/>
        <w:tab w:val="right" w:pos="9406"/>
      </w:tabs>
    </w:pPr>
  </w:style>
  <w:style w:type="character" w:customStyle="1" w:styleId="HeaderChar">
    <w:name w:val="Header Char"/>
    <w:basedOn w:val="DefaultParagraphFont"/>
    <w:link w:val="Header"/>
    <w:uiPriority w:val="99"/>
    <w:rsid w:val="00D11C8C"/>
    <w:rPr>
      <w:rFonts w:ascii="Times New Roman" w:eastAsia="Times New Roman" w:hAnsi="Times New Roman" w:cs="Times New Roman"/>
      <w:sz w:val="24"/>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Yanchev</dc:creator>
  <cp:lastModifiedBy>Ivo Yanchev</cp:lastModifiedBy>
  <cp:revision>2</cp:revision>
  <cp:lastPrinted>2016-11-08T13:05:00Z</cp:lastPrinted>
  <dcterms:created xsi:type="dcterms:W3CDTF">2017-03-13T15:11:00Z</dcterms:created>
  <dcterms:modified xsi:type="dcterms:W3CDTF">2017-03-13T15:11:00Z</dcterms:modified>
</cp:coreProperties>
</file>