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Pr="00B60B65" w:rsidRDefault="00F32146" w:rsidP="005E1EAF">
      <w:pPr>
        <w:tabs>
          <w:tab w:val="left" w:pos="142"/>
          <w:tab w:val="left" w:pos="709"/>
        </w:tabs>
        <w:jc w:val="both"/>
        <w:rPr>
          <w:b/>
          <w:bC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BE7571" w:rsidRDefault="00297CD7" w:rsidP="00297CD7">
      <w:pPr>
        <w:tabs>
          <w:tab w:val="left" w:pos="4125"/>
        </w:tabs>
        <w:spacing w:before="40" w:after="40"/>
        <w:rPr>
          <w:b/>
          <w:noProof/>
        </w:rPr>
      </w:pPr>
    </w:p>
    <w:p w:rsidR="00297CD7" w:rsidRPr="00BE7571" w:rsidRDefault="00B60B65" w:rsidP="00297CD7">
      <w:pPr>
        <w:tabs>
          <w:tab w:val="left" w:pos="4125"/>
        </w:tabs>
        <w:spacing w:before="40" w:after="40"/>
        <w:rPr>
          <w:rFonts w:ascii="Verdana" w:hAnsi="Verdana"/>
          <w:b/>
          <w:noProof/>
          <w:sz w:val="20"/>
          <w:szCs w:val="20"/>
          <w:lang w:val="ru-RU"/>
        </w:rPr>
      </w:pPr>
      <w:r>
        <w:rPr>
          <w:rFonts w:ascii="Verdana" w:hAnsi="Verdana"/>
          <w:b/>
          <w:noProof/>
          <w:sz w:val="20"/>
          <w:szCs w:val="20"/>
          <w:lang w:val="ru-RU"/>
        </w:rPr>
        <w:t>ОДОБРЯВАМ:</w:t>
      </w:r>
      <w:r w:rsidR="00EC1EB9">
        <w:rPr>
          <w:rFonts w:ascii="Verdana" w:hAnsi="Verdana"/>
          <w:b/>
          <w:noProof/>
          <w:sz w:val="20"/>
          <w:szCs w:val="20"/>
          <w:lang w:val="en-US"/>
        </w:rPr>
        <w:t xml:space="preserve"> /</w:t>
      </w:r>
      <w:r w:rsidR="00EC1EB9">
        <w:rPr>
          <w:rFonts w:ascii="Verdana" w:hAnsi="Verdana"/>
          <w:b/>
          <w:noProof/>
          <w:sz w:val="20"/>
          <w:szCs w:val="20"/>
        </w:rPr>
        <w:t>П. НЕ СЕ ЧЕТЕ/</w:t>
      </w:r>
      <w:r w:rsidR="00297CD7" w:rsidRPr="00BE7571">
        <w:rPr>
          <w:rFonts w:ascii="Verdana" w:hAnsi="Verdana"/>
          <w:b/>
          <w:noProof/>
          <w:sz w:val="20"/>
          <w:szCs w:val="20"/>
          <w:lang w:val="ru-RU"/>
        </w:rPr>
        <w:tab/>
      </w:r>
    </w:p>
    <w:p w:rsidR="00297CD7" w:rsidRPr="00BE7571" w:rsidRDefault="00297CD7" w:rsidP="00297CD7">
      <w:pPr>
        <w:autoSpaceDE w:val="0"/>
        <w:autoSpaceDN w:val="0"/>
        <w:rPr>
          <w:rFonts w:ascii="Verdana" w:hAnsi="Verdana"/>
          <w:b/>
          <w:noProof/>
          <w:sz w:val="20"/>
          <w:szCs w:val="20"/>
        </w:rPr>
      </w:pPr>
      <w:r w:rsidRPr="00BE7571">
        <w:rPr>
          <w:rFonts w:ascii="Verdana" w:hAnsi="Verdana"/>
          <w:b/>
          <w:noProof/>
          <w:sz w:val="20"/>
          <w:szCs w:val="20"/>
        </w:rPr>
        <w:t>ДЕСИСЛАВА ТАНЕВА</w:t>
      </w:r>
    </w:p>
    <w:p w:rsidR="00297CD7" w:rsidRDefault="00297CD7" w:rsidP="00297CD7">
      <w:pPr>
        <w:suppressAutoHyphens/>
        <w:rPr>
          <w:rFonts w:ascii="Verdana" w:hAnsi="Verdana"/>
          <w:b/>
          <w:sz w:val="20"/>
          <w:szCs w:val="20"/>
          <w:lang w:val="en-US" w:eastAsia="ar-SA"/>
        </w:rPr>
      </w:pPr>
      <w:r w:rsidRPr="00BE7571">
        <w:rPr>
          <w:rFonts w:ascii="Verdana" w:hAnsi="Verdana"/>
          <w:b/>
          <w:sz w:val="20"/>
          <w:szCs w:val="20"/>
          <w:lang w:eastAsia="ar-SA"/>
        </w:rPr>
        <w:t>МИНИСТЪР НА</w:t>
      </w:r>
      <w:r w:rsidRPr="00BE7571">
        <w:rPr>
          <w:rFonts w:ascii="Verdana" w:hAnsi="Verdana"/>
          <w:b/>
          <w:sz w:val="20"/>
          <w:szCs w:val="20"/>
          <w:lang w:val="en-US" w:eastAsia="ar-SA"/>
        </w:rPr>
        <w:t xml:space="preserve">  </w:t>
      </w:r>
      <w:r w:rsidRPr="00BE7571">
        <w:rPr>
          <w:rFonts w:ascii="Verdana" w:hAnsi="Verdana"/>
          <w:b/>
          <w:sz w:val="20"/>
          <w:szCs w:val="20"/>
          <w:lang w:eastAsia="ar-SA"/>
        </w:rPr>
        <w:t>ЗЕМЕДЕЛИЕТО</w:t>
      </w:r>
      <w:r w:rsidRPr="00BE7571">
        <w:rPr>
          <w:rFonts w:ascii="Verdana" w:hAnsi="Verdana"/>
          <w:b/>
          <w:sz w:val="20"/>
          <w:szCs w:val="20"/>
          <w:lang w:val="en-US" w:eastAsia="ar-SA"/>
        </w:rPr>
        <w:t xml:space="preserve"> И ХРАНИТЕ </w:t>
      </w:r>
    </w:p>
    <w:p w:rsidR="00297CD7" w:rsidRDefault="00297CD7" w:rsidP="00297CD7">
      <w:pPr>
        <w:suppressAutoHyphens/>
        <w:rPr>
          <w:rFonts w:ascii="Verdana" w:hAnsi="Verdana"/>
          <w:b/>
          <w:sz w:val="20"/>
          <w:szCs w:val="20"/>
          <w:lang w:val="en-US" w:eastAsia="ar-SA"/>
        </w:rPr>
      </w:pPr>
    </w:p>
    <w:p w:rsidR="00297CD7" w:rsidRPr="00BE7571" w:rsidRDefault="00297CD7" w:rsidP="00297CD7">
      <w:pPr>
        <w:suppressAutoHyphens/>
        <w:rPr>
          <w:rFonts w:ascii="Verdana" w:hAnsi="Verdana"/>
          <w:b/>
          <w:sz w:val="20"/>
          <w:szCs w:val="20"/>
          <w:lang w:eastAsia="ar-SA"/>
        </w:rPr>
      </w:pPr>
      <w:r w:rsidRPr="00BE7571">
        <w:rPr>
          <w:rFonts w:ascii="Verdana" w:hAnsi="Verdana"/>
          <w:b/>
          <w:sz w:val="20"/>
          <w:szCs w:val="20"/>
          <w:lang w:val="en-US" w:eastAsia="ar-SA"/>
        </w:rPr>
        <w:t xml:space="preserve">                            </w:t>
      </w:r>
    </w:p>
    <w:p w:rsidR="00297CD7" w:rsidRPr="00BE7571" w:rsidRDefault="00297CD7" w:rsidP="00297CD7">
      <w:pPr>
        <w:suppressAutoHyphens/>
        <w:rPr>
          <w:rFonts w:ascii="Verdana" w:hAnsi="Verdana"/>
          <w:sz w:val="20"/>
          <w:szCs w:val="20"/>
          <w:lang w:val="en-US" w:eastAsia="ar-SA"/>
        </w:rPr>
      </w:pPr>
      <w:r w:rsidRPr="00BE7571">
        <w:rPr>
          <w:rFonts w:ascii="Verdana" w:hAnsi="Verdana"/>
          <w:sz w:val="20"/>
          <w:szCs w:val="20"/>
          <w:lang w:eastAsia="ar-SA"/>
        </w:rPr>
        <w:t xml:space="preserve">                                    </w:t>
      </w: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880EE9" w:rsidP="00297CD7">
      <w:pPr>
        <w:keepNext/>
        <w:jc w:val="center"/>
        <w:outlineLvl w:val="2"/>
        <w:rPr>
          <w:rFonts w:ascii="Verdana" w:hAnsi="Verdana"/>
          <w:b/>
          <w:noProof/>
          <w:sz w:val="20"/>
          <w:szCs w:val="20"/>
        </w:rPr>
      </w:pPr>
      <w:r>
        <w:rPr>
          <w:rFonts w:ascii="Verdana" w:hAnsi="Verdana"/>
          <w:b/>
          <w:noProof/>
          <w:sz w:val="20"/>
          <w:szCs w:val="20"/>
          <w:lang w:val="x-none"/>
        </w:rPr>
        <w:t xml:space="preserve">В </w:t>
      </w:r>
      <w:r>
        <w:rPr>
          <w:rFonts w:ascii="Verdana" w:hAnsi="Verdana"/>
          <w:b/>
          <w:noProof/>
          <w:sz w:val="20"/>
          <w:szCs w:val="20"/>
        </w:rPr>
        <w:t>ПУБЛИЧНО СЪСТЕЗАНИЕ</w:t>
      </w:r>
      <w:r w:rsidR="00297CD7">
        <w:rPr>
          <w:rFonts w:ascii="Verdana" w:hAnsi="Verdana"/>
          <w:b/>
          <w:noProof/>
          <w:sz w:val="20"/>
          <w:szCs w:val="20"/>
        </w:rPr>
        <w:t xml:space="preserve"> ПО РЕДА НА ЧЛ.1</w:t>
      </w:r>
      <w:r w:rsidR="00297CD7">
        <w:rPr>
          <w:rFonts w:ascii="Verdana" w:hAnsi="Verdana"/>
          <w:b/>
          <w:noProof/>
          <w:sz w:val="20"/>
          <w:szCs w:val="20"/>
          <w:lang w:val="en-US"/>
        </w:rPr>
        <w:t>8</w:t>
      </w:r>
      <w:r w:rsidR="00297CD7" w:rsidRPr="00BE7571">
        <w:rPr>
          <w:rFonts w:ascii="Verdana" w:hAnsi="Verdana"/>
          <w:b/>
          <w:noProof/>
          <w:sz w:val="20"/>
          <w:szCs w:val="20"/>
        </w:rPr>
        <w:t>, АЛ</w:t>
      </w:r>
      <w:r w:rsidR="00297CD7">
        <w:rPr>
          <w:rFonts w:ascii="Verdana" w:hAnsi="Verdana"/>
          <w:b/>
          <w:noProof/>
          <w:sz w:val="20"/>
          <w:szCs w:val="20"/>
        </w:rPr>
        <w:t>.1, Т.</w:t>
      </w:r>
      <w:r w:rsidR="00297CD7">
        <w:rPr>
          <w:rFonts w:ascii="Verdana" w:hAnsi="Verdana"/>
          <w:b/>
          <w:noProof/>
          <w:sz w:val="20"/>
          <w:szCs w:val="20"/>
          <w:lang w:val="en-US"/>
        </w:rPr>
        <w:t>1</w:t>
      </w:r>
      <w:r>
        <w:rPr>
          <w:rFonts w:ascii="Verdana" w:hAnsi="Verdana"/>
          <w:b/>
          <w:noProof/>
          <w:sz w:val="20"/>
          <w:szCs w:val="20"/>
        </w:rPr>
        <w:t>2</w:t>
      </w:r>
      <w:r w:rsidR="00297CD7" w:rsidRPr="00BE7571">
        <w:rPr>
          <w:rFonts w:ascii="Verdana" w:hAnsi="Verdana"/>
          <w:b/>
          <w:noProof/>
          <w:sz w:val="20"/>
          <w:szCs w:val="20"/>
        </w:rPr>
        <w:t xml:space="preserve"> ОТ ЗОП</w:t>
      </w:r>
    </w:p>
    <w:p w:rsidR="00297CD7" w:rsidRPr="00BE7571" w:rsidRDefault="00297CD7" w:rsidP="00297CD7">
      <w:pPr>
        <w:spacing w:after="160"/>
        <w:ind w:firstLine="720"/>
        <w:jc w:val="both"/>
        <w:rPr>
          <w:rFonts w:ascii="Verdana" w:hAnsi="Verdana"/>
          <w:b/>
          <w:sz w:val="20"/>
          <w:szCs w:val="20"/>
          <w:lang w:val="en-US"/>
        </w:rPr>
      </w:pPr>
      <w:r w:rsidRPr="00BE7571">
        <w:rPr>
          <w:rFonts w:ascii="Verdana" w:hAnsi="Verdana"/>
          <w:bCs/>
          <w:noProof/>
          <w:sz w:val="20"/>
          <w:szCs w:val="20"/>
        </w:rPr>
        <w:t xml:space="preserve">         </w:t>
      </w:r>
      <w:r w:rsidRPr="00BE7571">
        <w:rPr>
          <w:rFonts w:ascii="Verdana" w:hAnsi="Verdana"/>
          <w:b/>
          <w:bCs/>
          <w:noProof/>
          <w:sz w:val="20"/>
          <w:szCs w:val="20"/>
        </w:rPr>
        <w:t>ЗА ВЪЗЛАГАНЕ НА ОБЩЕСТВЕНА ПОРЪЧКА С ПРЕДМЕТ:</w:t>
      </w:r>
      <w:r w:rsidRPr="00BE7571">
        <w:rPr>
          <w:rFonts w:ascii="Verdana" w:hAnsi="Verdana"/>
          <w:b/>
          <w:sz w:val="20"/>
          <w:szCs w:val="20"/>
        </w:rPr>
        <w:t xml:space="preserve"> </w:t>
      </w:r>
    </w:p>
    <w:p w:rsidR="00297CD7" w:rsidRPr="001D601F" w:rsidRDefault="000E2FF3" w:rsidP="000E2FF3">
      <w:pPr>
        <w:jc w:val="center"/>
        <w:rPr>
          <w:rFonts w:ascii="Verdana" w:hAnsi="Verdana"/>
          <w:b/>
          <w:sz w:val="20"/>
          <w:szCs w:val="20"/>
          <w:lang w:val="en-US"/>
        </w:rPr>
      </w:pPr>
      <w:r w:rsidRPr="000E2FF3">
        <w:rPr>
          <w:rFonts w:ascii="Verdana" w:hAnsi="Verdana"/>
          <w:b/>
          <w:sz w:val="20"/>
          <w:szCs w:val="20"/>
          <w:lang w:val="en-US"/>
        </w:rPr>
        <w:t>“</w:t>
      </w:r>
      <w:proofErr w:type="spellStart"/>
      <w:r w:rsidRPr="000E2FF3">
        <w:rPr>
          <w:rFonts w:ascii="Verdana" w:hAnsi="Verdana"/>
          <w:b/>
          <w:sz w:val="20"/>
          <w:szCs w:val="20"/>
          <w:lang w:val="en-US"/>
        </w:rPr>
        <w:t>Осигуряване</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цялостна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организация</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подготовка</w:t>
      </w:r>
      <w:proofErr w:type="spellEnd"/>
      <w:r w:rsidRPr="000E2FF3">
        <w:rPr>
          <w:rFonts w:ascii="Verdana" w:hAnsi="Verdana"/>
          <w:b/>
          <w:sz w:val="20"/>
          <w:szCs w:val="20"/>
          <w:lang w:val="en-US"/>
        </w:rPr>
        <w:t xml:space="preserve"> и </w:t>
      </w:r>
      <w:proofErr w:type="spellStart"/>
      <w:r w:rsidRPr="000E2FF3">
        <w:rPr>
          <w:rFonts w:ascii="Verdana" w:hAnsi="Verdana"/>
          <w:b/>
          <w:sz w:val="20"/>
          <w:szCs w:val="20"/>
          <w:lang w:val="en-US"/>
        </w:rPr>
        <w:t>осъществяване</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участието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Република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България</w:t>
      </w:r>
      <w:proofErr w:type="spellEnd"/>
      <w:r w:rsidRPr="000E2FF3">
        <w:rPr>
          <w:rFonts w:ascii="Verdana" w:hAnsi="Verdana"/>
          <w:b/>
          <w:sz w:val="20"/>
          <w:szCs w:val="20"/>
          <w:lang w:val="en-US"/>
        </w:rPr>
        <w:t xml:space="preserve"> в </w:t>
      </w:r>
      <w:proofErr w:type="spellStart"/>
      <w:r w:rsidRPr="000E2FF3">
        <w:rPr>
          <w:rFonts w:ascii="Verdana" w:hAnsi="Verdana"/>
          <w:b/>
          <w:sz w:val="20"/>
          <w:szCs w:val="20"/>
          <w:lang w:val="en-US"/>
        </w:rPr>
        <w:t>Международно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селскостопанско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изложение</w:t>
      </w:r>
      <w:proofErr w:type="spellEnd"/>
      <w:r w:rsidRPr="000E2FF3">
        <w:rPr>
          <w:rFonts w:ascii="Verdana" w:hAnsi="Verdana"/>
          <w:b/>
          <w:sz w:val="20"/>
          <w:szCs w:val="20"/>
          <w:lang w:val="en-US"/>
        </w:rPr>
        <w:t xml:space="preserve"> SIA 20</w:t>
      </w:r>
      <w:r w:rsidR="004229E7">
        <w:rPr>
          <w:rFonts w:ascii="Verdana" w:hAnsi="Verdana"/>
          <w:b/>
          <w:sz w:val="20"/>
          <w:szCs w:val="20"/>
          <w:lang w:val="en-US"/>
        </w:rPr>
        <w:t>17</w:t>
      </w:r>
      <w:r>
        <w:rPr>
          <w:rFonts w:ascii="Verdana" w:hAnsi="Verdana"/>
          <w:b/>
          <w:sz w:val="20"/>
          <w:szCs w:val="20"/>
          <w:lang w:val="en-US"/>
        </w:rPr>
        <w:t xml:space="preserve">, </w:t>
      </w:r>
      <w:proofErr w:type="spellStart"/>
      <w:r>
        <w:rPr>
          <w:rFonts w:ascii="Verdana" w:hAnsi="Verdana"/>
          <w:b/>
          <w:sz w:val="20"/>
          <w:szCs w:val="20"/>
          <w:lang w:val="en-US"/>
        </w:rPr>
        <w:t>Париж</w:t>
      </w:r>
      <w:proofErr w:type="spellEnd"/>
      <w:r>
        <w:rPr>
          <w:rFonts w:ascii="Verdana" w:hAnsi="Verdana"/>
          <w:b/>
          <w:sz w:val="20"/>
          <w:szCs w:val="20"/>
          <w:lang w:val="en-US"/>
        </w:rPr>
        <w:t xml:space="preserve">, </w:t>
      </w:r>
      <w:proofErr w:type="spellStart"/>
      <w:r>
        <w:rPr>
          <w:rFonts w:ascii="Verdana" w:hAnsi="Verdana"/>
          <w:b/>
          <w:sz w:val="20"/>
          <w:szCs w:val="20"/>
          <w:lang w:val="en-US"/>
        </w:rPr>
        <w:t>Френската</w:t>
      </w:r>
      <w:proofErr w:type="spellEnd"/>
      <w:r>
        <w:rPr>
          <w:rFonts w:ascii="Verdana" w:hAnsi="Verdana"/>
          <w:b/>
          <w:sz w:val="20"/>
          <w:szCs w:val="20"/>
          <w:lang w:val="en-US"/>
        </w:rPr>
        <w:t xml:space="preserve"> </w:t>
      </w:r>
      <w:proofErr w:type="spellStart"/>
      <w:r>
        <w:rPr>
          <w:rFonts w:ascii="Verdana" w:hAnsi="Verdana"/>
          <w:b/>
          <w:sz w:val="20"/>
          <w:szCs w:val="20"/>
          <w:lang w:val="en-US"/>
        </w:rPr>
        <w:t>република</w:t>
      </w:r>
      <w:proofErr w:type="spellEnd"/>
      <w:r w:rsidR="00375D66" w:rsidRPr="00375D66">
        <w:rPr>
          <w:rFonts w:ascii="Verdana" w:hAnsi="Verdana"/>
          <w:b/>
          <w:sz w:val="20"/>
          <w:szCs w:val="20"/>
          <w:lang w:val="en-US"/>
        </w:rPr>
        <w:t>“</w:t>
      </w:r>
    </w:p>
    <w:p w:rsidR="00297CD7" w:rsidRPr="00191CE5" w:rsidRDefault="00297CD7" w:rsidP="000E2FF3">
      <w:pPr>
        <w:jc w:val="center"/>
        <w:rPr>
          <w:rFonts w:ascii="Verdana" w:hAnsi="Verdana"/>
          <w:b/>
          <w:color w:val="000000" w:themeColor="text1"/>
          <w:sz w:val="20"/>
          <w:szCs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EC1EB9" w:rsidRDefault="00EC1EB9" w:rsidP="00B31668">
      <w:pPr>
        <w:jc w:val="center"/>
        <w:rPr>
          <w:rFonts w:ascii="Verdana" w:hAnsi="Verdana"/>
          <w:color w:val="000000" w:themeColor="text1"/>
          <w:sz w:val="20"/>
        </w:rPr>
      </w:pPr>
    </w:p>
    <w:p w:rsidR="00297CD7" w:rsidRPr="00B31668" w:rsidRDefault="00297CD7" w:rsidP="00B31668">
      <w:pPr>
        <w:jc w:val="center"/>
        <w:rPr>
          <w:rFonts w:ascii="Verdana" w:hAnsi="Verdana"/>
          <w:color w:val="000000" w:themeColor="text1"/>
          <w:sz w:val="20"/>
        </w:rPr>
      </w:pPr>
      <w:r w:rsidRPr="00297CD7">
        <w:rPr>
          <w:rFonts w:ascii="Verdana" w:hAnsi="Verdana"/>
          <w:b/>
          <w:bCs/>
          <w:color w:val="000000"/>
          <w:sz w:val="20"/>
          <w:szCs w:val="20"/>
        </w:rPr>
        <w:t>Гр.</w:t>
      </w:r>
      <w:r w:rsidR="00B60B65">
        <w:rPr>
          <w:rFonts w:ascii="Verdana" w:hAnsi="Verdana"/>
          <w:b/>
          <w:bCs/>
          <w:color w:val="000000"/>
          <w:sz w:val="20"/>
          <w:szCs w:val="20"/>
        </w:rPr>
        <w:t xml:space="preserve"> </w:t>
      </w:r>
      <w:r w:rsidRPr="00297CD7">
        <w:rPr>
          <w:rFonts w:ascii="Verdana" w:hAnsi="Verdana"/>
          <w:b/>
          <w:bCs/>
          <w:color w:val="000000"/>
          <w:sz w:val="20"/>
          <w:szCs w:val="20"/>
        </w:rPr>
        <w:t>София, 2016 г.</w:t>
      </w:r>
    </w:p>
    <w:p w:rsidR="00297CD7" w:rsidRDefault="00297CD7" w:rsidP="000E2FF3">
      <w:pPr>
        <w:jc w:val="center"/>
        <w:rPr>
          <w:rFonts w:ascii="Verdana" w:hAnsi="Verdana"/>
          <w:bCs/>
          <w:color w:val="000000"/>
          <w:sz w:val="20"/>
          <w:szCs w:val="20"/>
          <w:lang w:val="en-US"/>
        </w:rPr>
      </w:pPr>
    </w:p>
    <w:p w:rsidR="00F32146" w:rsidRPr="005F3D14" w:rsidRDefault="00F32146" w:rsidP="00A3471B">
      <w:pPr>
        <w:pStyle w:val="Title"/>
        <w:tabs>
          <w:tab w:val="left" w:pos="-600"/>
          <w:tab w:val="left" w:pos="4678"/>
        </w:tabs>
        <w:jc w:val="both"/>
        <w:rPr>
          <w:sz w:val="24"/>
          <w:szCs w:val="24"/>
        </w:rPr>
      </w:pPr>
    </w:p>
    <w:p w:rsidR="00BD48AE" w:rsidRDefault="00BD48AE" w:rsidP="00297CD7">
      <w:pPr>
        <w:pStyle w:val="Title"/>
        <w:tabs>
          <w:tab w:val="left" w:pos="-600"/>
          <w:tab w:val="left" w:pos="4678"/>
        </w:tabs>
        <w:ind w:left="-600"/>
        <w:jc w:val="both"/>
        <w:rPr>
          <w:sz w:val="24"/>
          <w:szCs w:val="24"/>
        </w:rPr>
      </w:pPr>
    </w:p>
    <w:p w:rsidR="004841F9" w:rsidRPr="00297CD7" w:rsidRDefault="004841F9" w:rsidP="00BD48AE">
      <w:pPr>
        <w:pStyle w:val="Title"/>
        <w:tabs>
          <w:tab w:val="left" w:pos="-600"/>
          <w:tab w:val="left" w:pos="4678"/>
        </w:tabs>
        <w:ind w:left="-600"/>
        <w:rPr>
          <w:rFonts w:ascii="Verdana" w:hAnsi="Verdana"/>
          <w:sz w:val="20"/>
          <w:lang w:val="en-US"/>
        </w:rPr>
      </w:pPr>
      <w:r w:rsidRPr="00297CD7">
        <w:rPr>
          <w:rFonts w:ascii="Verdana" w:hAnsi="Verdana"/>
          <w:sz w:val="20"/>
        </w:rPr>
        <w:t>ИЗИСКВАНИЯ И УКАЗАНИЯ</w:t>
      </w:r>
    </w:p>
    <w:p w:rsidR="004841F9" w:rsidRPr="00297CD7" w:rsidRDefault="004841F9" w:rsidP="00BD48AE">
      <w:pPr>
        <w:shd w:val="clear" w:color="auto" w:fill="FFFFFF"/>
        <w:spacing w:line="276" w:lineRule="auto"/>
        <w:jc w:val="center"/>
        <w:rPr>
          <w:rFonts w:ascii="Verdana" w:hAnsi="Verdana"/>
          <w:b/>
          <w:sz w:val="20"/>
          <w:szCs w:val="20"/>
        </w:rPr>
      </w:pPr>
      <w:r w:rsidRPr="00297CD7">
        <w:rPr>
          <w:rFonts w:ascii="Verdana" w:hAnsi="Verdana"/>
          <w:b/>
          <w:sz w:val="20"/>
          <w:szCs w:val="20"/>
        </w:rPr>
        <w:t>ЗА ПОДГОТОВКА НА ОФЕРТАТА, РЕДА И УСЛОВИЯТА ЗА</w:t>
      </w:r>
      <w:r w:rsidR="00880EE9">
        <w:rPr>
          <w:rFonts w:ascii="Verdana" w:hAnsi="Verdana"/>
          <w:b/>
          <w:sz w:val="20"/>
          <w:szCs w:val="20"/>
        </w:rPr>
        <w:t xml:space="preserve"> ПРОВЕЖДАНЕ НА ПУБЛИЧНО СЪСТЕЗАНИЕ</w:t>
      </w:r>
      <w:r w:rsidRPr="00297CD7">
        <w:rPr>
          <w:rFonts w:ascii="Verdana" w:hAnsi="Verdana"/>
          <w:b/>
          <w:sz w:val="20"/>
          <w:szCs w:val="20"/>
        </w:rPr>
        <w:t xml:space="preserve"> ЗА ВЪЗЛАГАНЕ НА ОБЩЕСТВЕНА ПОРЪЧКА</w:t>
      </w: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p>
    <w:p w:rsidR="000E2FF3" w:rsidRPr="000E2FF3" w:rsidRDefault="004841F9" w:rsidP="000E2FF3">
      <w:pPr>
        <w:shd w:val="clear" w:color="auto" w:fill="FFFFFF"/>
        <w:tabs>
          <w:tab w:val="left" w:pos="0"/>
          <w:tab w:val="left" w:pos="720"/>
        </w:tabs>
        <w:spacing w:line="276" w:lineRule="auto"/>
        <w:jc w:val="both"/>
        <w:rPr>
          <w:rFonts w:ascii="Verdana" w:hAnsi="Verdana"/>
          <w:sz w:val="20"/>
          <w:szCs w:val="20"/>
        </w:rPr>
      </w:pPr>
      <w:r w:rsidRPr="00297CD7">
        <w:rPr>
          <w:rFonts w:ascii="Verdana" w:hAnsi="Verdana"/>
          <w:sz w:val="20"/>
          <w:szCs w:val="20"/>
        </w:rPr>
        <w:tab/>
      </w:r>
      <w:r w:rsidR="000E2FF3" w:rsidRPr="000E2FF3">
        <w:rPr>
          <w:rFonts w:ascii="Verdana" w:hAnsi="Verdana"/>
          <w:sz w:val="20"/>
          <w:szCs w:val="20"/>
        </w:rPr>
        <w:t>Тези указания определят общите правила за подготовката на офертата и изискванията към участниците в процедура „Публично състезание“ по Закона за обществените поръчки (ЗОП).</w:t>
      </w:r>
    </w:p>
    <w:p w:rsidR="000E2FF3" w:rsidRPr="000E2FF3" w:rsidRDefault="000E2FF3" w:rsidP="000E2FF3">
      <w:pPr>
        <w:shd w:val="clear" w:color="auto" w:fill="FFFFFF"/>
        <w:tabs>
          <w:tab w:val="left" w:pos="0"/>
          <w:tab w:val="left" w:pos="720"/>
        </w:tabs>
        <w:spacing w:line="276" w:lineRule="auto"/>
        <w:jc w:val="both"/>
        <w:rPr>
          <w:rFonts w:ascii="Verdana" w:hAnsi="Verdana"/>
          <w:sz w:val="20"/>
          <w:szCs w:val="20"/>
        </w:rPr>
      </w:pPr>
      <w:r w:rsidRPr="000E2FF3">
        <w:rPr>
          <w:rFonts w:ascii="Verdana" w:hAnsi="Verdana"/>
          <w:sz w:val="20"/>
          <w:szCs w:val="20"/>
        </w:rPr>
        <w:t>Основна цел на процедурата:</w:t>
      </w:r>
    </w:p>
    <w:p w:rsidR="000E2FF3" w:rsidRDefault="000E2FF3" w:rsidP="000E2FF3">
      <w:pPr>
        <w:shd w:val="clear" w:color="auto" w:fill="FFFFFF"/>
        <w:tabs>
          <w:tab w:val="left" w:pos="0"/>
          <w:tab w:val="left" w:pos="720"/>
        </w:tabs>
        <w:spacing w:line="276" w:lineRule="auto"/>
        <w:jc w:val="both"/>
        <w:rPr>
          <w:rFonts w:ascii="Verdana" w:hAnsi="Verdana"/>
          <w:sz w:val="20"/>
          <w:szCs w:val="20"/>
          <w:lang w:val="en-US"/>
        </w:rPr>
      </w:pPr>
      <w:proofErr w:type="spellStart"/>
      <w:r w:rsidRPr="000E2FF3">
        <w:rPr>
          <w:rFonts w:ascii="Verdana" w:hAnsi="Verdana"/>
          <w:sz w:val="20"/>
          <w:szCs w:val="20"/>
          <w:lang w:val="en-US"/>
        </w:rPr>
        <w:t>Целта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настоящата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процедура</w:t>
      </w:r>
      <w:proofErr w:type="spellEnd"/>
      <w:r w:rsidRPr="000E2FF3">
        <w:rPr>
          <w:rFonts w:ascii="Verdana" w:hAnsi="Verdana"/>
          <w:sz w:val="20"/>
          <w:szCs w:val="20"/>
          <w:lang w:val="en-US"/>
        </w:rPr>
        <w:t xml:space="preserve"> е </w:t>
      </w:r>
      <w:proofErr w:type="spellStart"/>
      <w:r w:rsidRPr="000E2FF3">
        <w:rPr>
          <w:rFonts w:ascii="Verdana" w:hAnsi="Verdana"/>
          <w:sz w:val="20"/>
          <w:szCs w:val="20"/>
          <w:lang w:val="en-US"/>
        </w:rPr>
        <w:t>организиране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proofErr w:type="gramStart"/>
      <w:r w:rsidRPr="000E2FF3">
        <w:rPr>
          <w:rFonts w:ascii="Verdana" w:hAnsi="Verdana"/>
          <w:sz w:val="20"/>
          <w:szCs w:val="20"/>
          <w:lang w:val="en-US"/>
        </w:rPr>
        <w:t>представянето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proofErr w:type="gramEnd"/>
      <w:r w:rsidRPr="000E2FF3">
        <w:rPr>
          <w:rFonts w:ascii="Verdana" w:hAnsi="Verdana"/>
          <w:sz w:val="20"/>
          <w:szCs w:val="20"/>
          <w:lang w:val="en-US"/>
        </w:rPr>
        <w:t xml:space="preserve"> </w:t>
      </w:r>
      <w:proofErr w:type="spellStart"/>
      <w:r w:rsidRPr="000E2FF3">
        <w:rPr>
          <w:rFonts w:ascii="Verdana" w:hAnsi="Verdana"/>
          <w:sz w:val="20"/>
          <w:szCs w:val="20"/>
          <w:lang w:val="en-US"/>
        </w:rPr>
        <w:t>българската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страна</w:t>
      </w:r>
      <w:proofErr w:type="spellEnd"/>
      <w:r w:rsidRPr="000E2FF3">
        <w:rPr>
          <w:rFonts w:ascii="Verdana" w:hAnsi="Verdana"/>
          <w:sz w:val="20"/>
          <w:szCs w:val="20"/>
          <w:lang w:val="en-US"/>
        </w:rPr>
        <w:t xml:space="preserve"> в </w:t>
      </w:r>
      <w:proofErr w:type="spellStart"/>
      <w:r w:rsidRPr="000E2FF3">
        <w:rPr>
          <w:rFonts w:ascii="Verdana" w:hAnsi="Verdana"/>
          <w:sz w:val="20"/>
          <w:szCs w:val="20"/>
          <w:lang w:val="en-US"/>
        </w:rPr>
        <w:t>Международното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селскостопанско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изложение</w:t>
      </w:r>
      <w:proofErr w:type="spellEnd"/>
      <w:r w:rsidRPr="000E2FF3">
        <w:rPr>
          <w:rFonts w:ascii="Verdana" w:hAnsi="Verdana"/>
          <w:sz w:val="20"/>
          <w:szCs w:val="20"/>
          <w:lang w:val="en-US"/>
        </w:rPr>
        <w:t xml:space="preserve"> „SIA 2017“. </w:t>
      </w:r>
      <w:proofErr w:type="spellStart"/>
      <w:r w:rsidRPr="000E2FF3">
        <w:rPr>
          <w:rFonts w:ascii="Verdana" w:hAnsi="Verdana"/>
          <w:sz w:val="20"/>
          <w:szCs w:val="20"/>
          <w:lang w:val="en-US"/>
        </w:rPr>
        <w:t>Международното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селскостопанско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изложение</w:t>
      </w:r>
      <w:proofErr w:type="spellEnd"/>
      <w:r w:rsidRPr="000E2FF3">
        <w:rPr>
          <w:rFonts w:ascii="Verdana" w:hAnsi="Verdana"/>
          <w:sz w:val="20"/>
          <w:szCs w:val="20"/>
          <w:lang w:val="en-US"/>
        </w:rPr>
        <w:t xml:space="preserve"> “SIA (Salon Inter</w:t>
      </w:r>
      <w:r w:rsidR="00B426E9">
        <w:rPr>
          <w:rFonts w:ascii="Verdana" w:hAnsi="Verdana"/>
          <w:sz w:val="20"/>
          <w:szCs w:val="20"/>
          <w:lang w:val="en-US"/>
        </w:rPr>
        <w:t xml:space="preserve">national de </w:t>
      </w:r>
      <w:proofErr w:type="spellStart"/>
      <w:r w:rsidR="00B426E9">
        <w:rPr>
          <w:rFonts w:ascii="Verdana" w:hAnsi="Verdana"/>
          <w:sz w:val="20"/>
          <w:szCs w:val="20"/>
          <w:lang w:val="en-US"/>
        </w:rPr>
        <w:t>l’Agriculture</w:t>
      </w:r>
      <w:proofErr w:type="spellEnd"/>
      <w:r w:rsidR="00B426E9">
        <w:rPr>
          <w:rFonts w:ascii="Verdana" w:hAnsi="Verdana"/>
          <w:sz w:val="20"/>
          <w:szCs w:val="20"/>
          <w:lang w:val="en-US"/>
        </w:rPr>
        <w:t>) 2017</w:t>
      </w:r>
      <w:r w:rsidRPr="000E2FF3">
        <w:rPr>
          <w:rFonts w:ascii="Verdana" w:hAnsi="Verdana"/>
          <w:sz w:val="20"/>
          <w:szCs w:val="20"/>
          <w:lang w:val="en-US"/>
        </w:rPr>
        <w:t xml:space="preserve"> </w:t>
      </w:r>
      <w:proofErr w:type="spellStart"/>
      <w:r w:rsidRPr="000E2FF3">
        <w:rPr>
          <w:rFonts w:ascii="Verdana" w:hAnsi="Verdana"/>
          <w:sz w:val="20"/>
          <w:szCs w:val="20"/>
          <w:lang w:val="en-US"/>
        </w:rPr>
        <w:t>ще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проведе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от</w:t>
      </w:r>
      <w:proofErr w:type="spellEnd"/>
      <w:r w:rsidRPr="000E2FF3">
        <w:rPr>
          <w:rFonts w:ascii="Verdana" w:hAnsi="Verdana"/>
          <w:sz w:val="20"/>
          <w:szCs w:val="20"/>
          <w:lang w:val="en-US"/>
        </w:rPr>
        <w:t xml:space="preserve"> 25 </w:t>
      </w:r>
      <w:proofErr w:type="spellStart"/>
      <w:r w:rsidRPr="000E2FF3">
        <w:rPr>
          <w:rFonts w:ascii="Verdana" w:hAnsi="Verdana"/>
          <w:sz w:val="20"/>
          <w:szCs w:val="20"/>
          <w:lang w:val="en-US"/>
        </w:rPr>
        <w:t>февруари</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до</w:t>
      </w:r>
      <w:proofErr w:type="spellEnd"/>
      <w:r w:rsidRPr="000E2FF3">
        <w:rPr>
          <w:rFonts w:ascii="Verdana" w:hAnsi="Verdana"/>
          <w:sz w:val="20"/>
          <w:szCs w:val="20"/>
          <w:lang w:val="en-US"/>
        </w:rPr>
        <w:t xml:space="preserve"> 5 </w:t>
      </w:r>
      <w:proofErr w:type="spellStart"/>
      <w:r w:rsidRPr="000E2FF3">
        <w:rPr>
          <w:rFonts w:ascii="Verdana" w:hAnsi="Verdana"/>
          <w:sz w:val="20"/>
          <w:szCs w:val="20"/>
          <w:lang w:val="en-US"/>
        </w:rPr>
        <w:t>март</w:t>
      </w:r>
      <w:proofErr w:type="spellEnd"/>
      <w:r w:rsidRPr="000E2FF3">
        <w:rPr>
          <w:rFonts w:ascii="Verdana" w:hAnsi="Verdana"/>
          <w:sz w:val="20"/>
          <w:szCs w:val="20"/>
          <w:lang w:val="en-US"/>
        </w:rPr>
        <w:t xml:space="preserve"> 2017 г. в </w:t>
      </w:r>
      <w:proofErr w:type="spellStart"/>
      <w:r w:rsidRPr="000E2FF3">
        <w:rPr>
          <w:rFonts w:ascii="Verdana" w:hAnsi="Verdana"/>
          <w:sz w:val="20"/>
          <w:szCs w:val="20"/>
          <w:lang w:val="en-US"/>
        </w:rPr>
        <w:t>гр</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Париж</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Република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Франция</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Изложението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ще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w:t>
      </w:r>
      <w:r>
        <w:rPr>
          <w:rFonts w:ascii="Verdana" w:hAnsi="Verdana"/>
          <w:sz w:val="20"/>
          <w:szCs w:val="20"/>
          <w:lang w:val="en-US"/>
        </w:rPr>
        <w:t>е</w:t>
      </w:r>
      <w:proofErr w:type="spellEnd"/>
      <w:r>
        <w:rPr>
          <w:rFonts w:ascii="Verdana" w:hAnsi="Verdana"/>
          <w:sz w:val="20"/>
          <w:szCs w:val="20"/>
          <w:lang w:val="en-US"/>
        </w:rPr>
        <w:t xml:space="preserve"> </w:t>
      </w:r>
      <w:proofErr w:type="spellStart"/>
      <w:r>
        <w:rPr>
          <w:rFonts w:ascii="Verdana" w:hAnsi="Verdana"/>
          <w:sz w:val="20"/>
          <w:szCs w:val="20"/>
          <w:lang w:val="en-US"/>
        </w:rPr>
        <w:t>състои</w:t>
      </w:r>
      <w:proofErr w:type="spellEnd"/>
      <w:r>
        <w:rPr>
          <w:rFonts w:ascii="Verdana" w:hAnsi="Verdana"/>
          <w:sz w:val="20"/>
          <w:szCs w:val="20"/>
          <w:lang w:val="en-US"/>
        </w:rPr>
        <w:t xml:space="preserve"> </w:t>
      </w:r>
      <w:proofErr w:type="spellStart"/>
      <w:r>
        <w:rPr>
          <w:rFonts w:ascii="Verdana" w:hAnsi="Verdana"/>
          <w:sz w:val="20"/>
          <w:szCs w:val="20"/>
          <w:lang w:val="en-US"/>
        </w:rPr>
        <w:t>за</w:t>
      </w:r>
      <w:proofErr w:type="spellEnd"/>
      <w:r>
        <w:rPr>
          <w:rFonts w:ascii="Verdana" w:hAnsi="Verdana"/>
          <w:sz w:val="20"/>
          <w:szCs w:val="20"/>
          <w:lang w:val="en-US"/>
        </w:rPr>
        <w:t xml:space="preserve"> 54-ти </w:t>
      </w:r>
      <w:proofErr w:type="spellStart"/>
      <w:r>
        <w:rPr>
          <w:rFonts w:ascii="Verdana" w:hAnsi="Verdana"/>
          <w:sz w:val="20"/>
          <w:szCs w:val="20"/>
          <w:lang w:val="en-US"/>
        </w:rPr>
        <w:t>път</w:t>
      </w:r>
      <w:proofErr w:type="spellEnd"/>
      <w:r>
        <w:rPr>
          <w:rFonts w:ascii="Verdana" w:hAnsi="Verdana"/>
          <w:sz w:val="20"/>
          <w:szCs w:val="20"/>
          <w:lang w:val="en-US"/>
        </w:rPr>
        <w:t xml:space="preserve">, </w:t>
      </w:r>
      <w:proofErr w:type="spellStart"/>
      <w:r>
        <w:rPr>
          <w:rFonts w:ascii="Verdana" w:hAnsi="Verdana"/>
          <w:sz w:val="20"/>
          <w:szCs w:val="20"/>
          <w:lang w:val="en-US"/>
        </w:rPr>
        <w:t>като</w:t>
      </w:r>
      <w:proofErr w:type="spellEnd"/>
      <w:r>
        <w:rPr>
          <w:rFonts w:ascii="Verdana" w:hAnsi="Verdana"/>
          <w:sz w:val="20"/>
          <w:szCs w:val="20"/>
          <w:lang w:val="en-US"/>
        </w:rPr>
        <w:t xml:space="preserve"> </w:t>
      </w:r>
      <w:proofErr w:type="spellStart"/>
      <w:r>
        <w:rPr>
          <w:rFonts w:ascii="Verdana" w:hAnsi="Verdana"/>
          <w:sz w:val="20"/>
          <w:szCs w:val="20"/>
          <w:lang w:val="en-US"/>
        </w:rPr>
        <w:t>то</w:t>
      </w:r>
      <w:proofErr w:type="spellEnd"/>
      <w:r>
        <w:rPr>
          <w:rFonts w:ascii="Verdana" w:hAnsi="Verdana"/>
          <w:sz w:val="20"/>
          <w:szCs w:val="20"/>
          <w:lang w:val="en-US"/>
        </w:rPr>
        <w:t xml:space="preserve"> </w:t>
      </w:r>
      <w:r w:rsidRPr="000E2FF3">
        <w:rPr>
          <w:rFonts w:ascii="Verdana" w:hAnsi="Verdana"/>
          <w:sz w:val="20"/>
          <w:szCs w:val="20"/>
          <w:lang w:val="en-US"/>
        </w:rPr>
        <w:t xml:space="preserve">е </w:t>
      </w:r>
      <w:proofErr w:type="spellStart"/>
      <w:r w:rsidRPr="000E2FF3">
        <w:rPr>
          <w:rFonts w:ascii="Verdana" w:hAnsi="Verdana"/>
          <w:sz w:val="20"/>
          <w:szCs w:val="20"/>
          <w:lang w:val="en-US"/>
        </w:rPr>
        <w:t>изградило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репутация</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едно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от</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най-значимите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изложения</w:t>
      </w:r>
      <w:proofErr w:type="spellEnd"/>
      <w:r w:rsidRPr="000E2FF3">
        <w:rPr>
          <w:rFonts w:ascii="Verdana" w:hAnsi="Verdana"/>
          <w:sz w:val="20"/>
          <w:szCs w:val="20"/>
          <w:lang w:val="en-US"/>
        </w:rPr>
        <w:t xml:space="preserve"> в </w:t>
      </w:r>
      <w:proofErr w:type="spellStart"/>
      <w:r w:rsidRPr="000E2FF3">
        <w:rPr>
          <w:rFonts w:ascii="Verdana" w:hAnsi="Verdana"/>
          <w:sz w:val="20"/>
          <w:szCs w:val="20"/>
          <w:lang w:val="en-US"/>
        </w:rPr>
        <w:t>областта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отрасъл</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Земеделие</w:t>
      </w:r>
      <w:proofErr w:type="spellEnd"/>
      <w:r w:rsidRPr="000E2FF3">
        <w:rPr>
          <w:rFonts w:ascii="Verdana" w:hAnsi="Verdana"/>
          <w:sz w:val="20"/>
          <w:szCs w:val="20"/>
          <w:lang w:val="en-US"/>
        </w:rPr>
        <w:t xml:space="preserve">“ и в </w:t>
      </w:r>
      <w:proofErr w:type="spellStart"/>
      <w:r w:rsidRPr="000E2FF3">
        <w:rPr>
          <w:rFonts w:ascii="Verdana" w:hAnsi="Verdana"/>
          <w:sz w:val="20"/>
          <w:szCs w:val="20"/>
          <w:lang w:val="en-US"/>
        </w:rPr>
        <w:t>частност</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секторите</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животновъдство</w:t>
      </w:r>
      <w:proofErr w:type="spellEnd"/>
      <w:r w:rsidRPr="000E2FF3">
        <w:rPr>
          <w:rFonts w:ascii="Verdana" w:hAnsi="Verdana"/>
          <w:sz w:val="20"/>
          <w:szCs w:val="20"/>
          <w:lang w:val="en-US"/>
        </w:rPr>
        <w:t xml:space="preserve"> и </w:t>
      </w:r>
      <w:proofErr w:type="spellStart"/>
      <w:r w:rsidRPr="000E2FF3">
        <w:rPr>
          <w:rFonts w:ascii="Verdana" w:hAnsi="Verdana"/>
          <w:sz w:val="20"/>
          <w:szCs w:val="20"/>
          <w:lang w:val="en-US"/>
        </w:rPr>
        <w:t>генетика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производство</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на</w:t>
      </w:r>
      <w:proofErr w:type="spellEnd"/>
      <w:r w:rsidRPr="000E2FF3">
        <w:rPr>
          <w:rFonts w:ascii="Verdana" w:hAnsi="Verdana"/>
          <w:sz w:val="20"/>
          <w:szCs w:val="20"/>
          <w:lang w:val="en-US"/>
        </w:rPr>
        <w:t xml:space="preserve"> </w:t>
      </w:r>
      <w:proofErr w:type="spellStart"/>
      <w:r w:rsidRPr="000E2FF3">
        <w:rPr>
          <w:rFonts w:ascii="Verdana" w:hAnsi="Verdana"/>
          <w:sz w:val="20"/>
          <w:szCs w:val="20"/>
          <w:lang w:val="en-US"/>
        </w:rPr>
        <w:t>зеленчуци</w:t>
      </w:r>
      <w:proofErr w:type="spellEnd"/>
      <w:r w:rsidRPr="000E2FF3">
        <w:rPr>
          <w:rFonts w:ascii="Verdana" w:hAnsi="Verdana"/>
          <w:sz w:val="20"/>
          <w:szCs w:val="20"/>
          <w:lang w:val="en-US"/>
        </w:rPr>
        <w:t xml:space="preserve"> и </w:t>
      </w:r>
      <w:proofErr w:type="spellStart"/>
      <w:r w:rsidRPr="000E2FF3">
        <w:rPr>
          <w:rFonts w:ascii="Verdana" w:hAnsi="Verdana"/>
          <w:sz w:val="20"/>
          <w:szCs w:val="20"/>
          <w:lang w:val="en-US"/>
        </w:rPr>
        <w:t>др</w:t>
      </w:r>
      <w:proofErr w:type="spellEnd"/>
      <w:r w:rsidRPr="000E2FF3">
        <w:rPr>
          <w:rFonts w:ascii="Verdana" w:hAnsi="Verdana"/>
          <w:sz w:val="20"/>
          <w:szCs w:val="20"/>
          <w:lang w:val="en-US"/>
        </w:rPr>
        <w:t>.</w:t>
      </w:r>
    </w:p>
    <w:p w:rsidR="000E2FF3" w:rsidRPr="000E2FF3" w:rsidRDefault="000E2FF3" w:rsidP="000E2FF3">
      <w:pPr>
        <w:shd w:val="clear" w:color="auto" w:fill="FFFFFF"/>
        <w:tabs>
          <w:tab w:val="left" w:pos="0"/>
          <w:tab w:val="left" w:pos="720"/>
        </w:tabs>
        <w:spacing w:line="276" w:lineRule="auto"/>
        <w:jc w:val="both"/>
        <w:rPr>
          <w:rFonts w:ascii="Verdana" w:hAnsi="Verdana"/>
          <w:sz w:val="20"/>
          <w:szCs w:val="20"/>
        </w:rPr>
      </w:pPr>
      <w:r w:rsidRPr="000E2FF3">
        <w:rPr>
          <w:rFonts w:ascii="Verdana" w:hAnsi="Verdana"/>
          <w:sz w:val="20"/>
          <w:szCs w:val="20"/>
        </w:rPr>
        <w:t>Дейностите в обхвата на поръчката са:</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Изграждане на щанд за българското участие</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 xml:space="preserve">Осигуряване на представяне на  български продукти  </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Осигуряване на самолетни билети, настаняване, изхранване и трансфери /летище-хотел-летище и ежедневно до изложението и обратно/, пропуск за достъп в периода на изложението за участниците в предложената развлекателна програма и дегустациите</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 xml:space="preserve">Осигуряване на </w:t>
      </w:r>
      <w:proofErr w:type="spellStart"/>
      <w:r w:rsidRPr="000E2FF3">
        <w:rPr>
          <w:rFonts w:ascii="Verdana" w:hAnsi="Verdana"/>
          <w:sz w:val="20"/>
          <w:szCs w:val="20"/>
        </w:rPr>
        <w:t>кетъринг</w:t>
      </w:r>
      <w:proofErr w:type="spellEnd"/>
      <w:r w:rsidRPr="000E2FF3">
        <w:rPr>
          <w:rFonts w:ascii="Verdana" w:hAnsi="Verdana"/>
          <w:sz w:val="20"/>
          <w:szCs w:val="20"/>
        </w:rPr>
        <w:t xml:space="preserve"> за посетителите на щанда </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Изготвяне и представяне на развлекателна програма - използване на иновативни подходи за рекламното представяне на България</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Разходите за транспортиране на конструкциите и оборудването от България до изложението и обратно, както и застрахователни разходи и такси са за сметка на Изпълнителя;</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Конструкциите и оборудването следва да бъдат доставени до изложението в определените от организатора на изложението срокове;</w:t>
      </w:r>
    </w:p>
    <w:p w:rsidR="000E2FF3" w:rsidRPr="000E2FF3" w:rsidRDefault="000E2FF3" w:rsidP="00933EC6">
      <w:pPr>
        <w:pStyle w:val="ListParagraph"/>
        <w:numPr>
          <w:ilvl w:val="0"/>
          <w:numId w:val="41"/>
        </w:numPr>
        <w:spacing w:after="200" w:line="276" w:lineRule="auto"/>
        <w:contextualSpacing/>
        <w:jc w:val="both"/>
        <w:rPr>
          <w:rFonts w:ascii="Verdana" w:hAnsi="Verdana"/>
          <w:sz w:val="20"/>
          <w:szCs w:val="20"/>
        </w:rPr>
      </w:pPr>
      <w:r w:rsidRPr="000E2FF3">
        <w:rPr>
          <w:rFonts w:ascii="Verdana" w:hAnsi="Verdana"/>
          <w:sz w:val="20"/>
          <w:szCs w:val="20"/>
        </w:rPr>
        <w:t>Монтаж и демонтаж на щанда в определените от Възложителя срокове;</w:t>
      </w:r>
    </w:p>
    <w:p w:rsidR="000E2FF3" w:rsidRPr="000E2FF3" w:rsidRDefault="000E2FF3" w:rsidP="00A40FBF">
      <w:pPr>
        <w:keepNext/>
        <w:ind w:left="570"/>
        <w:jc w:val="both"/>
        <w:outlineLvl w:val="0"/>
        <w:rPr>
          <w:rFonts w:ascii="Verdana" w:hAnsi="Verdana"/>
          <w:b/>
          <w:sz w:val="20"/>
          <w:szCs w:val="20"/>
          <w:lang w:val="en-US"/>
        </w:rPr>
      </w:pPr>
    </w:p>
    <w:p w:rsidR="00A40FBF" w:rsidRPr="00297CD7" w:rsidRDefault="00A40FBF" w:rsidP="00A40FBF">
      <w:pPr>
        <w:keepNext/>
        <w:ind w:left="570"/>
        <w:jc w:val="both"/>
        <w:outlineLvl w:val="0"/>
        <w:rPr>
          <w:rFonts w:ascii="Verdana" w:hAnsi="Verdana"/>
          <w:b/>
          <w:sz w:val="20"/>
          <w:szCs w:val="20"/>
        </w:rPr>
      </w:pPr>
      <w:r w:rsidRPr="00297CD7">
        <w:rPr>
          <w:rFonts w:ascii="Verdana" w:hAnsi="Verdana"/>
          <w:b/>
          <w:sz w:val="20"/>
          <w:szCs w:val="20"/>
        </w:rPr>
        <w:t>ВЪЗЛОЖИТЕЛ</w:t>
      </w:r>
    </w:p>
    <w:p w:rsidR="00A40FBF" w:rsidRPr="00297CD7" w:rsidRDefault="00A40FBF" w:rsidP="00A40FBF">
      <w:pPr>
        <w:rPr>
          <w:rFonts w:ascii="Verdana" w:hAnsi="Verdana"/>
          <w:sz w:val="20"/>
          <w:szCs w:val="20"/>
        </w:rPr>
      </w:pPr>
    </w:p>
    <w:p w:rsidR="004A6BC2" w:rsidRPr="00297CD7" w:rsidRDefault="00A40FBF" w:rsidP="00777EFC">
      <w:pPr>
        <w:ind w:firstLine="567"/>
        <w:jc w:val="both"/>
        <w:rPr>
          <w:rFonts w:ascii="Verdana" w:hAnsi="Verdana"/>
          <w:sz w:val="20"/>
          <w:szCs w:val="20"/>
        </w:rPr>
      </w:pPr>
      <w:r w:rsidRPr="00297CD7">
        <w:rPr>
          <w:rFonts w:ascii="Verdana" w:hAnsi="Verdana"/>
          <w:sz w:val="20"/>
          <w:szCs w:val="20"/>
        </w:rPr>
        <w:t>Възложител</w:t>
      </w:r>
      <w:r w:rsidR="001D6B69">
        <w:rPr>
          <w:rFonts w:ascii="Verdana" w:hAnsi="Verdana"/>
          <w:sz w:val="20"/>
          <w:szCs w:val="20"/>
        </w:rPr>
        <w:t xml:space="preserve"> на настоящото публично състезание</w:t>
      </w:r>
      <w:r w:rsidRPr="00297CD7">
        <w:rPr>
          <w:rFonts w:ascii="Verdana" w:hAnsi="Verdana"/>
          <w:sz w:val="20"/>
          <w:szCs w:val="20"/>
        </w:rPr>
        <w:t xml:space="preserve"> за избор на изпълнител на обществена пор</w:t>
      </w:r>
      <w:r w:rsidR="001D6B69">
        <w:rPr>
          <w:rFonts w:ascii="Verdana" w:hAnsi="Verdana"/>
          <w:sz w:val="20"/>
          <w:szCs w:val="20"/>
        </w:rPr>
        <w:t>ъчка, възлагана</w:t>
      </w:r>
      <w:r w:rsidRPr="00297CD7">
        <w:rPr>
          <w:rFonts w:ascii="Verdana" w:hAnsi="Verdana"/>
          <w:sz w:val="20"/>
          <w:szCs w:val="20"/>
        </w:rPr>
        <w:t xml:space="preserve"> по реда на Закона за обществените поръчки (ЗОП),</w:t>
      </w:r>
      <w:r w:rsidR="00003DE2">
        <w:rPr>
          <w:rFonts w:ascii="Verdana" w:hAnsi="Verdana"/>
          <w:sz w:val="20"/>
          <w:szCs w:val="20"/>
        </w:rPr>
        <w:t xml:space="preserve"> </w:t>
      </w:r>
      <w:r w:rsidR="00C75A6B">
        <w:rPr>
          <w:rFonts w:ascii="Verdana" w:hAnsi="Verdana"/>
          <w:sz w:val="20"/>
          <w:szCs w:val="20"/>
        </w:rPr>
        <w:t>съгласно чл.</w:t>
      </w:r>
      <w:r w:rsidR="00003DE2">
        <w:rPr>
          <w:rFonts w:ascii="Verdana" w:hAnsi="Verdana"/>
          <w:sz w:val="20"/>
          <w:szCs w:val="20"/>
        </w:rPr>
        <w:t xml:space="preserve"> </w:t>
      </w:r>
      <w:r w:rsidR="00C75A6B">
        <w:rPr>
          <w:rFonts w:ascii="Verdana" w:hAnsi="Verdana"/>
          <w:sz w:val="20"/>
          <w:szCs w:val="20"/>
        </w:rPr>
        <w:t>5, ал.</w:t>
      </w:r>
      <w:r w:rsidR="00003DE2">
        <w:rPr>
          <w:rFonts w:ascii="Verdana" w:hAnsi="Verdana"/>
          <w:sz w:val="20"/>
          <w:szCs w:val="20"/>
        </w:rPr>
        <w:t xml:space="preserve"> </w:t>
      </w:r>
      <w:r w:rsidR="00C75A6B">
        <w:rPr>
          <w:rFonts w:ascii="Verdana" w:hAnsi="Verdana"/>
          <w:sz w:val="20"/>
          <w:szCs w:val="20"/>
        </w:rPr>
        <w:t>1, т.</w:t>
      </w:r>
      <w:r w:rsidR="00003DE2">
        <w:rPr>
          <w:rFonts w:ascii="Verdana" w:hAnsi="Verdana"/>
          <w:sz w:val="20"/>
          <w:szCs w:val="20"/>
        </w:rPr>
        <w:t xml:space="preserve"> </w:t>
      </w:r>
      <w:r w:rsidR="00C75A6B">
        <w:rPr>
          <w:rFonts w:ascii="Verdana" w:hAnsi="Verdana"/>
          <w:sz w:val="20"/>
          <w:szCs w:val="20"/>
        </w:rPr>
        <w:t>4</w:t>
      </w:r>
      <w:r w:rsidR="004A6BC2" w:rsidRPr="00297CD7">
        <w:rPr>
          <w:rFonts w:ascii="Verdana" w:hAnsi="Verdana"/>
          <w:sz w:val="20"/>
          <w:szCs w:val="20"/>
        </w:rPr>
        <w:t xml:space="preserve"> от ЗОП</w:t>
      </w:r>
      <w:r w:rsidR="00DC1371">
        <w:rPr>
          <w:rFonts w:ascii="Verdana" w:hAnsi="Verdana"/>
          <w:sz w:val="20"/>
          <w:szCs w:val="20"/>
        </w:rPr>
        <w:t>,</w:t>
      </w:r>
      <w:r w:rsidR="00C75A6B">
        <w:rPr>
          <w:rFonts w:ascii="Verdana" w:hAnsi="Verdana"/>
          <w:sz w:val="20"/>
          <w:szCs w:val="20"/>
        </w:rPr>
        <w:t xml:space="preserve"> е министър</w:t>
      </w:r>
      <w:r w:rsidR="00DC1371">
        <w:rPr>
          <w:rFonts w:ascii="Verdana" w:hAnsi="Verdana"/>
          <w:sz w:val="20"/>
          <w:szCs w:val="20"/>
        </w:rPr>
        <w:t>ът</w:t>
      </w:r>
      <w:r w:rsidR="00C75A6B">
        <w:rPr>
          <w:rFonts w:ascii="Verdana" w:hAnsi="Verdana"/>
          <w:sz w:val="20"/>
          <w:szCs w:val="20"/>
        </w:rPr>
        <w:t xml:space="preserve"> на земеделието и храните</w:t>
      </w:r>
      <w:r w:rsidRPr="00297CD7">
        <w:rPr>
          <w:rFonts w:ascii="Verdana" w:hAnsi="Verdana"/>
          <w:sz w:val="20"/>
          <w:szCs w:val="20"/>
        </w:rPr>
        <w:t xml:space="preserve">, </w:t>
      </w:r>
      <w:r w:rsidR="00C75A6B">
        <w:rPr>
          <w:rFonts w:ascii="Verdana" w:hAnsi="Verdana"/>
          <w:sz w:val="20"/>
          <w:szCs w:val="20"/>
        </w:rPr>
        <w:t xml:space="preserve">който </w:t>
      </w:r>
      <w:r w:rsidR="004A6BC2" w:rsidRPr="00297CD7">
        <w:rPr>
          <w:rFonts w:ascii="Verdana" w:hAnsi="Verdana"/>
          <w:sz w:val="20"/>
          <w:szCs w:val="20"/>
        </w:rPr>
        <w:t>организира и възлага</w:t>
      </w:r>
      <w:r w:rsidR="007379C1" w:rsidRPr="00297CD7">
        <w:rPr>
          <w:rFonts w:ascii="Verdana" w:hAnsi="Verdana"/>
          <w:sz w:val="20"/>
          <w:szCs w:val="20"/>
        </w:rPr>
        <w:t xml:space="preserve"> обществени поръчки.</w:t>
      </w:r>
    </w:p>
    <w:p w:rsidR="00A40FBF" w:rsidRPr="00BD48AE" w:rsidRDefault="00C75A6B" w:rsidP="00777EFC">
      <w:pPr>
        <w:jc w:val="both"/>
        <w:rPr>
          <w:color w:val="1F497D"/>
          <w:lang w:val="en-US"/>
        </w:rPr>
      </w:pPr>
      <w:r>
        <w:rPr>
          <w:rFonts w:ascii="Verdana" w:hAnsi="Verdana"/>
          <w:sz w:val="20"/>
          <w:szCs w:val="20"/>
        </w:rPr>
        <w:t>МЗХ</w:t>
      </w:r>
      <w:r w:rsidR="00D429EE" w:rsidRPr="00297CD7">
        <w:rPr>
          <w:rFonts w:ascii="Verdana" w:hAnsi="Verdana"/>
          <w:sz w:val="20"/>
          <w:szCs w:val="20"/>
        </w:rPr>
        <w:t xml:space="preserve"> е</w:t>
      </w:r>
      <w:r w:rsidR="00A40FBF" w:rsidRPr="00297CD7">
        <w:rPr>
          <w:rFonts w:ascii="Verdana" w:hAnsi="Verdana"/>
          <w:sz w:val="20"/>
          <w:szCs w:val="20"/>
        </w:rPr>
        <w:t xml:space="preserve"> с административен адрес</w:t>
      </w:r>
      <w:r w:rsidR="007379C1" w:rsidRPr="00297CD7">
        <w:rPr>
          <w:rFonts w:ascii="Verdana" w:hAnsi="Verdana"/>
          <w:sz w:val="20"/>
          <w:szCs w:val="20"/>
        </w:rPr>
        <w:t>:</w:t>
      </w:r>
      <w:r>
        <w:rPr>
          <w:rFonts w:ascii="Verdana" w:hAnsi="Verdana"/>
          <w:sz w:val="20"/>
          <w:szCs w:val="20"/>
        </w:rPr>
        <w:t xml:space="preserve"> гр. София, бул. „Христо Ботев“ № 55</w:t>
      </w:r>
      <w:r w:rsidR="00A40FBF" w:rsidRPr="00297CD7">
        <w:rPr>
          <w:rFonts w:ascii="Verdana" w:hAnsi="Verdana"/>
          <w:sz w:val="20"/>
          <w:szCs w:val="20"/>
        </w:rPr>
        <w:t xml:space="preserve">, </w:t>
      </w:r>
      <w:r w:rsidR="004A6BC2" w:rsidRPr="00297CD7">
        <w:rPr>
          <w:rFonts w:ascii="Verdana" w:hAnsi="Verdana"/>
          <w:sz w:val="20"/>
          <w:szCs w:val="20"/>
        </w:rPr>
        <w:t>т</w:t>
      </w:r>
      <w:r>
        <w:rPr>
          <w:rFonts w:ascii="Verdana" w:hAnsi="Verdana"/>
          <w:sz w:val="20"/>
          <w:szCs w:val="20"/>
        </w:rPr>
        <w:t>ел.: 02/98511856</w:t>
      </w:r>
      <w:r w:rsidR="00A40FBF" w:rsidRPr="00297CD7">
        <w:rPr>
          <w:rFonts w:ascii="Verdana" w:hAnsi="Verdana"/>
          <w:sz w:val="20"/>
          <w:szCs w:val="20"/>
        </w:rPr>
        <w:t>, Факс:</w:t>
      </w:r>
      <w:r w:rsidR="00003DE2">
        <w:rPr>
          <w:rFonts w:ascii="Verdana" w:hAnsi="Verdana"/>
          <w:sz w:val="20"/>
          <w:szCs w:val="20"/>
        </w:rPr>
        <w:t xml:space="preserve"> </w:t>
      </w:r>
      <w:r>
        <w:rPr>
          <w:rFonts w:ascii="Verdana" w:hAnsi="Verdana"/>
          <w:sz w:val="20"/>
          <w:szCs w:val="20"/>
        </w:rPr>
        <w:t xml:space="preserve">02/9807492. </w:t>
      </w:r>
      <w:r w:rsidR="00A40FBF" w:rsidRPr="00003DE2">
        <w:rPr>
          <w:rFonts w:ascii="Verdana" w:hAnsi="Verdana"/>
          <w:sz w:val="20"/>
          <w:szCs w:val="20"/>
        </w:rPr>
        <w:t>Основен адрес на възлагащия орган/възложителя:</w:t>
      </w:r>
      <w:r w:rsidRPr="00C75A6B">
        <w:rPr>
          <w:rFonts w:ascii="Verdana" w:hAnsi="Verdana"/>
          <w:color w:val="000000" w:themeColor="text1"/>
          <w:sz w:val="20"/>
          <w:szCs w:val="20"/>
          <w:shd w:val="clear" w:color="auto" w:fill="FFFFFF"/>
        </w:rPr>
        <w:t xml:space="preserve"> </w:t>
      </w:r>
      <w:hyperlink r:id="rId10" w:history="1">
        <w:r w:rsidRPr="00BD48AE">
          <w:rPr>
            <w:rStyle w:val="Hyperlink"/>
            <w:rFonts w:ascii="Verdana" w:hAnsi="Verdana"/>
            <w:sz w:val="20"/>
            <w:szCs w:val="20"/>
            <w:shd w:val="clear" w:color="auto" w:fill="FFFFFF"/>
          </w:rPr>
          <w:t>www.mzh.government.bg</w:t>
        </w:r>
      </w:hyperlink>
      <w:r w:rsidR="00A40FBF" w:rsidRPr="00BD48AE">
        <w:rPr>
          <w:rFonts w:ascii="Verdana" w:hAnsi="Verdana"/>
          <w:color w:val="000000" w:themeColor="text1"/>
          <w:sz w:val="20"/>
          <w:szCs w:val="20"/>
          <w:shd w:val="clear" w:color="auto" w:fill="F5F5F5"/>
        </w:rPr>
        <w:t xml:space="preserve">, </w:t>
      </w:r>
      <w:r w:rsidR="00A40FBF" w:rsidRPr="00BD48AE">
        <w:rPr>
          <w:rFonts w:ascii="Verdana" w:hAnsi="Verdana"/>
          <w:color w:val="000000" w:themeColor="text1"/>
          <w:sz w:val="20"/>
          <w:szCs w:val="20"/>
          <w:shd w:val="clear" w:color="auto" w:fill="FFFFFF"/>
        </w:rPr>
        <w:t xml:space="preserve">Адрес на </w:t>
      </w:r>
      <w:r w:rsidR="00A40FBF" w:rsidRPr="00BD48AE">
        <w:rPr>
          <w:rFonts w:ascii="Verdana" w:hAnsi="Verdana"/>
          <w:sz w:val="20"/>
          <w:szCs w:val="20"/>
          <w:shd w:val="clear" w:color="auto" w:fill="FFFFFF"/>
        </w:rPr>
        <w:t>профила на купувача:</w:t>
      </w:r>
      <w:r w:rsidR="00BD48AE" w:rsidRPr="00BD48AE">
        <w:rPr>
          <w:rFonts w:ascii="Verdana" w:hAnsi="Verdana"/>
          <w:sz w:val="20"/>
          <w:szCs w:val="20"/>
          <w:shd w:val="clear" w:color="auto" w:fill="FFFFFF"/>
        </w:rPr>
        <w:t xml:space="preserve"> </w:t>
      </w:r>
      <w:r w:rsidR="00BD48AE" w:rsidRPr="000E2FF3">
        <w:rPr>
          <w:rFonts w:ascii="Verdana" w:hAnsi="Verdana"/>
          <w:sz w:val="20"/>
          <w:szCs w:val="20"/>
          <w:lang w:val="en-US"/>
        </w:rPr>
        <w:t>http://www.mzh.government.bg/MZH/bg/procurement/pr_procedures/Procedura</w:t>
      </w:r>
      <w:r w:rsidR="000E2FF3">
        <w:rPr>
          <w:rFonts w:ascii="Verdana" w:hAnsi="Verdana"/>
          <w:sz w:val="20"/>
          <w:szCs w:val="20"/>
          <w:lang w:val="en-US"/>
        </w:rPr>
        <w:t>..............</w:t>
      </w:r>
      <w:r w:rsidR="00A40FBF" w:rsidRPr="00BD48AE">
        <w:rPr>
          <w:rFonts w:ascii="Verdana" w:hAnsi="Verdana"/>
          <w:sz w:val="20"/>
          <w:szCs w:val="20"/>
          <w:shd w:val="clear" w:color="auto" w:fill="F5F5F5"/>
        </w:rPr>
        <w:t xml:space="preserve">, </w:t>
      </w:r>
      <w:r w:rsidR="00A40FBF" w:rsidRPr="00BD48AE">
        <w:rPr>
          <w:rFonts w:ascii="Verdana" w:hAnsi="Verdana"/>
          <w:sz w:val="20"/>
          <w:szCs w:val="20"/>
        </w:rPr>
        <w:t>Л</w:t>
      </w:r>
      <w:r w:rsidRPr="00BD48AE">
        <w:rPr>
          <w:rFonts w:ascii="Verdana" w:hAnsi="Verdana"/>
          <w:sz w:val="20"/>
          <w:szCs w:val="20"/>
        </w:rPr>
        <w:t>ица за контакти: Мария Петрова – главен експерт в дирекция „Правно обслужване и обществени поръчки“</w:t>
      </w:r>
      <w:r w:rsidR="00DC17A6" w:rsidRPr="00BD48AE">
        <w:rPr>
          <w:rFonts w:ascii="Verdana" w:hAnsi="Verdana"/>
          <w:sz w:val="20"/>
          <w:szCs w:val="20"/>
          <w:lang w:val="en-US"/>
        </w:rPr>
        <w:t>.</w:t>
      </w:r>
    </w:p>
    <w:p w:rsidR="00B43F80" w:rsidRPr="00BD48AE" w:rsidRDefault="00B43F80" w:rsidP="00B43F80">
      <w:pPr>
        <w:ind w:right="138" w:firstLine="570"/>
        <w:jc w:val="both"/>
        <w:rPr>
          <w:rFonts w:ascii="Verdana" w:hAnsi="Verdana"/>
          <w:sz w:val="20"/>
          <w:szCs w:val="20"/>
        </w:rPr>
      </w:pPr>
    </w:p>
    <w:p w:rsidR="00B43F80" w:rsidRDefault="00B43F80" w:rsidP="00B43F80">
      <w:pPr>
        <w:ind w:right="138" w:firstLine="570"/>
        <w:jc w:val="both"/>
        <w:rPr>
          <w:rFonts w:ascii="Verdana" w:hAnsi="Verdana"/>
          <w:sz w:val="20"/>
          <w:szCs w:val="20"/>
        </w:rPr>
      </w:pPr>
      <w:r w:rsidRPr="00BD48AE">
        <w:rPr>
          <w:rFonts w:ascii="Verdana" w:hAnsi="Verdana"/>
          <w:b/>
          <w:bCs/>
          <w:sz w:val="20"/>
          <w:szCs w:val="20"/>
        </w:rPr>
        <w:t>ПРАВНО ОСНОВАНИЕ ЗА ОТКРИВАНЕ НА ПРОЦЕДУРАТА</w:t>
      </w:r>
      <w:r w:rsidRPr="00297CD7">
        <w:rPr>
          <w:rFonts w:ascii="Verdana" w:hAnsi="Verdana"/>
          <w:sz w:val="20"/>
          <w:szCs w:val="20"/>
        </w:rPr>
        <w:t xml:space="preserve"> </w:t>
      </w:r>
    </w:p>
    <w:p w:rsidR="00375D66" w:rsidRPr="00297CD7" w:rsidRDefault="00375D66" w:rsidP="00B43F80">
      <w:pPr>
        <w:ind w:right="138" w:firstLine="570"/>
        <w:jc w:val="both"/>
        <w:rPr>
          <w:rFonts w:ascii="Verdana" w:hAnsi="Verdana"/>
          <w:sz w:val="20"/>
          <w:szCs w:val="20"/>
        </w:rPr>
      </w:pPr>
    </w:p>
    <w:p w:rsidR="006C1BBD" w:rsidRDefault="00B43F80" w:rsidP="006C1BBD">
      <w:pPr>
        <w:ind w:right="138" w:firstLine="570"/>
        <w:jc w:val="both"/>
        <w:rPr>
          <w:rFonts w:ascii="Verdana" w:hAnsi="Verdana"/>
          <w:sz w:val="20"/>
          <w:szCs w:val="20"/>
        </w:rPr>
      </w:pPr>
      <w:r w:rsidRPr="00297CD7">
        <w:rPr>
          <w:rFonts w:ascii="Verdana" w:hAnsi="Verdana"/>
          <w:sz w:val="20"/>
          <w:szCs w:val="20"/>
        </w:rPr>
        <w:t xml:space="preserve">Възложителят обявява настоящата процедура за възлагане на обществена поръчка на основание </w:t>
      </w:r>
      <w:r w:rsidR="000C150A" w:rsidRPr="000C150A">
        <w:rPr>
          <w:rFonts w:ascii="Verdana" w:hAnsi="Verdana"/>
          <w:sz w:val="20"/>
          <w:szCs w:val="20"/>
        </w:rPr>
        <w:t>чл. 178, ал. 1, чл. 18, ал. 1,</w:t>
      </w:r>
      <w:r w:rsidR="000C150A">
        <w:rPr>
          <w:rFonts w:ascii="Verdana" w:hAnsi="Verdana"/>
          <w:sz w:val="20"/>
          <w:szCs w:val="20"/>
        </w:rPr>
        <w:t xml:space="preserve"> т. 12 и чл. 20, ал. 2, т. 2 </w:t>
      </w:r>
      <w:r w:rsidRPr="00297CD7">
        <w:rPr>
          <w:rFonts w:ascii="Verdana" w:hAnsi="Verdana"/>
          <w:sz w:val="20"/>
          <w:szCs w:val="20"/>
        </w:rPr>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нормативни актове</w:t>
      </w:r>
      <w:r w:rsidR="00464DFC">
        <w:rPr>
          <w:rFonts w:ascii="Verdana" w:hAnsi="Verdana"/>
          <w:sz w:val="20"/>
          <w:szCs w:val="20"/>
        </w:rPr>
        <w:t xml:space="preserve"> по неговото прилагане</w:t>
      </w:r>
      <w:r w:rsidRPr="00297CD7">
        <w:rPr>
          <w:rFonts w:ascii="Verdana" w:hAnsi="Verdana"/>
          <w:sz w:val="20"/>
          <w:szCs w:val="20"/>
        </w:rPr>
        <w:t>, както и приложимите национални и международни</w:t>
      </w:r>
      <w:r w:rsidR="00464DFC">
        <w:rPr>
          <w:rFonts w:ascii="Verdana" w:hAnsi="Verdana"/>
          <w:sz w:val="20"/>
          <w:szCs w:val="20"/>
        </w:rPr>
        <w:t xml:space="preserve"> нормативни актове, съобразно </w:t>
      </w:r>
      <w:r w:rsidRPr="00297CD7">
        <w:rPr>
          <w:rFonts w:ascii="Verdana" w:hAnsi="Verdana"/>
          <w:sz w:val="20"/>
          <w:szCs w:val="20"/>
        </w:rPr>
        <w:t>предмета на поръчката.</w:t>
      </w:r>
    </w:p>
    <w:p w:rsidR="006C1BBD" w:rsidRDefault="006C1BBD" w:rsidP="00D64806">
      <w:pPr>
        <w:ind w:firstLine="567"/>
        <w:jc w:val="both"/>
        <w:rPr>
          <w:rFonts w:ascii="Verdana" w:hAnsi="Verdana"/>
          <w:sz w:val="20"/>
          <w:szCs w:val="20"/>
        </w:rPr>
      </w:pPr>
    </w:p>
    <w:p w:rsidR="006C1BBD" w:rsidRDefault="006C1BBD" w:rsidP="00A3471B">
      <w:pPr>
        <w:jc w:val="both"/>
        <w:rPr>
          <w:rFonts w:ascii="Verdana" w:hAnsi="Verdana"/>
          <w:sz w:val="20"/>
          <w:szCs w:val="20"/>
        </w:rPr>
      </w:pPr>
    </w:p>
    <w:p w:rsidR="00B43F80" w:rsidRPr="00297CD7" w:rsidRDefault="00D64806" w:rsidP="00D64806">
      <w:pPr>
        <w:ind w:firstLine="567"/>
        <w:jc w:val="both"/>
        <w:rPr>
          <w:rFonts w:ascii="Verdana" w:hAnsi="Verdana"/>
          <w:b/>
          <w:bCs/>
          <w:sz w:val="20"/>
          <w:szCs w:val="20"/>
        </w:rPr>
      </w:pPr>
      <w:r w:rsidRPr="00297CD7">
        <w:rPr>
          <w:rFonts w:ascii="Verdana" w:hAnsi="Verdana"/>
          <w:b/>
          <w:bCs/>
          <w:sz w:val="20"/>
          <w:szCs w:val="20"/>
        </w:rPr>
        <w:t>МОТИВИ ЗА ИЗБОР НА ПРОЦЕДУРА ПО ВЪЗЛАГАНЕ НА ПОРЪЧКАТА</w:t>
      </w:r>
    </w:p>
    <w:p w:rsidR="00D64806" w:rsidRPr="00297CD7" w:rsidRDefault="00D64806" w:rsidP="00D64806">
      <w:pPr>
        <w:ind w:firstLine="567"/>
        <w:jc w:val="both"/>
        <w:rPr>
          <w:rFonts w:ascii="Verdana" w:hAnsi="Verdana"/>
          <w:color w:val="000000"/>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F05F52" w:rsidP="00D450FF">
      <w:pPr>
        <w:shd w:val="clear" w:color="auto" w:fill="FFFFFF"/>
        <w:tabs>
          <w:tab w:val="left" w:pos="1778"/>
        </w:tabs>
        <w:ind w:firstLine="567"/>
        <w:jc w:val="both"/>
        <w:outlineLvl w:val="0"/>
        <w:rPr>
          <w:rFonts w:ascii="Verdana" w:hAnsi="Verdana"/>
          <w:sz w:val="20"/>
          <w:szCs w:val="20"/>
        </w:rPr>
      </w:pPr>
      <w:r w:rsidRPr="00F05F52">
        <w:rPr>
          <w:rFonts w:ascii="Verdana" w:hAnsi="Verdana"/>
          <w:sz w:val="20"/>
          <w:szCs w:val="20"/>
        </w:rPr>
        <w:t xml:space="preserve">Съгласно разпоредбата на чл. 20, ал. 2, т. 2 от ЗОП, когато планираната за провеждане поръчка за услуга е на стойност от 70 000 /седемдесет хиляди/ до съответния праг по чл. 20, ал. 1, т. 1, </w:t>
      </w:r>
      <w:r w:rsidR="00D450FF">
        <w:rPr>
          <w:rFonts w:ascii="Verdana" w:hAnsi="Verdana"/>
          <w:sz w:val="20"/>
          <w:szCs w:val="20"/>
        </w:rPr>
        <w:t xml:space="preserve">б. „в“, </w:t>
      </w:r>
      <w:r w:rsidRPr="00F05F52">
        <w:rPr>
          <w:rFonts w:ascii="Verdana" w:hAnsi="Verdana"/>
          <w:sz w:val="20"/>
          <w:szCs w:val="20"/>
        </w:rPr>
        <w:t xml:space="preserve">а именно до </w:t>
      </w:r>
      <w:r w:rsidR="00D450FF">
        <w:rPr>
          <w:rFonts w:ascii="Verdana" w:hAnsi="Verdana"/>
          <w:sz w:val="20"/>
          <w:szCs w:val="20"/>
        </w:rPr>
        <w:t>500 000 /петстотин хиляди</w:t>
      </w:r>
      <w:r w:rsidRPr="00F05F52">
        <w:rPr>
          <w:rFonts w:ascii="Verdana" w:hAnsi="Verdana"/>
          <w:sz w:val="20"/>
          <w:szCs w:val="20"/>
        </w:rPr>
        <w:t xml:space="preserve">/ лева, Възложителят провежда някоя от предвидените в чл. 18, ал. 1, т. 12 или 13 на ЗОП процедури. В настоящия случай, прогнозната стойност на обществената </w:t>
      </w:r>
      <w:r w:rsidR="000E2FF3">
        <w:rPr>
          <w:rFonts w:ascii="Verdana" w:hAnsi="Verdana"/>
          <w:sz w:val="20"/>
          <w:szCs w:val="20"/>
        </w:rPr>
        <w:t xml:space="preserve">поръчка е в размер на </w:t>
      </w:r>
      <w:r w:rsidR="000E2FF3">
        <w:rPr>
          <w:rFonts w:ascii="Verdana" w:hAnsi="Verdana"/>
          <w:sz w:val="20"/>
          <w:szCs w:val="20"/>
          <w:lang w:val="en-US"/>
        </w:rPr>
        <w:t>80 000</w:t>
      </w:r>
      <w:r w:rsidR="000E2FF3">
        <w:rPr>
          <w:rFonts w:ascii="Verdana" w:hAnsi="Verdana"/>
          <w:sz w:val="20"/>
          <w:szCs w:val="20"/>
        </w:rPr>
        <w:t xml:space="preserve"> /осемдесет хиляди</w:t>
      </w:r>
      <w:r w:rsidRPr="00F05F52">
        <w:rPr>
          <w:rFonts w:ascii="Verdana" w:hAnsi="Verdana"/>
          <w:sz w:val="20"/>
          <w:szCs w:val="20"/>
        </w:rPr>
        <w:t>/ лева без ДДС</w:t>
      </w:r>
      <w:r w:rsidR="00CD5802">
        <w:rPr>
          <w:rFonts w:ascii="Verdana" w:hAnsi="Verdana"/>
          <w:sz w:val="20"/>
          <w:szCs w:val="20"/>
        </w:rPr>
        <w:t>.</w:t>
      </w:r>
    </w:p>
    <w:p w:rsidR="00F05F52" w:rsidRDefault="00D450FF" w:rsidP="00FD0ECB">
      <w:pPr>
        <w:shd w:val="clear" w:color="auto" w:fill="FFFFFF"/>
        <w:tabs>
          <w:tab w:val="left" w:pos="1778"/>
        </w:tabs>
        <w:ind w:firstLine="567"/>
        <w:jc w:val="both"/>
        <w:outlineLvl w:val="0"/>
        <w:rPr>
          <w:rFonts w:ascii="Verdana" w:hAnsi="Verdana"/>
          <w:sz w:val="20"/>
          <w:szCs w:val="20"/>
        </w:rPr>
      </w:pPr>
      <w:r>
        <w:rPr>
          <w:rFonts w:ascii="Verdana" w:hAnsi="Verdana"/>
          <w:sz w:val="20"/>
          <w:szCs w:val="20"/>
        </w:rPr>
        <w:t xml:space="preserve"> </w:t>
      </w:r>
      <w:r w:rsidR="00B64AFE" w:rsidRPr="00B64AFE">
        <w:rPr>
          <w:rFonts w:ascii="Verdana" w:hAnsi="Verdana"/>
          <w:sz w:val="20"/>
          <w:szCs w:val="20"/>
        </w:rPr>
        <w:t>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B64AFE" w:rsidRDefault="00B64AFE" w:rsidP="00D450FF">
      <w:pPr>
        <w:ind w:right="61"/>
        <w:jc w:val="both"/>
        <w:rPr>
          <w:rFonts w:ascii="Verdana" w:hAnsi="Verdana"/>
          <w:sz w:val="20"/>
          <w:szCs w:val="20"/>
        </w:rPr>
      </w:pPr>
    </w:p>
    <w:p w:rsidR="00D64806" w:rsidRDefault="00D64806" w:rsidP="00D64806">
      <w:pPr>
        <w:ind w:left="720" w:right="61"/>
        <w:jc w:val="both"/>
        <w:rPr>
          <w:rFonts w:ascii="Verdana" w:hAnsi="Verdana"/>
          <w:b/>
          <w:bCs/>
          <w:sz w:val="20"/>
          <w:szCs w:val="20"/>
        </w:rPr>
      </w:pPr>
      <w:r w:rsidRPr="00297CD7">
        <w:rPr>
          <w:rFonts w:ascii="Verdana" w:hAnsi="Verdana"/>
          <w:b/>
          <w:bCs/>
          <w:sz w:val="20"/>
          <w:szCs w:val="20"/>
        </w:rPr>
        <w:t>ОБЕКТ на настоящата обществена поръчка</w:t>
      </w:r>
    </w:p>
    <w:p w:rsidR="00D450FF" w:rsidRDefault="00D450FF" w:rsidP="00D64806">
      <w:pPr>
        <w:ind w:left="720" w:right="61"/>
        <w:jc w:val="both"/>
        <w:rPr>
          <w:rFonts w:ascii="Verdana" w:hAnsi="Verdana"/>
          <w:b/>
          <w:bCs/>
          <w:sz w:val="20"/>
          <w:szCs w:val="20"/>
        </w:rPr>
      </w:pPr>
    </w:p>
    <w:p w:rsidR="00D450FF" w:rsidRPr="00D450FF" w:rsidRDefault="00D450FF" w:rsidP="00D450FF">
      <w:pPr>
        <w:ind w:right="61" w:firstLine="720"/>
        <w:jc w:val="both"/>
        <w:rPr>
          <w:rFonts w:ascii="Verdana" w:hAnsi="Verdana"/>
          <w:sz w:val="20"/>
          <w:szCs w:val="20"/>
        </w:rPr>
      </w:pPr>
      <w:r w:rsidRPr="00D450FF">
        <w:rPr>
          <w:rFonts w:ascii="Verdana" w:hAnsi="Verdana"/>
          <w:sz w:val="20"/>
          <w:szCs w:val="20"/>
        </w:rPr>
        <w:t>Обект на настоящата обществена поръчка е „предоставяне на услуги” по смисъла на чл. 3, ал. 1, т. 3 от ЗОП, а именно: услуги свързани с организиране на изложения.</w:t>
      </w:r>
    </w:p>
    <w:p w:rsidR="006C1BBD" w:rsidRPr="00297CD7" w:rsidRDefault="00D450FF" w:rsidP="00D450FF">
      <w:pPr>
        <w:ind w:right="61" w:firstLine="720"/>
        <w:jc w:val="both"/>
        <w:rPr>
          <w:rFonts w:ascii="Verdana" w:hAnsi="Verdana"/>
          <w:sz w:val="20"/>
          <w:szCs w:val="20"/>
        </w:rPr>
      </w:pPr>
      <w:r w:rsidRPr="00D450FF">
        <w:rPr>
          <w:rFonts w:ascii="Verdana" w:hAnsi="Verdana"/>
          <w:sz w:val="20"/>
          <w:szCs w:val="20"/>
        </w:rPr>
        <w:t>СРV код - 79950000 „Услуги по организиране на изложения, панаири и конгреси“.</w:t>
      </w:r>
    </w:p>
    <w:p w:rsidR="00845837" w:rsidRPr="00297CD7" w:rsidRDefault="00845837" w:rsidP="00D450FF">
      <w:pPr>
        <w:shd w:val="clear" w:color="auto" w:fill="FFFFFF"/>
        <w:spacing w:line="276" w:lineRule="auto"/>
        <w:ind w:firstLine="720"/>
        <w:jc w:val="both"/>
        <w:outlineLvl w:val="0"/>
        <w:rPr>
          <w:rFonts w:ascii="Verdana" w:hAnsi="Verdana"/>
          <w:b/>
          <w:sz w:val="20"/>
          <w:szCs w:val="20"/>
        </w:rPr>
      </w:pPr>
    </w:p>
    <w:p w:rsidR="00845837" w:rsidRPr="00297CD7" w:rsidRDefault="00845837" w:rsidP="00D450FF">
      <w:pPr>
        <w:ind w:right="61" w:firstLine="720"/>
        <w:jc w:val="both"/>
        <w:rPr>
          <w:rFonts w:ascii="Verdana" w:hAnsi="Verdana"/>
          <w:b/>
          <w:bCs/>
          <w:iCs/>
          <w:sz w:val="20"/>
          <w:szCs w:val="20"/>
        </w:rPr>
      </w:pPr>
      <w:r w:rsidRPr="00297CD7">
        <w:rPr>
          <w:rFonts w:ascii="Verdana" w:hAnsi="Verdana"/>
          <w:b/>
          <w:bCs/>
          <w:iCs/>
          <w:sz w:val="20"/>
          <w:szCs w:val="20"/>
        </w:rPr>
        <w:t>ФИНАНСОВА РАМКА</w:t>
      </w:r>
    </w:p>
    <w:p w:rsidR="00845837" w:rsidRPr="006C1BBD" w:rsidRDefault="00845837" w:rsidP="00845837">
      <w:pPr>
        <w:suppressAutoHyphens/>
        <w:ind w:firstLine="709"/>
        <w:jc w:val="both"/>
        <w:rPr>
          <w:rFonts w:ascii="Verdana" w:hAnsi="Verdana" w:cs="All Times New Roman"/>
          <w:color w:val="000000" w:themeColor="text1"/>
          <w:sz w:val="20"/>
          <w:szCs w:val="20"/>
          <w:lang w:eastAsia="ar-SA"/>
        </w:rPr>
      </w:pPr>
    </w:p>
    <w:p w:rsidR="004841F9" w:rsidRPr="00297CD7" w:rsidRDefault="00845837" w:rsidP="00375D66">
      <w:pPr>
        <w:ind w:right="61" w:firstLine="708"/>
        <w:jc w:val="both"/>
        <w:rPr>
          <w:rFonts w:ascii="Verdana" w:hAnsi="Verdana"/>
          <w:color w:val="000000" w:themeColor="text1"/>
          <w:sz w:val="20"/>
          <w:szCs w:val="20"/>
        </w:rPr>
      </w:pPr>
      <w:r w:rsidRPr="00D27654">
        <w:rPr>
          <w:rFonts w:ascii="Verdana" w:hAnsi="Verdana" w:cs="All Times New Roman"/>
          <w:color w:val="000000" w:themeColor="text1"/>
          <w:sz w:val="20"/>
          <w:szCs w:val="20"/>
          <w:lang w:eastAsia="ar-SA"/>
        </w:rPr>
        <w:t xml:space="preserve">Услугата </w:t>
      </w:r>
      <w:r w:rsidR="005D07AE">
        <w:rPr>
          <w:rFonts w:ascii="Verdana" w:hAnsi="Verdana" w:cs="All Times New Roman"/>
          <w:color w:val="000000" w:themeColor="text1"/>
          <w:sz w:val="20"/>
          <w:szCs w:val="20"/>
          <w:lang w:eastAsia="ar-SA"/>
        </w:rPr>
        <w:t>ще</w:t>
      </w:r>
      <w:r w:rsidRPr="00D27654">
        <w:rPr>
          <w:rFonts w:ascii="Verdana" w:hAnsi="Verdana" w:cs="All Times New Roman"/>
          <w:color w:val="000000" w:themeColor="text1"/>
          <w:sz w:val="20"/>
          <w:szCs w:val="20"/>
          <w:lang w:eastAsia="ar-SA"/>
        </w:rPr>
        <w:t xml:space="preserve"> се финансира със средства</w:t>
      </w:r>
      <w:r w:rsidR="006C1BBD" w:rsidRPr="00D27654">
        <w:rPr>
          <w:rFonts w:ascii="Verdana" w:hAnsi="Verdana" w:cs="All Times New Roman"/>
          <w:color w:val="000000" w:themeColor="text1"/>
          <w:sz w:val="20"/>
          <w:szCs w:val="20"/>
          <w:lang w:eastAsia="ar-SA"/>
        </w:rPr>
        <w:t xml:space="preserve"> </w:t>
      </w:r>
      <w:r w:rsidR="00D450FF" w:rsidRPr="00D450FF">
        <w:rPr>
          <w:rFonts w:ascii="Verdana" w:hAnsi="Verdana" w:cs="All Times New Roman"/>
          <w:color w:val="000000" w:themeColor="text1"/>
          <w:sz w:val="20"/>
          <w:szCs w:val="20"/>
          <w:lang w:eastAsia="ar-SA"/>
        </w:rPr>
        <w:t>от бюджета на МЗХ, предвидени в програма „Администрация“.</w:t>
      </w:r>
    </w:p>
    <w:p w:rsidR="00E95834" w:rsidRPr="00297CD7" w:rsidRDefault="00E95834" w:rsidP="003A0D0A">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r w:rsidRPr="00297CD7">
        <w:rPr>
          <w:rFonts w:ascii="Verdana" w:hAnsi="Verdana"/>
          <w:b/>
          <w:sz w:val="20"/>
          <w:szCs w:val="20"/>
        </w:rPr>
        <w:t xml:space="preserve">    </w:t>
      </w:r>
      <w:r w:rsidRPr="00297CD7">
        <w:rPr>
          <w:rFonts w:ascii="Verdana" w:hAnsi="Verdana"/>
          <w:b/>
          <w:sz w:val="20"/>
          <w:szCs w:val="20"/>
        </w:rPr>
        <w:tab/>
      </w:r>
      <w:r w:rsidRPr="00297CD7">
        <w:rPr>
          <w:rFonts w:ascii="Verdana" w:hAnsi="Verdana"/>
          <w:b/>
          <w:sz w:val="20"/>
          <w:szCs w:val="20"/>
          <w:u w:val="single"/>
        </w:rPr>
        <w:t>Срок на валидност на офертите:</w:t>
      </w: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 xml:space="preserve">Срокът на валидност на офертите трябва да бъде не по-малко от </w:t>
      </w:r>
      <w:r w:rsidR="003A17AB" w:rsidRPr="00297CD7">
        <w:rPr>
          <w:rFonts w:ascii="Verdana" w:hAnsi="Verdana"/>
          <w:b/>
          <w:sz w:val="20"/>
          <w:szCs w:val="20"/>
        </w:rPr>
        <w:t>6 /шест/ месеца</w:t>
      </w:r>
      <w:r w:rsidRPr="00297CD7">
        <w:rPr>
          <w:rFonts w:ascii="Verdana" w:hAnsi="Verdana"/>
          <w:b/>
          <w:sz w:val="20"/>
          <w:szCs w:val="20"/>
        </w:rPr>
        <w:t xml:space="preserve">, </w:t>
      </w:r>
      <w:r w:rsidRPr="00297CD7">
        <w:rPr>
          <w:rFonts w:ascii="Verdana" w:hAnsi="Verdana"/>
          <w:sz w:val="20"/>
          <w:szCs w:val="20"/>
        </w:rPr>
        <w:t>считано от крайния срок за получаване на офертите;</w:t>
      </w: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4841F9" w:rsidRPr="005E1EAF" w:rsidRDefault="004841F9" w:rsidP="000C320A">
      <w:pPr>
        <w:numPr>
          <w:ilvl w:val="0"/>
          <w:numId w:val="1"/>
        </w:numPr>
        <w:shd w:val="clear" w:color="auto" w:fill="FFFFFF"/>
        <w:tabs>
          <w:tab w:val="num" w:pos="0"/>
          <w:tab w:val="left" w:pos="1080"/>
        </w:tabs>
        <w:spacing w:line="276" w:lineRule="auto"/>
        <w:ind w:left="0" w:firstLine="720"/>
        <w:jc w:val="both"/>
        <w:rPr>
          <w:rFonts w:ascii="Verdana" w:hAnsi="Verdana"/>
          <w:b/>
          <w:color w:val="000000" w:themeColor="text1"/>
          <w:sz w:val="20"/>
          <w:szCs w:val="20"/>
        </w:rPr>
      </w:pPr>
      <w:r w:rsidRPr="005E1EAF">
        <w:rPr>
          <w:rFonts w:ascii="Verdana" w:hAnsi="Verdana"/>
          <w:color w:val="000000" w:themeColor="text1"/>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A17AB" w:rsidRPr="005E1EAF" w:rsidRDefault="003A17AB" w:rsidP="002008E7">
      <w:pPr>
        <w:pStyle w:val="BodyText2"/>
        <w:spacing w:line="360" w:lineRule="auto"/>
        <w:ind w:firstLine="709"/>
        <w:rPr>
          <w:rFonts w:ascii="Verdana" w:hAnsi="Verdana"/>
          <w:b/>
          <w:color w:val="000000" w:themeColor="text1"/>
          <w:sz w:val="20"/>
          <w:u w:val="single"/>
          <w:lang w:val="bg-BG"/>
        </w:rPr>
      </w:pPr>
    </w:p>
    <w:p w:rsidR="00BE0E10" w:rsidRPr="00297CD7" w:rsidRDefault="002008E7" w:rsidP="002008E7">
      <w:pPr>
        <w:pStyle w:val="BodyText2"/>
        <w:spacing w:line="360" w:lineRule="auto"/>
        <w:ind w:firstLine="709"/>
        <w:rPr>
          <w:rFonts w:ascii="Verdana" w:hAnsi="Verdana"/>
          <w:b/>
          <w:sz w:val="20"/>
          <w:u w:val="single"/>
          <w:lang w:val="bg-BG"/>
        </w:rPr>
      </w:pPr>
      <w:r w:rsidRPr="005E1EAF">
        <w:rPr>
          <w:rFonts w:ascii="Verdana" w:hAnsi="Verdana"/>
          <w:b/>
          <w:color w:val="000000" w:themeColor="text1"/>
          <w:sz w:val="20"/>
          <w:u w:val="single"/>
          <w:lang w:val="bg-BG"/>
        </w:rPr>
        <w:t>У</w:t>
      </w:r>
      <w:proofErr w:type="spellStart"/>
      <w:r w:rsidRPr="005E1EAF">
        <w:rPr>
          <w:rFonts w:ascii="Verdana" w:hAnsi="Verdana"/>
          <w:b/>
          <w:color w:val="000000" w:themeColor="text1"/>
          <w:sz w:val="20"/>
          <w:u w:val="single"/>
        </w:rPr>
        <w:t>словия</w:t>
      </w:r>
      <w:proofErr w:type="spellEnd"/>
      <w:r w:rsidRPr="005E1EAF">
        <w:rPr>
          <w:rFonts w:ascii="Verdana" w:hAnsi="Verdana"/>
          <w:b/>
          <w:color w:val="000000" w:themeColor="text1"/>
          <w:sz w:val="20"/>
          <w:u w:val="single"/>
        </w:rPr>
        <w:t xml:space="preserve"> </w:t>
      </w:r>
      <w:proofErr w:type="spellStart"/>
      <w:r w:rsidRPr="005E1EAF">
        <w:rPr>
          <w:rFonts w:ascii="Verdana" w:hAnsi="Verdana"/>
          <w:b/>
          <w:color w:val="000000" w:themeColor="text1"/>
          <w:sz w:val="20"/>
          <w:u w:val="single"/>
        </w:rPr>
        <w:t>за</w:t>
      </w:r>
      <w:proofErr w:type="spellEnd"/>
      <w:r w:rsidRPr="005E1EAF">
        <w:rPr>
          <w:rFonts w:ascii="Verdana" w:hAnsi="Verdana"/>
          <w:b/>
          <w:color w:val="000000" w:themeColor="text1"/>
          <w:sz w:val="20"/>
          <w:u w:val="single"/>
        </w:rPr>
        <w:t xml:space="preserve"> </w:t>
      </w:r>
      <w:proofErr w:type="spellStart"/>
      <w:r w:rsidRPr="00297CD7">
        <w:rPr>
          <w:rFonts w:ascii="Verdana" w:hAnsi="Verdana"/>
          <w:b/>
          <w:sz w:val="20"/>
          <w:u w:val="single"/>
        </w:rPr>
        <w:t>получаване</w:t>
      </w:r>
      <w:proofErr w:type="spellEnd"/>
      <w:r w:rsidRPr="00297CD7">
        <w:rPr>
          <w:rFonts w:ascii="Verdana" w:hAnsi="Verdana"/>
          <w:b/>
          <w:sz w:val="20"/>
          <w:u w:val="single"/>
        </w:rPr>
        <w:t xml:space="preserve"> </w:t>
      </w:r>
      <w:proofErr w:type="spellStart"/>
      <w:r w:rsidRPr="00297CD7">
        <w:rPr>
          <w:rFonts w:ascii="Verdana" w:hAnsi="Verdana"/>
          <w:b/>
          <w:sz w:val="20"/>
          <w:u w:val="single"/>
        </w:rPr>
        <w:t>на</w:t>
      </w:r>
      <w:proofErr w:type="spellEnd"/>
      <w:r w:rsidRPr="00297CD7">
        <w:rPr>
          <w:rFonts w:ascii="Verdana" w:hAnsi="Verdana"/>
          <w:b/>
          <w:sz w:val="20"/>
          <w:u w:val="single"/>
        </w:rPr>
        <w:t xml:space="preserve"> </w:t>
      </w:r>
      <w:proofErr w:type="spellStart"/>
      <w:r w:rsidRPr="00297CD7">
        <w:rPr>
          <w:rFonts w:ascii="Verdana" w:hAnsi="Verdana"/>
          <w:b/>
          <w:sz w:val="20"/>
          <w:u w:val="single"/>
        </w:rPr>
        <w:t>разяснения</w:t>
      </w:r>
      <w:proofErr w:type="spellEnd"/>
      <w:r w:rsidRPr="00297CD7">
        <w:rPr>
          <w:rFonts w:ascii="Verdana" w:hAnsi="Verdana"/>
          <w:b/>
          <w:sz w:val="20"/>
          <w:u w:val="single"/>
        </w:rPr>
        <w:t xml:space="preserve"> </w:t>
      </w:r>
      <w:proofErr w:type="spellStart"/>
      <w:r w:rsidRPr="00297CD7">
        <w:rPr>
          <w:rFonts w:ascii="Verdana" w:hAnsi="Verdana"/>
          <w:b/>
          <w:sz w:val="20"/>
          <w:u w:val="single"/>
        </w:rPr>
        <w:t>по</w:t>
      </w:r>
      <w:proofErr w:type="spellEnd"/>
      <w:r w:rsidRPr="00297CD7">
        <w:rPr>
          <w:rFonts w:ascii="Verdana" w:hAnsi="Verdana"/>
          <w:b/>
          <w:sz w:val="20"/>
          <w:u w:val="single"/>
        </w:rPr>
        <w:t xml:space="preserve"> </w:t>
      </w:r>
      <w:proofErr w:type="spellStart"/>
      <w:r w:rsidRPr="00297CD7">
        <w:rPr>
          <w:rFonts w:ascii="Verdana" w:hAnsi="Verdana"/>
          <w:b/>
          <w:sz w:val="20"/>
          <w:u w:val="single"/>
        </w:rPr>
        <w:t>документацията</w:t>
      </w:r>
      <w:proofErr w:type="spellEnd"/>
      <w:r w:rsidRPr="00297CD7">
        <w:rPr>
          <w:rFonts w:ascii="Verdana" w:hAnsi="Verdana"/>
          <w:b/>
          <w:sz w:val="20"/>
          <w:u w:val="single"/>
        </w:rPr>
        <w:t xml:space="preserve"> </w:t>
      </w:r>
      <w:proofErr w:type="spellStart"/>
      <w:r w:rsidRPr="00297CD7">
        <w:rPr>
          <w:rFonts w:ascii="Verdana" w:hAnsi="Verdana"/>
          <w:b/>
          <w:sz w:val="20"/>
          <w:u w:val="single"/>
        </w:rPr>
        <w:t>за</w:t>
      </w:r>
      <w:proofErr w:type="spellEnd"/>
      <w:r w:rsidRPr="00297CD7">
        <w:rPr>
          <w:rFonts w:ascii="Verdana" w:hAnsi="Verdana"/>
          <w:b/>
          <w:sz w:val="20"/>
          <w:u w:val="single"/>
        </w:rPr>
        <w:t xml:space="preserve"> </w:t>
      </w:r>
      <w:proofErr w:type="spellStart"/>
      <w:r w:rsidRPr="00297CD7">
        <w:rPr>
          <w:rFonts w:ascii="Verdana" w:hAnsi="Verdana"/>
          <w:b/>
          <w:sz w:val="20"/>
          <w:u w:val="single"/>
        </w:rPr>
        <w:t>участие</w:t>
      </w:r>
      <w:proofErr w:type="spellEnd"/>
      <w:r w:rsidRPr="00297CD7">
        <w:rPr>
          <w:rFonts w:ascii="Verdana" w:hAnsi="Verdana"/>
          <w:b/>
          <w:sz w:val="20"/>
          <w:u w:val="single"/>
          <w:lang w:val="bg-BG"/>
        </w:rPr>
        <w:t>:</w:t>
      </w:r>
    </w:p>
    <w:p w:rsidR="00B31668" w:rsidRPr="000E7298" w:rsidRDefault="00B31668" w:rsidP="00BD48AE">
      <w:pPr>
        <w:jc w:val="both"/>
        <w:rPr>
          <w:rFonts w:ascii="Verdana" w:hAnsi="Verdana"/>
          <w:color w:val="000000" w:themeColor="text1"/>
          <w:sz w:val="20"/>
          <w:szCs w:val="20"/>
        </w:rPr>
      </w:pPr>
      <w:r>
        <w:rPr>
          <w:rFonts w:ascii="Verdana" w:hAnsi="Verdana"/>
          <w:color w:val="000000"/>
          <w:sz w:val="20"/>
          <w:szCs w:val="20"/>
        </w:rPr>
        <w:t xml:space="preserve">          </w:t>
      </w:r>
      <w:r w:rsidR="008E19F2" w:rsidRPr="000E7298">
        <w:rPr>
          <w:rFonts w:ascii="Verdana" w:hAnsi="Verdana"/>
          <w:color w:val="000000" w:themeColor="text1"/>
          <w:sz w:val="20"/>
          <w:szCs w:val="20"/>
        </w:rPr>
        <w:t>На посочения</w:t>
      </w:r>
      <w:r w:rsidR="00BE0E10" w:rsidRPr="000E7298">
        <w:rPr>
          <w:rFonts w:ascii="Verdana" w:hAnsi="Verdana"/>
          <w:color w:val="000000" w:themeColor="text1"/>
          <w:sz w:val="20"/>
          <w:szCs w:val="20"/>
        </w:rPr>
        <w:t xml:space="preserve"> интернет адрес:</w:t>
      </w:r>
      <w:r w:rsidR="00BD48AE" w:rsidRPr="000E7298">
        <w:rPr>
          <w:rFonts w:ascii="Verdana" w:hAnsi="Verdana"/>
          <w:color w:val="000000" w:themeColor="text1"/>
          <w:sz w:val="20"/>
          <w:szCs w:val="20"/>
        </w:rPr>
        <w:t xml:space="preserve"> </w:t>
      </w:r>
      <w:r w:rsidR="000E7298" w:rsidRPr="000E7298">
        <w:rPr>
          <w:rFonts w:ascii="Verdana" w:hAnsi="Verdana"/>
          <w:color w:val="000000" w:themeColor="text1"/>
          <w:sz w:val="20"/>
          <w:szCs w:val="20"/>
        </w:rPr>
        <w:t>http://www.mzh.government.bg/MZH/bg/procurement/pr_procedures/Procedura150.aspx,</w:t>
      </w:r>
    </w:p>
    <w:p w:rsidR="00BE0E10" w:rsidRPr="000E7298" w:rsidRDefault="00BE0E10" w:rsidP="00BD48AE">
      <w:pPr>
        <w:jc w:val="both"/>
        <w:rPr>
          <w:rFonts w:ascii="Verdana" w:hAnsi="Verdana"/>
          <w:color w:val="000000" w:themeColor="text1"/>
          <w:sz w:val="20"/>
          <w:szCs w:val="20"/>
        </w:rPr>
      </w:pPr>
      <w:r w:rsidRPr="000E7298">
        <w:rPr>
          <w:rFonts w:ascii="Verdana" w:hAnsi="Verdana"/>
          <w:color w:val="000000" w:themeColor="text1"/>
          <w:sz w:val="20"/>
          <w:szCs w:val="20"/>
        </w:rPr>
        <w:t>Възложителят ще публикува и писмени разяснения по условията на процедурата. Разясненията се публ</w:t>
      </w:r>
      <w:r w:rsidR="00B64AFE" w:rsidRPr="000E7298">
        <w:rPr>
          <w:rFonts w:ascii="Verdana" w:hAnsi="Verdana"/>
          <w:color w:val="000000" w:themeColor="text1"/>
          <w:sz w:val="20"/>
          <w:szCs w:val="20"/>
        </w:rPr>
        <w:t>икуват в профила на купувача</w:t>
      </w:r>
      <w:bookmarkStart w:id="0" w:name="_GoBack"/>
      <w:bookmarkEnd w:id="0"/>
      <w:r w:rsidR="00B64AFE" w:rsidRPr="000E7298">
        <w:rPr>
          <w:rFonts w:ascii="Verdana" w:hAnsi="Verdana"/>
          <w:color w:val="000000" w:themeColor="text1"/>
          <w:sz w:val="20"/>
          <w:szCs w:val="20"/>
        </w:rPr>
        <w:t xml:space="preserve"> в 3</w:t>
      </w:r>
      <w:r w:rsidRPr="000E7298">
        <w:rPr>
          <w:rFonts w:ascii="Verdana" w:hAnsi="Verdana"/>
          <w:color w:val="000000" w:themeColor="text1"/>
          <w:sz w:val="20"/>
          <w:szCs w:val="20"/>
        </w:rPr>
        <w:t xml:space="preserve">-дневен срок от получаване на искането. </w:t>
      </w:r>
    </w:p>
    <w:p w:rsidR="00B64AFE" w:rsidRPr="00B64AFE" w:rsidRDefault="00BE0E10" w:rsidP="00BD48AE">
      <w:pPr>
        <w:shd w:val="clear" w:color="auto" w:fill="FFFFFF"/>
        <w:spacing w:line="276" w:lineRule="auto"/>
        <w:jc w:val="both"/>
        <w:rPr>
          <w:rFonts w:ascii="Verdana" w:hAnsi="Verdana"/>
          <w:sz w:val="20"/>
          <w:szCs w:val="20"/>
        </w:rPr>
      </w:pPr>
      <w:r w:rsidRPr="000E7298">
        <w:rPr>
          <w:rFonts w:ascii="Verdana" w:hAnsi="Verdana"/>
          <w:color w:val="000000" w:themeColor="text1"/>
          <w:sz w:val="20"/>
          <w:szCs w:val="20"/>
        </w:rPr>
        <w:t xml:space="preserve">      </w:t>
      </w:r>
      <w:r w:rsidRPr="000E7298">
        <w:rPr>
          <w:rFonts w:ascii="Verdana" w:hAnsi="Verdana"/>
          <w:color w:val="000000" w:themeColor="text1"/>
          <w:sz w:val="20"/>
          <w:szCs w:val="20"/>
        </w:rPr>
        <w:tab/>
      </w:r>
      <w:r w:rsidR="00B64AFE" w:rsidRPr="000E7298">
        <w:rPr>
          <w:rFonts w:ascii="Verdana" w:hAnsi="Verdana"/>
          <w:color w:val="000000" w:themeColor="text1"/>
          <w:sz w:val="20"/>
          <w:szCs w:val="20"/>
        </w:rPr>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w:t>
      </w:r>
      <w:r w:rsidR="00B64AFE" w:rsidRPr="00B64AFE">
        <w:rPr>
          <w:rFonts w:ascii="Verdana" w:hAnsi="Verdana"/>
          <w:sz w:val="20"/>
          <w:szCs w:val="20"/>
        </w:rPr>
        <w:t xml:space="preserve">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B64AFE" w:rsidRP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lastRenderedPageBreak/>
        <w:t xml:space="preserve">В дадените разяснения не се посочва лицето направило запитването. </w:t>
      </w:r>
    </w:p>
    <w:p w:rsid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t>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Работният език за изпълн</w:t>
      </w:r>
      <w:r w:rsidR="00777EFC">
        <w:rPr>
          <w:rFonts w:ascii="Verdana" w:hAnsi="Verdana"/>
          <w:sz w:val="20"/>
          <w:szCs w:val="20"/>
        </w:rPr>
        <w:t xml:space="preserve">ение на поръчката е български. </w:t>
      </w:r>
    </w:p>
    <w:p w:rsidR="00BE0E10" w:rsidRPr="00297CD7" w:rsidRDefault="00B64AFE" w:rsidP="00B64AFE">
      <w:pPr>
        <w:shd w:val="clear" w:color="auto" w:fill="FFFFFF"/>
        <w:spacing w:line="276" w:lineRule="auto"/>
        <w:jc w:val="both"/>
        <w:rPr>
          <w:rFonts w:ascii="Verdana" w:hAnsi="Verdana"/>
          <w:spacing w:val="-1"/>
          <w:sz w:val="20"/>
          <w:szCs w:val="20"/>
        </w:rPr>
      </w:pPr>
      <w:r>
        <w:rPr>
          <w:rFonts w:ascii="Verdana" w:hAnsi="Verdana"/>
          <w:spacing w:val="-1"/>
          <w:sz w:val="20"/>
          <w:szCs w:val="20"/>
        </w:rPr>
        <w:t xml:space="preserve">         </w:t>
      </w:r>
      <w:r w:rsidR="00BE0E10" w:rsidRPr="00297CD7">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а)</w:t>
      </w:r>
      <w:r w:rsidR="008E19F2">
        <w:rPr>
          <w:rFonts w:ascii="Verdana" w:hAnsi="Verdana"/>
          <w:spacing w:val="-1"/>
          <w:sz w:val="20"/>
          <w:szCs w:val="20"/>
        </w:rPr>
        <w:t xml:space="preserve"> лично</w:t>
      </w:r>
      <w:r w:rsidRPr="00297CD7">
        <w:rPr>
          <w:rFonts w:ascii="Verdana" w:hAnsi="Verdana"/>
          <w:spacing w:val="-1"/>
          <w:sz w:val="20"/>
          <w:szCs w:val="20"/>
        </w:rPr>
        <w:t xml:space="preserve"> – срещу подпис;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б)</w:t>
      </w:r>
      <w:r w:rsidR="008E19F2">
        <w:rPr>
          <w:rFonts w:ascii="Verdana" w:hAnsi="Verdana"/>
          <w:spacing w:val="-1"/>
          <w:sz w:val="20"/>
          <w:szCs w:val="20"/>
        </w:rPr>
        <w:t xml:space="preserve"> по пощата </w:t>
      </w:r>
      <w:r w:rsidRPr="00297CD7">
        <w:rPr>
          <w:rFonts w:ascii="Verdana" w:hAnsi="Verdana"/>
          <w:spacing w:val="-1"/>
          <w:sz w:val="20"/>
          <w:szCs w:val="20"/>
        </w:rPr>
        <w:t>чрез препоръчано писмо с обратна разписка, изпратено на посочения от участника адрес;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в)</w:t>
      </w:r>
      <w:r w:rsidRPr="00297CD7">
        <w:rPr>
          <w:rFonts w:ascii="Verdana" w:hAnsi="Verdana"/>
          <w:spacing w:val="-1"/>
          <w:sz w:val="20"/>
          <w:szCs w:val="20"/>
        </w:rPr>
        <w:t xml:space="preserve"> чрез куриерска служба;</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г)</w:t>
      </w:r>
      <w:r w:rsidRPr="00297CD7">
        <w:rPr>
          <w:rFonts w:ascii="Verdana" w:hAnsi="Verdana"/>
          <w:spacing w:val="-1"/>
          <w:sz w:val="20"/>
          <w:szCs w:val="20"/>
        </w:rPr>
        <w:t xml:space="preserve"> по факс;</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r>
      <w:r w:rsidRPr="00297CD7">
        <w:rPr>
          <w:rFonts w:ascii="Verdana" w:hAnsi="Verdana"/>
          <w:b/>
          <w:spacing w:val="-1"/>
          <w:sz w:val="20"/>
          <w:szCs w:val="20"/>
        </w:rPr>
        <w:t>д)</w:t>
      </w:r>
      <w:r w:rsidRPr="00297CD7">
        <w:rPr>
          <w:rFonts w:ascii="Verdana" w:hAnsi="Verdana"/>
          <w:spacing w:val="-1"/>
          <w:sz w:val="20"/>
          <w:szCs w:val="20"/>
        </w:rPr>
        <w:t xml:space="preserve"> по електронен път – по електронна поща. </w:t>
      </w:r>
      <w:r w:rsidRPr="00297CD7">
        <w:rPr>
          <w:rFonts w:ascii="Verdana" w:hAnsi="Verdana"/>
          <w:sz w:val="20"/>
          <w:szCs w:val="20"/>
        </w:rPr>
        <w:t>В с</w:t>
      </w:r>
      <w:r w:rsidRPr="00297CD7">
        <w:rPr>
          <w:rFonts w:ascii="Verdana" w:hAnsi="Verdana"/>
          <w:spacing w:val="-1"/>
          <w:sz w:val="20"/>
          <w:szCs w:val="20"/>
        </w:rPr>
        <w:t>л</w:t>
      </w:r>
      <w:r w:rsidRPr="00297CD7">
        <w:rPr>
          <w:rFonts w:ascii="Verdana" w:hAnsi="Verdana"/>
          <w:sz w:val="20"/>
          <w:szCs w:val="20"/>
        </w:rPr>
        <w:t>учай,</w:t>
      </w:r>
      <w:r w:rsidRPr="00297CD7">
        <w:rPr>
          <w:rFonts w:ascii="Verdana" w:hAnsi="Verdana"/>
          <w:spacing w:val="14"/>
          <w:sz w:val="20"/>
          <w:szCs w:val="20"/>
        </w:rPr>
        <w:t xml:space="preserve"> </w:t>
      </w:r>
      <w:r w:rsidRPr="00297CD7">
        <w:rPr>
          <w:rFonts w:ascii="Verdana" w:hAnsi="Verdana"/>
          <w:sz w:val="20"/>
          <w:szCs w:val="20"/>
        </w:rPr>
        <w:t>при</w:t>
      </w:r>
      <w:r w:rsidRPr="00297CD7">
        <w:rPr>
          <w:rFonts w:ascii="Verdana" w:hAnsi="Verdana"/>
          <w:spacing w:val="12"/>
          <w:sz w:val="20"/>
          <w:szCs w:val="20"/>
        </w:rPr>
        <w:t xml:space="preserve"> </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Pr="00297CD7">
        <w:rPr>
          <w:rFonts w:ascii="Verdana" w:hAnsi="Verdana"/>
          <w:spacing w:val="15"/>
          <w:sz w:val="20"/>
          <w:szCs w:val="20"/>
        </w:rPr>
        <w:t xml:space="preserve"> </w:t>
      </w:r>
      <w:r w:rsidRPr="00297CD7">
        <w:rPr>
          <w:rFonts w:ascii="Verdana" w:hAnsi="Verdana"/>
          <w:sz w:val="20"/>
          <w:szCs w:val="20"/>
        </w:rPr>
        <w:t>по</w:t>
      </w:r>
      <w:r w:rsidRPr="00297CD7">
        <w:rPr>
          <w:rFonts w:ascii="Verdana" w:hAnsi="Verdana"/>
          <w:spacing w:val="14"/>
          <w:sz w:val="20"/>
          <w:szCs w:val="20"/>
        </w:rPr>
        <w:t xml:space="preserve"> </w:t>
      </w:r>
      <w:r w:rsidRPr="00297CD7">
        <w:rPr>
          <w:rFonts w:ascii="Verdana" w:hAnsi="Verdana"/>
          <w:sz w:val="20"/>
          <w:szCs w:val="20"/>
        </w:rPr>
        <w:t>електронна</w:t>
      </w:r>
      <w:r w:rsidRPr="00297CD7">
        <w:rPr>
          <w:rFonts w:ascii="Verdana" w:hAnsi="Verdana"/>
          <w:spacing w:val="15"/>
          <w:sz w:val="20"/>
          <w:szCs w:val="20"/>
        </w:rPr>
        <w:t xml:space="preserve"> </w:t>
      </w:r>
      <w:r w:rsidRPr="00297CD7">
        <w:rPr>
          <w:rFonts w:ascii="Verdana" w:hAnsi="Verdana"/>
          <w:sz w:val="20"/>
          <w:szCs w:val="20"/>
        </w:rPr>
        <w:t>поща</w:t>
      </w:r>
      <w:r w:rsidRPr="00297CD7">
        <w:rPr>
          <w:rFonts w:ascii="Verdana" w:hAnsi="Verdana"/>
          <w:spacing w:val="15"/>
          <w:sz w:val="20"/>
          <w:szCs w:val="20"/>
        </w:rPr>
        <w:t xml:space="preserve"> </w:t>
      </w:r>
      <w:r w:rsidRPr="00297CD7">
        <w:rPr>
          <w:rFonts w:ascii="Verdana" w:hAnsi="Verdana"/>
          <w:sz w:val="20"/>
          <w:szCs w:val="20"/>
        </w:rPr>
        <w:t>(вкл.</w:t>
      </w:r>
      <w:r w:rsidRPr="00297CD7">
        <w:rPr>
          <w:rFonts w:ascii="Verdana" w:hAnsi="Verdana"/>
          <w:spacing w:val="14"/>
          <w:sz w:val="20"/>
          <w:szCs w:val="20"/>
        </w:rPr>
        <w:t xml:space="preserve"> </w:t>
      </w:r>
      <w:r w:rsidRPr="00297CD7">
        <w:rPr>
          <w:rFonts w:ascii="Verdana" w:hAnsi="Verdana"/>
          <w:sz w:val="20"/>
          <w:szCs w:val="20"/>
        </w:rPr>
        <w:t>и</w:t>
      </w:r>
      <w:r w:rsidRPr="00297CD7">
        <w:rPr>
          <w:rFonts w:ascii="Verdana" w:hAnsi="Verdana"/>
          <w:spacing w:val="14"/>
          <w:sz w:val="20"/>
          <w:szCs w:val="20"/>
        </w:rPr>
        <w:t xml:space="preserve"> </w:t>
      </w:r>
      <w:r w:rsidRPr="00297CD7">
        <w:rPr>
          <w:rFonts w:ascii="Verdana" w:hAnsi="Verdana"/>
          <w:sz w:val="20"/>
          <w:szCs w:val="20"/>
        </w:rPr>
        <w:t>такава</w:t>
      </w:r>
      <w:r w:rsidRPr="00297CD7">
        <w:rPr>
          <w:rFonts w:ascii="Verdana" w:hAnsi="Verdana"/>
          <w:spacing w:val="15"/>
          <w:sz w:val="20"/>
          <w:szCs w:val="20"/>
        </w:rPr>
        <w:t xml:space="preserve"> </w:t>
      </w:r>
      <w:r w:rsidRPr="00297CD7">
        <w:rPr>
          <w:rFonts w:ascii="Verdana" w:hAnsi="Verdana"/>
          <w:sz w:val="20"/>
          <w:szCs w:val="20"/>
        </w:rPr>
        <w:t>посочена</w:t>
      </w:r>
      <w:r w:rsidRPr="00297CD7">
        <w:rPr>
          <w:rFonts w:ascii="Verdana" w:hAnsi="Verdana"/>
          <w:spacing w:val="15"/>
          <w:sz w:val="20"/>
          <w:szCs w:val="20"/>
        </w:rPr>
        <w:t xml:space="preserve"> </w:t>
      </w:r>
      <w:r w:rsidRPr="00297CD7">
        <w:rPr>
          <w:rFonts w:ascii="Verdana" w:hAnsi="Verdana"/>
          <w:sz w:val="20"/>
          <w:szCs w:val="20"/>
        </w:rPr>
        <w:t>на</w:t>
      </w:r>
      <w:r w:rsidRPr="00297CD7">
        <w:rPr>
          <w:rFonts w:ascii="Verdana" w:hAnsi="Verdana"/>
          <w:spacing w:val="15"/>
          <w:sz w:val="20"/>
          <w:szCs w:val="20"/>
        </w:rPr>
        <w:t xml:space="preserve"> </w:t>
      </w:r>
      <w:r w:rsidRPr="00297CD7">
        <w:rPr>
          <w:rFonts w:ascii="Verdana" w:hAnsi="Verdana"/>
          <w:sz w:val="20"/>
          <w:szCs w:val="20"/>
        </w:rPr>
        <w:t>официален</w:t>
      </w:r>
      <w:r w:rsidRPr="00297CD7">
        <w:rPr>
          <w:rFonts w:ascii="Verdana" w:hAnsi="Verdana"/>
          <w:spacing w:val="13"/>
          <w:sz w:val="20"/>
          <w:szCs w:val="20"/>
        </w:rPr>
        <w:t xml:space="preserve"> </w:t>
      </w:r>
      <w:r w:rsidRPr="00297CD7">
        <w:rPr>
          <w:rFonts w:ascii="Verdana" w:hAnsi="Verdana"/>
          <w:spacing w:val="1"/>
          <w:sz w:val="20"/>
          <w:szCs w:val="20"/>
        </w:rPr>
        <w:t>у</w:t>
      </w:r>
      <w:r w:rsidRPr="00297CD7">
        <w:rPr>
          <w:rFonts w:ascii="Verdana" w:hAnsi="Verdana"/>
          <w:sz w:val="20"/>
          <w:szCs w:val="20"/>
        </w:rPr>
        <w:t>ебсайт на</w:t>
      </w:r>
      <w:r w:rsidRPr="00297CD7">
        <w:rPr>
          <w:rFonts w:ascii="Verdana" w:hAnsi="Verdana"/>
          <w:spacing w:val="21"/>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22"/>
          <w:sz w:val="20"/>
          <w:szCs w:val="20"/>
        </w:rPr>
        <w:t xml:space="preserve"> </w:t>
      </w:r>
      <w:r w:rsidRPr="00297CD7">
        <w:rPr>
          <w:rFonts w:ascii="Verdana" w:hAnsi="Verdana"/>
          <w:sz w:val="20"/>
          <w:szCs w:val="20"/>
        </w:rPr>
        <w:t>момен</w:t>
      </w:r>
      <w:r w:rsidRPr="00297CD7">
        <w:rPr>
          <w:rFonts w:ascii="Verdana" w:hAnsi="Verdana"/>
          <w:spacing w:val="-2"/>
          <w:sz w:val="20"/>
          <w:szCs w:val="20"/>
        </w:rPr>
        <w:t>т</w:t>
      </w:r>
      <w:r w:rsidRPr="00297CD7">
        <w:rPr>
          <w:rFonts w:ascii="Verdana" w:hAnsi="Verdana"/>
          <w:sz w:val="20"/>
          <w:szCs w:val="20"/>
        </w:rPr>
        <w:t>ът</w:t>
      </w:r>
      <w:r w:rsidRPr="00297CD7">
        <w:rPr>
          <w:rFonts w:ascii="Verdana" w:hAnsi="Verdana"/>
          <w:spacing w:val="22"/>
          <w:sz w:val="20"/>
          <w:szCs w:val="20"/>
        </w:rPr>
        <w:t xml:space="preserve"> </w:t>
      </w:r>
      <w:r w:rsidRPr="00297CD7">
        <w:rPr>
          <w:rFonts w:ascii="Verdana" w:hAnsi="Verdana"/>
          <w:sz w:val="20"/>
          <w:szCs w:val="20"/>
        </w:rPr>
        <w:t>на</w:t>
      </w:r>
      <w:r w:rsidRPr="00297CD7">
        <w:rPr>
          <w:rFonts w:ascii="Verdana" w:hAnsi="Verdana"/>
          <w:spacing w:val="22"/>
          <w:sz w:val="20"/>
          <w:szCs w:val="20"/>
        </w:rPr>
        <w:t xml:space="preserve"> </w:t>
      </w:r>
      <w:r w:rsidRPr="00297CD7">
        <w:rPr>
          <w:rFonts w:ascii="Verdana" w:hAnsi="Verdana"/>
          <w:sz w:val="20"/>
          <w:szCs w:val="20"/>
        </w:rPr>
        <w:t>пол</w:t>
      </w:r>
      <w:r w:rsidRPr="00297CD7">
        <w:rPr>
          <w:rFonts w:ascii="Verdana" w:hAnsi="Verdana"/>
          <w:spacing w:val="1"/>
          <w:sz w:val="20"/>
          <w:szCs w:val="20"/>
        </w:rPr>
        <w:t>у</w:t>
      </w:r>
      <w:r w:rsidRPr="00297CD7">
        <w:rPr>
          <w:rFonts w:ascii="Verdana" w:hAnsi="Verdana"/>
          <w:sz w:val="20"/>
          <w:szCs w:val="20"/>
        </w:rPr>
        <w:t>чаването</w:t>
      </w:r>
      <w:r w:rsidRPr="00297CD7">
        <w:rPr>
          <w:rFonts w:ascii="Verdana" w:hAnsi="Verdana"/>
          <w:spacing w:val="22"/>
          <w:sz w:val="20"/>
          <w:szCs w:val="20"/>
        </w:rPr>
        <w:t xml:space="preserve"> </w:t>
      </w:r>
      <w:r w:rsidRPr="00297CD7">
        <w:rPr>
          <w:rFonts w:ascii="Verdana" w:hAnsi="Verdana"/>
          <w:sz w:val="20"/>
          <w:szCs w:val="20"/>
        </w:rPr>
        <w:t>от</w:t>
      </w:r>
      <w:r w:rsidRPr="00297CD7">
        <w:rPr>
          <w:rFonts w:ascii="Verdana" w:hAnsi="Verdana"/>
          <w:spacing w:val="20"/>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1"/>
          <w:sz w:val="20"/>
          <w:szCs w:val="20"/>
        </w:rPr>
        <w:t>/</w:t>
      </w:r>
      <w:r w:rsidRPr="00297CD7">
        <w:rPr>
          <w:rFonts w:ascii="Verdana" w:hAnsi="Verdana"/>
          <w:sz w:val="20"/>
          <w:szCs w:val="20"/>
        </w:rPr>
        <w:t>заинтересовано</w:t>
      </w:r>
      <w:r w:rsidRPr="00297CD7">
        <w:rPr>
          <w:rFonts w:ascii="Verdana" w:hAnsi="Verdana"/>
          <w:spacing w:val="21"/>
          <w:sz w:val="20"/>
          <w:szCs w:val="20"/>
        </w:rPr>
        <w:t xml:space="preserve"> </w:t>
      </w:r>
      <w:r w:rsidRPr="00297CD7">
        <w:rPr>
          <w:rFonts w:ascii="Verdana" w:hAnsi="Verdana"/>
          <w:sz w:val="20"/>
          <w:szCs w:val="20"/>
        </w:rPr>
        <w:t>лице</w:t>
      </w:r>
      <w:r w:rsidRPr="00297CD7">
        <w:rPr>
          <w:rFonts w:ascii="Verdana" w:hAnsi="Verdana"/>
          <w:spacing w:val="1"/>
          <w:sz w:val="20"/>
          <w:szCs w:val="20"/>
        </w:rPr>
        <w:t>/</w:t>
      </w:r>
      <w:r w:rsidRPr="00297CD7">
        <w:rPr>
          <w:rFonts w:ascii="Verdana" w:hAnsi="Verdana"/>
          <w:sz w:val="20"/>
          <w:szCs w:val="20"/>
        </w:rPr>
        <w:t>изпълнител</w:t>
      </w:r>
      <w:r w:rsidRPr="00297CD7">
        <w:rPr>
          <w:rFonts w:ascii="Verdana" w:hAnsi="Verdana"/>
          <w:spacing w:val="21"/>
          <w:sz w:val="20"/>
          <w:szCs w:val="20"/>
        </w:rPr>
        <w:t xml:space="preserve"> </w:t>
      </w:r>
      <w:r w:rsidRPr="00297CD7">
        <w:rPr>
          <w:rFonts w:ascii="Verdana" w:hAnsi="Verdana"/>
          <w:sz w:val="20"/>
          <w:szCs w:val="20"/>
        </w:rPr>
        <w:t>ще се</w:t>
      </w:r>
      <w:r w:rsidRPr="00297CD7">
        <w:rPr>
          <w:rFonts w:ascii="Verdana" w:hAnsi="Verdana"/>
          <w:spacing w:val="57"/>
          <w:sz w:val="20"/>
          <w:szCs w:val="20"/>
        </w:rPr>
        <w:t xml:space="preserve"> </w:t>
      </w:r>
      <w:r w:rsidRPr="00297CD7">
        <w:rPr>
          <w:rFonts w:ascii="Verdana" w:hAnsi="Verdana"/>
          <w:sz w:val="20"/>
          <w:szCs w:val="20"/>
        </w:rPr>
        <w:t>счита</w:t>
      </w:r>
      <w:r w:rsidRPr="00297CD7">
        <w:rPr>
          <w:rFonts w:ascii="Verdana" w:hAnsi="Verdana"/>
          <w:spacing w:val="57"/>
          <w:sz w:val="20"/>
          <w:szCs w:val="20"/>
        </w:rPr>
        <w:t xml:space="preserve"> </w:t>
      </w:r>
      <w:r w:rsidRPr="00297CD7">
        <w:rPr>
          <w:rFonts w:ascii="Verdana" w:hAnsi="Verdana"/>
          <w:sz w:val="20"/>
          <w:szCs w:val="20"/>
        </w:rPr>
        <w:t xml:space="preserve">от датата на </w:t>
      </w:r>
      <w:r w:rsidRPr="00297CD7">
        <w:rPr>
          <w:rFonts w:ascii="Verdana" w:hAnsi="Verdana"/>
          <w:spacing w:val="57"/>
          <w:sz w:val="20"/>
          <w:szCs w:val="20"/>
        </w:rPr>
        <w:t xml:space="preserve"> </w:t>
      </w:r>
      <w:r w:rsidRPr="00297CD7">
        <w:rPr>
          <w:rFonts w:ascii="Verdana" w:hAnsi="Verdana"/>
          <w:sz w:val="20"/>
          <w:szCs w:val="20"/>
        </w:rPr>
        <w:t>пол</w:t>
      </w:r>
      <w:r w:rsidRPr="00297CD7">
        <w:rPr>
          <w:rFonts w:ascii="Verdana" w:hAnsi="Verdana"/>
          <w:spacing w:val="2"/>
          <w:sz w:val="20"/>
          <w:szCs w:val="20"/>
        </w:rPr>
        <w:t>у</w:t>
      </w:r>
      <w:r w:rsidRPr="00297CD7">
        <w:rPr>
          <w:rFonts w:ascii="Verdana" w:hAnsi="Verdana"/>
          <w:sz w:val="20"/>
          <w:szCs w:val="20"/>
        </w:rPr>
        <w:t>чено</w:t>
      </w:r>
      <w:r w:rsidRPr="00297CD7">
        <w:rPr>
          <w:rFonts w:ascii="Verdana" w:hAnsi="Verdana"/>
          <w:spacing w:val="57"/>
          <w:sz w:val="20"/>
          <w:szCs w:val="20"/>
        </w:rPr>
        <w:t xml:space="preserve"> </w:t>
      </w:r>
      <w:r w:rsidRPr="00297CD7">
        <w:rPr>
          <w:rFonts w:ascii="Verdana" w:hAnsi="Verdana"/>
          <w:sz w:val="20"/>
          <w:szCs w:val="20"/>
        </w:rPr>
        <w:t xml:space="preserve">при </w:t>
      </w:r>
      <w:r w:rsidRPr="00297CD7">
        <w:rPr>
          <w:rFonts w:ascii="Verdana" w:hAnsi="Verdana"/>
          <w:spacing w:val="56"/>
          <w:sz w:val="20"/>
          <w:szCs w:val="20"/>
        </w:rPr>
        <w:t xml:space="preserve"> </w:t>
      </w:r>
      <w:r w:rsidRPr="00297CD7">
        <w:rPr>
          <w:rFonts w:ascii="Verdana" w:hAnsi="Verdana"/>
          <w:sz w:val="20"/>
          <w:szCs w:val="20"/>
        </w:rPr>
        <w:t>Възложит</w:t>
      </w:r>
      <w:r w:rsidRPr="00297CD7">
        <w:rPr>
          <w:rFonts w:ascii="Verdana" w:hAnsi="Verdana"/>
          <w:spacing w:val="1"/>
          <w:sz w:val="20"/>
          <w:szCs w:val="20"/>
        </w:rPr>
        <w:t>е</w:t>
      </w:r>
      <w:r w:rsidRPr="00297CD7">
        <w:rPr>
          <w:rFonts w:ascii="Verdana" w:hAnsi="Verdana"/>
          <w:sz w:val="20"/>
          <w:szCs w:val="20"/>
        </w:rPr>
        <w:t>ля потвъ</w:t>
      </w:r>
      <w:r w:rsidRPr="00297CD7">
        <w:rPr>
          <w:rFonts w:ascii="Verdana" w:hAnsi="Verdana"/>
          <w:spacing w:val="1"/>
          <w:sz w:val="20"/>
          <w:szCs w:val="20"/>
        </w:rPr>
        <w:t>р</w:t>
      </w:r>
      <w:r w:rsidRPr="00297CD7">
        <w:rPr>
          <w:rFonts w:ascii="Verdana" w:hAnsi="Verdana"/>
          <w:sz w:val="20"/>
          <w:szCs w:val="20"/>
        </w:rPr>
        <w:t xml:space="preserve">ждение </w:t>
      </w:r>
      <w:r w:rsidRPr="00297CD7">
        <w:rPr>
          <w:rFonts w:ascii="Verdana" w:hAnsi="Verdana"/>
          <w:spacing w:val="57"/>
          <w:sz w:val="20"/>
          <w:szCs w:val="20"/>
        </w:rPr>
        <w:t xml:space="preserve"> </w:t>
      </w:r>
      <w:r w:rsidRPr="00297CD7">
        <w:rPr>
          <w:rFonts w:ascii="Verdana" w:hAnsi="Verdana"/>
          <w:sz w:val="20"/>
          <w:szCs w:val="20"/>
        </w:rPr>
        <w:t xml:space="preserve">от </w:t>
      </w:r>
      <w:r w:rsidRPr="00297CD7">
        <w:rPr>
          <w:rFonts w:ascii="Verdana" w:hAnsi="Verdana"/>
          <w:spacing w:val="56"/>
          <w:sz w:val="20"/>
          <w:szCs w:val="20"/>
        </w:rPr>
        <w:t xml:space="preserve"> </w:t>
      </w:r>
      <w:r w:rsidRPr="00297CD7">
        <w:rPr>
          <w:rFonts w:ascii="Verdana" w:hAnsi="Verdana"/>
          <w:sz w:val="20"/>
          <w:szCs w:val="20"/>
        </w:rPr>
        <w:t>заинтересовано лице</w:t>
      </w:r>
      <w:r w:rsidRPr="00297CD7">
        <w:rPr>
          <w:rFonts w:ascii="Verdana" w:hAnsi="Verdana"/>
          <w:spacing w:val="-1"/>
          <w:sz w:val="20"/>
          <w:szCs w:val="20"/>
        </w:rPr>
        <w:t>/</w:t>
      </w:r>
      <w:r w:rsidRPr="00297CD7">
        <w:rPr>
          <w:rFonts w:ascii="Verdana" w:hAnsi="Verdana"/>
          <w:spacing w:val="1"/>
          <w:sz w:val="20"/>
          <w:szCs w:val="20"/>
        </w:rPr>
        <w:t>уч</w:t>
      </w:r>
      <w:r w:rsidRPr="00297CD7">
        <w:rPr>
          <w:rFonts w:ascii="Verdana" w:hAnsi="Verdana"/>
          <w:sz w:val="20"/>
          <w:szCs w:val="20"/>
        </w:rPr>
        <w:t>астник</w:t>
      </w:r>
      <w:r w:rsidRPr="00297CD7">
        <w:rPr>
          <w:rFonts w:ascii="Verdana" w:hAnsi="Verdana"/>
          <w:spacing w:val="1"/>
          <w:sz w:val="20"/>
          <w:szCs w:val="20"/>
        </w:rPr>
        <w:t>/</w:t>
      </w:r>
      <w:r w:rsidRPr="00297CD7">
        <w:rPr>
          <w:rFonts w:ascii="Verdana" w:hAnsi="Verdana"/>
          <w:sz w:val="20"/>
          <w:szCs w:val="20"/>
        </w:rPr>
        <w:t>изпълнител, за пол</w:t>
      </w:r>
      <w:r w:rsidRPr="00297CD7">
        <w:rPr>
          <w:rFonts w:ascii="Verdana" w:hAnsi="Verdana"/>
          <w:spacing w:val="1"/>
          <w:sz w:val="20"/>
          <w:szCs w:val="20"/>
        </w:rPr>
        <w:t>у</w:t>
      </w:r>
      <w:r w:rsidR="00E87081">
        <w:rPr>
          <w:rFonts w:ascii="Verdana" w:hAnsi="Verdana"/>
          <w:sz w:val="20"/>
          <w:szCs w:val="20"/>
        </w:rPr>
        <w:t>чено</w:t>
      </w:r>
      <w:r w:rsidR="00E87081">
        <w:rPr>
          <w:rFonts w:ascii="Verdana" w:hAnsi="Verdana"/>
          <w:sz w:val="20"/>
          <w:szCs w:val="20"/>
        </w:rPr>
        <w:tab/>
        <w:t xml:space="preserve"> от</w:t>
      </w:r>
      <w:r w:rsidR="00E87081">
        <w:rPr>
          <w:rFonts w:ascii="Verdana" w:hAnsi="Verdana"/>
          <w:sz w:val="20"/>
          <w:szCs w:val="20"/>
          <w:lang w:val="en-US"/>
        </w:rPr>
        <w:t xml:space="preserve"> </w:t>
      </w:r>
      <w:r w:rsidR="00E87081">
        <w:rPr>
          <w:rFonts w:ascii="Verdana" w:hAnsi="Verdana"/>
          <w:sz w:val="20"/>
          <w:szCs w:val="20"/>
        </w:rPr>
        <w:t>Възложителя електронно</w:t>
      </w:r>
      <w:r w:rsidR="00E87081">
        <w:rPr>
          <w:rFonts w:ascii="Verdana" w:hAnsi="Verdana"/>
          <w:sz w:val="20"/>
          <w:szCs w:val="20"/>
          <w:lang w:val="en-US"/>
        </w:rPr>
        <w:t xml:space="preserve"> </w:t>
      </w:r>
      <w:r w:rsidRPr="00297CD7">
        <w:rPr>
          <w:rFonts w:ascii="Verdana" w:hAnsi="Verdana"/>
          <w:sz w:val="20"/>
          <w:szCs w:val="20"/>
        </w:rPr>
        <w:t>известяване</w:t>
      </w:r>
      <w:r w:rsidRPr="00297CD7">
        <w:rPr>
          <w:rFonts w:ascii="Verdana" w:hAnsi="Verdana"/>
          <w:spacing w:val="-1"/>
          <w:sz w:val="20"/>
          <w:szCs w:val="20"/>
        </w:rPr>
        <w:t>/</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00D27654">
        <w:rPr>
          <w:rFonts w:ascii="Verdana" w:hAnsi="Verdana"/>
          <w:spacing w:val="-1"/>
          <w:sz w:val="20"/>
          <w:szCs w:val="20"/>
        </w:rPr>
        <w:t xml:space="preserve"> съгласно чл.</w:t>
      </w:r>
      <w:r w:rsidR="002B0B2B">
        <w:rPr>
          <w:rFonts w:ascii="Verdana" w:hAnsi="Verdana"/>
          <w:spacing w:val="-1"/>
          <w:sz w:val="20"/>
          <w:szCs w:val="20"/>
        </w:rPr>
        <w:t xml:space="preserve"> </w:t>
      </w:r>
      <w:r w:rsidR="00D27654">
        <w:rPr>
          <w:rFonts w:ascii="Verdana" w:hAnsi="Verdana"/>
          <w:spacing w:val="-1"/>
          <w:sz w:val="20"/>
          <w:szCs w:val="20"/>
        </w:rPr>
        <w:t>10 от ЗЕДЕП.</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е)</w:t>
      </w:r>
      <w:r w:rsidRPr="00297CD7">
        <w:rPr>
          <w:rFonts w:ascii="Verdana" w:hAnsi="Verdana"/>
          <w:spacing w:val="-1"/>
          <w:sz w:val="20"/>
          <w:szCs w:val="20"/>
        </w:rPr>
        <w:t xml:space="preserve"> чрез комбинация от тези средства.</w:t>
      </w:r>
    </w:p>
    <w:p w:rsidR="00BE0E10" w:rsidRPr="00297CD7" w:rsidRDefault="00BE0E10" w:rsidP="00BE0E10">
      <w:pPr>
        <w:shd w:val="clear" w:color="auto" w:fill="FFFFFF"/>
        <w:spacing w:line="276" w:lineRule="auto"/>
        <w:ind w:firstLine="720"/>
        <w:jc w:val="both"/>
        <w:rPr>
          <w:rFonts w:ascii="Verdana" w:hAnsi="Verdana"/>
          <w:spacing w:val="-1"/>
          <w:sz w:val="20"/>
          <w:szCs w:val="20"/>
        </w:rPr>
      </w:pPr>
    </w:p>
    <w:p w:rsidR="00BE0E10" w:rsidRPr="00297CD7" w:rsidRDefault="00BE0E10" w:rsidP="00BE0E10">
      <w:pPr>
        <w:shd w:val="clear" w:color="auto" w:fill="FFFFFF"/>
        <w:spacing w:line="276" w:lineRule="auto"/>
        <w:ind w:firstLine="720"/>
        <w:jc w:val="both"/>
        <w:rPr>
          <w:rFonts w:ascii="Verdana" w:hAnsi="Verdana"/>
          <w:spacing w:val="-1"/>
          <w:sz w:val="20"/>
          <w:szCs w:val="20"/>
        </w:rPr>
      </w:pPr>
      <w:r w:rsidRPr="00297CD7">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w:t>
      </w:r>
      <w:r w:rsidR="00A3471B">
        <w:rPr>
          <w:rFonts w:ascii="Verdana" w:hAnsi="Verdana"/>
          <w:sz w:val="20"/>
          <w:szCs w:val="20"/>
        </w:rPr>
        <w:t>поверителността на информацията.</w:t>
      </w:r>
    </w:p>
    <w:p w:rsidR="003A17AB" w:rsidRPr="00297CD7" w:rsidRDefault="003A17AB" w:rsidP="00BE0E10">
      <w:pPr>
        <w:shd w:val="clear" w:color="auto" w:fill="FFFFFF"/>
        <w:spacing w:line="276" w:lineRule="auto"/>
        <w:ind w:firstLine="720"/>
        <w:jc w:val="both"/>
        <w:rPr>
          <w:rFonts w:ascii="Verdana" w:hAnsi="Verdana"/>
          <w:sz w:val="20"/>
          <w:szCs w:val="20"/>
        </w:rPr>
      </w:pPr>
    </w:p>
    <w:p w:rsidR="003A17AB" w:rsidRPr="00297CD7" w:rsidRDefault="003A17AB" w:rsidP="00BE0E10">
      <w:pPr>
        <w:shd w:val="clear" w:color="auto" w:fill="FFFFFF"/>
        <w:spacing w:line="276" w:lineRule="auto"/>
        <w:ind w:firstLine="720"/>
        <w:jc w:val="both"/>
        <w:rPr>
          <w:rFonts w:ascii="Verdana" w:hAnsi="Verdana"/>
          <w:sz w:val="20"/>
          <w:szCs w:val="20"/>
        </w:rPr>
      </w:pPr>
    </w:p>
    <w:p w:rsidR="00BE54A6" w:rsidRPr="001D601F" w:rsidRDefault="00BE54A6" w:rsidP="001D601F">
      <w:pPr>
        <w:tabs>
          <w:tab w:val="left" w:pos="720"/>
        </w:tabs>
        <w:jc w:val="center"/>
        <w:rPr>
          <w:rFonts w:ascii="Verdana" w:hAnsi="Verdana"/>
          <w:b/>
          <w:bCs/>
          <w:sz w:val="20"/>
          <w:szCs w:val="20"/>
          <w:lang w:val="en-US"/>
        </w:rPr>
      </w:pPr>
      <w:r w:rsidRPr="00297CD7">
        <w:rPr>
          <w:rFonts w:ascii="Verdana" w:hAnsi="Verdana"/>
          <w:b/>
          <w:color w:val="000000" w:themeColor="text1"/>
          <w:sz w:val="20"/>
          <w:szCs w:val="20"/>
        </w:rPr>
        <w:t>МЕТОДИКА ЗА ОПРЕДЕЛЯНЕ НА КОМПЛЕКСНАТА ОЦЕНКА</w:t>
      </w:r>
    </w:p>
    <w:p w:rsidR="00BE54A6" w:rsidRPr="00297CD7" w:rsidRDefault="00BE54A6" w:rsidP="001D601F">
      <w:pPr>
        <w:shd w:val="clear" w:color="auto" w:fill="FFFFFF"/>
        <w:spacing w:line="276" w:lineRule="auto"/>
        <w:jc w:val="center"/>
        <w:rPr>
          <w:rFonts w:ascii="Verdana" w:hAnsi="Verdana"/>
          <w:b/>
          <w:color w:val="000000" w:themeColor="text1"/>
          <w:sz w:val="20"/>
          <w:szCs w:val="20"/>
        </w:rPr>
      </w:pPr>
      <w:r w:rsidRPr="00297CD7">
        <w:rPr>
          <w:rFonts w:ascii="Verdana" w:hAnsi="Verdana"/>
          <w:b/>
          <w:color w:val="000000" w:themeColor="text1"/>
          <w:sz w:val="20"/>
          <w:szCs w:val="20"/>
        </w:rPr>
        <w:t>КРИТЕРИИ ЗА ВЪЗЛАГАНЕ НА ПОРЪЧКАТА</w:t>
      </w:r>
    </w:p>
    <w:p w:rsidR="00BE54A6" w:rsidRPr="00297CD7" w:rsidRDefault="00BE54A6" w:rsidP="00BE54A6">
      <w:pPr>
        <w:shd w:val="clear" w:color="auto" w:fill="FFFFFF"/>
        <w:spacing w:line="276" w:lineRule="auto"/>
        <w:jc w:val="both"/>
        <w:rPr>
          <w:rFonts w:ascii="Verdana" w:hAnsi="Verdana"/>
          <w:sz w:val="20"/>
          <w:szCs w:val="20"/>
        </w:rPr>
      </w:pPr>
    </w:p>
    <w:p w:rsidR="00A52C3E" w:rsidRPr="00A52C3E" w:rsidRDefault="00A52C3E" w:rsidP="00A52C3E">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bCs/>
          <w:i/>
          <w:iCs/>
          <w:sz w:val="20"/>
          <w:szCs w:val="20"/>
        </w:rPr>
      </w:pPr>
      <w:r w:rsidRPr="002E1774">
        <w:rPr>
          <w:rFonts w:ascii="Verdana" w:hAnsi="Verdana"/>
          <w:b/>
          <w:bCs/>
          <w:sz w:val="20"/>
          <w:szCs w:val="20"/>
        </w:rPr>
        <w:t xml:space="preserve">Критерий за определяне на изпълнител — </w:t>
      </w:r>
      <w:r w:rsidRPr="002E1774">
        <w:rPr>
          <w:rFonts w:ascii="Verdana" w:hAnsi="Verdana"/>
          <w:b/>
          <w:bCs/>
          <w:i/>
          <w:iCs/>
          <w:sz w:val="20"/>
          <w:szCs w:val="20"/>
        </w:rPr>
        <w:t>„икономически най-изгодна оферта“.</w:t>
      </w:r>
    </w:p>
    <w:p w:rsidR="002E1774" w:rsidRPr="002E1774" w:rsidRDefault="002E1774" w:rsidP="002E1774">
      <w:pPr>
        <w:shd w:val="clear" w:color="auto" w:fill="FFFFFF"/>
        <w:spacing w:line="276" w:lineRule="auto"/>
        <w:jc w:val="both"/>
        <w:rPr>
          <w:rFonts w:ascii="Verdana" w:hAnsi="Verdana"/>
          <w:sz w:val="20"/>
          <w:szCs w:val="20"/>
        </w:rPr>
      </w:pPr>
    </w:p>
    <w:p w:rsidR="002E1774" w:rsidRDefault="002E1774" w:rsidP="002E1774">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rPr>
        <w:t>КРИТЕРИЙ НА ВЪЗЛАГАНЕ:</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 „Оптимално съотношение качество - цена” въз основа на цена и качествени показатели.</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Основната цел при съставянето на методиката и критериите за оценяване е да бъде избрана икономически най-изгодната оферта, т.е. участник, чиято оферта в най-голяма степен отговаря на предварително обявените от Възложителя условия. </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Класирането на допуснатите до оценка оферти се извършва на база получената от всяка оферта „Комплексна оценка” (КО). Максималният брой точки, който може да получи дадена оферта е 100 точки. </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На първо място се класира участникът с най-висока комплексна оценка на офертата.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lastRenderedPageBreak/>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1.</w:t>
      </w:r>
      <w:r w:rsidRPr="00D450FF">
        <w:rPr>
          <w:rFonts w:ascii="Verdana" w:hAnsi="Verdana"/>
          <w:sz w:val="20"/>
          <w:szCs w:val="20"/>
        </w:rPr>
        <w:tab/>
        <w:t>по-ниска предложена цена;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2.</w:t>
      </w:r>
      <w:r w:rsidRPr="00D450FF">
        <w:rPr>
          <w:rFonts w:ascii="Verdana" w:hAnsi="Verdana"/>
          <w:sz w:val="20"/>
          <w:szCs w:val="20"/>
        </w:rPr>
        <w:tab/>
        <w:t>по-изгодно предложение за размера на разходите, сравнени в низходящ ред съобразно тяхната тежест;</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3.</w:t>
      </w:r>
      <w:r w:rsidRPr="00D450FF">
        <w:rPr>
          <w:rFonts w:ascii="Verdana" w:hAnsi="Verdana"/>
          <w:sz w:val="20"/>
          <w:szCs w:val="20"/>
        </w:rPr>
        <w:tab/>
        <w:t>по-изгодно предложение по показатели извън посочените по т. 1 и т. 2, сравнени в низходящ ред съобразно тяхната тежест.</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В случай че, участниците не могат да бъдат класирани в съответствие с горния ред, комисията провежда публично жребий за определяне на изпълнител между класираните на първо място оферти.</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rPr>
        <w:t>Комплексната оценка” се определя на база следните показатели и тяхната относителна тежест:</w:t>
      </w:r>
      <w:r w:rsidRPr="00D450FF">
        <w:rPr>
          <w:rFonts w:ascii="Verdana" w:hAnsi="Verdana"/>
          <w:b/>
          <w:sz w:val="20"/>
          <w:szCs w:val="20"/>
        </w:rPr>
        <w:tab/>
      </w:r>
    </w:p>
    <w:p w:rsidR="00D450FF" w:rsidRPr="00D450FF" w:rsidRDefault="00D450FF" w:rsidP="00D450FF">
      <w:pPr>
        <w:shd w:val="clear" w:color="auto" w:fill="FFFFFF"/>
        <w:spacing w:line="276" w:lineRule="auto"/>
        <w:jc w:val="both"/>
        <w:rPr>
          <w:rFonts w:ascii="Verdana" w:hAnsi="Verdana"/>
          <w:b/>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а/ </w:t>
      </w:r>
      <w:r w:rsidRPr="00D450FF">
        <w:rPr>
          <w:rFonts w:ascii="Verdana" w:hAnsi="Verdana"/>
          <w:b/>
          <w:sz w:val="20"/>
          <w:szCs w:val="20"/>
        </w:rPr>
        <w:t>С</w:t>
      </w:r>
      <w:r w:rsidRPr="00D450FF">
        <w:rPr>
          <w:rFonts w:ascii="Verdana" w:hAnsi="Verdana"/>
          <w:sz w:val="20"/>
          <w:szCs w:val="20"/>
        </w:rPr>
        <w:t xml:space="preserve"> - Предлагана цена – тежест 40 на сто;</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б/ </w:t>
      </w:r>
      <w:r w:rsidRPr="00D450FF">
        <w:rPr>
          <w:rFonts w:ascii="Verdana" w:hAnsi="Verdana"/>
          <w:b/>
          <w:sz w:val="20"/>
          <w:szCs w:val="20"/>
          <w:lang w:val="en-US"/>
        </w:rPr>
        <w:t xml:space="preserve">F </w:t>
      </w:r>
      <w:r w:rsidRPr="00D450FF">
        <w:rPr>
          <w:rFonts w:ascii="Verdana" w:hAnsi="Verdana"/>
          <w:sz w:val="20"/>
          <w:szCs w:val="20"/>
        </w:rPr>
        <w:t>- Брой допълнителни функционалности на изложбената площ – тежест 30 на сто;</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в/ </w:t>
      </w:r>
      <w:r w:rsidRPr="00D450FF">
        <w:rPr>
          <w:rFonts w:ascii="Verdana" w:hAnsi="Verdana"/>
          <w:b/>
          <w:sz w:val="20"/>
          <w:szCs w:val="20"/>
          <w:lang w:val="en-US"/>
        </w:rPr>
        <w:t xml:space="preserve">V </w:t>
      </w:r>
      <w:r w:rsidRPr="00D450FF">
        <w:rPr>
          <w:rFonts w:ascii="Verdana" w:hAnsi="Verdana"/>
          <w:sz w:val="20"/>
          <w:szCs w:val="20"/>
        </w:rPr>
        <w:t>- Визия на щанда и развлекателна програма - тежест 30 на сто;</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proofErr w:type="spellStart"/>
      <w:r w:rsidRPr="00D450FF">
        <w:rPr>
          <w:rFonts w:ascii="Verdana" w:hAnsi="Verdana"/>
          <w:b/>
          <w:sz w:val="20"/>
          <w:szCs w:val="20"/>
        </w:rPr>
        <w:t>Pn</w:t>
      </w:r>
      <w:proofErr w:type="spellEnd"/>
      <w:r w:rsidRPr="00D450FF">
        <w:rPr>
          <w:rFonts w:ascii="Verdana" w:hAnsi="Verdana"/>
          <w:b/>
          <w:sz w:val="20"/>
          <w:szCs w:val="20"/>
        </w:rPr>
        <w:t xml:space="preserve"> -</w:t>
      </w:r>
      <w:r w:rsidRPr="00D450FF">
        <w:rPr>
          <w:rFonts w:ascii="Verdana" w:hAnsi="Verdana"/>
          <w:sz w:val="20"/>
          <w:szCs w:val="20"/>
        </w:rPr>
        <w:t xml:space="preserve"> Комплексна оценка, която се изчислява по следната формула: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b/>
          <w:sz w:val="20"/>
          <w:szCs w:val="20"/>
        </w:rPr>
      </w:pPr>
      <w:proofErr w:type="spellStart"/>
      <w:r w:rsidRPr="00D450FF">
        <w:rPr>
          <w:rFonts w:ascii="Verdana" w:hAnsi="Verdana"/>
          <w:b/>
          <w:sz w:val="20"/>
          <w:szCs w:val="20"/>
        </w:rPr>
        <w:t>Pn</w:t>
      </w:r>
      <w:proofErr w:type="spellEnd"/>
      <w:r w:rsidRPr="00D450FF">
        <w:rPr>
          <w:rFonts w:ascii="Verdana" w:hAnsi="Verdana"/>
          <w:b/>
          <w:sz w:val="20"/>
          <w:szCs w:val="20"/>
        </w:rPr>
        <w:t xml:space="preserve"> = С + </w:t>
      </w:r>
      <w:r w:rsidRPr="00D450FF">
        <w:rPr>
          <w:rFonts w:ascii="Verdana" w:hAnsi="Verdana"/>
          <w:b/>
          <w:sz w:val="20"/>
          <w:szCs w:val="20"/>
          <w:lang w:val="en-US"/>
        </w:rPr>
        <w:t>F</w:t>
      </w:r>
      <w:r w:rsidRPr="00D450FF">
        <w:rPr>
          <w:rFonts w:ascii="Verdana" w:hAnsi="Verdana"/>
          <w:b/>
          <w:sz w:val="20"/>
          <w:szCs w:val="20"/>
        </w:rPr>
        <w:t xml:space="preserve"> + </w:t>
      </w:r>
      <w:r w:rsidRPr="00D450FF">
        <w:rPr>
          <w:rFonts w:ascii="Verdana" w:hAnsi="Verdana"/>
          <w:b/>
          <w:sz w:val="20"/>
          <w:szCs w:val="20"/>
          <w:lang w:val="en-US"/>
        </w:rPr>
        <w:t>V</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Където:</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С</w:t>
      </w:r>
      <w:r w:rsidRPr="00D450FF">
        <w:rPr>
          <w:rFonts w:ascii="Verdana" w:hAnsi="Verdana"/>
          <w:sz w:val="20"/>
          <w:szCs w:val="20"/>
        </w:rPr>
        <w:t xml:space="preserve"> – оценката на ценовото предложение, което се изчислява по следната формула:</w:t>
      </w:r>
    </w:p>
    <w:p w:rsidR="00D450FF" w:rsidRPr="00D450FF" w:rsidRDefault="00D450FF" w:rsidP="00D450FF">
      <w:pPr>
        <w:shd w:val="clear" w:color="auto" w:fill="FFFFFF"/>
        <w:spacing w:line="276" w:lineRule="auto"/>
        <w:jc w:val="both"/>
        <w:rPr>
          <w:rFonts w:ascii="Verdana" w:hAnsi="Verdana"/>
          <w:b/>
          <w:sz w:val="20"/>
          <w:szCs w:val="20"/>
        </w:rPr>
      </w:pPr>
    </w:p>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rPr>
        <w:t>С = (</w:t>
      </w:r>
      <w:proofErr w:type="spellStart"/>
      <w:r w:rsidRPr="00D450FF">
        <w:rPr>
          <w:rFonts w:ascii="Verdana" w:hAnsi="Verdana"/>
          <w:b/>
          <w:sz w:val="20"/>
          <w:szCs w:val="20"/>
        </w:rPr>
        <w:t>Cmin</w:t>
      </w:r>
      <w:proofErr w:type="spellEnd"/>
      <w:r w:rsidRPr="00D450FF">
        <w:rPr>
          <w:rFonts w:ascii="Verdana" w:hAnsi="Verdana"/>
          <w:b/>
          <w:sz w:val="20"/>
          <w:szCs w:val="20"/>
        </w:rPr>
        <w:t>/</w:t>
      </w:r>
      <w:proofErr w:type="spellStart"/>
      <w:r w:rsidRPr="00D450FF">
        <w:rPr>
          <w:rFonts w:ascii="Verdana" w:hAnsi="Verdana"/>
          <w:b/>
          <w:sz w:val="20"/>
          <w:szCs w:val="20"/>
        </w:rPr>
        <w:t>Cn</w:t>
      </w:r>
      <w:proofErr w:type="spellEnd"/>
      <w:r w:rsidRPr="00D450FF">
        <w:rPr>
          <w:rFonts w:ascii="Verdana" w:hAnsi="Verdana"/>
          <w:b/>
          <w:sz w:val="20"/>
          <w:szCs w:val="20"/>
        </w:rPr>
        <w:t xml:space="preserve">)х100] x </w:t>
      </w:r>
      <w:proofErr w:type="spellStart"/>
      <w:r w:rsidRPr="00D450FF">
        <w:rPr>
          <w:rFonts w:ascii="Verdana" w:hAnsi="Verdana"/>
          <w:b/>
          <w:sz w:val="20"/>
          <w:szCs w:val="20"/>
        </w:rPr>
        <w:t>Kс</w:t>
      </w:r>
      <w:proofErr w:type="spellEnd"/>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proofErr w:type="spellStart"/>
      <w:r w:rsidRPr="00D450FF">
        <w:rPr>
          <w:rFonts w:ascii="Verdana" w:hAnsi="Verdana"/>
          <w:b/>
          <w:sz w:val="20"/>
          <w:szCs w:val="20"/>
        </w:rPr>
        <w:t>Cmin</w:t>
      </w:r>
      <w:proofErr w:type="spellEnd"/>
      <w:r w:rsidRPr="00D450FF">
        <w:rPr>
          <w:rFonts w:ascii="Verdana" w:hAnsi="Verdana"/>
          <w:b/>
          <w:sz w:val="20"/>
          <w:szCs w:val="20"/>
        </w:rPr>
        <w:t xml:space="preserve"> </w:t>
      </w:r>
      <w:r w:rsidRPr="00D450FF">
        <w:rPr>
          <w:rFonts w:ascii="Verdana" w:hAnsi="Verdana"/>
          <w:sz w:val="20"/>
          <w:szCs w:val="20"/>
        </w:rPr>
        <w:t>– e най–ниската цена, предложена от участник в процедурата;</w:t>
      </w:r>
    </w:p>
    <w:p w:rsidR="00D450FF" w:rsidRPr="00D450FF" w:rsidRDefault="00D450FF" w:rsidP="00D450FF">
      <w:pPr>
        <w:shd w:val="clear" w:color="auto" w:fill="FFFFFF"/>
        <w:spacing w:line="276" w:lineRule="auto"/>
        <w:jc w:val="both"/>
        <w:rPr>
          <w:rFonts w:ascii="Verdana" w:hAnsi="Verdana"/>
          <w:sz w:val="20"/>
          <w:szCs w:val="20"/>
        </w:rPr>
      </w:pPr>
      <w:proofErr w:type="spellStart"/>
      <w:r w:rsidRPr="00D450FF">
        <w:rPr>
          <w:rFonts w:ascii="Verdana" w:hAnsi="Verdana"/>
          <w:b/>
          <w:sz w:val="20"/>
          <w:szCs w:val="20"/>
        </w:rPr>
        <w:t>Cn</w:t>
      </w:r>
      <w:proofErr w:type="spellEnd"/>
      <w:r w:rsidRPr="00D450FF">
        <w:rPr>
          <w:rFonts w:ascii="Verdana" w:hAnsi="Verdana"/>
          <w:sz w:val="20"/>
          <w:szCs w:val="20"/>
        </w:rPr>
        <w:t xml:space="preserve"> – е цената, предложена от n-тия участник;</w:t>
      </w:r>
    </w:p>
    <w:p w:rsidR="00D450FF" w:rsidRPr="00D450FF" w:rsidRDefault="00D450FF" w:rsidP="00D450FF">
      <w:pPr>
        <w:shd w:val="clear" w:color="auto" w:fill="FFFFFF"/>
        <w:spacing w:line="276" w:lineRule="auto"/>
        <w:jc w:val="both"/>
        <w:rPr>
          <w:rFonts w:ascii="Verdana" w:hAnsi="Verdana"/>
          <w:sz w:val="20"/>
          <w:szCs w:val="20"/>
        </w:rPr>
      </w:pPr>
      <w:proofErr w:type="spellStart"/>
      <w:r w:rsidRPr="00D450FF">
        <w:rPr>
          <w:rFonts w:ascii="Verdana" w:hAnsi="Verdana"/>
          <w:b/>
          <w:sz w:val="20"/>
          <w:szCs w:val="20"/>
        </w:rPr>
        <w:t>Kc</w:t>
      </w:r>
      <w:proofErr w:type="spellEnd"/>
      <w:r w:rsidRPr="00D450FF">
        <w:rPr>
          <w:rFonts w:ascii="Verdana" w:hAnsi="Verdana"/>
          <w:sz w:val="20"/>
          <w:szCs w:val="20"/>
        </w:rPr>
        <w:t xml:space="preserve"> - тегловен коефициент на цената - 40% или 0.4;</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Максимален брой точки по този показател – 40 точки.</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Оценките по показателя Ценово предложение (С) се представят в числово изражение с точност до втория знак след десетичната запетая.</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При наличие на аритметични грешки в Ценовото предложение на участника, същият се отстранява от участие. Недопустими са разяснения, които водят до промяна в предложената цена за изпълнение на поръчката.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lang w:val="en-US"/>
        </w:rPr>
        <w:t>F</w:t>
      </w:r>
      <w:r w:rsidRPr="00D450FF">
        <w:rPr>
          <w:rFonts w:ascii="Verdana" w:hAnsi="Verdana"/>
          <w:sz w:val="20"/>
          <w:szCs w:val="20"/>
        </w:rPr>
        <w:t xml:space="preserve"> – </w:t>
      </w:r>
      <w:proofErr w:type="gramStart"/>
      <w:r w:rsidRPr="00D450FF">
        <w:rPr>
          <w:rFonts w:ascii="Verdana" w:hAnsi="Verdana"/>
          <w:sz w:val="20"/>
          <w:szCs w:val="20"/>
        </w:rPr>
        <w:t>оценката</w:t>
      </w:r>
      <w:proofErr w:type="gramEnd"/>
      <w:r w:rsidRPr="00D450FF">
        <w:rPr>
          <w:rFonts w:ascii="Verdana" w:hAnsi="Verdana"/>
          <w:sz w:val="20"/>
          <w:szCs w:val="20"/>
        </w:rPr>
        <w:t xml:space="preserve"> на допълнителните функционалности на изложбената площ, което се изчислява по следната формула: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lang w:val="en-US"/>
        </w:rPr>
        <w:t>F</w:t>
      </w:r>
      <w:r w:rsidRPr="00D450FF">
        <w:rPr>
          <w:rFonts w:ascii="Verdana" w:hAnsi="Verdana"/>
          <w:b/>
          <w:sz w:val="20"/>
          <w:szCs w:val="20"/>
        </w:rPr>
        <w:t xml:space="preserve"> = {</w:t>
      </w:r>
      <w:proofErr w:type="spellStart"/>
      <w:r w:rsidRPr="00D450FF">
        <w:rPr>
          <w:rFonts w:ascii="Verdana" w:hAnsi="Verdana"/>
          <w:b/>
          <w:sz w:val="20"/>
          <w:szCs w:val="20"/>
          <w:lang w:val="en-US"/>
        </w:rPr>
        <w:t>Fn</w:t>
      </w:r>
      <w:proofErr w:type="spellEnd"/>
      <w:r w:rsidRPr="00D450FF">
        <w:rPr>
          <w:rFonts w:ascii="Verdana" w:hAnsi="Verdana"/>
          <w:b/>
          <w:sz w:val="20"/>
          <w:szCs w:val="20"/>
        </w:rPr>
        <w:t>/</w:t>
      </w:r>
      <w:proofErr w:type="spellStart"/>
      <w:r w:rsidRPr="00D450FF">
        <w:rPr>
          <w:rFonts w:ascii="Verdana" w:hAnsi="Verdana"/>
          <w:b/>
          <w:sz w:val="20"/>
          <w:szCs w:val="20"/>
          <w:lang w:val="en-US"/>
        </w:rPr>
        <w:t>Fmax</w:t>
      </w:r>
      <w:proofErr w:type="spellEnd"/>
      <w:proofErr w:type="gramStart"/>
      <w:r w:rsidRPr="00D450FF">
        <w:rPr>
          <w:rFonts w:ascii="Verdana" w:hAnsi="Verdana"/>
          <w:b/>
          <w:sz w:val="20"/>
          <w:szCs w:val="20"/>
        </w:rPr>
        <w:t>)х100</w:t>
      </w:r>
      <w:proofErr w:type="gramEnd"/>
      <w:r w:rsidRPr="00D450FF">
        <w:rPr>
          <w:rFonts w:ascii="Verdana" w:hAnsi="Verdana"/>
          <w:b/>
          <w:sz w:val="20"/>
          <w:szCs w:val="20"/>
        </w:rPr>
        <w:t>] x K</w:t>
      </w:r>
      <w:r w:rsidRPr="00D450FF">
        <w:rPr>
          <w:rFonts w:ascii="Verdana" w:hAnsi="Verdana"/>
          <w:b/>
          <w:sz w:val="20"/>
          <w:szCs w:val="20"/>
          <w:lang w:val="en-US"/>
        </w:rPr>
        <w:t>f</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proofErr w:type="gramStart"/>
      <w:r w:rsidRPr="00D450FF">
        <w:rPr>
          <w:rFonts w:ascii="Verdana" w:hAnsi="Verdana"/>
          <w:b/>
          <w:sz w:val="20"/>
          <w:szCs w:val="20"/>
          <w:lang w:val="en-US"/>
        </w:rPr>
        <w:lastRenderedPageBreak/>
        <w:t>F</w:t>
      </w:r>
      <w:r w:rsidRPr="00D450FF">
        <w:rPr>
          <w:rFonts w:ascii="Verdana" w:hAnsi="Verdana"/>
          <w:b/>
          <w:sz w:val="20"/>
          <w:szCs w:val="20"/>
        </w:rPr>
        <w:t>n</w:t>
      </w:r>
      <w:proofErr w:type="gramEnd"/>
      <w:r w:rsidRPr="00D450FF">
        <w:rPr>
          <w:rFonts w:ascii="Verdana" w:hAnsi="Verdana"/>
          <w:sz w:val="20"/>
          <w:szCs w:val="20"/>
        </w:rPr>
        <w:t xml:space="preserve"> – са брой допълнителни функционалности и характеристики, предложени от n-тия участник; </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lang w:val="en-US"/>
        </w:rPr>
        <w:t>F</w:t>
      </w:r>
      <w:r w:rsidRPr="00D450FF">
        <w:rPr>
          <w:rFonts w:ascii="Verdana" w:hAnsi="Verdana"/>
          <w:b/>
          <w:sz w:val="20"/>
          <w:szCs w:val="20"/>
        </w:rPr>
        <w:t>m</w:t>
      </w:r>
      <w:r w:rsidRPr="00D450FF">
        <w:rPr>
          <w:rFonts w:ascii="Verdana" w:hAnsi="Verdana"/>
          <w:b/>
          <w:sz w:val="20"/>
          <w:szCs w:val="20"/>
          <w:lang w:val="en-US"/>
        </w:rPr>
        <w:t>ax</w:t>
      </w:r>
      <w:r w:rsidRPr="00D450FF">
        <w:rPr>
          <w:rFonts w:ascii="Verdana" w:hAnsi="Verdana"/>
          <w:sz w:val="20"/>
          <w:szCs w:val="20"/>
        </w:rPr>
        <w:t xml:space="preserve"> – са най–голям брой допълнителни функционалности и характеристики, предложени от участник в процедурата;</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K</w:t>
      </w:r>
      <w:r w:rsidRPr="00D450FF">
        <w:rPr>
          <w:rFonts w:ascii="Verdana" w:hAnsi="Verdana"/>
          <w:b/>
          <w:sz w:val="20"/>
          <w:szCs w:val="20"/>
          <w:lang w:val="en-US"/>
        </w:rPr>
        <w:t>f</w:t>
      </w:r>
      <w:r w:rsidRPr="00D450FF">
        <w:rPr>
          <w:rFonts w:ascii="Verdana" w:hAnsi="Verdana"/>
          <w:sz w:val="20"/>
          <w:szCs w:val="20"/>
        </w:rPr>
        <w:t xml:space="preserve"> - тегловен коефициент на брой допълнителни функционалности и характеристики - 30% или 0.3;</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Максимален брой точки по този показател – 30 точки.</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b/>
          <w:i/>
          <w:sz w:val="20"/>
          <w:szCs w:val="20"/>
        </w:rPr>
      </w:pPr>
      <w:r w:rsidRPr="00D450FF">
        <w:rPr>
          <w:rFonts w:ascii="Verdana" w:hAnsi="Verdana"/>
          <w:b/>
          <w:i/>
          <w:sz w:val="20"/>
          <w:szCs w:val="20"/>
        </w:rPr>
        <w:t xml:space="preserve">Допълнителна функционалност и характеристика е предложение, което </w:t>
      </w:r>
      <w:proofErr w:type="spellStart"/>
      <w:r w:rsidRPr="00D450FF">
        <w:rPr>
          <w:rFonts w:ascii="Verdana" w:hAnsi="Verdana"/>
          <w:b/>
          <w:i/>
          <w:sz w:val="20"/>
          <w:szCs w:val="20"/>
        </w:rPr>
        <w:t>надгражда</w:t>
      </w:r>
      <w:proofErr w:type="spellEnd"/>
      <w:r w:rsidRPr="00D450FF">
        <w:rPr>
          <w:rFonts w:ascii="Verdana" w:hAnsi="Verdana"/>
          <w:b/>
          <w:i/>
          <w:sz w:val="20"/>
          <w:szCs w:val="20"/>
        </w:rPr>
        <w:t xml:space="preserve"> посочените в т. 3.</w:t>
      </w:r>
      <w:proofErr w:type="spellStart"/>
      <w:r w:rsidRPr="00D450FF">
        <w:rPr>
          <w:rFonts w:ascii="Verdana" w:hAnsi="Verdana"/>
          <w:b/>
          <w:i/>
          <w:sz w:val="20"/>
          <w:szCs w:val="20"/>
        </w:rPr>
        <w:t>3</w:t>
      </w:r>
      <w:proofErr w:type="spellEnd"/>
      <w:r w:rsidRPr="00D450FF">
        <w:rPr>
          <w:rFonts w:ascii="Verdana" w:hAnsi="Verdana"/>
          <w:b/>
          <w:i/>
          <w:sz w:val="20"/>
          <w:szCs w:val="20"/>
        </w:rPr>
        <w:t xml:space="preserve">.1 задължителни параметри за изпълнение на поръчката. </w:t>
      </w:r>
    </w:p>
    <w:p w:rsidR="00D450FF" w:rsidRPr="00D450FF" w:rsidRDefault="00D450FF" w:rsidP="00D450FF">
      <w:pPr>
        <w:shd w:val="clear" w:color="auto" w:fill="FFFFFF"/>
        <w:spacing w:line="276" w:lineRule="auto"/>
        <w:jc w:val="both"/>
        <w:rPr>
          <w:rFonts w:ascii="Verdana" w:hAnsi="Verdana"/>
          <w:b/>
          <w:i/>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lang w:val="en-US"/>
        </w:rPr>
        <w:t xml:space="preserve">V </w:t>
      </w:r>
      <w:r w:rsidRPr="00D450FF">
        <w:rPr>
          <w:rFonts w:ascii="Verdana" w:hAnsi="Verdana"/>
          <w:sz w:val="20"/>
          <w:szCs w:val="20"/>
        </w:rPr>
        <w:t>- Визия на щанда и развлекателна програма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Комисията оценява предложените от участниците обстоятелства (предложения, решения, описания, онагледяване или други доказателства), с които се показва, че предложената от участника визия на щанда се отличава с оригиналност, а предложената развлекателна програма – с атрактивност. </w:t>
      </w:r>
    </w:p>
    <w:p w:rsidR="00D450FF" w:rsidRPr="00D450FF" w:rsidRDefault="00D450FF" w:rsidP="00D450FF">
      <w:pPr>
        <w:shd w:val="clear" w:color="auto" w:fill="FFFFFF"/>
        <w:spacing w:line="276"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D450FF" w:rsidRPr="00D450FF" w:rsidTr="00D450FF">
        <w:tc>
          <w:tcPr>
            <w:tcW w:w="4889" w:type="dxa"/>
            <w:tcBorders>
              <w:top w:val="single" w:sz="4" w:space="0" w:color="auto"/>
              <w:left w:val="single" w:sz="4" w:space="0" w:color="auto"/>
              <w:bottom w:val="single" w:sz="4" w:space="0" w:color="auto"/>
              <w:right w:val="single" w:sz="4" w:space="0" w:color="auto"/>
            </w:tcBorders>
            <w:hideMark/>
          </w:tcPr>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rPr>
              <w:t>Точки</w:t>
            </w:r>
          </w:p>
        </w:tc>
        <w:tc>
          <w:tcPr>
            <w:tcW w:w="4889" w:type="dxa"/>
            <w:tcBorders>
              <w:top w:val="single" w:sz="4" w:space="0" w:color="auto"/>
              <w:left w:val="single" w:sz="4" w:space="0" w:color="auto"/>
              <w:bottom w:val="single" w:sz="4" w:space="0" w:color="auto"/>
              <w:right w:val="single" w:sz="4" w:space="0" w:color="auto"/>
            </w:tcBorders>
            <w:hideMark/>
          </w:tcPr>
          <w:p w:rsidR="00D450FF" w:rsidRPr="00D450FF" w:rsidRDefault="00D450FF" w:rsidP="00D450FF">
            <w:pPr>
              <w:shd w:val="clear" w:color="auto" w:fill="FFFFFF"/>
              <w:spacing w:line="276" w:lineRule="auto"/>
              <w:jc w:val="both"/>
              <w:rPr>
                <w:rFonts w:ascii="Verdana" w:hAnsi="Verdana"/>
                <w:b/>
                <w:sz w:val="20"/>
                <w:szCs w:val="20"/>
              </w:rPr>
            </w:pPr>
            <w:r w:rsidRPr="00D450FF">
              <w:rPr>
                <w:rFonts w:ascii="Verdana" w:hAnsi="Verdana"/>
                <w:b/>
                <w:sz w:val="20"/>
                <w:szCs w:val="20"/>
              </w:rPr>
              <w:t>Параметри</w:t>
            </w:r>
          </w:p>
        </w:tc>
      </w:tr>
      <w:tr w:rsidR="00D450FF" w:rsidRPr="00D450FF" w:rsidTr="00D450FF">
        <w:tc>
          <w:tcPr>
            <w:tcW w:w="4889" w:type="dxa"/>
            <w:tcBorders>
              <w:top w:val="single" w:sz="4" w:space="0" w:color="auto"/>
              <w:left w:val="single" w:sz="4" w:space="0" w:color="auto"/>
              <w:bottom w:val="single" w:sz="4" w:space="0" w:color="auto"/>
              <w:right w:val="single" w:sz="4" w:space="0" w:color="auto"/>
            </w:tcBorders>
            <w:hideMark/>
          </w:tcPr>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15 точки</w:t>
            </w:r>
          </w:p>
        </w:tc>
        <w:tc>
          <w:tcPr>
            <w:tcW w:w="4889" w:type="dxa"/>
            <w:tcBorders>
              <w:top w:val="single" w:sz="4" w:space="0" w:color="auto"/>
              <w:left w:val="single" w:sz="4" w:space="0" w:color="auto"/>
              <w:bottom w:val="single" w:sz="4" w:space="0" w:color="auto"/>
              <w:right w:val="single" w:sz="4" w:space="0" w:color="auto"/>
            </w:tcBorders>
            <w:hideMark/>
          </w:tcPr>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Предложена е визия на щанда, която привлича внимание, цветовото решение е въздействащо и създава условия за нови контакти с посетителите.</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Предвидена е развлекателна програма.</w:t>
            </w:r>
          </w:p>
        </w:tc>
      </w:tr>
      <w:tr w:rsidR="00D450FF" w:rsidRPr="00D450FF" w:rsidTr="00D450FF">
        <w:tc>
          <w:tcPr>
            <w:tcW w:w="4889" w:type="dxa"/>
            <w:tcBorders>
              <w:top w:val="single" w:sz="4" w:space="0" w:color="auto"/>
              <w:left w:val="single" w:sz="4" w:space="0" w:color="auto"/>
              <w:bottom w:val="single" w:sz="4" w:space="0" w:color="auto"/>
              <w:right w:val="single" w:sz="4" w:space="0" w:color="auto"/>
            </w:tcBorders>
          </w:tcPr>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30 точки</w:t>
            </w:r>
          </w:p>
          <w:p w:rsidR="00D450FF" w:rsidRPr="00D450FF" w:rsidRDefault="00D450FF" w:rsidP="00D450FF">
            <w:pPr>
              <w:shd w:val="clear" w:color="auto" w:fill="FFFFFF"/>
              <w:spacing w:line="276" w:lineRule="auto"/>
              <w:jc w:val="both"/>
              <w:rPr>
                <w:rFonts w:ascii="Verdana" w:hAnsi="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 xml:space="preserve">Предложената визия на щанда е оригинална и ефектна, тъй като привлича внимание, оптимизира пространство, цветовото решение е въздействащо и създава условия за нови контакти с посетителите. </w:t>
            </w: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Развлекателната програма е атрактивна, тъй като съответства на стила на щанда и предполага активна комуникация с посетителите на щанда.</w:t>
            </w:r>
          </w:p>
        </w:tc>
      </w:tr>
    </w:tbl>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sz w:val="20"/>
          <w:szCs w:val="20"/>
        </w:rPr>
        <w:t>За нуждите на настоящата методика, разбирането на Възложителя за визираните понятия се изразява в следното:</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„привлича вниманието“</w:t>
      </w:r>
      <w:r w:rsidRPr="00D450FF">
        <w:rPr>
          <w:rFonts w:ascii="Verdana" w:hAnsi="Verdana"/>
          <w:sz w:val="20"/>
          <w:szCs w:val="20"/>
        </w:rPr>
        <w:t xml:space="preserve"> – с предложението си за визия на щанда се очаква тя да бъде с умело съчетание на различните елементи, части от цялостната концепция за щанда, с които да се предизвика интерес от страна на посетителите. Очаква се визията да кореспондира с предмета на услугата и да има положително въздействие върху възприятията.</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„оптимизира“</w:t>
      </w:r>
      <w:r w:rsidRPr="00D450FF">
        <w:rPr>
          <w:rFonts w:ascii="Verdana" w:hAnsi="Verdana"/>
          <w:sz w:val="20"/>
          <w:szCs w:val="20"/>
        </w:rPr>
        <w:t xml:space="preserve"> – предложеният графичен проект на щанда показва естетическо оформление, съчетаване и използване на различните му съставни елементи.</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„въздействащо“</w:t>
      </w:r>
      <w:r w:rsidRPr="00D450FF">
        <w:rPr>
          <w:rFonts w:ascii="Verdana" w:hAnsi="Verdana"/>
          <w:sz w:val="20"/>
          <w:szCs w:val="20"/>
        </w:rPr>
        <w:t xml:space="preserve"> – предложеното от участника цветово решение е хармонично, естетично и оказва влияние за постигане на по-добра визуализация на щанда, с което ще се постигне и по-висока </w:t>
      </w:r>
      <w:proofErr w:type="spellStart"/>
      <w:r w:rsidRPr="00D450FF">
        <w:rPr>
          <w:rFonts w:ascii="Verdana" w:hAnsi="Verdana"/>
          <w:sz w:val="20"/>
          <w:szCs w:val="20"/>
        </w:rPr>
        <w:t>посещаемост</w:t>
      </w:r>
      <w:proofErr w:type="spellEnd"/>
      <w:r w:rsidRPr="00D450FF">
        <w:rPr>
          <w:rFonts w:ascii="Verdana" w:hAnsi="Verdana"/>
          <w:sz w:val="20"/>
          <w:szCs w:val="20"/>
        </w:rPr>
        <w:t xml:space="preserve"> и положително отражение върху имиджа на България. </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lastRenderedPageBreak/>
        <w:t>„оригинална и ефективна“</w:t>
      </w:r>
      <w:r w:rsidRPr="00D450FF">
        <w:rPr>
          <w:rFonts w:ascii="Verdana" w:hAnsi="Verdana"/>
          <w:sz w:val="20"/>
          <w:szCs w:val="20"/>
        </w:rPr>
        <w:t xml:space="preserve"> – визия на щанда, която е самобитна и интересна, не повтаря предходни представяния. Отразява индивидуалното и творческо виждане на участниците по участието на страната ни, което следва да бъде и тематично обвързано с дейността на МЗХ.</w:t>
      </w:r>
    </w:p>
    <w:p w:rsidR="00D450FF" w:rsidRPr="00D450FF" w:rsidRDefault="00D450FF" w:rsidP="00D450FF">
      <w:pPr>
        <w:shd w:val="clear" w:color="auto" w:fill="FFFFFF"/>
        <w:spacing w:line="276" w:lineRule="auto"/>
        <w:jc w:val="both"/>
        <w:rPr>
          <w:rFonts w:ascii="Verdana" w:hAnsi="Verdana"/>
          <w:sz w:val="20"/>
          <w:szCs w:val="20"/>
        </w:rPr>
      </w:pPr>
    </w:p>
    <w:p w:rsidR="00D450FF" w:rsidRPr="00D450FF" w:rsidRDefault="00D450FF" w:rsidP="00D450FF">
      <w:pPr>
        <w:shd w:val="clear" w:color="auto" w:fill="FFFFFF"/>
        <w:spacing w:line="276" w:lineRule="auto"/>
        <w:jc w:val="both"/>
        <w:rPr>
          <w:rFonts w:ascii="Verdana" w:hAnsi="Verdana"/>
          <w:sz w:val="20"/>
          <w:szCs w:val="20"/>
        </w:rPr>
      </w:pPr>
      <w:r w:rsidRPr="00D450FF">
        <w:rPr>
          <w:rFonts w:ascii="Verdana" w:hAnsi="Verdana"/>
          <w:b/>
          <w:sz w:val="20"/>
          <w:szCs w:val="20"/>
        </w:rPr>
        <w:t>„атрактивна“</w:t>
      </w:r>
      <w:r w:rsidRPr="00D450FF">
        <w:rPr>
          <w:rFonts w:ascii="Verdana" w:hAnsi="Verdana"/>
          <w:sz w:val="20"/>
          <w:szCs w:val="20"/>
        </w:rPr>
        <w:t xml:space="preserve"> – предложението на кандидатите за програма следва да бъде привлекателно, да привлича вниманието на посетителите, както и да кореспондира със стиловото оформление на щанда. </w:t>
      </w:r>
    </w:p>
    <w:p w:rsidR="00D450FF" w:rsidRDefault="00D450FF"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696F7B" w:rsidRPr="00AF60D9" w:rsidRDefault="00696F7B" w:rsidP="00AF60D9">
      <w:pPr>
        <w:shd w:val="clear" w:color="auto" w:fill="FFFFFF"/>
        <w:spacing w:line="276" w:lineRule="auto"/>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ІІ. УЧАСТИЕ В ПРОЦЕДУРАТА</w:t>
      </w:r>
    </w:p>
    <w:p w:rsidR="00D74D84" w:rsidRPr="00297CD7" w:rsidRDefault="00D74D84" w:rsidP="00D74D84">
      <w:pPr>
        <w:shd w:val="clear" w:color="auto" w:fill="FFFFFF"/>
        <w:spacing w:line="276" w:lineRule="auto"/>
        <w:ind w:firstLine="720"/>
        <w:jc w:val="center"/>
        <w:rPr>
          <w:rFonts w:ascii="Verdana" w:hAnsi="Verdana"/>
          <w:sz w:val="20"/>
          <w:szCs w:val="20"/>
        </w:rPr>
      </w:pPr>
    </w:p>
    <w:p w:rsidR="00C13090" w:rsidRDefault="00C13090" w:rsidP="00BE0E10">
      <w:pPr>
        <w:shd w:val="clear" w:color="auto" w:fill="FFFFFF"/>
        <w:spacing w:line="276" w:lineRule="auto"/>
        <w:ind w:firstLine="720"/>
        <w:jc w:val="both"/>
        <w:rPr>
          <w:rFonts w:ascii="Verdana" w:hAnsi="Verdana"/>
          <w:b/>
          <w:sz w:val="20"/>
          <w:szCs w:val="20"/>
          <w:u w:val="single"/>
        </w:rPr>
      </w:pPr>
    </w:p>
    <w:p w:rsidR="00C13090" w:rsidRPr="007E10F3" w:rsidRDefault="00C13090" w:rsidP="00C13090">
      <w:pPr>
        <w:tabs>
          <w:tab w:val="left" w:pos="993"/>
        </w:tabs>
        <w:jc w:val="both"/>
        <w:rPr>
          <w:rFonts w:ascii="Verdana" w:hAnsi="Verdana"/>
          <w:b/>
          <w:sz w:val="20"/>
          <w:szCs w:val="20"/>
        </w:rPr>
      </w:pPr>
      <w:r>
        <w:rPr>
          <w:rFonts w:ascii="Verdana" w:hAnsi="Verdana"/>
          <w:b/>
          <w:sz w:val="20"/>
          <w:szCs w:val="20"/>
        </w:rPr>
        <w:t xml:space="preserve">         1. </w:t>
      </w:r>
      <w:r w:rsidRPr="007E10F3">
        <w:rPr>
          <w:rFonts w:ascii="Verdana" w:hAnsi="Verdana"/>
          <w:b/>
          <w:sz w:val="20"/>
          <w:szCs w:val="20"/>
        </w:rPr>
        <w:t>Общи изисквания</w:t>
      </w:r>
    </w:p>
    <w:p w:rsidR="00C13090" w:rsidRPr="000357E9" w:rsidRDefault="00C13090" w:rsidP="00C13090">
      <w:pPr>
        <w:tabs>
          <w:tab w:val="left" w:pos="993"/>
        </w:tabs>
        <w:jc w:val="both"/>
        <w:rPr>
          <w:rFonts w:ascii="Verdana" w:hAnsi="Verdana"/>
          <w:sz w:val="20"/>
          <w:szCs w:val="20"/>
        </w:rPr>
      </w:pPr>
      <w:r>
        <w:rPr>
          <w:rFonts w:ascii="Verdana" w:hAnsi="Verdana"/>
          <w:b/>
          <w:sz w:val="20"/>
          <w:szCs w:val="20"/>
        </w:rPr>
        <w:t xml:space="preserve">          </w:t>
      </w:r>
      <w:r w:rsidRPr="000357E9">
        <w:rPr>
          <w:rFonts w:ascii="Verdana" w:hAnsi="Verdana"/>
          <w:b/>
          <w:sz w:val="20"/>
          <w:szCs w:val="20"/>
        </w:rPr>
        <w:t>1.</w:t>
      </w:r>
      <w:proofErr w:type="spellStart"/>
      <w:r w:rsidRPr="000357E9">
        <w:rPr>
          <w:rFonts w:ascii="Verdana" w:hAnsi="Verdana"/>
          <w:b/>
          <w:sz w:val="20"/>
          <w:szCs w:val="20"/>
        </w:rPr>
        <w:t>1</w:t>
      </w:r>
      <w:proofErr w:type="spellEnd"/>
      <w:r w:rsidRPr="000357E9">
        <w:rPr>
          <w:rFonts w:ascii="Verdana" w:hAnsi="Verdana"/>
          <w:b/>
          <w:sz w:val="20"/>
          <w:szCs w:val="20"/>
        </w:rPr>
        <w:t>.</w:t>
      </w:r>
      <w:r w:rsidRPr="000357E9">
        <w:rPr>
          <w:rFonts w:ascii="Verdana" w:hAnsi="Verdana"/>
          <w:sz w:val="20"/>
          <w:szCs w:val="20"/>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1.2.</w:t>
      </w:r>
      <w:r w:rsidR="00C13090" w:rsidRPr="000357E9">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C13090" w:rsidRPr="000357E9" w:rsidRDefault="00C13090" w:rsidP="00933EC6">
      <w:pPr>
        <w:numPr>
          <w:ilvl w:val="0"/>
          <w:numId w:val="14"/>
        </w:numPr>
        <w:shd w:val="clear" w:color="auto" w:fill="FFFFFF"/>
        <w:ind w:left="0" w:firstLine="284"/>
        <w:jc w:val="both"/>
        <w:rPr>
          <w:rFonts w:ascii="Verdana" w:hAnsi="Verdana"/>
          <w:sz w:val="20"/>
          <w:szCs w:val="20"/>
        </w:rPr>
      </w:pPr>
      <w:r w:rsidRPr="000357E9">
        <w:rPr>
          <w:rFonts w:ascii="Verdana" w:hAnsi="Verdana"/>
          <w:sz w:val="20"/>
          <w:szCs w:val="20"/>
        </w:rPr>
        <w:t>правата и задълженията на участниците в обединението;</w:t>
      </w:r>
    </w:p>
    <w:p w:rsidR="00C13090" w:rsidRPr="000357E9" w:rsidRDefault="00C13090" w:rsidP="00933EC6">
      <w:pPr>
        <w:numPr>
          <w:ilvl w:val="0"/>
          <w:numId w:val="14"/>
        </w:numPr>
        <w:shd w:val="clear" w:color="auto" w:fill="FFFFFF"/>
        <w:ind w:left="0" w:firstLine="284"/>
        <w:jc w:val="both"/>
        <w:rPr>
          <w:rFonts w:ascii="Verdana" w:hAnsi="Verdana"/>
          <w:sz w:val="20"/>
          <w:szCs w:val="20"/>
        </w:rPr>
      </w:pPr>
      <w:r w:rsidRPr="000357E9">
        <w:rPr>
          <w:rFonts w:ascii="Verdana" w:hAnsi="Verdana"/>
          <w:sz w:val="20"/>
          <w:szCs w:val="20"/>
        </w:rPr>
        <w:t>разпределението на отговорността между членовете на обединението;</w:t>
      </w:r>
    </w:p>
    <w:p w:rsidR="00C13090" w:rsidRPr="000357E9" w:rsidRDefault="00C13090" w:rsidP="00933EC6">
      <w:pPr>
        <w:numPr>
          <w:ilvl w:val="0"/>
          <w:numId w:val="14"/>
        </w:numPr>
        <w:shd w:val="clear" w:color="auto" w:fill="FFFFFF"/>
        <w:ind w:left="0" w:firstLine="284"/>
        <w:jc w:val="both"/>
        <w:rPr>
          <w:rFonts w:ascii="Verdana" w:hAnsi="Verdana"/>
          <w:sz w:val="20"/>
          <w:szCs w:val="20"/>
        </w:rPr>
      </w:pPr>
      <w:r w:rsidRPr="000357E9">
        <w:rPr>
          <w:rFonts w:ascii="Verdana" w:hAnsi="Verdana"/>
          <w:sz w:val="20"/>
          <w:szCs w:val="20"/>
        </w:rPr>
        <w:t>дейностите, които ще изпълнява всеки член на обединението.</w:t>
      </w:r>
    </w:p>
    <w:p w:rsidR="00C13090" w:rsidRPr="000357E9" w:rsidRDefault="00C13090" w:rsidP="00C13090">
      <w:pPr>
        <w:shd w:val="clear" w:color="auto" w:fill="FFFFFF"/>
        <w:jc w:val="both"/>
        <w:rPr>
          <w:rFonts w:ascii="Verdana" w:hAnsi="Verdana"/>
          <w:sz w:val="20"/>
          <w:szCs w:val="20"/>
        </w:rPr>
      </w:pPr>
      <w:r w:rsidRPr="000357E9">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C13090" w:rsidRPr="007E10F3" w:rsidRDefault="0063294C" w:rsidP="00C13090">
      <w:pPr>
        <w:shd w:val="clear" w:color="auto" w:fill="FFFFFF"/>
        <w:tabs>
          <w:tab w:val="left" w:pos="426"/>
          <w:tab w:val="left" w:pos="851"/>
        </w:tabs>
        <w:jc w:val="both"/>
        <w:rPr>
          <w:rFonts w:ascii="Verdana" w:hAnsi="Verdana"/>
          <w:sz w:val="20"/>
          <w:szCs w:val="20"/>
        </w:rPr>
      </w:pPr>
      <w:r>
        <w:rPr>
          <w:rFonts w:ascii="Verdana" w:hAnsi="Verdana"/>
          <w:b/>
          <w:sz w:val="20"/>
          <w:szCs w:val="20"/>
        </w:rPr>
        <w:t xml:space="preserve">          </w:t>
      </w:r>
      <w:r w:rsidR="00C13090" w:rsidRPr="007E10F3">
        <w:rPr>
          <w:rFonts w:ascii="Verdana" w:hAnsi="Verdana"/>
          <w:b/>
          <w:sz w:val="20"/>
          <w:szCs w:val="20"/>
        </w:rPr>
        <w:t>1.3.</w:t>
      </w:r>
      <w:r w:rsidR="00C13090">
        <w:rPr>
          <w:rFonts w:ascii="Verdana" w:hAnsi="Verdana"/>
          <w:sz w:val="20"/>
          <w:szCs w:val="20"/>
        </w:rPr>
        <w:t xml:space="preserve"> </w:t>
      </w:r>
      <w:r w:rsidR="00C13090" w:rsidRPr="007E10F3">
        <w:rPr>
          <w:rFonts w:ascii="Verdana" w:hAnsi="Verdana"/>
          <w:sz w:val="20"/>
          <w:szCs w:val="20"/>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изиска на основание чл. 54, ал. 8 от ППЗОП.</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Забележка:</w:t>
      </w:r>
      <w:r w:rsidR="00C13090" w:rsidRPr="000357E9">
        <w:rPr>
          <w:rFonts w:ascii="Verdana" w:hAnsi="Verdana"/>
          <w:sz w:val="20"/>
          <w:szCs w:val="20"/>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1.4.</w:t>
      </w:r>
      <w:r w:rsidR="00C13090" w:rsidRPr="000357E9">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1.5.</w:t>
      </w:r>
      <w:r w:rsidR="00C13090" w:rsidRPr="000357E9">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1.6.</w:t>
      </w:r>
      <w:r w:rsidR="00C13090" w:rsidRPr="000357E9">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1.7.</w:t>
      </w:r>
      <w:r w:rsidR="00C13090" w:rsidRPr="000357E9">
        <w:rPr>
          <w:rFonts w:ascii="Verdana" w:hAnsi="Verdana"/>
          <w:sz w:val="20"/>
          <w:szCs w:val="20"/>
        </w:rPr>
        <w:t xml:space="preserve"> Свързани лица не могат да бъдат самостоятелни участници в една и съща процедура.</w:t>
      </w:r>
      <w:r w:rsidR="00C13090" w:rsidRPr="000357E9">
        <w:rPr>
          <w:rFonts w:ascii="Verdana" w:hAnsi="Verdana"/>
          <w:b/>
          <w:sz w:val="20"/>
          <w:szCs w:val="20"/>
          <w:lang w:val="en-US"/>
        </w:rPr>
        <w:t xml:space="preserve"> </w:t>
      </w:r>
      <w:r w:rsidR="00C13090" w:rsidRPr="000357E9">
        <w:rPr>
          <w:rFonts w:ascii="Verdana" w:hAnsi="Verdana"/>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C13090" w:rsidRPr="000357E9" w:rsidRDefault="00C13090" w:rsidP="00C13090">
      <w:pPr>
        <w:shd w:val="clear" w:color="auto" w:fill="FFFFFF"/>
        <w:jc w:val="both"/>
        <w:rPr>
          <w:rFonts w:ascii="Verdana" w:hAnsi="Verdana"/>
          <w:sz w:val="20"/>
          <w:szCs w:val="20"/>
        </w:rPr>
      </w:pPr>
      <w:r w:rsidRPr="000357E9">
        <w:rPr>
          <w:rFonts w:ascii="Verdana" w:hAnsi="Verdana"/>
          <w:sz w:val="20"/>
          <w:szCs w:val="20"/>
        </w:rPr>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lastRenderedPageBreak/>
        <w:t xml:space="preserve">         </w:t>
      </w:r>
      <w:r w:rsidR="00C13090" w:rsidRPr="000357E9">
        <w:rPr>
          <w:rFonts w:ascii="Verdana" w:hAnsi="Verdana"/>
          <w:b/>
          <w:sz w:val="20"/>
          <w:szCs w:val="20"/>
        </w:rPr>
        <w:t>1.8.</w:t>
      </w:r>
      <w:r w:rsidR="00C13090" w:rsidRPr="000357E9">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1.9.</w:t>
      </w:r>
      <w:r w:rsidR="00C13090" w:rsidRPr="000357E9">
        <w:rPr>
          <w:rFonts w:ascii="Verdana" w:hAnsi="Verdana"/>
          <w:sz w:val="20"/>
          <w:szCs w:val="20"/>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1.10.</w:t>
      </w:r>
      <w:r w:rsidR="00C13090" w:rsidRPr="000357E9">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1.11.</w:t>
      </w:r>
      <w:r w:rsidR="00C13090" w:rsidRPr="000357E9">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1.12.</w:t>
      </w:r>
      <w:r w:rsidR="00C13090" w:rsidRPr="000357E9">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или са му служебно известни.</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 xml:space="preserve">1.13. </w:t>
      </w:r>
      <w:r w:rsidR="00C13090" w:rsidRPr="000357E9">
        <w:rPr>
          <w:rFonts w:ascii="Verdana" w:hAnsi="Verdana"/>
          <w:sz w:val="20"/>
          <w:szCs w:val="20"/>
        </w:rPr>
        <w:t xml:space="preserve">Изпълнителите сключват договор за </w:t>
      </w:r>
      <w:proofErr w:type="spellStart"/>
      <w:r w:rsidR="00C13090" w:rsidRPr="000357E9">
        <w:rPr>
          <w:rFonts w:ascii="Verdana" w:hAnsi="Verdana"/>
          <w:sz w:val="20"/>
          <w:szCs w:val="20"/>
        </w:rPr>
        <w:t>подизпълнение</w:t>
      </w:r>
      <w:proofErr w:type="spellEnd"/>
      <w:r w:rsidR="00C13090" w:rsidRPr="000357E9">
        <w:rPr>
          <w:rFonts w:ascii="Verdana" w:hAnsi="Verdana"/>
          <w:sz w:val="20"/>
          <w:szCs w:val="20"/>
        </w:rPr>
        <w:t xml:space="preserve"> с подизпълнителите, посочени в офертата.</w:t>
      </w:r>
      <w:r w:rsidR="00C13090">
        <w:rPr>
          <w:rFonts w:ascii="Verdana" w:hAnsi="Verdana"/>
          <w:sz w:val="20"/>
          <w:szCs w:val="20"/>
        </w:rPr>
        <w:t xml:space="preserve"> </w:t>
      </w:r>
      <w:r w:rsidR="00C13090" w:rsidRPr="000357E9">
        <w:rPr>
          <w:rFonts w:ascii="Verdana" w:hAnsi="Verdana"/>
          <w:sz w:val="20"/>
          <w:szCs w:val="20"/>
        </w:rPr>
        <w:t xml:space="preserve">В срок до 3 дни от сключването на договор за </w:t>
      </w:r>
      <w:proofErr w:type="spellStart"/>
      <w:r w:rsidR="00C13090" w:rsidRPr="000357E9">
        <w:rPr>
          <w:rFonts w:ascii="Verdana" w:hAnsi="Verdana"/>
          <w:sz w:val="20"/>
          <w:szCs w:val="20"/>
        </w:rPr>
        <w:t>подизпълнение</w:t>
      </w:r>
      <w:proofErr w:type="spellEnd"/>
      <w:r w:rsidR="00C13090" w:rsidRPr="000357E9">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 </w:t>
      </w:r>
    </w:p>
    <w:p w:rsidR="00C13090" w:rsidRPr="000357E9" w:rsidRDefault="00C13090" w:rsidP="00C13090">
      <w:pPr>
        <w:shd w:val="clear" w:color="auto" w:fill="FFFFFF"/>
        <w:jc w:val="both"/>
        <w:rPr>
          <w:rFonts w:ascii="Verdana" w:hAnsi="Verdana"/>
          <w:sz w:val="20"/>
          <w:szCs w:val="20"/>
        </w:rPr>
      </w:pPr>
      <w:r w:rsidRPr="000357E9">
        <w:rPr>
          <w:rFonts w:ascii="Verdana" w:hAnsi="Verdana"/>
          <w:sz w:val="20"/>
          <w:szCs w:val="20"/>
        </w:rPr>
        <w:t xml:space="preserve">Подизпълнителите нямат право да </w:t>
      </w:r>
      <w:proofErr w:type="spellStart"/>
      <w:r w:rsidRPr="000357E9">
        <w:rPr>
          <w:rFonts w:ascii="Verdana" w:hAnsi="Verdana"/>
          <w:sz w:val="20"/>
          <w:szCs w:val="20"/>
        </w:rPr>
        <w:t>превъзлагат</w:t>
      </w:r>
      <w:proofErr w:type="spellEnd"/>
      <w:r w:rsidRPr="000357E9">
        <w:rPr>
          <w:rFonts w:ascii="Verdana" w:hAnsi="Verdana"/>
          <w:sz w:val="20"/>
          <w:szCs w:val="20"/>
        </w:rPr>
        <w:t xml:space="preserve"> една или повече от дейностите, които са включени в предмета на договора за </w:t>
      </w:r>
      <w:proofErr w:type="spellStart"/>
      <w:r w:rsidRPr="000357E9">
        <w:rPr>
          <w:rFonts w:ascii="Verdana" w:hAnsi="Verdana"/>
          <w:sz w:val="20"/>
          <w:szCs w:val="20"/>
        </w:rPr>
        <w:t>подизпълнение</w:t>
      </w:r>
      <w:proofErr w:type="spellEnd"/>
      <w:r w:rsidRPr="000357E9">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0357E9">
        <w:rPr>
          <w:rFonts w:ascii="Verdana" w:hAnsi="Verdana"/>
          <w:sz w:val="20"/>
          <w:szCs w:val="20"/>
        </w:rPr>
        <w:t>подизпълнение</w:t>
      </w:r>
      <w:proofErr w:type="spellEnd"/>
      <w:r w:rsidRPr="000357E9">
        <w:rPr>
          <w:rFonts w:ascii="Verdana" w:hAnsi="Verdana"/>
          <w:sz w:val="20"/>
          <w:szCs w:val="20"/>
        </w:rPr>
        <w:t>.</w:t>
      </w:r>
    </w:p>
    <w:p w:rsidR="00C13090" w:rsidRPr="000357E9" w:rsidRDefault="0063294C" w:rsidP="00C13090">
      <w:pPr>
        <w:shd w:val="clear" w:color="auto" w:fill="FFFFFF"/>
        <w:tabs>
          <w:tab w:val="left" w:pos="720"/>
        </w:tabs>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 xml:space="preserve">1.14. </w:t>
      </w:r>
      <w:r w:rsidR="00C13090" w:rsidRPr="000357E9">
        <w:rPr>
          <w:rFonts w:ascii="Verdana" w:hAnsi="Verdana"/>
          <w:sz w:val="20"/>
          <w:szCs w:val="20"/>
        </w:rPr>
        <w:t xml:space="preserve">Възложителят поддържа „Профил на купувача” на ел. адрес </w:t>
      </w:r>
      <w:hyperlink r:id="rId11" w:history="1">
        <w:r w:rsidR="00C13090" w:rsidRPr="000357E9">
          <w:rPr>
            <w:rFonts w:ascii="Verdana" w:hAnsi="Verdana"/>
            <w:sz w:val="20"/>
            <w:szCs w:val="20"/>
            <w:u w:val="single"/>
            <w:shd w:val="clear" w:color="auto" w:fill="FFFFFF"/>
          </w:rPr>
          <w:t>www.mzh.government.bg</w:t>
        </w:r>
      </w:hyperlink>
      <w:r w:rsidR="00C13090" w:rsidRPr="000357E9">
        <w:rPr>
          <w:rFonts w:ascii="Verdana" w:hAnsi="Verdana"/>
          <w:sz w:val="20"/>
          <w:szCs w:val="20"/>
        </w:rPr>
        <w:t>, който представлява обособена част от електронна страница на МЗХ, и до който е осигурен</w:t>
      </w:r>
      <w:r w:rsidR="00C13090" w:rsidRPr="000357E9">
        <w:rPr>
          <w:rFonts w:ascii="Verdana" w:hAnsi="Verdana"/>
          <w:strike/>
          <w:sz w:val="20"/>
          <w:szCs w:val="20"/>
        </w:rPr>
        <w:t xml:space="preserve"> </w:t>
      </w:r>
      <w:r w:rsidR="00C13090" w:rsidRPr="000357E9">
        <w:rPr>
          <w:rFonts w:ascii="Verdana" w:hAnsi="Verdana"/>
          <w:sz w:val="20"/>
          <w:szCs w:val="20"/>
        </w:rPr>
        <w:t xml:space="preserve">неограничен, пълен, безплатен и пряк достъп чрез електронни средства.  </w:t>
      </w:r>
    </w:p>
    <w:p w:rsidR="00C13090"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lang w:val="en-US"/>
        </w:rPr>
        <w:t>1.15.</w:t>
      </w:r>
      <w:r w:rsidR="00C13090" w:rsidRPr="000357E9">
        <w:rPr>
          <w:rFonts w:ascii="Verdana" w:hAnsi="Verdana"/>
          <w:sz w:val="20"/>
          <w:szCs w:val="20"/>
          <w:lang w:val="en-US"/>
        </w:rPr>
        <w:t xml:space="preserve"> </w:t>
      </w:r>
      <w:r w:rsidR="00C13090" w:rsidRPr="000357E9">
        <w:rPr>
          <w:rFonts w:ascii="Verdana" w:hAnsi="Verdana"/>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r w:rsidR="00C13090" w:rsidRPr="000357E9">
        <w:rPr>
          <w:rFonts w:ascii="Verdana" w:hAnsi="Verdana"/>
          <w:sz w:val="20"/>
          <w:szCs w:val="20"/>
          <w:lang w:val="en-US"/>
        </w:rPr>
        <w:t xml:space="preserve"> </w:t>
      </w:r>
      <w:r w:rsidR="00C13090" w:rsidRPr="000357E9">
        <w:rPr>
          <w:rFonts w:ascii="Verdana" w:hAnsi="Verdana"/>
          <w:sz w:val="20"/>
          <w:szCs w:val="20"/>
        </w:rPr>
        <w:t>публикуване на обявлението в Агенцията за обществени поръчки.</w:t>
      </w:r>
    </w:p>
    <w:p w:rsidR="00C13090" w:rsidRDefault="00C13090" w:rsidP="00C13090">
      <w:pPr>
        <w:shd w:val="clear" w:color="auto" w:fill="FFFFFF"/>
        <w:spacing w:line="276" w:lineRule="auto"/>
        <w:jc w:val="both"/>
        <w:rPr>
          <w:rFonts w:ascii="Verdana" w:hAnsi="Verdana"/>
          <w:b/>
          <w:sz w:val="20"/>
          <w:szCs w:val="20"/>
          <w:u w:val="single"/>
        </w:rPr>
      </w:pPr>
    </w:p>
    <w:p w:rsidR="00BE0E10" w:rsidRPr="00297CD7" w:rsidRDefault="00BE0E10" w:rsidP="00BE0E10">
      <w:pPr>
        <w:shd w:val="clear" w:color="auto" w:fill="FFFFFF"/>
        <w:spacing w:line="276" w:lineRule="auto"/>
        <w:ind w:firstLine="720"/>
        <w:jc w:val="both"/>
        <w:rPr>
          <w:rFonts w:ascii="Verdana" w:hAnsi="Verdana"/>
          <w:b/>
          <w:color w:val="000000"/>
          <w:sz w:val="20"/>
          <w:szCs w:val="20"/>
          <w:u w:val="single"/>
        </w:rPr>
      </w:pPr>
      <w:r w:rsidRPr="00297CD7">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E0E10" w:rsidRPr="00297CD7" w:rsidRDefault="00BE0E10" w:rsidP="00D74D84">
      <w:pPr>
        <w:shd w:val="clear" w:color="auto" w:fill="FFFFFF"/>
        <w:spacing w:line="276" w:lineRule="auto"/>
        <w:ind w:firstLine="720"/>
        <w:jc w:val="both"/>
        <w:rPr>
          <w:rFonts w:ascii="Verdana" w:hAnsi="Verdana"/>
          <w:color w:val="000000"/>
          <w:sz w:val="20"/>
          <w:szCs w:val="20"/>
        </w:rPr>
      </w:pPr>
    </w:p>
    <w:p w:rsidR="00D74D84" w:rsidRPr="00297CD7" w:rsidRDefault="00D74D84" w:rsidP="00D74D84">
      <w:pPr>
        <w:spacing w:line="360" w:lineRule="auto"/>
        <w:ind w:firstLine="540"/>
        <w:rPr>
          <w:rFonts w:ascii="Verdana" w:hAnsi="Verdana"/>
          <w:b/>
          <w:sz w:val="20"/>
          <w:szCs w:val="20"/>
          <w:u w:val="single"/>
        </w:rPr>
      </w:pPr>
      <w:r w:rsidRPr="00297CD7">
        <w:rPr>
          <w:rFonts w:ascii="Verdana" w:hAnsi="Verdana"/>
          <w:b/>
          <w:sz w:val="20"/>
          <w:szCs w:val="20"/>
        </w:rPr>
        <w:t>2.</w:t>
      </w:r>
      <w:r w:rsidRPr="00297CD7">
        <w:rPr>
          <w:rFonts w:ascii="Verdana" w:hAnsi="Verdana"/>
          <w:sz w:val="20"/>
          <w:szCs w:val="20"/>
        </w:rPr>
        <w:t xml:space="preserve"> </w:t>
      </w:r>
      <w:r w:rsidRPr="00297CD7">
        <w:rPr>
          <w:rFonts w:ascii="Verdana" w:hAnsi="Verdana"/>
          <w:b/>
          <w:sz w:val="20"/>
          <w:szCs w:val="20"/>
          <w:u w:val="single"/>
        </w:rPr>
        <w:t xml:space="preserve">Условия за допустимост на участниците </w:t>
      </w:r>
    </w:p>
    <w:p w:rsidR="00C13090" w:rsidRPr="00B426E9" w:rsidRDefault="00C13090" w:rsidP="00C13090">
      <w:pPr>
        <w:rPr>
          <w:rFonts w:ascii="Verdana" w:hAnsi="Verdana"/>
          <w:b/>
          <w:sz w:val="20"/>
          <w:szCs w:val="20"/>
          <w:lang w:val="en-US"/>
        </w:rPr>
      </w:pPr>
      <w:r>
        <w:rPr>
          <w:rFonts w:ascii="Verdana" w:hAnsi="Verdana"/>
          <w:b/>
          <w:sz w:val="20"/>
          <w:szCs w:val="20"/>
        </w:rPr>
        <w:t xml:space="preserve">        </w:t>
      </w:r>
    </w:p>
    <w:p w:rsidR="00C13090" w:rsidRPr="000357E9" w:rsidRDefault="00C13090" w:rsidP="00C13090">
      <w:pPr>
        <w:jc w:val="both"/>
        <w:textAlignment w:val="center"/>
        <w:rPr>
          <w:rFonts w:ascii="Verdana" w:hAnsi="Verdana"/>
          <w:sz w:val="20"/>
          <w:szCs w:val="20"/>
        </w:rPr>
      </w:pPr>
      <w:r>
        <w:rPr>
          <w:rFonts w:ascii="Verdana" w:hAnsi="Verdana"/>
          <w:b/>
          <w:sz w:val="20"/>
          <w:szCs w:val="20"/>
        </w:rPr>
        <w:t xml:space="preserve">       </w:t>
      </w:r>
      <w:r w:rsidRPr="000357E9">
        <w:rPr>
          <w:rFonts w:ascii="Verdana" w:hAnsi="Verdana"/>
          <w:b/>
          <w:sz w:val="20"/>
          <w:szCs w:val="20"/>
        </w:rPr>
        <w:t>2.1.</w:t>
      </w:r>
      <w:r>
        <w:rPr>
          <w:rFonts w:ascii="Verdana" w:hAnsi="Verdana"/>
          <w:b/>
          <w:sz w:val="20"/>
          <w:szCs w:val="20"/>
        </w:rPr>
        <w:t xml:space="preserve"> </w:t>
      </w:r>
      <w:r w:rsidRPr="000357E9">
        <w:rPr>
          <w:rFonts w:ascii="Verdana" w:hAnsi="Verdana"/>
          <w:sz w:val="20"/>
          <w:szCs w:val="20"/>
        </w:rPr>
        <w:t>Възложителят отстранява от участие в процедура за възлагане на обществена поръчка участник, когато:</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w:t>
      </w:r>
      <w:r w:rsidRPr="000357E9">
        <w:rPr>
          <w:rFonts w:ascii="Verdana" w:hAnsi="Verdana"/>
          <w:sz w:val="20"/>
          <w:szCs w:val="20"/>
        </w:rPr>
        <w:lastRenderedPageBreak/>
        <w:t>разсрочване, отсрочване или обезпечение на задълженията или задължението е по акт, който не е влязъл в сила;</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2.1.4. е налице неравнопоставеност в случаите по чл. 44, ал. 5 от ЗОП;</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2.1.5. е установено, че:</w:t>
      </w:r>
    </w:p>
    <w:p w:rsidR="00C13090" w:rsidRPr="000357E9" w:rsidRDefault="00C13090" w:rsidP="00C13090">
      <w:pPr>
        <w:ind w:firstLine="284"/>
        <w:jc w:val="both"/>
        <w:textAlignment w:val="center"/>
        <w:rPr>
          <w:rFonts w:ascii="Verdana" w:hAnsi="Verdana"/>
          <w:sz w:val="20"/>
          <w:szCs w:val="20"/>
        </w:rPr>
      </w:pPr>
      <w:r w:rsidRPr="000357E9">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13090" w:rsidRPr="000357E9" w:rsidRDefault="00C13090" w:rsidP="00C13090">
      <w:pPr>
        <w:ind w:firstLine="284"/>
        <w:jc w:val="both"/>
        <w:textAlignment w:val="center"/>
        <w:rPr>
          <w:rFonts w:ascii="Verdana" w:hAnsi="Verdana"/>
          <w:sz w:val="20"/>
          <w:szCs w:val="20"/>
        </w:rPr>
      </w:pPr>
      <w:r w:rsidRPr="000357E9">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2.1.7. е налице конфликт на интереси, който не може да бъде отстранен.</w:t>
      </w:r>
    </w:p>
    <w:p w:rsidR="00C13090" w:rsidRPr="000357E9" w:rsidRDefault="0063294C" w:rsidP="00C13090">
      <w:pPr>
        <w:jc w:val="both"/>
        <w:textAlignment w:val="center"/>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2.2</w:t>
      </w:r>
      <w:r w:rsidR="00C13090" w:rsidRPr="000357E9">
        <w:rPr>
          <w:rFonts w:ascii="Verdana" w:hAnsi="Verdana"/>
          <w:sz w:val="20"/>
          <w:szCs w:val="20"/>
          <w:lang w:val="en-US"/>
        </w:rPr>
        <w:t>.</w:t>
      </w:r>
      <w:r w:rsidR="00C13090" w:rsidRPr="000357E9">
        <w:rPr>
          <w:rFonts w:ascii="Verdana" w:hAnsi="Verdana"/>
          <w:sz w:val="20"/>
          <w:szCs w:val="20"/>
        </w:rPr>
        <w:t xml:space="preserve">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C13090" w:rsidRPr="000357E9" w:rsidRDefault="0063294C" w:rsidP="00C13090">
      <w:pPr>
        <w:jc w:val="both"/>
        <w:textAlignment w:val="center"/>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2.3</w:t>
      </w:r>
      <w:r w:rsidR="00C13090" w:rsidRPr="000357E9">
        <w:rPr>
          <w:rFonts w:ascii="Verdana" w:hAnsi="Verdana"/>
          <w:sz w:val="20"/>
          <w:szCs w:val="20"/>
          <w:lang w:val="en-US"/>
        </w:rPr>
        <w:t>.</w:t>
      </w:r>
      <w:r w:rsidR="00C13090" w:rsidRPr="000357E9">
        <w:rPr>
          <w:rFonts w:ascii="Verdana" w:hAnsi="Verdana"/>
          <w:sz w:val="20"/>
          <w:szCs w:val="20"/>
        </w:rPr>
        <w:t xml:space="preserve"> Не се отстранява от участие в процедура за възлагане на обществена поръчка участник, за когото са налице обстоятелствата по  т. 2.1.3, когато:</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2.3.1. се налага да се защитят особено важни държавни или обществени интереси;</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 xml:space="preserve">2.3.2. размерът на неплатените дължими данъци или </w:t>
      </w:r>
      <w:proofErr w:type="spellStart"/>
      <w:r w:rsidRPr="000357E9">
        <w:rPr>
          <w:rFonts w:ascii="Verdana" w:hAnsi="Verdana"/>
          <w:sz w:val="20"/>
          <w:szCs w:val="20"/>
        </w:rPr>
        <w:t>социалноосигурителни</w:t>
      </w:r>
      <w:proofErr w:type="spellEnd"/>
      <w:r w:rsidRPr="000357E9">
        <w:rPr>
          <w:rFonts w:ascii="Verdana" w:hAnsi="Verdana"/>
          <w:sz w:val="20"/>
          <w:szCs w:val="20"/>
        </w:rPr>
        <w:t xml:space="preserve"> вноски е не повече от 1 на сто от сумата на годишния общ оборот за последната приключена финансова година.</w:t>
      </w:r>
    </w:p>
    <w:p w:rsidR="00C13090" w:rsidRPr="000357E9" w:rsidRDefault="0063294C" w:rsidP="00C13090">
      <w:pPr>
        <w:shd w:val="clear" w:color="auto" w:fill="FFFFFF"/>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2.4</w:t>
      </w:r>
      <w:r w:rsidR="00C13090" w:rsidRPr="000357E9">
        <w:rPr>
          <w:rFonts w:ascii="Verdana" w:hAnsi="Verdana"/>
          <w:sz w:val="20"/>
          <w:szCs w:val="20"/>
        </w:rPr>
        <w:t>.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 2.</w:t>
      </w:r>
    </w:p>
    <w:p w:rsidR="00C13090" w:rsidRPr="000357E9" w:rsidRDefault="0063294C" w:rsidP="00C13090">
      <w:pPr>
        <w:jc w:val="both"/>
        <w:textAlignment w:val="center"/>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2.5</w:t>
      </w:r>
      <w:r w:rsidR="00C13090" w:rsidRPr="000357E9">
        <w:rPr>
          <w:rFonts w:ascii="Verdana" w:hAnsi="Verdana"/>
          <w:sz w:val="20"/>
          <w:szCs w:val="20"/>
        </w:rPr>
        <w:t>. Основанията за отстраняване се прилагат до изтичане на следните срокове:</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2.5.1. пет години от влизането в сила на присъдата - по отношение на обстоятелства по т. 2.1.1, и т.2.1.2, освен ако в присъдата е посочен друг срок;</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2.5.2.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C13090" w:rsidRPr="000357E9" w:rsidRDefault="0063294C" w:rsidP="00C13090">
      <w:pPr>
        <w:jc w:val="both"/>
        <w:textAlignment w:val="center"/>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Забележка:</w:t>
      </w:r>
      <w:r w:rsidR="00C13090" w:rsidRPr="000357E9">
        <w:rPr>
          <w:rFonts w:ascii="Verdana" w:hAnsi="Verdana"/>
          <w:sz w:val="20"/>
          <w:szCs w:val="20"/>
        </w:rPr>
        <w:t xml:space="preserve"> Стопанските субекти, за които са налице обстоятелства по т. 2.1.5, буква „а" се включват в списък, който има информативен характер.</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2.5.3.Обстоятелството по чл. 55, ал. 1, т. 1 от ЗОП се отнася за участник, който е:</w:t>
      </w:r>
      <w:r>
        <w:rPr>
          <w:rFonts w:ascii="Verdana" w:hAnsi="Verdana"/>
          <w:sz w:val="20"/>
          <w:szCs w:val="20"/>
        </w:rPr>
        <w:t xml:space="preserve"> </w:t>
      </w:r>
      <w:r w:rsidRPr="000357E9">
        <w:rPr>
          <w:rFonts w:ascii="Verdana" w:hAnsi="Verdana"/>
          <w:sz w:val="20"/>
          <w:szCs w:val="20"/>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C13090" w:rsidRPr="000357E9" w:rsidRDefault="00C13090" w:rsidP="00C13090">
      <w:pPr>
        <w:jc w:val="both"/>
        <w:textAlignment w:val="center"/>
        <w:rPr>
          <w:rFonts w:ascii="Verdana" w:hAnsi="Verdana"/>
          <w:sz w:val="20"/>
          <w:szCs w:val="20"/>
        </w:rPr>
      </w:pPr>
      <w:r w:rsidRPr="000357E9">
        <w:rPr>
          <w:rFonts w:ascii="Verdana" w:hAnsi="Verdana"/>
          <w:sz w:val="20"/>
          <w:szCs w:val="20"/>
        </w:rPr>
        <w:t>2.5.4. При наличие на обстоятелства по чл. 55, ал. 1, т. 1 от ЗОП, възложителят има право да не отстрани от процедурата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C13090" w:rsidRPr="000357E9" w:rsidRDefault="0063294C" w:rsidP="00C13090">
      <w:pPr>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 xml:space="preserve">2.6. </w:t>
      </w:r>
      <w:r w:rsidR="00C13090" w:rsidRPr="000357E9">
        <w:rPr>
          <w:rFonts w:ascii="Verdana" w:hAnsi="Verdana"/>
          <w:sz w:val="20"/>
          <w:szCs w:val="20"/>
        </w:rPr>
        <w:t>Не могат да участват в процедурата за възлагане на настоящата обществена поръчка участници,</w:t>
      </w:r>
      <w:r w:rsidR="00C13090" w:rsidRPr="000357E9">
        <w:rPr>
          <w:rFonts w:ascii="Verdana" w:hAnsi="Verdana"/>
          <w:b/>
          <w:sz w:val="20"/>
          <w:szCs w:val="20"/>
        </w:rPr>
        <w:t xml:space="preserve"> </w:t>
      </w:r>
      <w:r w:rsidR="00C13090" w:rsidRPr="000357E9">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C13090" w:rsidRPr="000357E9" w:rsidRDefault="0063294C" w:rsidP="00C13090">
      <w:pPr>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2.7.</w:t>
      </w:r>
      <w:r w:rsidR="00C13090" w:rsidRPr="000357E9">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C13090" w:rsidRPr="000357E9" w:rsidRDefault="0063294C" w:rsidP="00C13090">
      <w:pPr>
        <w:jc w:val="both"/>
        <w:rPr>
          <w:rFonts w:ascii="Verdana" w:hAnsi="Verdana"/>
          <w:sz w:val="20"/>
          <w:szCs w:val="20"/>
        </w:rPr>
      </w:pPr>
      <w:r>
        <w:rPr>
          <w:rFonts w:ascii="Verdana" w:hAnsi="Verdana"/>
          <w:b/>
          <w:sz w:val="20"/>
          <w:szCs w:val="20"/>
        </w:rPr>
        <w:t xml:space="preserve">        </w:t>
      </w:r>
      <w:r w:rsidR="00C13090" w:rsidRPr="000357E9">
        <w:rPr>
          <w:rFonts w:ascii="Verdana" w:hAnsi="Verdana"/>
          <w:b/>
          <w:sz w:val="20"/>
          <w:szCs w:val="20"/>
        </w:rPr>
        <w:t>2.8.</w:t>
      </w:r>
      <w:r w:rsidR="00C13090" w:rsidRPr="000357E9">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C13090" w:rsidRPr="000357E9" w:rsidRDefault="00C13090" w:rsidP="00C13090">
      <w:pPr>
        <w:jc w:val="both"/>
        <w:rPr>
          <w:rFonts w:ascii="Verdana" w:hAnsi="Verdana"/>
          <w:sz w:val="20"/>
          <w:szCs w:val="20"/>
        </w:rPr>
      </w:pPr>
      <w:r w:rsidRPr="000357E9">
        <w:rPr>
          <w:rFonts w:ascii="Verdana" w:hAnsi="Verdana"/>
          <w:b/>
          <w:sz w:val="20"/>
          <w:szCs w:val="20"/>
        </w:rPr>
        <w:t>2.8.1.</w:t>
      </w:r>
      <w:r w:rsidRPr="000357E9">
        <w:rPr>
          <w:rFonts w:ascii="Verdana" w:hAnsi="Verdana"/>
          <w:sz w:val="20"/>
          <w:szCs w:val="20"/>
        </w:rPr>
        <w:t xml:space="preserve"> Единният европейски документ за обществени поръчки се представя за всяко физическо и/или юридическо лице, включено в състава на обединението.</w:t>
      </w:r>
    </w:p>
    <w:p w:rsidR="00C13090" w:rsidRDefault="00C13090" w:rsidP="00C13090">
      <w:pPr>
        <w:jc w:val="both"/>
        <w:rPr>
          <w:rFonts w:ascii="Verdana" w:hAnsi="Verdana"/>
          <w:sz w:val="20"/>
          <w:szCs w:val="20"/>
        </w:rPr>
      </w:pPr>
      <w:r w:rsidRPr="000357E9">
        <w:rPr>
          <w:rFonts w:ascii="Verdana" w:hAnsi="Verdana"/>
          <w:b/>
          <w:sz w:val="20"/>
          <w:szCs w:val="20"/>
        </w:rPr>
        <w:t>2.8.2.</w:t>
      </w:r>
      <w:r w:rsidRPr="000357E9">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006E47" w:rsidRPr="00297CD7" w:rsidRDefault="00006E47" w:rsidP="00006E47">
      <w:pPr>
        <w:shd w:val="clear" w:color="auto" w:fill="FFFFFF"/>
        <w:spacing w:line="276" w:lineRule="auto"/>
        <w:ind w:firstLine="720"/>
        <w:rPr>
          <w:rFonts w:ascii="Verdana" w:hAnsi="Verdana"/>
          <w:b/>
          <w:sz w:val="20"/>
          <w:szCs w:val="20"/>
        </w:rPr>
      </w:pPr>
    </w:p>
    <w:p w:rsidR="00D74D84" w:rsidRPr="00297CD7" w:rsidRDefault="00006E47" w:rsidP="00006E47">
      <w:pPr>
        <w:shd w:val="clear" w:color="auto" w:fill="FFFFFF"/>
        <w:spacing w:line="276" w:lineRule="auto"/>
        <w:ind w:firstLine="720"/>
        <w:rPr>
          <w:rFonts w:ascii="Verdana" w:hAnsi="Verdana"/>
          <w:b/>
          <w:sz w:val="20"/>
          <w:szCs w:val="20"/>
          <w:u w:val="single"/>
        </w:rPr>
      </w:pPr>
      <w:r w:rsidRPr="00297CD7">
        <w:rPr>
          <w:rFonts w:ascii="Verdana" w:hAnsi="Verdana"/>
          <w:b/>
          <w:sz w:val="20"/>
          <w:szCs w:val="20"/>
        </w:rPr>
        <w:t xml:space="preserve">3. </w:t>
      </w:r>
      <w:r w:rsidRPr="00297CD7">
        <w:rPr>
          <w:rFonts w:ascii="Verdana" w:hAnsi="Verdana"/>
          <w:b/>
          <w:sz w:val="20"/>
          <w:szCs w:val="20"/>
          <w:u w:val="single"/>
        </w:rPr>
        <w:t>Критерии за подбор.</w:t>
      </w:r>
    </w:p>
    <w:p w:rsidR="0063294C" w:rsidRPr="00674180" w:rsidRDefault="0063294C" w:rsidP="0063294C">
      <w:pPr>
        <w:shd w:val="clear" w:color="auto" w:fill="FFFFFF"/>
        <w:rPr>
          <w:rFonts w:ascii="Verdana" w:hAnsi="Verdana"/>
          <w:sz w:val="20"/>
          <w:szCs w:val="20"/>
        </w:rPr>
      </w:pPr>
      <w:r>
        <w:rPr>
          <w:rFonts w:ascii="Verdana" w:hAnsi="Verdana"/>
          <w:b/>
          <w:sz w:val="20"/>
          <w:szCs w:val="20"/>
        </w:rPr>
        <w:t xml:space="preserve">           </w:t>
      </w:r>
      <w:r w:rsidRPr="00674180">
        <w:rPr>
          <w:rFonts w:ascii="Verdana" w:hAnsi="Verdana"/>
          <w:b/>
          <w:sz w:val="20"/>
          <w:szCs w:val="20"/>
        </w:rPr>
        <w:t>3.1. Годност (правоспособност) за упражняване на професионална дейност</w:t>
      </w:r>
      <w:r>
        <w:rPr>
          <w:rFonts w:ascii="Verdana" w:hAnsi="Verdana"/>
          <w:sz w:val="20"/>
          <w:szCs w:val="20"/>
        </w:rPr>
        <w:t xml:space="preserve">: </w:t>
      </w:r>
      <w:r w:rsidRPr="00674180">
        <w:rPr>
          <w:rFonts w:ascii="Verdana" w:hAnsi="Verdana"/>
          <w:sz w:val="20"/>
          <w:szCs w:val="20"/>
        </w:rPr>
        <w:t>Възложителят не поставя изисквания.</w:t>
      </w:r>
    </w:p>
    <w:p w:rsidR="0063294C" w:rsidRDefault="0063294C" w:rsidP="0063294C">
      <w:pPr>
        <w:pStyle w:val="title8"/>
        <w:ind w:firstLine="0"/>
        <w:jc w:val="both"/>
        <w:textAlignment w:val="center"/>
        <w:rPr>
          <w:rFonts w:ascii="Verdana" w:hAnsi="Verdana"/>
          <w:b w:val="0"/>
          <w:sz w:val="20"/>
          <w:szCs w:val="20"/>
        </w:rPr>
      </w:pPr>
      <w:r>
        <w:rPr>
          <w:rFonts w:ascii="Verdana" w:hAnsi="Verdana"/>
          <w:sz w:val="20"/>
          <w:szCs w:val="20"/>
        </w:rPr>
        <w:t xml:space="preserve">           </w:t>
      </w:r>
      <w:r w:rsidRPr="00674180">
        <w:rPr>
          <w:rFonts w:ascii="Verdana" w:hAnsi="Verdana"/>
          <w:sz w:val="20"/>
          <w:szCs w:val="20"/>
        </w:rPr>
        <w:t>3.2. Иконо</w:t>
      </w:r>
      <w:r>
        <w:rPr>
          <w:rFonts w:ascii="Verdana" w:hAnsi="Verdana"/>
          <w:sz w:val="20"/>
          <w:szCs w:val="20"/>
        </w:rPr>
        <w:t xml:space="preserve">мическо и финансово състояние: </w:t>
      </w:r>
      <w:r w:rsidRPr="00674180">
        <w:rPr>
          <w:rFonts w:ascii="Verdana" w:hAnsi="Verdana"/>
          <w:b w:val="0"/>
          <w:sz w:val="20"/>
          <w:szCs w:val="20"/>
        </w:rPr>
        <w:t>Възложителят не поставя изисквания.</w:t>
      </w:r>
    </w:p>
    <w:p w:rsidR="0063294C" w:rsidRPr="00674180" w:rsidRDefault="0063294C" w:rsidP="0063294C">
      <w:pPr>
        <w:pStyle w:val="title8"/>
        <w:ind w:firstLine="0"/>
        <w:jc w:val="both"/>
        <w:textAlignment w:val="center"/>
        <w:rPr>
          <w:rFonts w:ascii="Verdana" w:hAnsi="Verdana"/>
          <w:sz w:val="20"/>
          <w:szCs w:val="20"/>
        </w:rPr>
      </w:pPr>
      <w:r>
        <w:rPr>
          <w:rFonts w:ascii="Verdana" w:hAnsi="Verdana"/>
          <w:sz w:val="20"/>
          <w:szCs w:val="20"/>
        </w:rPr>
        <w:t xml:space="preserve">          </w:t>
      </w:r>
      <w:r w:rsidRPr="00674180">
        <w:rPr>
          <w:rFonts w:ascii="Verdana" w:hAnsi="Verdana"/>
          <w:sz w:val="20"/>
          <w:szCs w:val="20"/>
        </w:rPr>
        <w:t>3.</w:t>
      </w:r>
      <w:proofErr w:type="spellStart"/>
      <w:r w:rsidRPr="00674180">
        <w:rPr>
          <w:rFonts w:ascii="Verdana" w:hAnsi="Verdana"/>
          <w:sz w:val="20"/>
          <w:szCs w:val="20"/>
        </w:rPr>
        <w:t>3</w:t>
      </w:r>
      <w:proofErr w:type="spellEnd"/>
      <w:r w:rsidRPr="00674180">
        <w:rPr>
          <w:rFonts w:ascii="Verdana" w:hAnsi="Verdana"/>
          <w:sz w:val="20"/>
          <w:szCs w:val="20"/>
        </w:rPr>
        <w:t>. Технически и професионални способности: Участникът трябва да:</w:t>
      </w:r>
    </w:p>
    <w:p w:rsidR="0063294C" w:rsidRPr="00674180" w:rsidRDefault="0063294C" w:rsidP="0063294C">
      <w:pPr>
        <w:shd w:val="clear" w:color="auto" w:fill="FFFFFF"/>
        <w:jc w:val="both"/>
        <w:rPr>
          <w:rFonts w:ascii="Verdana" w:hAnsi="Verdana"/>
          <w:b/>
          <w:sz w:val="20"/>
          <w:szCs w:val="20"/>
        </w:rPr>
      </w:pPr>
      <w:r>
        <w:rPr>
          <w:rFonts w:ascii="Verdana" w:hAnsi="Verdana"/>
          <w:b/>
          <w:sz w:val="20"/>
          <w:szCs w:val="20"/>
        </w:rPr>
        <w:t xml:space="preserve">          </w:t>
      </w:r>
      <w:r w:rsidRPr="00674180">
        <w:rPr>
          <w:rFonts w:ascii="Verdana" w:hAnsi="Verdana"/>
          <w:b/>
          <w:sz w:val="20"/>
          <w:szCs w:val="20"/>
        </w:rPr>
        <w:t>3.</w:t>
      </w:r>
      <w:proofErr w:type="spellStart"/>
      <w:r w:rsidRPr="00674180">
        <w:rPr>
          <w:rFonts w:ascii="Verdana" w:hAnsi="Verdana"/>
          <w:b/>
          <w:sz w:val="20"/>
          <w:szCs w:val="20"/>
        </w:rPr>
        <w:t>3</w:t>
      </w:r>
      <w:proofErr w:type="spellEnd"/>
      <w:r w:rsidRPr="00674180">
        <w:rPr>
          <w:rFonts w:ascii="Verdana" w:hAnsi="Verdana"/>
          <w:b/>
          <w:sz w:val="20"/>
          <w:szCs w:val="20"/>
        </w:rPr>
        <w:t xml:space="preserve">.1. </w:t>
      </w:r>
      <w:r>
        <w:rPr>
          <w:rFonts w:ascii="Verdana" w:hAnsi="Verdana"/>
          <w:sz w:val="20"/>
          <w:szCs w:val="20"/>
        </w:rPr>
        <w:t>Е</w:t>
      </w:r>
      <w:r w:rsidRPr="00674180">
        <w:rPr>
          <w:rFonts w:ascii="Verdana" w:hAnsi="Verdana"/>
          <w:sz w:val="20"/>
          <w:szCs w:val="20"/>
        </w:rPr>
        <w:t xml:space="preserve"> изпълнил дейности с предмет и обем, идентични или сходни с тези на поръчката за последните три години от датата на подаване на офертата;</w:t>
      </w:r>
      <w:r w:rsidRPr="00674180">
        <w:rPr>
          <w:rFonts w:ascii="Verdana" w:hAnsi="Verdana"/>
          <w:b/>
          <w:sz w:val="20"/>
          <w:szCs w:val="20"/>
        </w:rPr>
        <w:t xml:space="preserve"> </w:t>
      </w:r>
    </w:p>
    <w:p w:rsidR="0063294C" w:rsidRPr="00045ADF" w:rsidRDefault="0063294C" w:rsidP="0063294C">
      <w:pPr>
        <w:shd w:val="clear" w:color="auto" w:fill="FFFFFF"/>
        <w:jc w:val="both"/>
        <w:rPr>
          <w:rFonts w:ascii="Verdana" w:hAnsi="Verdana"/>
          <w:sz w:val="20"/>
          <w:szCs w:val="20"/>
        </w:rPr>
      </w:pPr>
      <w:r w:rsidRPr="00674180">
        <w:rPr>
          <w:rFonts w:ascii="Verdana" w:hAnsi="Verdana"/>
          <w:b/>
          <w:sz w:val="20"/>
          <w:szCs w:val="20"/>
        </w:rPr>
        <w:t xml:space="preserve">Минимално ниво: </w:t>
      </w:r>
      <w:r w:rsidRPr="00674180">
        <w:rPr>
          <w:rFonts w:ascii="Verdana" w:eastAsia="Calibri" w:hAnsi="Verdana"/>
          <w:color w:val="000000"/>
          <w:sz w:val="20"/>
          <w:szCs w:val="20"/>
        </w:rPr>
        <w:t xml:space="preserve">Участникът </w:t>
      </w:r>
      <w:r w:rsidRPr="00045ADF">
        <w:rPr>
          <w:rFonts w:ascii="Verdana" w:eastAsia="Calibri" w:hAnsi="Verdana"/>
          <w:color w:val="000000"/>
          <w:sz w:val="20"/>
          <w:szCs w:val="20"/>
        </w:rPr>
        <w:t>трябва да е изпълнил през последните 3 (три) години, считано от крайната датата на подаване на офертата, в зависимост от датата, на която е учреден или е започнал дейността си, минимум 2 (две) дейности, идентични или сходни с предмета на поръчката.</w:t>
      </w:r>
    </w:p>
    <w:p w:rsidR="0063294C" w:rsidRDefault="0063294C" w:rsidP="0063294C">
      <w:pPr>
        <w:shd w:val="clear" w:color="auto" w:fill="FFFFFF"/>
        <w:jc w:val="both"/>
        <w:rPr>
          <w:rFonts w:ascii="Verdana" w:eastAsia="Calibri" w:hAnsi="Verdana"/>
          <w:color w:val="000000"/>
          <w:sz w:val="20"/>
          <w:szCs w:val="20"/>
        </w:rPr>
      </w:pPr>
      <w:r w:rsidRPr="00674180">
        <w:rPr>
          <w:rFonts w:ascii="Verdana" w:eastAsia="Calibri" w:hAnsi="Verdana"/>
          <w:color w:val="000000"/>
          <w:sz w:val="20"/>
          <w:szCs w:val="20"/>
        </w:rPr>
        <w:t xml:space="preserve">Под идентична или сходна на настоящата обществена поръчка дейност се разбира </w:t>
      </w:r>
      <w:r>
        <w:rPr>
          <w:rFonts w:ascii="Verdana" w:eastAsia="Calibri" w:hAnsi="Verdana"/>
          <w:color w:val="000000"/>
          <w:sz w:val="20"/>
          <w:szCs w:val="20"/>
        </w:rPr>
        <w:t>дейности, свързани с извършване на организиране и представяния на изложения и/или организиране и представяния на фестивали и/или изложби и/или други в страната и/или чужбина</w:t>
      </w:r>
      <w:r w:rsidRPr="00674180">
        <w:rPr>
          <w:rFonts w:ascii="Verdana" w:eastAsia="Calibri" w:hAnsi="Verdana"/>
          <w:color w:val="000000"/>
          <w:sz w:val="20"/>
          <w:szCs w:val="20"/>
        </w:rPr>
        <w:t>.</w:t>
      </w:r>
    </w:p>
    <w:p w:rsidR="0063294C" w:rsidRPr="007E10F3" w:rsidRDefault="0063294C" w:rsidP="0063294C">
      <w:pPr>
        <w:shd w:val="clear" w:color="auto" w:fill="FFFFFF"/>
        <w:jc w:val="both"/>
        <w:rPr>
          <w:rFonts w:ascii="Verdana" w:eastAsia="Calibri" w:hAnsi="Verdana"/>
          <w:color w:val="000000"/>
          <w:sz w:val="20"/>
          <w:szCs w:val="20"/>
          <w:lang w:val="en-US"/>
        </w:rPr>
      </w:pPr>
      <w:r>
        <w:rPr>
          <w:rFonts w:ascii="Verdana" w:eastAsia="Calibri" w:hAnsi="Verdana"/>
          <w:color w:val="000000"/>
          <w:sz w:val="20"/>
          <w:szCs w:val="20"/>
        </w:rPr>
        <w:t xml:space="preserve">        </w:t>
      </w:r>
      <w:r w:rsidRPr="00045ADF">
        <w:rPr>
          <w:rFonts w:ascii="Verdana" w:eastAsia="Calibri" w:hAnsi="Verdana"/>
          <w:color w:val="000000"/>
          <w:sz w:val="20"/>
          <w:szCs w:val="20"/>
        </w:rPr>
        <w:t xml:space="preserve">* </w:t>
      </w:r>
      <w:r w:rsidRPr="00045ADF">
        <w:rPr>
          <w:rFonts w:ascii="Verdana" w:eastAsia="Calibri" w:hAnsi="Verdana"/>
          <w:b/>
          <w:color w:val="000000"/>
          <w:sz w:val="20"/>
          <w:szCs w:val="20"/>
        </w:rPr>
        <w:t>Забележка:</w:t>
      </w:r>
      <w:r w:rsidRPr="00045ADF">
        <w:rPr>
          <w:rFonts w:ascii="Verdana" w:eastAsia="Calibri" w:hAnsi="Verdana"/>
          <w:color w:val="000000"/>
          <w:sz w:val="20"/>
          <w:szCs w:val="20"/>
        </w:rPr>
        <w:t xml:space="preserve"> Информацията по т. 3.</w:t>
      </w:r>
      <w:proofErr w:type="spellStart"/>
      <w:r w:rsidRPr="00045ADF">
        <w:rPr>
          <w:rFonts w:ascii="Verdana" w:eastAsia="Calibri" w:hAnsi="Verdana"/>
          <w:color w:val="000000"/>
          <w:sz w:val="20"/>
          <w:szCs w:val="20"/>
        </w:rPr>
        <w:t>3</w:t>
      </w:r>
      <w:proofErr w:type="spellEnd"/>
      <w:r w:rsidRPr="00045ADF">
        <w:rPr>
          <w:rFonts w:ascii="Verdana" w:eastAsia="Calibri" w:hAnsi="Verdana"/>
          <w:color w:val="000000"/>
          <w:sz w:val="20"/>
          <w:szCs w:val="20"/>
        </w:rPr>
        <w:t xml:space="preserve">.1 се посочва в Част IV: Критерии за подбор, буква В, т. 1б) от ЕЕДОП. Прилагат се и </w:t>
      </w:r>
      <w:r w:rsidRPr="00045ADF">
        <w:rPr>
          <w:rFonts w:ascii="Verdana" w:hAnsi="Verdana"/>
          <w:sz w:val="20"/>
          <w:szCs w:val="20"/>
        </w:rPr>
        <w:t>доказателство за извършената/</w:t>
      </w:r>
      <w:proofErr w:type="spellStart"/>
      <w:r w:rsidRPr="00045ADF">
        <w:rPr>
          <w:rFonts w:ascii="Verdana" w:hAnsi="Verdana"/>
          <w:sz w:val="20"/>
          <w:szCs w:val="20"/>
        </w:rPr>
        <w:t>ите</w:t>
      </w:r>
      <w:proofErr w:type="spellEnd"/>
      <w:r w:rsidRPr="00045ADF">
        <w:rPr>
          <w:rFonts w:ascii="Verdana" w:hAnsi="Verdana"/>
          <w:sz w:val="20"/>
          <w:szCs w:val="20"/>
        </w:rPr>
        <w:t xml:space="preserve"> дейност/и.</w:t>
      </w:r>
    </w:p>
    <w:p w:rsidR="00D968B2" w:rsidRPr="00CC65E1" w:rsidRDefault="00D968B2" w:rsidP="00CC65E1">
      <w:pPr>
        <w:jc w:val="both"/>
        <w:rPr>
          <w:rFonts w:ascii="Verdana" w:hAnsi="Verdana"/>
          <w:sz w:val="20"/>
          <w:szCs w:val="20"/>
        </w:rPr>
      </w:pPr>
    </w:p>
    <w:p w:rsidR="0063294C" w:rsidRDefault="0063294C" w:rsidP="0063294C">
      <w:pPr>
        <w:shd w:val="clear" w:color="auto" w:fill="FFFFFF"/>
        <w:jc w:val="both"/>
        <w:rPr>
          <w:rFonts w:ascii="Verdana" w:hAnsi="Verdana"/>
          <w:b/>
          <w:sz w:val="20"/>
          <w:szCs w:val="20"/>
        </w:rPr>
      </w:pPr>
      <w:r>
        <w:rPr>
          <w:rFonts w:ascii="Verdana" w:hAnsi="Verdana"/>
          <w:b/>
          <w:sz w:val="20"/>
          <w:szCs w:val="20"/>
        </w:rPr>
        <w:t xml:space="preserve">           3.</w:t>
      </w:r>
      <w:proofErr w:type="spellStart"/>
      <w:r>
        <w:rPr>
          <w:rFonts w:ascii="Verdana" w:hAnsi="Verdana"/>
          <w:b/>
          <w:sz w:val="20"/>
          <w:szCs w:val="20"/>
        </w:rPr>
        <w:t>3</w:t>
      </w:r>
      <w:proofErr w:type="spellEnd"/>
      <w:r>
        <w:rPr>
          <w:rFonts w:ascii="Verdana" w:hAnsi="Verdana"/>
          <w:b/>
          <w:sz w:val="20"/>
          <w:szCs w:val="20"/>
        </w:rPr>
        <w:t>.2.</w:t>
      </w:r>
      <w:r w:rsidRPr="00674180">
        <w:rPr>
          <w:rFonts w:ascii="Verdana" w:hAnsi="Verdana"/>
          <w:b/>
          <w:sz w:val="20"/>
          <w:szCs w:val="20"/>
        </w:rPr>
        <w:t xml:space="preserve"> </w:t>
      </w:r>
      <w:r>
        <w:rPr>
          <w:rFonts w:ascii="Verdana" w:hAnsi="Verdana"/>
          <w:sz w:val="20"/>
          <w:szCs w:val="20"/>
        </w:rPr>
        <w:t>Р</w:t>
      </w:r>
      <w:r w:rsidRPr="00674180">
        <w:rPr>
          <w:rFonts w:ascii="Verdana" w:hAnsi="Verdana"/>
          <w:sz w:val="20"/>
          <w:szCs w:val="20"/>
        </w:rPr>
        <w:t>азполага с необходимия квалифициран екип за изпълнение на поръчката, който следва да бъде постоянно нает от участника за периода на изпълнение на договора.</w:t>
      </w:r>
      <w:r w:rsidRPr="00674180">
        <w:rPr>
          <w:rFonts w:ascii="Verdana" w:hAnsi="Verdana"/>
          <w:b/>
          <w:sz w:val="20"/>
          <w:szCs w:val="20"/>
        </w:rPr>
        <w:t xml:space="preserve"> </w:t>
      </w:r>
    </w:p>
    <w:p w:rsidR="0063294C" w:rsidRPr="007E10F3" w:rsidRDefault="0063294C" w:rsidP="0063294C">
      <w:pPr>
        <w:shd w:val="clear" w:color="auto" w:fill="FFFFFF"/>
        <w:jc w:val="both"/>
        <w:rPr>
          <w:rFonts w:ascii="Verdana" w:hAnsi="Verdana"/>
          <w:b/>
          <w:sz w:val="20"/>
          <w:szCs w:val="20"/>
        </w:rPr>
      </w:pPr>
      <w:r w:rsidRPr="00674180">
        <w:rPr>
          <w:rFonts w:ascii="Verdana" w:hAnsi="Verdana"/>
          <w:b/>
          <w:sz w:val="20"/>
          <w:szCs w:val="20"/>
        </w:rPr>
        <w:t xml:space="preserve">Минимално ниво: </w:t>
      </w:r>
      <w:r w:rsidRPr="00674180">
        <w:rPr>
          <w:rFonts w:ascii="Verdana" w:hAnsi="Verdana"/>
          <w:sz w:val="20"/>
          <w:szCs w:val="20"/>
        </w:rPr>
        <w:t xml:space="preserve"> </w:t>
      </w:r>
      <w:r w:rsidRPr="00674180">
        <w:rPr>
          <w:rFonts w:ascii="Verdana" w:eastAsia="Calibri" w:hAnsi="Verdana"/>
          <w:color w:val="000000"/>
          <w:sz w:val="20"/>
          <w:szCs w:val="20"/>
        </w:rPr>
        <w:t xml:space="preserve">В екипа на участника следва да бъдат включени минимум следните специалисти: </w:t>
      </w:r>
    </w:p>
    <w:p w:rsidR="0063294C" w:rsidRPr="00674180" w:rsidRDefault="0063294C" w:rsidP="0063294C">
      <w:pPr>
        <w:jc w:val="both"/>
        <w:rPr>
          <w:rFonts w:ascii="Verdana" w:eastAsia="Calibri" w:hAnsi="Verdana"/>
          <w:color w:val="000000"/>
          <w:sz w:val="20"/>
          <w:szCs w:val="20"/>
        </w:rPr>
      </w:pPr>
    </w:p>
    <w:p w:rsidR="0063294C" w:rsidRPr="00674180" w:rsidRDefault="0063294C" w:rsidP="00933EC6">
      <w:pPr>
        <w:numPr>
          <w:ilvl w:val="0"/>
          <w:numId w:val="36"/>
        </w:numPr>
        <w:ind w:left="317" w:hanging="317"/>
        <w:jc w:val="both"/>
        <w:rPr>
          <w:rFonts w:ascii="Verdana" w:hAnsi="Verdana"/>
          <w:b/>
          <w:bCs/>
          <w:color w:val="000000"/>
          <w:sz w:val="20"/>
          <w:szCs w:val="20"/>
        </w:rPr>
      </w:pPr>
      <w:r>
        <w:rPr>
          <w:rFonts w:ascii="Verdana" w:eastAsia="Calibri" w:hAnsi="Verdana"/>
          <w:b/>
          <w:bCs/>
          <w:color w:val="000000"/>
          <w:sz w:val="20"/>
          <w:szCs w:val="20"/>
        </w:rPr>
        <w:t>Експерт 1 - Ръководител на екип, който ще отговаря за цялостния процес, свързан с изпълнението на договора, включително и неговото отчитане пред възложителя</w:t>
      </w:r>
      <w:r w:rsidRPr="00674180">
        <w:rPr>
          <w:rFonts w:ascii="Verdana" w:eastAsia="Calibri" w:hAnsi="Verdana"/>
          <w:b/>
          <w:bCs/>
          <w:color w:val="000000"/>
          <w:sz w:val="20"/>
          <w:szCs w:val="20"/>
        </w:rPr>
        <w:t>. Изисквания</w:t>
      </w:r>
      <w:r>
        <w:rPr>
          <w:rFonts w:ascii="Verdana" w:eastAsia="Calibri" w:hAnsi="Verdana"/>
          <w:b/>
          <w:bCs/>
          <w:color w:val="000000"/>
          <w:sz w:val="20"/>
          <w:szCs w:val="20"/>
        </w:rPr>
        <w:t>:</w:t>
      </w:r>
    </w:p>
    <w:p w:rsidR="0063294C" w:rsidRPr="00674180" w:rsidRDefault="0063294C" w:rsidP="00933EC6">
      <w:pPr>
        <w:numPr>
          <w:ilvl w:val="0"/>
          <w:numId w:val="37"/>
        </w:numPr>
        <w:ind w:left="0" w:firstLine="0"/>
        <w:jc w:val="both"/>
        <w:rPr>
          <w:rFonts w:ascii="Verdana" w:eastAsia="Calibri" w:hAnsi="Verdana"/>
          <w:color w:val="000000"/>
          <w:sz w:val="20"/>
          <w:szCs w:val="20"/>
        </w:rPr>
      </w:pPr>
      <w:r w:rsidRPr="00674180">
        <w:rPr>
          <w:rFonts w:ascii="Verdana" w:eastAsia="Calibri" w:hAnsi="Verdana"/>
          <w:color w:val="000000"/>
          <w:sz w:val="20"/>
          <w:szCs w:val="20"/>
        </w:rPr>
        <w:t>Образование: висше, минимална образователно-ква</w:t>
      </w:r>
      <w:r>
        <w:rPr>
          <w:rFonts w:ascii="Verdana" w:eastAsia="Calibri" w:hAnsi="Verdana"/>
          <w:color w:val="000000"/>
          <w:sz w:val="20"/>
          <w:szCs w:val="20"/>
        </w:rPr>
        <w:t>лификационна степен „магистър”</w:t>
      </w:r>
    </w:p>
    <w:p w:rsidR="0063294C" w:rsidRPr="00C93E95" w:rsidRDefault="0063294C" w:rsidP="00933EC6">
      <w:pPr>
        <w:numPr>
          <w:ilvl w:val="0"/>
          <w:numId w:val="37"/>
        </w:numPr>
        <w:ind w:left="0" w:firstLine="0"/>
        <w:jc w:val="both"/>
        <w:rPr>
          <w:rFonts w:ascii="Verdana" w:eastAsia="Calibri" w:hAnsi="Verdana"/>
          <w:color w:val="000000"/>
          <w:sz w:val="20"/>
          <w:szCs w:val="20"/>
        </w:rPr>
      </w:pPr>
      <w:r w:rsidRPr="00674180">
        <w:rPr>
          <w:rFonts w:ascii="Verdana" w:eastAsia="Calibri" w:hAnsi="Verdana"/>
          <w:color w:val="000000"/>
          <w:sz w:val="20"/>
          <w:szCs w:val="20"/>
        </w:rPr>
        <w:t xml:space="preserve">Професионален опит: </w:t>
      </w:r>
      <w:r>
        <w:rPr>
          <w:rFonts w:ascii="Verdana" w:eastAsia="Calibri" w:hAnsi="Verdana"/>
          <w:color w:val="000000"/>
          <w:sz w:val="20"/>
          <w:szCs w:val="20"/>
        </w:rPr>
        <w:t xml:space="preserve">минимум </w:t>
      </w:r>
      <w:r w:rsidRPr="00C93E95">
        <w:rPr>
          <w:rFonts w:ascii="Verdana" w:eastAsia="Calibri" w:hAnsi="Verdana"/>
          <w:color w:val="000000"/>
          <w:sz w:val="20"/>
          <w:szCs w:val="20"/>
        </w:rPr>
        <w:t xml:space="preserve">3 години </w:t>
      </w:r>
      <w:r>
        <w:rPr>
          <w:rFonts w:ascii="Verdana" w:eastAsia="Calibri" w:hAnsi="Verdana"/>
          <w:color w:val="000000"/>
          <w:sz w:val="20"/>
          <w:szCs w:val="20"/>
        </w:rPr>
        <w:t xml:space="preserve">ръководен </w:t>
      </w:r>
      <w:r w:rsidRPr="00C93E95">
        <w:rPr>
          <w:rFonts w:ascii="Verdana" w:eastAsia="Calibri" w:hAnsi="Verdana"/>
          <w:color w:val="000000"/>
          <w:sz w:val="20"/>
          <w:szCs w:val="20"/>
        </w:rPr>
        <w:t xml:space="preserve">опит в </w:t>
      </w:r>
      <w:r>
        <w:rPr>
          <w:rFonts w:ascii="Verdana" w:eastAsia="Calibri" w:hAnsi="Verdana"/>
          <w:color w:val="000000"/>
          <w:sz w:val="20"/>
          <w:szCs w:val="20"/>
        </w:rPr>
        <w:t>областта на организирането и провеждането на изложения и/или фестивали и/или изложби и др. в страната и/или чужбина</w:t>
      </w:r>
      <w:r w:rsidRPr="00C93E95">
        <w:rPr>
          <w:rFonts w:ascii="Verdana" w:eastAsia="Calibri" w:hAnsi="Verdana"/>
          <w:color w:val="000000"/>
          <w:sz w:val="20"/>
          <w:szCs w:val="20"/>
        </w:rPr>
        <w:t>.</w:t>
      </w:r>
    </w:p>
    <w:p w:rsidR="0063294C" w:rsidRPr="00674180" w:rsidRDefault="0063294C" w:rsidP="0063294C">
      <w:pPr>
        <w:jc w:val="both"/>
        <w:rPr>
          <w:rFonts w:ascii="Verdana" w:hAnsi="Verdana"/>
          <w:b/>
          <w:bCs/>
          <w:color w:val="000000"/>
          <w:sz w:val="20"/>
          <w:szCs w:val="20"/>
        </w:rPr>
      </w:pPr>
    </w:p>
    <w:p w:rsidR="0063294C" w:rsidRPr="00674180" w:rsidRDefault="0063294C" w:rsidP="00933EC6">
      <w:pPr>
        <w:numPr>
          <w:ilvl w:val="0"/>
          <w:numId w:val="34"/>
        </w:numPr>
        <w:jc w:val="both"/>
        <w:rPr>
          <w:rFonts w:ascii="Verdana" w:hAnsi="Verdana"/>
          <w:b/>
          <w:bCs/>
          <w:color w:val="000000"/>
          <w:sz w:val="20"/>
          <w:szCs w:val="20"/>
        </w:rPr>
      </w:pPr>
      <w:r>
        <w:rPr>
          <w:rFonts w:ascii="Verdana" w:eastAsia="Calibri" w:hAnsi="Verdana"/>
          <w:b/>
          <w:bCs/>
          <w:color w:val="000000"/>
          <w:sz w:val="20"/>
          <w:szCs w:val="20"/>
        </w:rPr>
        <w:t xml:space="preserve">Експерт 2 – Специалист „Логистика“, който ще отговаря за организирането и логистиката по транспортирането, монтажа, демонтажа и цялостното обслужване на щанда по време на представянето на страната ни на изложението. </w:t>
      </w:r>
      <w:r w:rsidRPr="00674180">
        <w:rPr>
          <w:rFonts w:ascii="Verdana" w:eastAsia="Calibri" w:hAnsi="Verdana"/>
          <w:b/>
          <w:bCs/>
          <w:color w:val="000000"/>
          <w:sz w:val="20"/>
          <w:szCs w:val="20"/>
        </w:rPr>
        <w:t>Изисквания</w:t>
      </w:r>
      <w:r>
        <w:rPr>
          <w:rFonts w:ascii="Verdana" w:eastAsia="Calibri" w:hAnsi="Verdana"/>
          <w:b/>
          <w:bCs/>
          <w:color w:val="000000"/>
          <w:sz w:val="20"/>
          <w:szCs w:val="20"/>
        </w:rPr>
        <w:t>:</w:t>
      </w:r>
      <w:r w:rsidRPr="00674180">
        <w:rPr>
          <w:rFonts w:ascii="Verdana" w:eastAsia="Calibri" w:hAnsi="Verdana"/>
          <w:b/>
          <w:bCs/>
          <w:color w:val="000000"/>
          <w:sz w:val="20"/>
          <w:szCs w:val="20"/>
        </w:rPr>
        <w:t xml:space="preserve"> </w:t>
      </w:r>
    </w:p>
    <w:p w:rsidR="0063294C" w:rsidRPr="00674180" w:rsidRDefault="0063294C" w:rsidP="00933EC6">
      <w:pPr>
        <w:numPr>
          <w:ilvl w:val="0"/>
          <w:numId w:val="35"/>
        </w:numPr>
        <w:ind w:left="0" w:firstLine="34"/>
        <w:jc w:val="both"/>
        <w:rPr>
          <w:rFonts w:ascii="Verdana" w:eastAsia="Calibri" w:hAnsi="Verdana"/>
          <w:color w:val="000000"/>
          <w:sz w:val="20"/>
          <w:szCs w:val="20"/>
        </w:rPr>
      </w:pPr>
      <w:r w:rsidRPr="00674180">
        <w:rPr>
          <w:rFonts w:ascii="Verdana" w:eastAsia="Calibri" w:hAnsi="Verdana"/>
          <w:color w:val="000000"/>
          <w:sz w:val="20"/>
          <w:szCs w:val="20"/>
        </w:rPr>
        <w:t>Образование: висше, минимална образователно-к</w:t>
      </w:r>
      <w:r>
        <w:rPr>
          <w:rFonts w:ascii="Verdana" w:eastAsia="Calibri" w:hAnsi="Verdana"/>
          <w:color w:val="000000"/>
          <w:sz w:val="20"/>
          <w:szCs w:val="20"/>
        </w:rPr>
        <w:t>валификационна степен „магистър“</w:t>
      </w:r>
    </w:p>
    <w:p w:rsidR="0063294C" w:rsidRPr="00674180" w:rsidRDefault="0063294C" w:rsidP="00933EC6">
      <w:pPr>
        <w:numPr>
          <w:ilvl w:val="0"/>
          <w:numId w:val="35"/>
        </w:numPr>
        <w:ind w:left="0" w:firstLine="0"/>
        <w:jc w:val="both"/>
        <w:rPr>
          <w:rFonts w:ascii="Verdana" w:eastAsia="Calibri" w:hAnsi="Verdana"/>
          <w:color w:val="000000"/>
          <w:sz w:val="20"/>
          <w:szCs w:val="20"/>
        </w:rPr>
      </w:pPr>
      <w:r w:rsidRPr="00674180">
        <w:rPr>
          <w:rFonts w:ascii="Verdana" w:eastAsia="Calibri" w:hAnsi="Verdana"/>
          <w:color w:val="000000"/>
          <w:sz w:val="20"/>
          <w:szCs w:val="20"/>
        </w:rPr>
        <w:t xml:space="preserve">Професионален опит: </w:t>
      </w:r>
      <w:r>
        <w:rPr>
          <w:rFonts w:ascii="Verdana" w:eastAsia="Calibri" w:hAnsi="Verdana"/>
          <w:color w:val="000000"/>
          <w:sz w:val="20"/>
          <w:szCs w:val="20"/>
        </w:rPr>
        <w:t>минимум 2</w:t>
      </w:r>
      <w:r w:rsidRPr="00674180">
        <w:rPr>
          <w:rFonts w:ascii="Verdana" w:eastAsia="Calibri" w:hAnsi="Verdana"/>
          <w:color w:val="000000"/>
          <w:sz w:val="20"/>
          <w:szCs w:val="20"/>
        </w:rPr>
        <w:t xml:space="preserve"> години</w:t>
      </w:r>
      <w:r>
        <w:rPr>
          <w:rFonts w:ascii="Verdana" w:eastAsia="Calibri" w:hAnsi="Verdana"/>
          <w:color w:val="000000"/>
          <w:sz w:val="20"/>
          <w:szCs w:val="20"/>
        </w:rPr>
        <w:t xml:space="preserve"> опит като специалист организиране и логистика по организирането на изложения и/или фестивали и/или изложби и/или др</w:t>
      </w:r>
      <w:r w:rsidRPr="00674180">
        <w:rPr>
          <w:rFonts w:ascii="Verdana" w:eastAsia="Calibri" w:hAnsi="Verdana"/>
          <w:color w:val="000000"/>
          <w:sz w:val="20"/>
          <w:szCs w:val="20"/>
        </w:rPr>
        <w:t>.</w:t>
      </w:r>
    </w:p>
    <w:p w:rsidR="0063294C" w:rsidRPr="00674180" w:rsidRDefault="0063294C" w:rsidP="0063294C">
      <w:pPr>
        <w:jc w:val="both"/>
        <w:rPr>
          <w:rFonts w:ascii="Verdana" w:eastAsia="Calibri" w:hAnsi="Verdana"/>
          <w:color w:val="000000"/>
          <w:sz w:val="20"/>
          <w:szCs w:val="20"/>
        </w:rPr>
      </w:pPr>
    </w:p>
    <w:p w:rsidR="0063294C" w:rsidRPr="00674180" w:rsidRDefault="0063294C" w:rsidP="00933EC6">
      <w:pPr>
        <w:numPr>
          <w:ilvl w:val="0"/>
          <w:numId w:val="34"/>
        </w:numPr>
        <w:tabs>
          <w:tab w:val="clear" w:pos="420"/>
        </w:tabs>
        <w:ind w:left="0" w:firstLine="0"/>
        <w:jc w:val="both"/>
        <w:rPr>
          <w:rFonts w:ascii="Verdana" w:hAnsi="Verdana"/>
          <w:b/>
          <w:bCs/>
          <w:color w:val="000000"/>
          <w:sz w:val="20"/>
          <w:szCs w:val="20"/>
        </w:rPr>
      </w:pPr>
      <w:r>
        <w:rPr>
          <w:rFonts w:ascii="Verdana" w:eastAsia="Calibri" w:hAnsi="Verdana"/>
          <w:b/>
          <w:bCs/>
          <w:color w:val="000000"/>
          <w:sz w:val="20"/>
          <w:szCs w:val="20"/>
        </w:rPr>
        <w:t>Експерт 3 – Специалист „Аниматор“, който ще отговаря за изготвянето на развлекателната програма, както и за нейното реализиране в рамките на изпълнението на услугата</w:t>
      </w:r>
      <w:r w:rsidRPr="00674180">
        <w:rPr>
          <w:rFonts w:ascii="Verdana" w:eastAsia="Calibri" w:hAnsi="Verdana"/>
          <w:b/>
          <w:bCs/>
          <w:color w:val="000000"/>
          <w:sz w:val="20"/>
          <w:szCs w:val="20"/>
        </w:rPr>
        <w:t>. Изисквания</w:t>
      </w:r>
      <w:r>
        <w:rPr>
          <w:rFonts w:ascii="Verdana" w:eastAsia="Calibri" w:hAnsi="Verdana"/>
          <w:b/>
          <w:bCs/>
          <w:color w:val="000000"/>
          <w:sz w:val="20"/>
          <w:szCs w:val="20"/>
        </w:rPr>
        <w:t>:</w:t>
      </w:r>
      <w:r w:rsidRPr="00674180">
        <w:rPr>
          <w:rFonts w:ascii="Verdana" w:eastAsia="Calibri" w:hAnsi="Verdana"/>
          <w:b/>
          <w:bCs/>
          <w:color w:val="000000"/>
          <w:sz w:val="20"/>
          <w:szCs w:val="20"/>
        </w:rPr>
        <w:t xml:space="preserve"> </w:t>
      </w:r>
    </w:p>
    <w:p w:rsidR="0063294C" w:rsidRPr="00674180" w:rsidRDefault="0063294C" w:rsidP="00933EC6">
      <w:pPr>
        <w:numPr>
          <w:ilvl w:val="0"/>
          <w:numId w:val="35"/>
        </w:numPr>
        <w:tabs>
          <w:tab w:val="left" w:pos="459"/>
        </w:tabs>
        <w:ind w:left="0" w:firstLine="0"/>
        <w:jc w:val="both"/>
        <w:rPr>
          <w:rFonts w:ascii="Verdana" w:eastAsia="Calibri" w:hAnsi="Verdana"/>
          <w:color w:val="000000"/>
          <w:sz w:val="20"/>
          <w:szCs w:val="20"/>
        </w:rPr>
      </w:pPr>
      <w:r w:rsidRPr="00674180">
        <w:rPr>
          <w:rFonts w:ascii="Verdana" w:eastAsia="Calibri" w:hAnsi="Verdana"/>
          <w:color w:val="000000"/>
          <w:sz w:val="20"/>
          <w:szCs w:val="20"/>
        </w:rPr>
        <w:t>Образование: висше, минимална образователно-квалификационна степен „</w:t>
      </w:r>
      <w:r>
        <w:rPr>
          <w:rFonts w:ascii="Verdana" w:eastAsia="Calibri" w:hAnsi="Verdana"/>
          <w:color w:val="000000"/>
          <w:sz w:val="20"/>
          <w:szCs w:val="20"/>
        </w:rPr>
        <w:t>бакалавър“</w:t>
      </w:r>
    </w:p>
    <w:p w:rsidR="0063294C" w:rsidRDefault="0063294C" w:rsidP="00933EC6">
      <w:pPr>
        <w:numPr>
          <w:ilvl w:val="0"/>
          <w:numId w:val="35"/>
        </w:numPr>
        <w:tabs>
          <w:tab w:val="left" w:pos="459"/>
        </w:tabs>
        <w:ind w:left="0" w:firstLine="0"/>
        <w:jc w:val="both"/>
        <w:rPr>
          <w:rFonts w:ascii="Verdana" w:eastAsia="Calibri" w:hAnsi="Verdana"/>
          <w:color w:val="000000"/>
          <w:sz w:val="20"/>
          <w:szCs w:val="20"/>
        </w:rPr>
      </w:pPr>
      <w:r w:rsidRPr="00674180">
        <w:rPr>
          <w:rFonts w:ascii="Verdana" w:eastAsia="Calibri" w:hAnsi="Verdana"/>
          <w:color w:val="000000"/>
          <w:sz w:val="20"/>
          <w:szCs w:val="20"/>
        </w:rPr>
        <w:t xml:space="preserve">Професионален опит: </w:t>
      </w:r>
      <w:r>
        <w:rPr>
          <w:rFonts w:ascii="Verdana" w:eastAsia="Calibri" w:hAnsi="Verdana"/>
          <w:color w:val="000000"/>
          <w:sz w:val="20"/>
          <w:szCs w:val="20"/>
        </w:rPr>
        <w:t>минимум 2 години специфичен опит в разработването, продуцирането и създаването на развлекателни програми.</w:t>
      </w:r>
    </w:p>
    <w:p w:rsidR="0063294C" w:rsidRDefault="0063294C" w:rsidP="0063294C">
      <w:pPr>
        <w:jc w:val="both"/>
        <w:rPr>
          <w:rFonts w:ascii="Verdana" w:eastAsia="Calibri" w:hAnsi="Verdana"/>
          <w:color w:val="000000"/>
          <w:sz w:val="20"/>
          <w:szCs w:val="20"/>
        </w:rPr>
      </w:pPr>
    </w:p>
    <w:p w:rsidR="0063294C" w:rsidRDefault="0063294C" w:rsidP="0063294C">
      <w:pPr>
        <w:jc w:val="both"/>
        <w:rPr>
          <w:rFonts w:ascii="Verdana" w:eastAsia="Calibri" w:hAnsi="Verdana"/>
          <w:color w:val="000000"/>
          <w:sz w:val="20"/>
          <w:szCs w:val="20"/>
        </w:rPr>
      </w:pPr>
      <w:r w:rsidRPr="00674180">
        <w:rPr>
          <w:rFonts w:ascii="Verdana" w:eastAsia="Calibri" w:hAnsi="Verdana"/>
          <w:color w:val="000000"/>
          <w:sz w:val="20"/>
          <w:szCs w:val="20"/>
        </w:rPr>
        <w:t xml:space="preserve">* </w:t>
      </w:r>
      <w:r w:rsidRPr="00674180">
        <w:rPr>
          <w:rFonts w:ascii="Verdana" w:eastAsia="Calibri" w:hAnsi="Verdana"/>
          <w:b/>
          <w:color w:val="000000"/>
          <w:sz w:val="20"/>
          <w:szCs w:val="20"/>
        </w:rPr>
        <w:t>Забележка:</w:t>
      </w:r>
      <w:r w:rsidRPr="00674180">
        <w:rPr>
          <w:rFonts w:ascii="Verdana" w:eastAsia="Calibri" w:hAnsi="Verdana"/>
          <w:color w:val="000000"/>
          <w:sz w:val="20"/>
          <w:szCs w:val="20"/>
        </w:rPr>
        <w:t xml:space="preserve"> Информацията за екипа се посочва в Част IV: Критерии за подбор, буква В: технически и професионални способности, т. 6) от ЕЕДОП.</w:t>
      </w:r>
    </w:p>
    <w:p w:rsidR="0063294C" w:rsidRDefault="0063294C" w:rsidP="0063294C">
      <w:pPr>
        <w:shd w:val="clear" w:color="auto" w:fill="FFFFFF"/>
        <w:jc w:val="both"/>
        <w:rPr>
          <w:rFonts w:ascii="Verdana" w:eastAsia="Calibri" w:hAnsi="Verdana"/>
          <w:color w:val="000000"/>
          <w:sz w:val="20"/>
          <w:szCs w:val="20"/>
        </w:rPr>
      </w:pPr>
    </w:p>
    <w:p w:rsidR="0063294C" w:rsidRPr="00674180" w:rsidRDefault="0063294C" w:rsidP="0063294C">
      <w:pPr>
        <w:shd w:val="clear" w:color="auto" w:fill="FFFFFF"/>
        <w:jc w:val="both"/>
        <w:rPr>
          <w:rFonts w:ascii="Verdana" w:hAnsi="Verdana"/>
          <w:sz w:val="20"/>
          <w:szCs w:val="20"/>
        </w:rPr>
      </w:pPr>
      <w:r w:rsidRPr="00674180">
        <w:rPr>
          <w:rFonts w:ascii="Verdana" w:hAnsi="Verdana"/>
          <w:sz w:val="20"/>
          <w:szCs w:val="20"/>
        </w:rPr>
        <w:t>За доказване на личното състояние, на съответствието с критериите за подбор или на съответствие с техническата спецификация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63294C" w:rsidRDefault="0063294C" w:rsidP="0063294C">
      <w:pPr>
        <w:shd w:val="clear" w:color="auto" w:fill="FFFFFF"/>
        <w:spacing w:line="276" w:lineRule="auto"/>
        <w:jc w:val="both"/>
        <w:rPr>
          <w:rFonts w:ascii="Verdana" w:hAnsi="Verdana"/>
          <w:b/>
          <w:sz w:val="20"/>
          <w:szCs w:val="20"/>
        </w:rPr>
      </w:pPr>
    </w:p>
    <w:p w:rsidR="008918A8" w:rsidRPr="008918A8" w:rsidRDefault="008918A8" w:rsidP="00BE0E10">
      <w:pPr>
        <w:shd w:val="clear" w:color="auto" w:fill="FFFFFF"/>
        <w:spacing w:line="276" w:lineRule="auto"/>
        <w:ind w:firstLine="720"/>
        <w:jc w:val="both"/>
        <w:rPr>
          <w:rFonts w:ascii="Verdana" w:hAnsi="Verdana"/>
          <w:sz w:val="20"/>
          <w:szCs w:val="20"/>
          <w:lang w:val="en-US"/>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 xml:space="preserve">ІII. ИЗИСКВАНИЯ КЪМ ОФЕРТИТЕ      </w:t>
      </w: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lastRenderedPageBreak/>
        <w:t>1. Подготовка на офертата:</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Офертата не може да се предлага във варианти.</w:t>
      </w:r>
    </w:p>
    <w:p w:rsidR="00D74D84" w:rsidRPr="00297CD7" w:rsidRDefault="00D74D84" w:rsidP="00227B88">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1" w:firstLine="720"/>
        <w:jc w:val="both"/>
        <w:rPr>
          <w:rFonts w:ascii="Verdana" w:hAnsi="Verdana"/>
          <w:sz w:val="20"/>
          <w:szCs w:val="20"/>
        </w:rPr>
      </w:pPr>
      <w:r w:rsidRPr="00297CD7">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Участниците трябва да проучат всички указания и условия за участие, дад</w:t>
      </w:r>
      <w:r w:rsidR="005271E2">
        <w:rPr>
          <w:rFonts w:ascii="Verdana" w:hAnsi="Verdana"/>
          <w:sz w:val="20"/>
          <w:szCs w:val="20"/>
        </w:rPr>
        <w:t>ени в документацията за участие.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При изготвяне на офертата всеки участник трябва да се придържа точно към о</w:t>
      </w:r>
      <w:r w:rsidR="005271E2">
        <w:rPr>
          <w:rFonts w:ascii="Verdana" w:hAnsi="Verdana"/>
          <w:sz w:val="20"/>
          <w:szCs w:val="20"/>
        </w:rPr>
        <w:t>бявените от възложителя условия.</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w:t>
      </w:r>
      <w:r w:rsidR="005271E2">
        <w:rPr>
          <w:rFonts w:ascii="Verdana" w:hAnsi="Verdana"/>
          <w:sz w:val="20"/>
          <w:szCs w:val="20"/>
        </w:rPr>
        <w:t>кументация, при спазване на ЗОП.</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До изтичането на срока за подаване на офертите всеки участник в процедурата може да промени, доп</w:t>
      </w:r>
      <w:r w:rsidR="005271E2">
        <w:rPr>
          <w:rFonts w:ascii="Verdana" w:hAnsi="Verdana"/>
          <w:sz w:val="20"/>
          <w:szCs w:val="20"/>
        </w:rPr>
        <w:t>ълни или да оттегли офертата си.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Всеки участник мож</w:t>
      </w:r>
      <w:r w:rsidR="005271E2">
        <w:rPr>
          <w:rFonts w:ascii="Verdana" w:hAnsi="Verdana"/>
          <w:sz w:val="20"/>
          <w:szCs w:val="20"/>
        </w:rPr>
        <w:t>е да представи само една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Лице, което участва като подизпълнител в офертата на друг участник, не може да</w:t>
      </w:r>
      <w:r w:rsidR="005271E2">
        <w:rPr>
          <w:rFonts w:ascii="Verdana" w:hAnsi="Verdana"/>
          <w:sz w:val="20"/>
          <w:szCs w:val="20"/>
        </w:rPr>
        <w:t xml:space="preserve"> представя самостоятелна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w:t>
      </w:r>
      <w:r w:rsidR="005271E2">
        <w:rPr>
          <w:rFonts w:ascii="Verdana" w:hAnsi="Verdana"/>
          <w:sz w:val="20"/>
          <w:szCs w:val="20"/>
        </w:rPr>
        <w:t>пълно съобразени с тези образци.</w:t>
      </w:r>
    </w:p>
    <w:p w:rsidR="00D74D84"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Офертата се подп</w:t>
      </w:r>
      <w:r w:rsidR="005271E2">
        <w:rPr>
          <w:rFonts w:ascii="Verdana" w:hAnsi="Verdana"/>
          <w:sz w:val="20"/>
          <w:szCs w:val="20"/>
        </w:rPr>
        <w:t>исва от лицето, представляващо у</w:t>
      </w:r>
      <w:r w:rsidRPr="00297CD7">
        <w:rPr>
          <w:rFonts w:ascii="Verdana" w:hAnsi="Verdana"/>
          <w:sz w:val="20"/>
          <w:szCs w:val="20"/>
        </w:rPr>
        <w:t>частника или от надлежно упълномощено лице или лица, като в офертата се прилага пълномощното от представляващия дружеството.</w:t>
      </w:r>
    </w:p>
    <w:p w:rsidR="005271E2" w:rsidRDefault="005271E2" w:rsidP="005271E2">
      <w:pPr>
        <w:shd w:val="clear" w:color="auto" w:fill="FFFFFF"/>
        <w:tabs>
          <w:tab w:val="left" w:pos="851"/>
        </w:tabs>
        <w:spacing w:line="276" w:lineRule="auto"/>
        <w:jc w:val="both"/>
        <w:rPr>
          <w:rFonts w:ascii="Verdana" w:hAnsi="Verdana"/>
          <w:sz w:val="20"/>
          <w:szCs w:val="20"/>
        </w:rPr>
      </w:pPr>
    </w:p>
    <w:p w:rsidR="005271E2" w:rsidRPr="00297CD7" w:rsidRDefault="005271E2" w:rsidP="005271E2">
      <w:pPr>
        <w:shd w:val="clear" w:color="auto" w:fill="FFFFFF"/>
        <w:tabs>
          <w:tab w:val="left" w:pos="851"/>
        </w:tabs>
        <w:spacing w:line="276" w:lineRule="auto"/>
        <w:jc w:val="both"/>
        <w:rPr>
          <w:rFonts w:ascii="Verdana" w:hAnsi="Verdana"/>
          <w:sz w:val="20"/>
          <w:szCs w:val="20"/>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2. Съдържание на офертата:</w:t>
      </w: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ab/>
      </w:r>
      <w:r w:rsidRPr="00297CD7">
        <w:rPr>
          <w:rFonts w:ascii="Verdana" w:hAnsi="Verdana"/>
          <w:b/>
          <w:sz w:val="20"/>
          <w:szCs w:val="20"/>
        </w:rPr>
        <w:t xml:space="preserve">2.1. </w:t>
      </w:r>
      <w:r w:rsidRPr="00297CD7">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D74D84" w:rsidRPr="00297CD7" w:rsidRDefault="00D74D84" w:rsidP="00933EC6">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наименованието на  участника, включително участниците в обединението, когато е приложимо;</w:t>
      </w:r>
    </w:p>
    <w:p w:rsidR="00D74D84" w:rsidRPr="00297CD7" w:rsidRDefault="00D74D84" w:rsidP="00933EC6">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адрес за кореспонденция, телефон и по възможност – факс и електронен адрес;</w:t>
      </w:r>
    </w:p>
    <w:p w:rsidR="00D74D84" w:rsidRPr="00297CD7" w:rsidRDefault="00EE5707" w:rsidP="00933EC6">
      <w:pPr>
        <w:pStyle w:val="ListParagraph"/>
        <w:numPr>
          <w:ilvl w:val="0"/>
          <w:numId w:val="15"/>
        </w:numPr>
        <w:shd w:val="clear" w:color="auto" w:fill="FFFFFF"/>
        <w:spacing w:line="276" w:lineRule="auto"/>
        <w:jc w:val="both"/>
        <w:rPr>
          <w:rFonts w:ascii="Verdana" w:hAnsi="Verdana"/>
          <w:sz w:val="20"/>
          <w:szCs w:val="20"/>
        </w:rPr>
      </w:pPr>
      <w:r>
        <w:rPr>
          <w:rFonts w:ascii="Verdana" w:hAnsi="Verdana"/>
          <w:sz w:val="20"/>
          <w:szCs w:val="20"/>
        </w:rPr>
        <w:t>наименованието на поръчката</w:t>
      </w:r>
      <w:r w:rsidR="00DC1371">
        <w:rPr>
          <w:rFonts w:ascii="Verdana" w:hAnsi="Verdana"/>
          <w:sz w:val="20"/>
          <w:szCs w:val="20"/>
        </w:rPr>
        <w:t>,</w:t>
      </w:r>
      <w:r w:rsidR="00D74D84" w:rsidRPr="00297CD7">
        <w:rPr>
          <w:rFonts w:ascii="Verdana" w:hAnsi="Verdana"/>
          <w:sz w:val="20"/>
          <w:szCs w:val="20"/>
        </w:rPr>
        <w:t xml:space="preserve"> </w:t>
      </w:r>
      <w:r>
        <w:rPr>
          <w:rFonts w:ascii="Verdana" w:hAnsi="Verdana"/>
          <w:sz w:val="20"/>
          <w:szCs w:val="20"/>
        </w:rPr>
        <w:t>за коя</w:t>
      </w:r>
      <w:r w:rsidR="00D74D84" w:rsidRPr="00297CD7">
        <w:rPr>
          <w:rFonts w:ascii="Verdana" w:hAnsi="Verdana"/>
          <w:sz w:val="20"/>
          <w:szCs w:val="20"/>
        </w:rPr>
        <w:t>то се подават документите.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2.</w:t>
      </w:r>
      <w:proofErr w:type="spellStart"/>
      <w:r w:rsidRPr="00297CD7">
        <w:rPr>
          <w:rFonts w:ascii="Verdana" w:hAnsi="Verdana"/>
          <w:b/>
          <w:sz w:val="20"/>
          <w:szCs w:val="20"/>
        </w:rPr>
        <w:t>2</w:t>
      </w:r>
      <w:proofErr w:type="spellEnd"/>
      <w:r w:rsidRPr="00297CD7">
        <w:rPr>
          <w:rFonts w:ascii="Verdana" w:hAnsi="Verdana"/>
          <w:b/>
          <w:sz w:val="20"/>
          <w:szCs w:val="20"/>
        </w:rPr>
        <w:t>.</w:t>
      </w:r>
      <w:r w:rsidRPr="00297CD7">
        <w:rPr>
          <w:rFonts w:ascii="Verdana" w:hAnsi="Verdana"/>
          <w:sz w:val="20"/>
          <w:szCs w:val="20"/>
        </w:rPr>
        <w:t xml:space="preserve"> </w:t>
      </w:r>
      <w:r w:rsidRPr="00D912A1">
        <w:rPr>
          <w:rFonts w:ascii="Verdana" w:hAnsi="Verdana"/>
          <w:sz w:val="20"/>
          <w:szCs w:val="20"/>
        </w:rPr>
        <w:t>Съдържание на ОПАКОВКАТА</w:t>
      </w:r>
      <w:r w:rsidRPr="00297CD7">
        <w:rPr>
          <w:rFonts w:ascii="Verdana" w:hAnsi="Verdana"/>
          <w:sz w:val="20"/>
          <w:szCs w:val="20"/>
        </w:rPr>
        <w:t xml:space="preserve"> – документи и образци:</w:t>
      </w:r>
    </w:p>
    <w:p w:rsidR="00D74D84" w:rsidRPr="00D912A1" w:rsidRDefault="00D74D84" w:rsidP="00D74D84">
      <w:pPr>
        <w:shd w:val="clear" w:color="auto" w:fill="FFFFFF"/>
        <w:spacing w:line="276" w:lineRule="auto"/>
        <w:ind w:firstLine="720"/>
        <w:jc w:val="both"/>
        <w:rPr>
          <w:rFonts w:ascii="Verdana" w:hAnsi="Verdana"/>
          <w:sz w:val="20"/>
          <w:szCs w:val="20"/>
          <w:u w:val="single"/>
        </w:rPr>
      </w:pPr>
      <w:r w:rsidRPr="00297CD7">
        <w:rPr>
          <w:rFonts w:ascii="Verdana" w:hAnsi="Verdana"/>
          <w:b/>
          <w:sz w:val="20"/>
          <w:szCs w:val="20"/>
        </w:rPr>
        <w:t xml:space="preserve">а) </w:t>
      </w:r>
      <w:r w:rsidRPr="00432C9D">
        <w:rPr>
          <w:rFonts w:ascii="Verdana" w:hAnsi="Verdana"/>
          <w:b/>
          <w:sz w:val="20"/>
          <w:szCs w:val="20"/>
        </w:rPr>
        <w:t>Опис на представените документи</w:t>
      </w:r>
      <w:r w:rsidRPr="00D912A1">
        <w:rPr>
          <w:rFonts w:ascii="Verdana" w:hAnsi="Verdana"/>
          <w:sz w:val="20"/>
          <w:szCs w:val="20"/>
        </w:rPr>
        <w:t>,</w:t>
      </w:r>
      <w:r w:rsidRPr="00297CD7">
        <w:rPr>
          <w:rFonts w:ascii="Verdana" w:hAnsi="Verdana"/>
          <w:sz w:val="20"/>
          <w:szCs w:val="20"/>
        </w:rPr>
        <w:t xml:space="preserve"> съдържащи се в офертата, подписан от участника – попълва се </w:t>
      </w:r>
      <w:r w:rsidRPr="00D912A1">
        <w:rPr>
          <w:rFonts w:ascii="Verdana" w:hAnsi="Verdana"/>
          <w:sz w:val="20"/>
          <w:szCs w:val="20"/>
          <w:u w:val="single"/>
        </w:rPr>
        <w:t>Образец № 1;</w:t>
      </w:r>
    </w:p>
    <w:p w:rsidR="00D74D84" w:rsidRPr="00D912A1"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б) </w:t>
      </w:r>
      <w:r w:rsidRPr="00432C9D">
        <w:rPr>
          <w:rFonts w:ascii="Verdana" w:hAnsi="Verdana"/>
          <w:b/>
          <w:sz w:val="20"/>
          <w:szCs w:val="20"/>
        </w:rPr>
        <w:t>Единен европейски документ за обществе</w:t>
      </w:r>
      <w:r w:rsidR="00D912A1" w:rsidRPr="00432C9D">
        <w:rPr>
          <w:rFonts w:ascii="Verdana" w:hAnsi="Verdana"/>
          <w:b/>
          <w:sz w:val="20"/>
          <w:szCs w:val="20"/>
        </w:rPr>
        <w:t>ни поръчки</w:t>
      </w:r>
      <w:r w:rsidR="00D912A1">
        <w:rPr>
          <w:rFonts w:ascii="Verdana" w:hAnsi="Verdana"/>
          <w:sz w:val="20"/>
          <w:szCs w:val="20"/>
        </w:rPr>
        <w:t xml:space="preserve"> (ЕЕДОП) за участника</w:t>
      </w:r>
      <w:r w:rsidRPr="00D912A1">
        <w:rPr>
          <w:rFonts w:ascii="Verdana" w:hAnsi="Verdana"/>
          <w:sz w:val="20"/>
          <w:szCs w:val="20"/>
        </w:rPr>
        <w:t xml:space="preserve"> в съответствие с изискванията на </w:t>
      </w:r>
      <w:r w:rsidR="00D912A1">
        <w:rPr>
          <w:rFonts w:ascii="Verdana" w:hAnsi="Verdana"/>
          <w:sz w:val="20"/>
          <w:szCs w:val="20"/>
        </w:rPr>
        <w:t>ЗОП, ППЗОП</w:t>
      </w:r>
      <w:r w:rsidRPr="00D912A1">
        <w:rPr>
          <w:rFonts w:ascii="Verdana" w:hAnsi="Verdana"/>
          <w:sz w:val="20"/>
          <w:szCs w:val="20"/>
        </w:rPr>
        <w:t xml:space="preserve">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D912A1">
        <w:rPr>
          <w:rFonts w:ascii="Verdana" w:hAnsi="Verdana"/>
          <w:sz w:val="20"/>
          <w:szCs w:val="20"/>
          <w:u w:val="single"/>
        </w:rPr>
        <w:t>Образец № 2</w:t>
      </w:r>
      <w:r w:rsidR="00D912A1">
        <w:rPr>
          <w:rFonts w:ascii="Verdana" w:hAnsi="Verdana"/>
          <w:sz w:val="20"/>
          <w:szCs w:val="20"/>
          <w:u w:val="single"/>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Указание за подготовка на ЕЕДОП: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w:t>
      </w:r>
      <w:r w:rsidRPr="00297CD7">
        <w:rPr>
          <w:rFonts w:ascii="Verdana" w:hAnsi="Verdana"/>
          <w:sz w:val="20"/>
          <w:szCs w:val="20"/>
        </w:rPr>
        <w:lastRenderedPageBreak/>
        <w:t>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0A" w:rsidRDefault="00D74D84" w:rsidP="00D74D84">
      <w:pPr>
        <w:shd w:val="clear" w:color="auto" w:fill="FFFFFF"/>
        <w:spacing w:line="276" w:lineRule="auto"/>
        <w:ind w:firstLine="720"/>
        <w:jc w:val="both"/>
        <w:rPr>
          <w:rFonts w:ascii="Verdana" w:hAnsi="Verdana"/>
          <w:sz w:val="20"/>
          <w:szCs w:val="20"/>
          <w:lang w:val="en-US"/>
        </w:rPr>
      </w:pPr>
      <w:r w:rsidRPr="00297CD7">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DC1371">
        <w:rPr>
          <w:rFonts w:ascii="Verdana" w:hAnsi="Verdana"/>
          <w:sz w:val="20"/>
          <w:szCs w:val="20"/>
        </w:rPr>
        <w:t>з</w:t>
      </w:r>
      <w:r w:rsidRPr="00297CD7">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 Лицата по чл. 54, ал. 2 и чл. 55, ал. 3 ЗОП са: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4.1. лицата, които представляват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4.2. лицата, които са членове на управителни и надзорни органи на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 Лицата по т. 4.1 и 4.2 са, както следва: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5.1. при събирателно дружество – лицата по чл. 84, ал. 1 и чл. 89,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5.2. при командитно дружество – неограничено отговорните </w:t>
      </w:r>
      <w:proofErr w:type="spellStart"/>
      <w:r w:rsidRPr="00297CD7">
        <w:rPr>
          <w:rFonts w:ascii="Verdana" w:hAnsi="Verdana"/>
          <w:sz w:val="20"/>
          <w:szCs w:val="20"/>
        </w:rPr>
        <w:t>съдружници</w:t>
      </w:r>
      <w:proofErr w:type="spellEnd"/>
      <w:r w:rsidRPr="00297CD7">
        <w:rPr>
          <w:rFonts w:ascii="Verdana" w:hAnsi="Verdana"/>
          <w:sz w:val="20"/>
          <w:szCs w:val="20"/>
        </w:rPr>
        <w:t xml:space="preserve"> по чл. 105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5.4. при акционерно дружество – лицата по чл. 241, ал. 1, чл. 242, ал. 1 и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w:t>
      </w:r>
      <w:proofErr w:type="spellStart"/>
      <w:r w:rsidRPr="00297CD7">
        <w:rPr>
          <w:rFonts w:ascii="Verdana" w:hAnsi="Verdana"/>
          <w:sz w:val="20"/>
          <w:szCs w:val="20"/>
        </w:rPr>
        <w:t>5</w:t>
      </w:r>
      <w:proofErr w:type="spellEnd"/>
      <w:r w:rsidRPr="00297CD7">
        <w:rPr>
          <w:rFonts w:ascii="Verdana" w:hAnsi="Verdana"/>
          <w:sz w:val="20"/>
          <w:szCs w:val="20"/>
        </w:rPr>
        <w:t>. при командитно дружество с акции – лицата по чл. 256 във връзка с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5.6. при едноличен търговец – физическото лице – търговец;</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5.8. в случаите по т. 5.1 – 5.7 – и </w:t>
      </w:r>
      <w:proofErr w:type="spellStart"/>
      <w:r w:rsidRPr="00297CD7">
        <w:rPr>
          <w:rFonts w:ascii="Verdana" w:hAnsi="Verdana"/>
          <w:sz w:val="20"/>
          <w:szCs w:val="20"/>
        </w:rPr>
        <w:t>прокуристите</w:t>
      </w:r>
      <w:proofErr w:type="spellEnd"/>
      <w:r w:rsidRPr="00297CD7">
        <w:rPr>
          <w:rFonts w:ascii="Verdana" w:hAnsi="Verdana"/>
          <w:sz w:val="20"/>
          <w:szCs w:val="20"/>
        </w:rPr>
        <w:t xml:space="preserve">, когато има такива;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6. В случаите </w:t>
      </w:r>
      <w:r w:rsidR="00AA4459">
        <w:rPr>
          <w:rFonts w:ascii="Verdana" w:hAnsi="Verdana"/>
          <w:sz w:val="20"/>
          <w:szCs w:val="20"/>
        </w:rPr>
        <w:t xml:space="preserve">по </w:t>
      </w:r>
      <w:r w:rsidRPr="00297CD7">
        <w:rPr>
          <w:rFonts w:ascii="Verdana" w:hAnsi="Verdana"/>
          <w:sz w:val="20"/>
          <w:szCs w:val="20"/>
        </w:rPr>
        <w:t xml:space="preserve">т. 5.8, когато лицето има повече от един прокурист, декларацията се подава само от </w:t>
      </w:r>
      <w:proofErr w:type="spellStart"/>
      <w:r w:rsidRPr="00297CD7">
        <w:rPr>
          <w:rFonts w:ascii="Verdana" w:hAnsi="Verdana"/>
          <w:sz w:val="20"/>
          <w:szCs w:val="20"/>
        </w:rPr>
        <w:t>прокуриста</w:t>
      </w:r>
      <w:proofErr w:type="spellEnd"/>
      <w:r w:rsidRPr="00297CD7">
        <w:rPr>
          <w:rFonts w:ascii="Verdana" w:hAnsi="Verdana"/>
          <w:sz w:val="20"/>
          <w:szCs w:val="20"/>
        </w:rPr>
        <w:t>, в чиято представителна власт е включена територията на Република България.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w:t>
      </w:r>
      <w:r w:rsidRPr="00297CD7">
        <w:rPr>
          <w:rFonts w:ascii="Verdana" w:hAnsi="Verdana"/>
          <w:sz w:val="20"/>
          <w:szCs w:val="20"/>
        </w:rPr>
        <w:lastRenderedPageBreak/>
        <w:t xml:space="preserve">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432C9D" w:rsidRDefault="00D74D84" w:rsidP="00D74D84">
      <w:pPr>
        <w:shd w:val="clear" w:color="auto" w:fill="FFFFFF"/>
        <w:spacing w:line="276" w:lineRule="auto"/>
        <w:ind w:firstLine="720"/>
        <w:jc w:val="both"/>
        <w:rPr>
          <w:rFonts w:ascii="Verdana" w:hAnsi="Verdana"/>
          <w:b/>
          <w:sz w:val="20"/>
          <w:szCs w:val="20"/>
        </w:rPr>
      </w:pPr>
      <w:r w:rsidRPr="00432C9D">
        <w:rPr>
          <w:rFonts w:ascii="Verdana" w:hAnsi="Verdana"/>
          <w:b/>
          <w:sz w:val="20"/>
          <w:szCs w:val="20"/>
        </w:rPr>
        <w:t>Важно:</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Документи</w:t>
      </w:r>
      <w:r w:rsidR="00AA4459" w:rsidRPr="00432C9D">
        <w:rPr>
          <w:rFonts w:ascii="Verdana" w:hAnsi="Verdana"/>
          <w:sz w:val="20"/>
          <w:szCs w:val="20"/>
        </w:rPr>
        <w:t>,</w:t>
      </w:r>
      <w:r w:rsidRPr="00432C9D">
        <w:rPr>
          <w:rFonts w:ascii="Verdana" w:hAnsi="Verdana"/>
          <w:sz w:val="20"/>
          <w:szCs w:val="20"/>
        </w:rPr>
        <w:t xml:space="preserve"> удостоверяващи липсата на основанията </w:t>
      </w:r>
      <w:r w:rsidR="00DC1371" w:rsidRPr="00432C9D">
        <w:rPr>
          <w:rFonts w:ascii="Verdana" w:hAnsi="Verdana"/>
          <w:sz w:val="20"/>
          <w:szCs w:val="20"/>
        </w:rPr>
        <w:t>за отстраняване от процедурата: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1.</w:t>
      </w:r>
      <w:r w:rsidRPr="00297CD7">
        <w:rPr>
          <w:rFonts w:ascii="Verdana" w:hAnsi="Verdana"/>
          <w:i/>
          <w:sz w:val="20"/>
          <w:szCs w:val="20"/>
        </w:rPr>
        <w:tab/>
        <w:t>за обстоятелствата по чл. 54, ал. 1, т. 1 от ЗОП – свидетелство за съдимост;</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297CD7">
        <w:rPr>
          <w:rFonts w:ascii="Verdana" w:hAnsi="Verdana"/>
          <w:i/>
          <w:sz w:val="20"/>
          <w:szCs w:val="20"/>
        </w:rPr>
        <w:t>чл. 54, ал. 1, т. 6 от ЗОП</w:t>
      </w:r>
      <w:r w:rsidRPr="00297CD7">
        <w:rPr>
          <w:rFonts w:ascii="Verdana" w:hAnsi="Verdana"/>
          <w:bCs/>
          <w:i/>
          <w:sz w:val="20"/>
          <w:szCs w:val="20"/>
        </w:rPr>
        <w:t xml:space="preserve">, </w:t>
      </w:r>
      <w:r w:rsidRPr="00297CD7">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участникът, избран за изпълнител, е чуждестранно</w:t>
      </w:r>
      <w:r w:rsidR="00AA4459">
        <w:rPr>
          <w:rFonts w:ascii="Verdana" w:hAnsi="Verdana"/>
          <w:i/>
          <w:sz w:val="20"/>
          <w:szCs w:val="20"/>
        </w:rPr>
        <w:t xml:space="preserve"> лице, той представя съответния</w:t>
      </w:r>
      <w:r w:rsidRPr="00297CD7">
        <w:rPr>
          <w:rFonts w:ascii="Verdana" w:hAnsi="Verdana"/>
          <w:i/>
          <w:sz w:val="20"/>
          <w:szCs w:val="20"/>
        </w:rPr>
        <w:t xml:space="preserve"> документ по т. 1, т. 2 и т. </w:t>
      </w:r>
      <w:r w:rsidR="00AA4459">
        <w:rPr>
          <w:rFonts w:ascii="Verdana" w:hAnsi="Verdana"/>
          <w:i/>
          <w:sz w:val="20"/>
          <w:szCs w:val="20"/>
        </w:rPr>
        <w:t>3, издаден от компетентен орган</w:t>
      </w:r>
      <w:r w:rsidRPr="00297CD7">
        <w:rPr>
          <w:rFonts w:ascii="Verdana" w:hAnsi="Verdana"/>
          <w:i/>
          <w:sz w:val="20"/>
          <w:szCs w:val="20"/>
        </w:rPr>
        <w:t xml:space="preserve"> съгласно законодателството на държавата, в която участникът е установен.</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297CD7">
        <w:rPr>
          <w:rFonts w:ascii="Verdana" w:hAnsi="Verdana"/>
          <w:i/>
          <w:sz w:val="20"/>
          <w:szCs w:val="20"/>
          <w:lang w:val="ru-RU"/>
        </w:rPr>
        <w:t>информацията или достъпът до нея се предоставя от компетентния орган на възложителя по служебен път</w:t>
      </w:r>
      <w:r w:rsidRPr="00297CD7">
        <w:rPr>
          <w:rFonts w:ascii="Verdana" w:hAnsi="Verdana"/>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в) Документи за доказване на предприетите мерки за надеждност, когато е приложимо</w:t>
      </w:r>
      <w:r w:rsidRPr="00297CD7">
        <w:rPr>
          <w:rFonts w:ascii="Verdana" w:hAnsi="Verdana"/>
          <w:sz w:val="20"/>
          <w:szCs w:val="20"/>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lastRenderedPageBreak/>
        <w:t>Указание за подготовка: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w:t>
      </w:r>
      <w:proofErr w:type="spellStart"/>
      <w:r w:rsidRPr="00297CD7">
        <w:rPr>
          <w:rFonts w:ascii="Verdana" w:hAnsi="Verdana"/>
          <w:sz w:val="20"/>
          <w:szCs w:val="20"/>
        </w:rPr>
        <w:t>1</w:t>
      </w:r>
      <w:proofErr w:type="spellEnd"/>
      <w:r w:rsidRPr="00297CD7">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Като доказателства за надеждността на участника се представят следните документи: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FA3FB8" w:rsidRDefault="00D74D84" w:rsidP="00D74D84">
      <w:pPr>
        <w:shd w:val="clear" w:color="auto" w:fill="FFFFFF"/>
        <w:spacing w:line="276" w:lineRule="auto"/>
        <w:ind w:firstLine="720"/>
        <w:jc w:val="both"/>
        <w:rPr>
          <w:rFonts w:ascii="Verdana" w:hAnsi="Verdana"/>
          <w:b/>
          <w:sz w:val="20"/>
          <w:szCs w:val="20"/>
        </w:rPr>
      </w:pPr>
      <w:r w:rsidRPr="00FA3FB8">
        <w:rPr>
          <w:rFonts w:ascii="Verdana" w:hAnsi="Verdana"/>
          <w:b/>
          <w:sz w:val="20"/>
          <w:szCs w:val="20"/>
        </w:rPr>
        <w:t>Важно:</w:t>
      </w:r>
    </w:p>
    <w:p w:rsidR="00D74D84" w:rsidRPr="00FA3FB8" w:rsidRDefault="00D74D84" w:rsidP="00FA3FB8">
      <w:pPr>
        <w:shd w:val="clear" w:color="auto" w:fill="FFFFFF"/>
        <w:spacing w:line="276" w:lineRule="auto"/>
        <w:ind w:firstLine="720"/>
        <w:jc w:val="both"/>
        <w:rPr>
          <w:rFonts w:ascii="Verdana" w:hAnsi="Verdana"/>
          <w:sz w:val="20"/>
          <w:szCs w:val="20"/>
        </w:rPr>
      </w:pPr>
      <w:r w:rsidRPr="00FA3FB8">
        <w:rPr>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74D84" w:rsidRPr="00297CD7" w:rsidRDefault="00D74D84" w:rsidP="00D74D84">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ab/>
        <w:t>г) Документ, от който да е видно правното основание за създаване на об</w:t>
      </w:r>
      <w:r w:rsidR="00AA4459">
        <w:rPr>
          <w:rFonts w:ascii="Verdana" w:hAnsi="Verdana"/>
          <w:b/>
          <w:sz w:val="20"/>
          <w:szCs w:val="20"/>
        </w:rPr>
        <w:t>единението (когато е приложимо)</w:t>
      </w:r>
      <w:r w:rsidRPr="00297CD7">
        <w:rPr>
          <w:rFonts w:ascii="Verdana" w:hAnsi="Verdana"/>
          <w:b/>
          <w:sz w:val="20"/>
          <w:szCs w:val="20"/>
        </w:rPr>
        <w:t xml:space="preserve"> - заверено от участника копие;</w:t>
      </w:r>
    </w:p>
    <w:p w:rsidR="00D74D84" w:rsidRPr="00FA3FB8" w:rsidRDefault="00D74D84" w:rsidP="00D74D84">
      <w:pPr>
        <w:shd w:val="clear" w:color="auto" w:fill="FFFFFF"/>
        <w:tabs>
          <w:tab w:val="left" w:pos="720"/>
        </w:tabs>
        <w:spacing w:line="276" w:lineRule="auto"/>
        <w:jc w:val="both"/>
        <w:rPr>
          <w:rFonts w:ascii="Verdana" w:hAnsi="Verdana"/>
          <w:sz w:val="20"/>
          <w:szCs w:val="20"/>
        </w:rPr>
      </w:pPr>
      <w:r w:rsidRPr="00FA3FB8">
        <w:rPr>
          <w:rFonts w:ascii="Verdana" w:hAnsi="Verdana"/>
          <w:sz w:val="20"/>
          <w:szCs w:val="20"/>
        </w:rPr>
        <w:t xml:space="preserve">    </w:t>
      </w:r>
      <w:r w:rsidRPr="00FA3FB8">
        <w:rPr>
          <w:rFonts w:ascii="Verdana" w:hAnsi="Verdana"/>
          <w:sz w:val="20"/>
          <w:szCs w:val="20"/>
        </w:rPr>
        <w:tab/>
        <w:t>Указание за подготовка: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ab/>
      </w:r>
      <w:r w:rsidRPr="00297CD7">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1. правата и задълженията на участниците в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2. разпределението на отговорността между членовете на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3. дейностите, които ще изпълнява всеки член на обединението.</w:t>
      </w:r>
    </w:p>
    <w:p w:rsidR="00D74D84" w:rsidRPr="00800668" w:rsidRDefault="00A3471B" w:rsidP="00D74D84">
      <w:pPr>
        <w:shd w:val="clear" w:color="auto" w:fill="FFFFFF"/>
        <w:tabs>
          <w:tab w:val="left" w:pos="720"/>
        </w:tabs>
        <w:spacing w:line="276" w:lineRule="auto"/>
        <w:ind w:firstLine="709"/>
        <w:jc w:val="both"/>
        <w:rPr>
          <w:rFonts w:ascii="Verdana" w:hAnsi="Verdana"/>
          <w:b/>
          <w:sz w:val="20"/>
          <w:szCs w:val="20"/>
          <w:u w:val="single"/>
          <w:lang w:val="en-US"/>
        </w:rPr>
      </w:pPr>
      <w:r>
        <w:rPr>
          <w:rFonts w:ascii="Verdana" w:hAnsi="Verdana"/>
          <w:b/>
          <w:sz w:val="20"/>
          <w:szCs w:val="20"/>
        </w:rPr>
        <w:t xml:space="preserve">д) Декларацията по чл. 3, </w:t>
      </w:r>
      <w:r w:rsidR="00D74D84" w:rsidRPr="00297CD7">
        <w:rPr>
          <w:rFonts w:ascii="Verdana" w:hAnsi="Verdana"/>
          <w:b/>
          <w:sz w:val="20"/>
          <w:szCs w:val="20"/>
        </w:rPr>
        <w:t>т. 8</w:t>
      </w:r>
      <w:r>
        <w:rPr>
          <w:rFonts w:ascii="Verdana" w:hAnsi="Verdana"/>
          <w:b/>
          <w:sz w:val="20"/>
          <w:szCs w:val="20"/>
        </w:rPr>
        <w:t xml:space="preserve"> и чл.4</w:t>
      </w:r>
      <w:r w:rsidR="00D74D84" w:rsidRPr="00297CD7">
        <w:rPr>
          <w:rFonts w:ascii="Verdana" w:hAnsi="Verdana"/>
          <w:b/>
          <w:sz w:val="20"/>
          <w:szCs w:val="20"/>
        </w:rPr>
        <w:t xml:space="preserve"> от</w:t>
      </w:r>
      <w:r w:rsidR="00D74D84"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800668">
        <w:rPr>
          <w:rFonts w:ascii="Verdana" w:hAnsi="Verdana"/>
          <w:b/>
          <w:sz w:val="20"/>
          <w:szCs w:val="20"/>
          <w:u w:val="single"/>
        </w:rPr>
        <w:t xml:space="preserve">Образец № </w:t>
      </w:r>
      <w:r w:rsidR="00800668">
        <w:rPr>
          <w:rFonts w:ascii="Verdana" w:hAnsi="Verdana"/>
          <w:b/>
          <w:sz w:val="20"/>
          <w:szCs w:val="20"/>
          <w:u w:val="single"/>
          <w:lang w:val="en-US"/>
        </w:rPr>
        <w:t>8</w:t>
      </w:r>
    </w:p>
    <w:p w:rsidR="00CD2FE2" w:rsidRPr="00CD2FE2" w:rsidRDefault="00CD2FE2" w:rsidP="00CD2FE2">
      <w:pPr>
        <w:shd w:val="clear" w:color="auto" w:fill="FFFFFF"/>
        <w:tabs>
          <w:tab w:val="left" w:pos="720"/>
        </w:tabs>
        <w:spacing w:line="276" w:lineRule="auto"/>
        <w:ind w:firstLine="709"/>
        <w:jc w:val="both"/>
        <w:rPr>
          <w:rFonts w:ascii="Verdana" w:hAnsi="Verdana"/>
          <w:b/>
          <w:i/>
          <w:sz w:val="20"/>
          <w:szCs w:val="20"/>
          <w:u w:val="single"/>
        </w:rPr>
      </w:pPr>
      <w:r w:rsidRPr="00CD2FE2">
        <w:rPr>
          <w:rFonts w:ascii="Verdana" w:hAnsi="Verdana"/>
          <w:b/>
          <w:sz w:val="20"/>
          <w:szCs w:val="20"/>
        </w:rPr>
        <w:t>е)</w:t>
      </w:r>
      <w:r w:rsidRPr="00CD2FE2">
        <w:t xml:space="preserve"> </w:t>
      </w:r>
      <w:r w:rsidRPr="00CD2FE2">
        <w:rPr>
          <w:rFonts w:ascii="Verdana" w:hAnsi="Verdana"/>
          <w:sz w:val="20"/>
          <w:szCs w:val="20"/>
        </w:rPr>
        <w:t>Декларация за липса на свързаност с друг участник по чл. 101, ал.</w:t>
      </w:r>
      <w:r w:rsidR="001A6A77">
        <w:rPr>
          <w:rFonts w:ascii="Verdana" w:hAnsi="Verdana"/>
          <w:sz w:val="20"/>
          <w:szCs w:val="20"/>
        </w:rPr>
        <w:t xml:space="preserve"> </w:t>
      </w:r>
      <w:r w:rsidRPr="00CD2FE2">
        <w:rPr>
          <w:rFonts w:ascii="Verdana" w:hAnsi="Verdana"/>
          <w:sz w:val="20"/>
          <w:szCs w:val="20"/>
        </w:rPr>
        <w:t>11 от ЗОП</w:t>
      </w:r>
      <w:r>
        <w:rPr>
          <w:rFonts w:ascii="Verdana" w:hAnsi="Verdana"/>
          <w:sz w:val="20"/>
          <w:szCs w:val="20"/>
        </w:rPr>
        <w:t xml:space="preserve"> </w:t>
      </w:r>
      <w:r w:rsidRPr="00297CD7">
        <w:rPr>
          <w:rFonts w:ascii="Verdana" w:hAnsi="Verdana"/>
          <w:sz w:val="20"/>
          <w:szCs w:val="20"/>
        </w:rPr>
        <w:t xml:space="preserve">- попълва се </w:t>
      </w:r>
      <w:r w:rsidRPr="001A6A77">
        <w:rPr>
          <w:rFonts w:ascii="Verdana" w:hAnsi="Verdana"/>
          <w:b/>
          <w:sz w:val="20"/>
          <w:szCs w:val="20"/>
          <w:u w:val="single"/>
        </w:rPr>
        <w:t xml:space="preserve">Образец № </w:t>
      </w:r>
      <w:r w:rsidR="00800668">
        <w:rPr>
          <w:rFonts w:ascii="Verdana" w:hAnsi="Verdana"/>
          <w:b/>
          <w:sz w:val="20"/>
          <w:szCs w:val="20"/>
          <w:u w:val="single"/>
          <w:lang w:val="en-US"/>
        </w:rPr>
        <w:t>9</w:t>
      </w:r>
      <w:r>
        <w:rPr>
          <w:rFonts w:ascii="Verdana" w:hAnsi="Verdana"/>
          <w:b/>
          <w:i/>
          <w:sz w:val="20"/>
          <w:szCs w:val="20"/>
          <w:u w:val="single"/>
        </w:rPr>
        <w:t>.</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r>
      <w:r w:rsidR="00CD2FE2">
        <w:rPr>
          <w:rFonts w:ascii="Verdana" w:hAnsi="Verdana"/>
          <w:b/>
          <w:sz w:val="20"/>
          <w:szCs w:val="20"/>
        </w:rPr>
        <w:t>ж</w:t>
      </w:r>
      <w:r w:rsidRPr="00297CD7">
        <w:rPr>
          <w:rFonts w:ascii="Verdana" w:hAnsi="Verdana"/>
          <w:b/>
          <w:sz w:val="20"/>
          <w:szCs w:val="20"/>
        </w:rPr>
        <w:t>) Техническо предложение</w:t>
      </w:r>
      <w:r w:rsidR="00AA4459">
        <w:rPr>
          <w:rFonts w:ascii="Verdana" w:hAnsi="Verdana"/>
          <w:sz w:val="20"/>
          <w:szCs w:val="20"/>
        </w:rPr>
        <w:t xml:space="preserve"> </w:t>
      </w:r>
      <w:r w:rsidRPr="00297CD7">
        <w:rPr>
          <w:rFonts w:ascii="Verdana" w:hAnsi="Verdana"/>
          <w:sz w:val="20"/>
          <w:szCs w:val="20"/>
        </w:rPr>
        <w:t xml:space="preserve">- </w:t>
      </w:r>
      <w:r w:rsidRPr="00297CD7">
        <w:rPr>
          <w:rFonts w:ascii="Verdana" w:hAnsi="Verdana"/>
          <w:b/>
          <w:sz w:val="20"/>
          <w:szCs w:val="20"/>
        </w:rPr>
        <w:t xml:space="preserve">попълва се </w:t>
      </w:r>
      <w:r w:rsidRPr="001A6A77">
        <w:rPr>
          <w:rFonts w:ascii="Verdana" w:hAnsi="Verdana"/>
          <w:b/>
          <w:sz w:val="20"/>
          <w:szCs w:val="20"/>
          <w:u w:val="single"/>
        </w:rPr>
        <w:t xml:space="preserve">Образец № 3 </w:t>
      </w:r>
      <w:r w:rsidRPr="001A6A77">
        <w:rPr>
          <w:rFonts w:ascii="Verdana" w:hAnsi="Verdana"/>
          <w:b/>
          <w:sz w:val="20"/>
          <w:szCs w:val="20"/>
        </w:rPr>
        <w:t>,</w:t>
      </w:r>
      <w:r w:rsidRPr="00297CD7">
        <w:rPr>
          <w:rFonts w:ascii="Verdana" w:hAnsi="Verdana"/>
          <w:b/>
          <w:sz w:val="20"/>
          <w:szCs w:val="20"/>
        </w:rPr>
        <w:t xml:space="preserve"> съдържащо:</w:t>
      </w:r>
    </w:p>
    <w:p w:rsidR="00D74D84" w:rsidRPr="001A6A77" w:rsidRDefault="00D74D84" w:rsidP="00933EC6">
      <w:pPr>
        <w:pStyle w:val="ListParagraph"/>
        <w:numPr>
          <w:ilvl w:val="0"/>
          <w:numId w:val="16"/>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документ за упълномощаване, когато</w:t>
      </w:r>
      <w:r w:rsidR="00B9540A">
        <w:rPr>
          <w:rFonts w:ascii="Verdana" w:hAnsi="Verdana"/>
          <w:sz w:val="20"/>
          <w:szCs w:val="20"/>
        </w:rPr>
        <w:t xml:space="preserve"> лицето, което подава офертата, </w:t>
      </w:r>
      <w:r w:rsidRPr="00297CD7">
        <w:rPr>
          <w:rFonts w:ascii="Verdana" w:hAnsi="Verdana"/>
          <w:sz w:val="20"/>
          <w:szCs w:val="20"/>
        </w:rPr>
        <w:t xml:space="preserve">не е законният представител на участника – </w:t>
      </w:r>
      <w:r w:rsidRPr="001A6A77">
        <w:rPr>
          <w:rFonts w:ascii="Verdana" w:hAnsi="Verdana"/>
          <w:sz w:val="20"/>
          <w:szCs w:val="20"/>
        </w:rPr>
        <w:t>оригинал или нотариално заверено копие</w:t>
      </w:r>
      <w:r w:rsidR="00E84255" w:rsidRPr="001A6A77">
        <w:rPr>
          <w:rFonts w:ascii="Verdana" w:hAnsi="Verdana"/>
          <w:sz w:val="20"/>
          <w:szCs w:val="20"/>
        </w:rPr>
        <w:t xml:space="preserve"> /ако е приложимо/</w:t>
      </w:r>
      <w:r w:rsidRPr="001A6A77">
        <w:rPr>
          <w:rFonts w:ascii="Verdana" w:hAnsi="Verdana"/>
          <w:sz w:val="20"/>
          <w:szCs w:val="20"/>
        </w:rPr>
        <w:t>;</w:t>
      </w:r>
    </w:p>
    <w:p w:rsidR="00D74D84" w:rsidRPr="00486D4D" w:rsidRDefault="00D74D84" w:rsidP="00933EC6">
      <w:pPr>
        <w:pStyle w:val="ListParagraph"/>
        <w:numPr>
          <w:ilvl w:val="0"/>
          <w:numId w:val="16"/>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lastRenderedPageBreak/>
        <w:t>предложение за изпълнение на поръчка</w:t>
      </w:r>
      <w:r w:rsidR="00481B41">
        <w:rPr>
          <w:rFonts w:ascii="Verdana" w:hAnsi="Verdana"/>
          <w:sz w:val="20"/>
          <w:szCs w:val="20"/>
        </w:rPr>
        <w:t>та в съответствие с техническата спецификация</w:t>
      </w:r>
      <w:r w:rsidRPr="00297CD7">
        <w:rPr>
          <w:rFonts w:ascii="Verdana" w:hAnsi="Verdana"/>
          <w:sz w:val="20"/>
          <w:szCs w:val="20"/>
        </w:rPr>
        <w:t xml:space="preserve"> и </w:t>
      </w:r>
      <w:r w:rsidRPr="00486D4D">
        <w:rPr>
          <w:rFonts w:ascii="Verdana" w:hAnsi="Verdana"/>
          <w:sz w:val="20"/>
          <w:szCs w:val="20"/>
        </w:rPr>
        <w:t>изискванията на възложителя и да е съобразено с критериите за възлагане</w:t>
      </w:r>
      <w:r w:rsidR="00E06148" w:rsidRPr="00486D4D">
        <w:rPr>
          <w:rFonts w:ascii="Verdana" w:hAnsi="Verdana"/>
          <w:sz w:val="20"/>
          <w:szCs w:val="20"/>
        </w:rPr>
        <w:t>, съобразно методиката за оценка</w:t>
      </w:r>
      <w:r w:rsidRPr="00486D4D">
        <w:rPr>
          <w:rFonts w:ascii="Verdana" w:hAnsi="Verdana"/>
          <w:sz w:val="20"/>
          <w:szCs w:val="20"/>
        </w:rPr>
        <w:t>;</w:t>
      </w:r>
    </w:p>
    <w:p w:rsidR="00D74D84" w:rsidRPr="00486D4D" w:rsidRDefault="00D74D84" w:rsidP="00933EC6">
      <w:pPr>
        <w:pStyle w:val="ListParagraph"/>
        <w:numPr>
          <w:ilvl w:val="0"/>
          <w:numId w:val="16"/>
        </w:numPr>
        <w:shd w:val="clear" w:color="auto" w:fill="FFFFFF"/>
        <w:tabs>
          <w:tab w:val="left" w:pos="720"/>
        </w:tabs>
        <w:spacing w:line="276" w:lineRule="auto"/>
        <w:ind w:left="0" w:firstLine="720"/>
        <w:jc w:val="both"/>
        <w:rPr>
          <w:rFonts w:ascii="Verdana" w:hAnsi="Verdana"/>
          <w:b/>
          <w:sz w:val="20"/>
          <w:szCs w:val="20"/>
        </w:rPr>
      </w:pPr>
      <w:r w:rsidRPr="00486D4D">
        <w:rPr>
          <w:rFonts w:ascii="Verdana" w:hAnsi="Verdana"/>
          <w:sz w:val="20"/>
          <w:szCs w:val="20"/>
        </w:rPr>
        <w:t xml:space="preserve">декларация за съгласие с клаузите на приложения проект на договор - попълва се </w:t>
      </w:r>
      <w:r w:rsidRPr="00486D4D">
        <w:rPr>
          <w:rFonts w:ascii="Verdana" w:hAnsi="Verdana"/>
          <w:b/>
          <w:sz w:val="20"/>
          <w:szCs w:val="20"/>
          <w:u w:val="single"/>
        </w:rPr>
        <w:t>Образец № 4</w:t>
      </w:r>
      <w:r w:rsidRPr="00486D4D">
        <w:rPr>
          <w:rFonts w:ascii="Verdana" w:hAnsi="Verdana"/>
          <w:b/>
          <w:sz w:val="20"/>
          <w:szCs w:val="20"/>
        </w:rPr>
        <w:t>;</w:t>
      </w:r>
    </w:p>
    <w:p w:rsidR="00D74D84" w:rsidRPr="00486D4D" w:rsidRDefault="00D74D84" w:rsidP="00933EC6">
      <w:pPr>
        <w:pStyle w:val="ListParagraph"/>
        <w:numPr>
          <w:ilvl w:val="0"/>
          <w:numId w:val="16"/>
        </w:numPr>
        <w:shd w:val="clear" w:color="auto" w:fill="FFFFFF"/>
        <w:tabs>
          <w:tab w:val="left" w:pos="720"/>
        </w:tabs>
        <w:spacing w:line="276" w:lineRule="auto"/>
        <w:ind w:left="0" w:firstLine="720"/>
        <w:jc w:val="both"/>
        <w:rPr>
          <w:rFonts w:ascii="Verdana" w:hAnsi="Verdana"/>
          <w:sz w:val="20"/>
          <w:szCs w:val="20"/>
        </w:rPr>
      </w:pPr>
      <w:r w:rsidRPr="00486D4D">
        <w:rPr>
          <w:rFonts w:ascii="Verdana" w:hAnsi="Verdana"/>
          <w:sz w:val="20"/>
          <w:szCs w:val="20"/>
        </w:rPr>
        <w:t xml:space="preserve">декларация за срока на валидност на офертата - попълва се </w:t>
      </w:r>
      <w:r w:rsidRPr="00486D4D">
        <w:rPr>
          <w:rFonts w:ascii="Verdana" w:hAnsi="Verdana"/>
          <w:b/>
          <w:sz w:val="20"/>
          <w:szCs w:val="20"/>
          <w:u w:val="single"/>
        </w:rPr>
        <w:t>Образец № 5</w:t>
      </w:r>
      <w:r w:rsidRPr="00486D4D">
        <w:rPr>
          <w:rFonts w:ascii="Verdana" w:hAnsi="Verdana"/>
          <w:sz w:val="20"/>
          <w:szCs w:val="20"/>
        </w:rPr>
        <w:t>;</w:t>
      </w:r>
    </w:p>
    <w:p w:rsidR="00D74D84" w:rsidRPr="00297CD7" w:rsidRDefault="00D74D84" w:rsidP="00D74D84">
      <w:pPr>
        <w:shd w:val="clear" w:color="auto" w:fill="FFFFFF"/>
        <w:tabs>
          <w:tab w:val="left" w:pos="720"/>
        </w:tabs>
        <w:spacing w:line="276" w:lineRule="auto"/>
        <w:ind w:firstLine="720"/>
        <w:jc w:val="both"/>
        <w:rPr>
          <w:rFonts w:ascii="Verdana" w:hAnsi="Verdana"/>
          <w:b/>
          <w:i/>
          <w:sz w:val="20"/>
          <w:szCs w:val="20"/>
        </w:rPr>
      </w:pPr>
      <w:r w:rsidRPr="00297CD7">
        <w:rPr>
          <w:rFonts w:ascii="Verdana" w:hAnsi="Verdana"/>
          <w:sz w:val="20"/>
          <w:szCs w:val="20"/>
        </w:rPr>
        <w:tab/>
      </w:r>
    </w:p>
    <w:p w:rsidR="00D74D84" w:rsidRPr="00297CD7" w:rsidRDefault="00D74D84" w:rsidP="00D74D84">
      <w:pPr>
        <w:shd w:val="clear" w:color="auto" w:fill="FFFFFF"/>
        <w:tabs>
          <w:tab w:val="left" w:pos="720"/>
        </w:tabs>
        <w:spacing w:line="276" w:lineRule="auto"/>
        <w:ind w:firstLine="720"/>
        <w:jc w:val="both"/>
        <w:rPr>
          <w:rFonts w:ascii="Verdana" w:hAnsi="Verdana"/>
          <w:b/>
          <w:sz w:val="20"/>
          <w:szCs w:val="20"/>
        </w:rPr>
      </w:pPr>
    </w:p>
    <w:p w:rsidR="00D74D84" w:rsidRDefault="00D74D84" w:rsidP="00D74D84">
      <w:pPr>
        <w:shd w:val="clear" w:color="auto" w:fill="FFFFFF"/>
        <w:tabs>
          <w:tab w:val="left" w:pos="720"/>
        </w:tabs>
        <w:autoSpaceDE w:val="0"/>
        <w:autoSpaceDN w:val="0"/>
        <w:adjustRightInd w:val="0"/>
        <w:spacing w:line="276" w:lineRule="auto"/>
        <w:jc w:val="both"/>
        <w:rPr>
          <w:rFonts w:ascii="Verdana" w:hAnsi="Verdana"/>
          <w:b/>
          <w:sz w:val="20"/>
          <w:szCs w:val="20"/>
        </w:rPr>
      </w:pPr>
      <w:r w:rsidRPr="00297CD7">
        <w:rPr>
          <w:rFonts w:ascii="Verdana" w:hAnsi="Verdana"/>
          <w:bCs/>
          <w:sz w:val="20"/>
          <w:szCs w:val="20"/>
        </w:rPr>
        <w:tab/>
      </w:r>
      <w:r w:rsidRPr="00297CD7">
        <w:rPr>
          <w:rFonts w:ascii="Verdana" w:hAnsi="Verdana"/>
          <w:b/>
          <w:sz w:val="20"/>
          <w:szCs w:val="20"/>
        </w:rPr>
        <w:t xml:space="preserve">Съдържание на ПЛИК "Предлагани ценови параметри " </w:t>
      </w:r>
    </w:p>
    <w:p w:rsidR="00481B41" w:rsidRPr="00297CD7" w:rsidRDefault="00481B41" w:rsidP="00D74D84">
      <w:pPr>
        <w:shd w:val="clear" w:color="auto" w:fill="FFFFFF"/>
        <w:tabs>
          <w:tab w:val="left" w:pos="720"/>
        </w:tabs>
        <w:autoSpaceDE w:val="0"/>
        <w:autoSpaceDN w:val="0"/>
        <w:adjustRightInd w:val="0"/>
        <w:spacing w:line="276" w:lineRule="auto"/>
        <w:jc w:val="both"/>
        <w:rPr>
          <w:rFonts w:ascii="Verdana" w:hAnsi="Verdana"/>
          <w:b/>
          <w:sz w:val="20"/>
          <w:szCs w:val="20"/>
        </w:rPr>
      </w:pPr>
    </w:p>
    <w:p w:rsidR="00D74D84" w:rsidRPr="00297CD7" w:rsidRDefault="00D74D84" w:rsidP="00D74D8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297CD7">
        <w:rPr>
          <w:rFonts w:ascii="Verdana" w:hAnsi="Verdana"/>
          <w:b/>
          <w:sz w:val="20"/>
          <w:szCs w:val="20"/>
        </w:rPr>
        <w:t xml:space="preserve">а) „Ценово предложение” - </w:t>
      </w:r>
      <w:r w:rsidRPr="00297CD7">
        <w:rPr>
          <w:rFonts w:ascii="Verdana" w:hAnsi="Verdana"/>
          <w:sz w:val="20"/>
          <w:szCs w:val="20"/>
        </w:rPr>
        <w:t xml:space="preserve">попълва се </w:t>
      </w:r>
      <w:r w:rsidRPr="0036176C">
        <w:rPr>
          <w:rFonts w:ascii="Verdana" w:hAnsi="Verdana"/>
          <w:b/>
          <w:sz w:val="20"/>
          <w:szCs w:val="20"/>
          <w:u w:val="single"/>
        </w:rPr>
        <w:t xml:space="preserve">Образец № </w:t>
      </w:r>
      <w:r w:rsidR="00C84CAC">
        <w:rPr>
          <w:rFonts w:ascii="Verdana" w:hAnsi="Verdana"/>
          <w:b/>
          <w:sz w:val="20"/>
          <w:szCs w:val="20"/>
          <w:u w:val="single"/>
          <w:lang w:val="en-US"/>
        </w:rPr>
        <w:t>6</w:t>
      </w:r>
      <w:r w:rsidRPr="0036176C">
        <w:rPr>
          <w:rFonts w:ascii="Verdana" w:hAnsi="Verdana"/>
          <w:b/>
          <w:sz w:val="20"/>
          <w:szCs w:val="20"/>
        </w:rPr>
        <w:t xml:space="preserve"> –</w:t>
      </w:r>
      <w:r w:rsidRPr="00297CD7">
        <w:rPr>
          <w:rFonts w:ascii="Verdana" w:hAnsi="Verdana"/>
          <w:sz w:val="20"/>
          <w:szCs w:val="20"/>
        </w:rPr>
        <w:t xml:space="preserve"> в оригинал, по</w:t>
      </w:r>
      <w:r w:rsidR="00481B41">
        <w:rPr>
          <w:rFonts w:ascii="Verdana" w:hAnsi="Verdana"/>
          <w:sz w:val="20"/>
          <w:szCs w:val="20"/>
        </w:rPr>
        <w:t>д</w:t>
      </w:r>
      <w:r w:rsidRPr="00297CD7">
        <w:rPr>
          <w:rFonts w:ascii="Verdana" w:hAnsi="Verdana"/>
          <w:sz w:val="20"/>
          <w:szCs w:val="20"/>
        </w:rPr>
        <w:t>писано</w:t>
      </w:r>
      <w:r w:rsidR="00481B41">
        <w:rPr>
          <w:rFonts w:ascii="Verdana" w:hAnsi="Verdana"/>
          <w:sz w:val="20"/>
          <w:szCs w:val="20"/>
        </w:rPr>
        <w:t xml:space="preserve"> и подпечатано </w:t>
      </w:r>
      <w:r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 xml:space="preserve"> и хонорар-сметка към нея,</w:t>
      </w:r>
      <w:r w:rsidR="00924059" w:rsidRPr="00924059">
        <w:rPr>
          <w:rFonts w:ascii="Verdana" w:hAnsi="Verdana"/>
          <w:sz w:val="20"/>
          <w:szCs w:val="20"/>
        </w:rPr>
        <w:t xml:space="preserve"> </w:t>
      </w:r>
      <w:r w:rsidR="00924059" w:rsidRPr="00297CD7">
        <w:rPr>
          <w:rFonts w:ascii="Verdana" w:hAnsi="Verdana"/>
          <w:sz w:val="20"/>
          <w:szCs w:val="20"/>
        </w:rPr>
        <w:t>по</w:t>
      </w:r>
      <w:r w:rsidR="00924059">
        <w:rPr>
          <w:rFonts w:ascii="Verdana" w:hAnsi="Verdana"/>
          <w:sz w:val="20"/>
          <w:szCs w:val="20"/>
        </w:rPr>
        <w:t xml:space="preserve">дписана и подпечатана </w:t>
      </w:r>
      <w:r w:rsidR="00924059"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w:t>
      </w:r>
    </w:p>
    <w:p w:rsidR="00D74D84" w:rsidRPr="00297CD7" w:rsidRDefault="00D74D84" w:rsidP="00D74D84">
      <w:pPr>
        <w:shd w:val="clear" w:color="auto" w:fill="FFFFFF"/>
        <w:tabs>
          <w:tab w:val="left" w:pos="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Извън плика с надп</w:t>
      </w:r>
      <w:r w:rsidR="00AA4459">
        <w:rPr>
          <w:rFonts w:ascii="Verdana" w:hAnsi="Verdana"/>
          <w:sz w:val="20"/>
          <w:szCs w:val="20"/>
        </w:rPr>
        <w:t>ис "Предлагани ценови параметри</w:t>
      </w:r>
      <w:r w:rsidRPr="00297CD7">
        <w:rPr>
          <w:rFonts w:ascii="Verdana" w:hAnsi="Verdana"/>
          <w:sz w:val="20"/>
          <w:szCs w:val="20"/>
        </w:rPr>
        <w:t>" не трябва да е посочена никаква информация относно цената;</w:t>
      </w:r>
    </w:p>
    <w:p w:rsidR="00D74D84" w:rsidRPr="00297CD7" w:rsidRDefault="00D74D84" w:rsidP="00DF538D">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 xml:space="preserve">Участници, които и по какъвто начин са включили някъде в офертата си извън плика "Предлагани </w:t>
      </w:r>
      <w:r w:rsidR="00924059">
        <w:rPr>
          <w:rFonts w:ascii="Verdana" w:hAnsi="Verdana"/>
          <w:sz w:val="20"/>
          <w:szCs w:val="20"/>
        </w:rPr>
        <w:t>ценови параметри</w:t>
      </w:r>
      <w:r w:rsidRPr="00297CD7">
        <w:rPr>
          <w:rFonts w:ascii="Verdana" w:hAnsi="Verdana"/>
          <w:sz w:val="20"/>
          <w:szCs w:val="20"/>
        </w:rPr>
        <w:t>" елементи, свързани с предлаганата цена (или части от нея), ще бъдат отстранени от участие в процедурата.</w:t>
      </w:r>
    </w:p>
    <w:p w:rsidR="00D74D84" w:rsidRPr="00297CD7" w:rsidRDefault="00D74D84" w:rsidP="00D74D8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297CD7">
        <w:rPr>
          <w:rFonts w:ascii="Verdana" w:hAnsi="Verdana"/>
          <w:b/>
          <w:sz w:val="20"/>
          <w:szCs w:val="20"/>
        </w:rPr>
        <w:t xml:space="preserve">      2.5. Запечатване</w:t>
      </w:r>
    </w:p>
    <w:p w:rsidR="00D74D84" w:rsidRPr="00297CD7" w:rsidRDefault="00D74D84" w:rsidP="00D74D8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00481B41">
        <w:rPr>
          <w:rFonts w:ascii="Verdana" w:hAnsi="Verdana"/>
          <w:sz w:val="20"/>
          <w:szCs w:val="20"/>
        </w:rPr>
        <w:t>Изиквания</w:t>
      </w:r>
      <w:proofErr w:type="spellEnd"/>
      <w:r w:rsidR="00481B41">
        <w:rPr>
          <w:rFonts w:ascii="Verdana" w:hAnsi="Verdana"/>
          <w:sz w:val="20"/>
          <w:szCs w:val="20"/>
        </w:rPr>
        <w:t xml:space="preserve"> към офертите</w:t>
      </w:r>
      <w:r w:rsidRPr="00297CD7">
        <w:rPr>
          <w:rFonts w:ascii="Verdana" w:hAnsi="Verdana"/>
          <w:sz w:val="20"/>
          <w:szCs w:val="20"/>
        </w:rPr>
        <w:t>”, точка</w:t>
      </w:r>
      <w:r w:rsidR="00481B41">
        <w:rPr>
          <w:rFonts w:ascii="Verdana" w:hAnsi="Verdana"/>
          <w:sz w:val="20"/>
          <w:szCs w:val="20"/>
        </w:rPr>
        <w:t xml:space="preserve"> 2</w:t>
      </w:r>
      <w:r w:rsidRPr="00297CD7">
        <w:rPr>
          <w:rFonts w:ascii="Verdana" w:hAnsi="Verdana"/>
          <w:sz w:val="20"/>
          <w:szCs w:val="20"/>
        </w:rPr>
        <w:t xml:space="preserve">  „Съдържание на оферта”. </w:t>
      </w:r>
    </w:p>
    <w:p w:rsidR="00D74D84" w:rsidRDefault="00D74D84" w:rsidP="00D74D8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Върху опаковката, участникът посочва:</w:t>
      </w:r>
    </w:p>
    <w:p w:rsidR="00DF538D" w:rsidRPr="00297CD7" w:rsidRDefault="00DF538D" w:rsidP="00DF538D">
      <w:pPr>
        <w:shd w:val="clear" w:color="auto" w:fill="FFFFFF"/>
        <w:autoSpaceDE w:val="0"/>
        <w:autoSpaceDN w:val="0"/>
        <w:adjustRightInd w:val="0"/>
        <w:spacing w:line="276" w:lineRule="auto"/>
        <w:ind w:left="709"/>
        <w:jc w:val="both"/>
        <w:rPr>
          <w:rFonts w:ascii="Verdana" w:hAnsi="Verdana"/>
          <w:sz w:val="20"/>
          <w:szCs w:val="20"/>
        </w:rPr>
      </w:pP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297CD7">
        <w:rPr>
          <w:rFonts w:ascii="Verdana" w:hAnsi="Verdana"/>
          <w:b/>
          <w:bCs/>
          <w:sz w:val="20"/>
          <w:szCs w:val="20"/>
          <w:lang w:val="ru-RU"/>
        </w:rPr>
        <w:t>ДО</w:t>
      </w:r>
      <w:r w:rsidRPr="00297CD7">
        <w:rPr>
          <w:rFonts w:ascii="Verdana" w:hAnsi="Verdana"/>
          <w:b/>
          <w:bCs/>
          <w:sz w:val="20"/>
          <w:szCs w:val="20"/>
          <w:lang w:val="en-AU"/>
        </w:rPr>
        <w:t>:</w:t>
      </w:r>
      <w:r w:rsidRPr="00297CD7">
        <w:rPr>
          <w:rFonts w:ascii="Verdana" w:hAnsi="Verdana"/>
          <w:b/>
          <w:bCs/>
          <w:sz w:val="20"/>
          <w:szCs w:val="20"/>
          <w:lang w:val="ru-RU"/>
        </w:rPr>
        <w:t xml:space="preserve"> </w:t>
      </w:r>
    </w:p>
    <w:p w:rsidR="00D74D84" w:rsidRPr="00481B41" w:rsidRDefault="00481B41"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Pr>
          <w:rFonts w:ascii="Verdana" w:hAnsi="Verdana"/>
          <w:b/>
          <w:bCs/>
          <w:sz w:val="20"/>
          <w:szCs w:val="20"/>
        </w:rPr>
        <w:t>Министерство на земеделието и храните</w:t>
      </w:r>
      <w:r w:rsidR="00D74D84" w:rsidRPr="00297CD7">
        <w:rPr>
          <w:rFonts w:ascii="Verdana" w:hAnsi="Verdana"/>
          <w:sz w:val="20"/>
          <w:szCs w:val="20"/>
          <w:lang w:val="en-AU"/>
        </w:rPr>
        <w:t>,</w:t>
      </w:r>
      <w:r w:rsidR="00D74D84" w:rsidRPr="00297CD7">
        <w:rPr>
          <w:rFonts w:ascii="Verdana" w:hAnsi="Verdana"/>
          <w:sz w:val="20"/>
          <w:szCs w:val="20"/>
          <w:lang w:val="ru-RU"/>
        </w:rPr>
        <w:t xml:space="preserve">гр. </w:t>
      </w:r>
      <w:r>
        <w:rPr>
          <w:rFonts w:ascii="Verdana" w:hAnsi="Verdana"/>
          <w:sz w:val="20"/>
          <w:szCs w:val="20"/>
        </w:rPr>
        <w:t>София</w:t>
      </w:r>
      <w:r>
        <w:rPr>
          <w:rFonts w:ascii="Verdana" w:hAnsi="Verdana"/>
          <w:sz w:val="20"/>
          <w:szCs w:val="20"/>
          <w:lang w:val="en-AU"/>
        </w:rPr>
        <w:t xml:space="preserve">, </w:t>
      </w:r>
      <w:proofErr w:type="spellStart"/>
      <w:r>
        <w:rPr>
          <w:rFonts w:ascii="Verdana" w:hAnsi="Verdana"/>
          <w:sz w:val="20"/>
          <w:szCs w:val="20"/>
        </w:rPr>
        <w:t>бул</w:t>
      </w:r>
      <w:proofErr w:type="spellEnd"/>
      <w:r>
        <w:rPr>
          <w:rFonts w:ascii="Verdana" w:hAnsi="Verdana"/>
          <w:sz w:val="20"/>
          <w:szCs w:val="20"/>
          <w:lang w:val="en-AU"/>
        </w:rPr>
        <w:t>. „</w:t>
      </w:r>
      <w:r>
        <w:rPr>
          <w:rFonts w:ascii="Verdana" w:hAnsi="Verdana"/>
          <w:sz w:val="20"/>
          <w:szCs w:val="20"/>
        </w:rPr>
        <w:t>Христо Ботев</w:t>
      </w:r>
      <w:r>
        <w:rPr>
          <w:rFonts w:ascii="Verdana" w:hAnsi="Verdana"/>
          <w:sz w:val="20"/>
          <w:szCs w:val="20"/>
          <w:lang w:val="en-AU"/>
        </w:rPr>
        <w:t xml:space="preserve">” № </w:t>
      </w:r>
      <w:r>
        <w:rPr>
          <w:rFonts w:ascii="Verdana" w:hAnsi="Verdana"/>
          <w:sz w:val="20"/>
          <w:szCs w:val="20"/>
        </w:rPr>
        <w:t>55</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481B41" w:rsidRDefault="00D74D84" w:rsidP="00481B41">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297CD7">
        <w:rPr>
          <w:rFonts w:ascii="Verdana" w:hAnsi="Verdana"/>
          <w:sz w:val="20"/>
          <w:szCs w:val="20"/>
          <w:lang w:val="ru-RU"/>
        </w:rPr>
        <w:t>Оферта за</w:t>
      </w:r>
      <w:r w:rsidRPr="00297CD7">
        <w:rPr>
          <w:rFonts w:ascii="Verdana" w:hAnsi="Verdana"/>
          <w:spacing w:val="-1"/>
          <w:sz w:val="20"/>
          <w:szCs w:val="20"/>
          <w:lang w:val="ru-RU"/>
        </w:rPr>
        <w:t xml:space="preserve"> </w:t>
      </w:r>
      <w:r w:rsidRPr="00297CD7">
        <w:rPr>
          <w:rFonts w:ascii="Verdana" w:hAnsi="Verdana"/>
          <w:sz w:val="20"/>
          <w:szCs w:val="20"/>
          <w:lang w:val="ru-RU"/>
        </w:rPr>
        <w:t xml:space="preserve">участие в </w:t>
      </w:r>
      <w:r w:rsidR="00880EE9">
        <w:rPr>
          <w:rFonts w:ascii="Verdana" w:hAnsi="Verdana"/>
          <w:spacing w:val="-1"/>
          <w:sz w:val="20"/>
          <w:szCs w:val="20"/>
          <w:lang w:val="ru-RU"/>
        </w:rPr>
        <w:t>публично състезание</w:t>
      </w:r>
      <w:r w:rsidRPr="00297CD7">
        <w:rPr>
          <w:rFonts w:ascii="Verdana" w:hAnsi="Verdana"/>
          <w:spacing w:val="-1"/>
          <w:sz w:val="20"/>
          <w:szCs w:val="20"/>
          <w:lang w:val="ru-RU"/>
        </w:rPr>
        <w:t xml:space="preserve"> </w:t>
      </w:r>
      <w:r w:rsidRPr="00297CD7">
        <w:rPr>
          <w:rFonts w:ascii="Verdana" w:hAnsi="Verdana"/>
          <w:sz w:val="20"/>
          <w:szCs w:val="20"/>
          <w:lang w:val="ru-RU"/>
        </w:rPr>
        <w:t xml:space="preserve">за </w:t>
      </w:r>
      <w:proofErr w:type="spellStart"/>
      <w:r w:rsidRPr="00297CD7">
        <w:rPr>
          <w:rFonts w:ascii="Verdana" w:hAnsi="Verdana"/>
          <w:spacing w:val="-1"/>
          <w:sz w:val="20"/>
          <w:szCs w:val="20"/>
          <w:lang w:val="en-AU"/>
        </w:rPr>
        <w:t>възлагане</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обществена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поръчка</w:t>
      </w:r>
      <w:proofErr w:type="spellEnd"/>
      <w:r w:rsidRPr="00297CD7">
        <w:rPr>
          <w:rFonts w:ascii="Verdana" w:hAnsi="Verdana"/>
          <w:sz w:val="20"/>
          <w:szCs w:val="20"/>
          <w:lang w:val="ru-RU"/>
        </w:rPr>
        <w:t xml:space="preserve"> по реда на ЗОП с предмет:</w:t>
      </w:r>
    </w:p>
    <w:p w:rsidR="00481B41" w:rsidRPr="00D4065E" w:rsidRDefault="000C3237" w:rsidP="00481B41">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rPr>
      </w:pPr>
      <w:r w:rsidRPr="000C3237">
        <w:rPr>
          <w:rFonts w:ascii="Verdana" w:hAnsi="Verdana"/>
          <w:b/>
          <w:sz w:val="20"/>
          <w:szCs w:val="20"/>
          <w:lang w:val="en-US"/>
        </w:rPr>
        <w:t>“</w:t>
      </w:r>
      <w:proofErr w:type="spellStart"/>
      <w:r w:rsidRPr="000C3237">
        <w:rPr>
          <w:rFonts w:ascii="Verdana" w:hAnsi="Verdana"/>
          <w:b/>
          <w:sz w:val="20"/>
          <w:szCs w:val="20"/>
          <w:lang w:val="en-US"/>
        </w:rPr>
        <w:t>Осигуряване</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на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цялостна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организация</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подготовка</w:t>
      </w:r>
      <w:proofErr w:type="spellEnd"/>
      <w:r w:rsidRPr="000C3237">
        <w:rPr>
          <w:rFonts w:ascii="Verdana" w:hAnsi="Verdana"/>
          <w:b/>
          <w:sz w:val="20"/>
          <w:szCs w:val="20"/>
          <w:lang w:val="en-US"/>
        </w:rPr>
        <w:t xml:space="preserve"> и </w:t>
      </w:r>
      <w:proofErr w:type="spellStart"/>
      <w:r w:rsidRPr="000C3237">
        <w:rPr>
          <w:rFonts w:ascii="Verdana" w:hAnsi="Verdana"/>
          <w:b/>
          <w:sz w:val="20"/>
          <w:szCs w:val="20"/>
          <w:lang w:val="en-US"/>
        </w:rPr>
        <w:t>осъществяване</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на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участието</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на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Република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България</w:t>
      </w:r>
      <w:proofErr w:type="spellEnd"/>
      <w:r w:rsidRPr="000C3237">
        <w:rPr>
          <w:rFonts w:ascii="Verdana" w:hAnsi="Verdana"/>
          <w:b/>
          <w:sz w:val="20"/>
          <w:szCs w:val="20"/>
          <w:lang w:val="en-US"/>
        </w:rPr>
        <w:t xml:space="preserve"> в </w:t>
      </w:r>
      <w:proofErr w:type="spellStart"/>
      <w:r w:rsidRPr="000C3237">
        <w:rPr>
          <w:rFonts w:ascii="Verdana" w:hAnsi="Verdana"/>
          <w:b/>
          <w:sz w:val="20"/>
          <w:szCs w:val="20"/>
          <w:lang w:val="en-US"/>
        </w:rPr>
        <w:t>Международно</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сел</w:t>
      </w:r>
      <w:r w:rsidR="00D90C09">
        <w:rPr>
          <w:rFonts w:ascii="Verdana" w:hAnsi="Verdana"/>
          <w:b/>
          <w:sz w:val="20"/>
          <w:szCs w:val="20"/>
          <w:lang w:val="en-US"/>
        </w:rPr>
        <w:t>скостопанско</w:t>
      </w:r>
      <w:proofErr w:type="spellEnd"/>
      <w:r w:rsidR="00D90C09">
        <w:rPr>
          <w:rFonts w:ascii="Verdana" w:hAnsi="Verdana"/>
          <w:b/>
          <w:sz w:val="20"/>
          <w:szCs w:val="20"/>
          <w:lang w:val="en-US"/>
        </w:rPr>
        <w:t xml:space="preserve"> </w:t>
      </w:r>
      <w:proofErr w:type="spellStart"/>
      <w:r w:rsidR="00D90C09">
        <w:rPr>
          <w:rFonts w:ascii="Verdana" w:hAnsi="Verdana"/>
          <w:b/>
          <w:sz w:val="20"/>
          <w:szCs w:val="20"/>
          <w:lang w:val="en-US"/>
        </w:rPr>
        <w:t>изложение</w:t>
      </w:r>
      <w:proofErr w:type="spellEnd"/>
      <w:r w:rsidR="00D90C09">
        <w:rPr>
          <w:rFonts w:ascii="Verdana" w:hAnsi="Verdana"/>
          <w:b/>
          <w:sz w:val="20"/>
          <w:szCs w:val="20"/>
          <w:lang w:val="en-US"/>
        </w:rPr>
        <w:t xml:space="preserve"> SIA 2017</w:t>
      </w:r>
      <w:r w:rsidRPr="000C3237">
        <w:rPr>
          <w:rFonts w:ascii="Verdana" w:hAnsi="Verdana"/>
          <w:b/>
          <w:sz w:val="20"/>
          <w:szCs w:val="20"/>
          <w:lang w:val="en-US"/>
        </w:rPr>
        <w:t xml:space="preserve">, </w:t>
      </w:r>
      <w:proofErr w:type="spellStart"/>
      <w:r w:rsidRPr="000C3237">
        <w:rPr>
          <w:rFonts w:ascii="Verdana" w:hAnsi="Verdana"/>
          <w:b/>
          <w:sz w:val="20"/>
          <w:szCs w:val="20"/>
          <w:lang w:val="en-US"/>
        </w:rPr>
        <w:t>Париж</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Френската</w:t>
      </w:r>
      <w:proofErr w:type="spellEnd"/>
      <w:r w:rsidRPr="000C3237">
        <w:rPr>
          <w:rFonts w:ascii="Verdana" w:hAnsi="Verdana"/>
          <w:b/>
          <w:sz w:val="20"/>
          <w:szCs w:val="20"/>
          <w:lang w:val="en-US"/>
        </w:rPr>
        <w:t xml:space="preserve"> </w:t>
      </w:r>
      <w:proofErr w:type="spellStart"/>
      <w:r w:rsidRPr="000C3237">
        <w:rPr>
          <w:rFonts w:ascii="Verdana" w:hAnsi="Verdana"/>
          <w:b/>
          <w:sz w:val="20"/>
          <w:szCs w:val="20"/>
          <w:lang w:val="en-US"/>
        </w:rPr>
        <w:t>република</w:t>
      </w:r>
      <w:proofErr w:type="spellEnd"/>
      <w:r w:rsidRPr="000C3237">
        <w:rPr>
          <w:rFonts w:ascii="Verdana" w:hAnsi="Verdana"/>
          <w:b/>
          <w:sz w:val="20"/>
          <w:szCs w:val="20"/>
          <w:lang w:val="en-US"/>
        </w:rPr>
        <w:t>“</w:t>
      </w:r>
      <w:r w:rsidR="00D4065E">
        <w:rPr>
          <w:rFonts w:ascii="Verdana" w:hAnsi="Verdana"/>
          <w:b/>
          <w:sz w:val="20"/>
          <w:szCs w:val="20"/>
          <w:lang w:val="en-US"/>
        </w:rPr>
        <w:t xml:space="preserve">          </w:t>
      </w:r>
      <w:r>
        <w:rPr>
          <w:rFonts w:ascii="Verdana" w:hAnsi="Verdana"/>
          <w:b/>
          <w:sz w:val="20"/>
          <w:szCs w:val="20"/>
          <w:lang w:val="en-US"/>
        </w:rPr>
        <w:t xml:space="preserve"> </w:t>
      </w:r>
      <w:r w:rsidR="00D4065E">
        <w:rPr>
          <w:rFonts w:ascii="Verdana" w:hAnsi="Verdana"/>
          <w:b/>
          <w:sz w:val="20"/>
          <w:szCs w:val="20"/>
          <w:lang w:val="en-US"/>
        </w:rPr>
        <w:t xml:space="preserve"> </w:t>
      </w:r>
    </w:p>
    <w:p w:rsidR="00D4065E" w:rsidRPr="00D4065E" w:rsidRDefault="00D4065E" w:rsidP="00D4065E">
      <w:pPr>
        <w:pBdr>
          <w:top w:val="single" w:sz="4" w:space="1" w:color="auto"/>
          <w:left w:val="single" w:sz="4" w:space="4" w:color="auto"/>
          <w:bottom w:val="single" w:sz="4" w:space="1" w:color="auto"/>
          <w:right w:val="single" w:sz="4" w:space="4" w:color="auto"/>
        </w:pBdr>
        <w:rPr>
          <w:rFonts w:ascii="Verdana" w:hAnsi="Verdana"/>
          <w:b/>
          <w:sz w:val="20"/>
          <w:szCs w:val="20"/>
        </w:rPr>
      </w:pPr>
    </w:p>
    <w:p w:rsidR="00D74D84" w:rsidRPr="00481B41" w:rsidRDefault="00D74D84" w:rsidP="00481B41">
      <w:pPr>
        <w:pBdr>
          <w:top w:val="single" w:sz="4" w:space="1" w:color="auto"/>
          <w:left w:val="single" w:sz="4" w:space="4" w:color="auto"/>
          <w:bottom w:val="single" w:sz="4" w:space="1" w:color="auto"/>
          <w:right w:val="single" w:sz="4" w:space="4" w:color="auto"/>
        </w:pBdr>
        <w:rPr>
          <w:rFonts w:ascii="Verdana" w:hAnsi="Verdana"/>
          <w:sz w:val="20"/>
          <w:szCs w:val="20"/>
        </w:rPr>
      </w:pP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Наименование</w:t>
      </w:r>
      <w:r w:rsidRPr="00297CD7">
        <w:rPr>
          <w:rFonts w:ascii="Verdana" w:hAnsi="Verdana"/>
          <w:sz w:val="20"/>
          <w:szCs w:val="20"/>
          <w:lang w:val="en-AU"/>
        </w:rPr>
        <w:t xml:space="preserve"> </w:t>
      </w:r>
      <w:proofErr w:type="spellStart"/>
      <w:r w:rsidRPr="00297CD7">
        <w:rPr>
          <w:rFonts w:ascii="Verdana" w:hAnsi="Verdana"/>
          <w:sz w:val="20"/>
          <w:szCs w:val="20"/>
          <w:lang w:val="en-AU"/>
        </w:rPr>
        <w:t>на</w:t>
      </w:r>
      <w:proofErr w:type="spellEnd"/>
      <w:r w:rsidRPr="00297CD7">
        <w:rPr>
          <w:rFonts w:ascii="Verdana" w:hAnsi="Verdana"/>
          <w:sz w:val="20"/>
          <w:szCs w:val="20"/>
          <w:lang w:val="en-AU"/>
        </w:rPr>
        <w:t xml:space="preserve"> </w:t>
      </w:r>
      <w:proofErr w:type="spellStart"/>
      <w:r w:rsidRPr="00297CD7">
        <w:rPr>
          <w:rFonts w:ascii="Verdana" w:hAnsi="Verdana"/>
          <w:sz w:val="20"/>
          <w:szCs w:val="20"/>
          <w:lang w:val="en-AU"/>
        </w:rPr>
        <w:t>участника</w:t>
      </w:r>
      <w:proofErr w:type="spellEnd"/>
      <w:r w:rsidRPr="00297CD7">
        <w:rPr>
          <w:rFonts w:ascii="Verdana" w:hAnsi="Verdana"/>
          <w:sz w:val="20"/>
          <w:szCs w:val="20"/>
          <w:lang w:val="en-AU"/>
        </w:rPr>
        <w:t>:</w:t>
      </w:r>
      <w:r w:rsidR="00C057BE">
        <w:rPr>
          <w:rFonts w:ascii="Verdana" w:hAnsi="Verdana"/>
          <w:sz w:val="20"/>
          <w:szCs w:val="20"/>
        </w:rPr>
        <w:t xml:space="preserve"> 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rPr>
        <w:t>Участниците в обединението (когато е приложимо)</w:t>
      </w:r>
      <w:r w:rsidR="00C057BE">
        <w:rPr>
          <w:rFonts w:ascii="Verdana" w:hAnsi="Verdana"/>
          <w:sz w:val="20"/>
          <w:szCs w:val="20"/>
        </w:rPr>
        <w:t>____________</w:t>
      </w:r>
      <w:r w:rsidRPr="00297CD7">
        <w:rPr>
          <w:rFonts w:ascii="Verdana" w:hAnsi="Verdana"/>
          <w:sz w:val="20"/>
          <w:szCs w:val="20"/>
          <w:lang w:val="ru-RU"/>
        </w:rPr>
        <w:t xml:space="preserve"> </w:t>
      </w: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Адрес за кореспонденция</w:t>
      </w:r>
      <w:r w:rsidRPr="00297CD7">
        <w:rPr>
          <w:rFonts w:ascii="Verdana" w:hAnsi="Verdana"/>
          <w:sz w:val="20"/>
          <w:szCs w:val="20"/>
          <w:lang w:val="en-AU"/>
        </w:rPr>
        <w:t>:</w:t>
      </w:r>
      <w:r w:rsidRPr="00297CD7">
        <w:rPr>
          <w:rFonts w:ascii="Verdana" w:hAnsi="Verdana"/>
          <w:sz w:val="20"/>
          <w:szCs w:val="20"/>
        </w:rPr>
        <w:t xml:space="preserve"> </w:t>
      </w:r>
      <w:r w:rsidR="00C057BE">
        <w:rPr>
          <w:rFonts w:ascii="Verdana" w:hAnsi="Verdana"/>
          <w:sz w:val="20"/>
          <w:szCs w:val="20"/>
        </w:rPr>
        <w:t>_______________________________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lang w:val="ru-RU"/>
        </w:rPr>
        <w:t>Телефон</w:t>
      </w:r>
      <w:r w:rsidRPr="00297CD7">
        <w:rPr>
          <w:rFonts w:ascii="Verdana" w:hAnsi="Verdana"/>
          <w:sz w:val="20"/>
          <w:szCs w:val="20"/>
        </w:rPr>
        <w:t xml:space="preserve"> </w:t>
      </w:r>
      <w:r w:rsidRPr="00297CD7">
        <w:rPr>
          <w:rFonts w:ascii="Verdana" w:hAnsi="Verdana"/>
          <w:sz w:val="20"/>
          <w:szCs w:val="20"/>
          <w:lang w:val="ru-RU"/>
        </w:rPr>
        <w:t xml:space="preserve"> факс и</w:t>
      </w:r>
      <w:proofErr w:type="spellStart"/>
      <w:r w:rsidRPr="00297CD7">
        <w:rPr>
          <w:rFonts w:ascii="Verdana" w:hAnsi="Verdana"/>
          <w:sz w:val="20"/>
          <w:szCs w:val="20"/>
          <w:lang w:val="en-AU"/>
        </w:rPr>
        <w:t>ли</w:t>
      </w:r>
      <w:proofErr w:type="spellEnd"/>
      <w:r w:rsidRPr="00297CD7">
        <w:rPr>
          <w:rFonts w:ascii="Verdana" w:hAnsi="Verdana"/>
          <w:sz w:val="20"/>
          <w:szCs w:val="20"/>
          <w:lang w:val="ru-RU"/>
        </w:rPr>
        <w:t xml:space="preserve"> електронен адрес:</w:t>
      </w:r>
      <w:r w:rsidR="00C057BE">
        <w:rPr>
          <w:rFonts w:ascii="Verdana" w:hAnsi="Verdana"/>
          <w:sz w:val="20"/>
          <w:szCs w:val="20"/>
          <w:lang w:val="ru-RU"/>
        </w:rPr>
        <w:t xml:space="preserve"> ______________________</w:t>
      </w:r>
    </w:p>
    <w:p w:rsidR="00481B41" w:rsidRDefault="00481B41"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800668" w:rsidRDefault="00800668" w:rsidP="00D74D84">
      <w:pPr>
        <w:shd w:val="clear" w:color="auto" w:fill="FFFFFF"/>
        <w:autoSpaceDE w:val="0"/>
        <w:autoSpaceDN w:val="0"/>
        <w:adjustRightInd w:val="0"/>
        <w:spacing w:line="276" w:lineRule="auto"/>
        <w:ind w:firstLine="720"/>
        <w:outlineLvl w:val="0"/>
        <w:rPr>
          <w:rFonts w:ascii="Verdana" w:hAnsi="Verdana"/>
          <w:b/>
          <w:sz w:val="20"/>
          <w:szCs w:val="20"/>
          <w:u w:val="single"/>
          <w:lang w:val="en-US"/>
        </w:rPr>
      </w:pPr>
    </w:p>
    <w:p w:rsidR="00800668" w:rsidRDefault="00800668" w:rsidP="00D74D84">
      <w:pPr>
        <w:shd w:val="clear" w:color="auto" w:fill="FFFFFF"/>
        <w:autoSpaceDE w:val="0"/>
        <w:autoSpaceDN w:val="0"/>
        <w:adjustRightInd w:val="0"/>
        <w:spacing w:line="276" w:lineRule="auto"/>
        <w:ind w:firstLine="720"/>
        <w:outlineLvl w:val="0"/>
        <w:rPr>
          <w:rFonts w:ascii="Verdana" w:hAnsi="Verdana"/>
          <w:b/>
          <w:sz w:val="20"/>
          <w:szCs w:val="20"/>
          <w:u w:val="single"/>
          <w:lang w:val="en-US"/>
        </w:rPr>
      </w:pPr>
    </w:p>
    <w:p w:rsidR="00800668" w:rsidRDefault="00800668" w:rsidP="00D74D84">
      <w:pPr>
        <w:shd w:val="clear" w:color="auto" w:fill="FFFFFF"/>
        <w:autoSpaceDE w:val="0"/>
        <w:autoSpaceDN w:val="0"/>
        <w:adjustRightInd w:val="0"/>
        <w:spacing w:line="276" w:lineRule="auto"/>
        <w:ind w:firstLine="720"/>
        <w:outlineLvl w:val="0"/>
        <w:rPr>
          <w:rFonts w:ascii="Verdana" w:hAnsi="Verdana"/>
          <w:b/>
          <w:sz w:val="20"/>
          <w:szCs w:val="20"/>
          <w:u w:val="single"/>
          <w:lang w:val="en-US"/>
        </w:rPr>
      </w:pPr>
    </w:p>
    <w:p w:rsidR="00D74D84" w:rsidRPr="00297CD7" w:rsidRDefault="00D74D84"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r w:rsidRPr="00297CD7">
        <w:rPr>
          <w:rFonts w:ascii="Verdana" w:hAnsi="Verdana"/>
          <w:b/>
          <w:sz w:val="20"/>
          <w:szCs w:val="20"/>
          <w:u w:val="single"/>
        </w:rPr>
        <w:t>3. Изисквания към документите:</w:t>
      </w:r>
    </w:p>
    <w:p w:rsidR="00D74D84" w:rsidRPr="00297CD7" w:rsidRDefault="00D74D84" w:rsidP="00D74D84">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outlineLvl w:val="0"/>
        <w:rPr>
          <w:rFonts w:ascii="Verdana" w:hAnsi="Verdana"/>
          <w:sz w:val="20"/>
          <w:szCs w:val="20"/>
        </w:rPr>
      </w:pPr>
      <w:r w:rsidRPr="00297CD7">
        <w:rPr>
          <w:rFonts w:ascii="Verdana" w:hAnsi="Verdana"/>
          <w:b/>
          <w:sz w:val="20"/>
          <w:szCs w:val="20"/>
        </w:rPr>
        <w:tab/>
        <w:t xml:space="preserve">3.1. </w:t>
      </w:r>
      <w:r w:rsidRPr="00297CD7">
        <w:rPr>
          <w:rFonts w:ascii="Verdana" w:hAnsi="Verdana"/>
          <w:sz w:val="20"/>
          <w:szCs w:val="20"/>
        </w:rPr>
        <w:t>Всички документи трябва да са:</w:t>
      </w:r>
    </w:p>
    <w:p w:rsidR="00D74D84" w:rsidRPr="00297CD7" w:rsidRDefault="00D74D84" w:rsidP="00D74D8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 xml:space="preserve">Подписани или </w:t>
      </w:r>
      <w:r w:rsidR="00CC4743">
        <w:rPr>
          <w:rFonts w:ascii="Verdana" w:hAnsi="Verdana"/>
          <w:sz w:val="20"/>
          <w:szCs w:val="20"/>
        </w:rPr>
        <w:t>когато са копия</w:t>
      </w:r>
      <w:r w:rsidR="00CC4743" w:rsidRPr="00297CD7">
        <w:rPr>
          <w:rFonts w:ascii="Verdana" w:hAnsi="Verdana"/>
          <w:sz w:val="20"/>
          <w:szCs w:val="20"/>
        </w:rPr>
        <w:t xml:space="preserve"> </w:t>
      </w:r>
      <w:r w:rsidR="00CC4743">
        <w:rPr>
          <w:rFonts w:ascii="Verdana" w:hAnsi="Verdana"/>
          <w:sz w:val="20"/>
          <w:szCs w:val="20"/>
        </w:rPr>
        <w:t xml:space="preserve">- </w:t>
      </w:r>
      <w:r w:rsidRPr="00297CD7">
        <w:rPr>
          <w:rFonts w:ascii="Verdana" w:hAnsi="Verdana"/>
          <w:sz w:val="20"/>
          <w:szCs w:val="20"/>
        </w:rPr>
        <w:t>заверени</w:t>
      </w:r>
      <w:r w:rsidR="00CC4743" w:rsidRPr="00CC4743">
        <w:rPr>
          <w:rFonts w:ascii="Verdana" w:hAnsi="Verdana"/>
          <w:sz w:val="20"/>
          <w:szCs w:val="20"/>
        </w:rPr>
        <w:t xml:space="preserve"> </w:t>
      </w:r>
      <w:r w:rsidR="00CC4743">
        <w:rPr>
          <w:rFonts w:ascii="Verdana" w:hAnsi="Verdana"/>
          <w:sz w:val="20"/>
          <w:szCs w:val="20"/>
        </w:rPr>
        <w:t>с гриф „Вярно с оригинала“ и</w:t>
      </w:r>
      <w:r w:rsidRPr="00297CD7">
        <w:rPr>
          <w:rFonts w:ascii="Verdana" w:hAnsi="Verdana"/>
          <w:sz w:val="20"/>
          <w:szCs w:val="20"/>
        </w:rPr>
        <w:t xml:space="preserve"> подпис, освен документите, за които са посочени конкретните изисквания за вида и заверката им;</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Всички документи, свързани с предложението, сл</w:t>
      </w:r>
      <w:r w:rsidR="005C6004">
        <w:rPr>
          <w:rFonts w:ascii="Verdana" w:hAnsi="Verdana"/>
          <w:sz w:val="20"/>
          <w:szCs w:val="20"/>
        </w:rPr>
        <w:t>едва да бъдат на български език.</w:t>
      </w:r>
    </w:p>
    <w:p w:rsidR="00D74D84" w:rsidRPr="00297CD7" w:rsidRDefault="00D74D84" w:rsidP="00D74D84">
      <w:pPr>
        <w:shd w:val="clear" w:color="auto" w:fill="FFFFFF"/>
        <w:autoSpaceDE w:val="0"/>
        <w:autoSpaceDN w:val="0"/>
        <w:adjustRightInd w:val="0"/>
        <w:spacing w:line="276" w:lineRule="auto"/>
        <w:jc w:val="both"/>
        <w:rPr>
          <w:rFonts w:ascii="Verdana" w:hAnsi="Verdana"/>
          <w:i/>
          <w:sz w:val="20"/>
          <w:szCs w:val="20"/>
        </w:rPr>
      </w:pPr>
    </w:p>
    <w:p w:rsidR="00D74D84" w:rsidRPr="00297CD7" w:rsidRDefault="00D74D84" w:rsidP="00D74D84">
      <w:pPr>
        <w:shd w:val="clear" w:color="auto" w:fill="FFFFFF"/>
        <w:autoSpaceDE w:val="0"/>
        <w:autoSpaceDN w:val="0"/>
        <w:adjustRightInd w:val="0"/>
        <w:spacing w:line="276" w:lineRule="auto"/>
        <w:ind w:firstLine="709"/>
        <w:outlineLvl w:val="0"/>
        <w:rPr>
          <w:rFonts w:ascii="Verdana" w:hAnsi="Verdana"/>
          <w:b/>
          <w:sz w:val="20"/>
          <w:szCs w:val="20"/>
          <w:u w:val="single"/>
        </w:rPr>
      </w:pPr>
      <w:r w:rsidRPr="00297CD7">
        <w:rPr>
          <w:rFonts w:ascii="Verdana" w:hAnsi="Verdana"/>
          <w:b/>
          <w:sz w:val="20"/>
          <w:szCs w:val="20"/>
          <w:u w:val="single"/>
        </w:rPr>
        <w:lastRenderedPageBreak/>
        <w:t>4. Подаване на оферти:</w:t>
      </w:r>
    </w:p>
    <w:p w:rsidR="00D74D84" w:rsidRPr="00297CD7" w:rsidRDefault="00D74D84" w:rsidP="00D74D84">
      <w:pPr>
        <w:shd w:val="clear" w:color="auto" w:fill="FFFFFF"/>
        <w:autoSpaceDE w:val="0"/>
        <w:autoSpaceDN w:val="0"/>
        <w:adjustRightInd w:val="0"/>
        <w:spacing w:line="276" w:lineRule="auto"/>
        <w:ind w:firstLine="720"/>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297CD7">
        <w:rPr>
          <w:rFonts w:ascii="Verdana" w:hAnsi="Verdana"/>
          <w:b/>
          <w:sz w:val="20"/>
          <w:szCs w:val="20"/>
        </w:rPr>
        <w:t>4.1. Място и срок за подаване на оферти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Офертите се представят в сг</w:t>
      </w:r>
      <w:r w:rsidR="00481B41">
        <w:rPr>
          <w:rFonts w:ascii="Verdana" w:hAnsi="Verdana"/>
          <w:sz w:val="20"/>
          <w:szCs w:val="20"/>
        </w:rPr>
        <w:t>радата на МЗХ, гр. София</w:t>
      </w:r>
      <w:r w:rsidRPr="00297CD7">
        <w:rPr>
          <w:rFonts w:ascii="Verdana" w:hAnsi="Verdana"/>
          <w:sz w:val="20"/>
          <w:szCs w:val="20"/>
        </w:rPr>
        <w:t xml:space="preserve">, </w:t>
      </w:r>
      <w:r w:rsidR="00B974C8">
        <w:rPr>
          <w:rFonts w:ascii="Verdana" w:hAnsi="Verdana"/>
          <w:sz w:val="20"/>
          <w:szCs w:val="20"/>
        </w:rPr>
        <w:t>бул. „</w:t>
      </w:r>
      <w:r w:rsidR="00481B41">
        <w:rPr>
          <w:rFonts w:ascii="Verdana" w:hAnsi="Verdana"/>
          <w:sz w:val="20"/>
          <w:szCs w:val="20"/>
        </w:rPr>
        <w:t>Х</w:t>
      </w:r>
      <w:r w:rsidR="00B974C8">
        <w:rPr>
          <w:rFonts w:ascii="Verdana" w:hAnsi="Verdana"/>
          <w:sz w:val="20"/>
          <w:szCs w:val="20"/>
        </w:rPr>
        <w:t>ристо Ботев“ № 55, гише „</w:t>
      </w:r>
      <w:r w:rsidR="00481B41">
        <w:rPr>
          <w:rFonts w:ascii="Verdana" w:hAnsi="Verdana"/>
          <w:sz w:val="20"/>
          <w:szCs w:val="20"/>
        </w:rPr>
        <w:t>Обществени поръчки</w:t>
      </w:r>
      <w:r w:rsidR="00B974C8">
        <w:rPr>
          <w:rFonts w:ascii="Verdana" w:hAnsi="Verdana"/>
          <w:sz w:val="20"/>
          <w:szCs w:val="20"/>
        </w:rPr>
        <w:t>“</w:t>
      </w:r>
      <w:r w:rsidRPr="00297CD7">
        <w:rPr>
          <w:rFonts w:ascii="Verdana" w:hAnsi="Verdana"/>
          <w:sz w:val="20"/>
          <w:szCs w:val="20"/>
        </w:rPr>
        <w:t>.</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Срокът за подаване на офертите е съгласно Обявлението за обществена поръчка;</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Всеки участник следва да осигури своевременното получаване на офертата от възложителя;</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BE0E10" w:rsidRPr="00297CD7" w:rsidRDefault="00BE0E10" w:rsidP="00BE0E10">
      <w:pPr>
        <w:shd w:val="clear" w:color="auto" w:fill="FFFFFF"/>
        <w:tabs>
          <w:tab w:val="left" w:pos="993"/>
        </w:tabs>
        <w:autoSpaceDE w:val="0"/>
        <w:autoSpaceDN w:val="0"/>
        <w:adjustRightInd w:val="0"/>
        <w:spacing w:line="276" w:lineRule="auto"/>
        <w:ind w:left="709"/>
        <w:jc w:val="both"/>
        <w:rPr>
          <w:rFonts w:ascii="Verdana" w:hAnsi="Verdana"/>
          <w:sz w:val="20"/>
          <w:szCs w:val="20"/>
        </w:rPr>
      </w:pPr>
    </w:p>
    <w:p w:rsidR="00D74D84" w:rsidRPr="00297CD7" w:rsidRDefault="00D74D84" w:rsidP="00BE0E10">
      <w:pPr>
        <w:spacing w:line="360" w:lineRule="auto"/>
        <w:ind w:firstLine="709"/>
        <w:jc w:val="both"/>
        <w:outlineLvl w:val="2"/>
        <w:rPr>
          <w:rFonts w:ascii="Verdana" w:hAnsi="Verdana"/>
          <w:b/>
          <w:sz w:val="20"/>
          <w:szCs w:val="20"/>
          <w:u w:val="single"/>
        </w:rPr>
      </w:pPr>
      <w:bookmarkStart w:id="1" w:name="_Toc383185089"/>
      <w:bookmarkStart w:id="2" w:name="_Toc383185637"/>
      <w:bookmarkStart w:id="3" w:name="_Toc383788169"/>
      <w:bookmarkStart w:id="4" w:name="_Toc411333433"/>
      <w:r w:rsidRPr="00AF0DFD">
        <w:rPr>
          <w:rFonts w:ascii="Verdana" w:hAnsi="Verdana"/>
          <w:b/>
          <w:sz w:val="20"/>
          <w:szCs w:val="20"/>
        </w:rPr>
        <w:t xml:space="preserve">5. </w:t>
      </w:r>
      <w:r w:rsidRPr="00AF0DFD">
        <w:rPr>
          <w:rFonts w:ascii="Verdana" w:hAnsi="Verdana"/>
          <w:b/>
          <w:sz w:val="20"/>
          <w:szCs w:val="20"/>
          <w:u w:val="single"/>
        </w:rPr>
        <w:t>Приемане и връщане на оферти</w:t>
      </w:r>
      <w:bookmarkEnd w:id="1"/>
      <w:bookmarkEnd w:id="2"/>
      <w:bookmarkEnd w:id="3"/>
      <w:bookmarkEnd w:id="4"/>
    </w:p>
    <w:p w:rsidR="00D74D84" w:rsidRPr="00297CD7" w:rsidRDefault="00D74D84" w:rsidP="00D74D84">
      <w:pPr>
        <w:jc w:val="both"/>
        <w:rPr>
          <w:rFonts w:ascii="Verdana" w:hAnsi="Verdana"/>
          <w:sz w:val="20"/>
          <w:szCs w:val="20"/>
        </w:rPr>
      </w:pPr>
      <w:r w:rsidRPr="00297CD7">
        <w:rPr>
          <w:rFonts w:ascii="Verdana" w:hAnsi="Verdana"/>
          <w:b/>
          <w:sz w:val="20"/>
          <w:szCs w:val="20"/>
        </w:rPr>
        <w:t>5.1.</w:t>
      </w:r>
      <w:r w:rsidRPr="00297CD7">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D74D84" w:rsidRPr="00297CD7" w:rsidRDefault="00D74D84" w:rsidP="00D74D84">
      <w:pPr>
        <w:jc w:val="both"/>
        <w:rPr>
          <w:rFonts w:ascii="Verdana" w:hAnsi="Verdana"/>
          <w:sz w:val="20"/>
          <w:szCs w:val="20"/>
        </w:rPr>
      </w:pPr>
      <w:r w:rsidRPr="00297CD7">
        <w:rPr>
          <w:rFonts w:ascii="Verdana" w:hAnsi="Verdana"/>
          <w:b/>
          <w:sz w:val="20"/>
          <w:szCs w:val="20"/>
        </w:rPr>
        <w:t>5.2.</w:t>
      </w:r>
      <w:r w:rsidRPr="00297CD7">
        <w:rPr>
          <w:rFonts w:ascii="Verdana" w:hAnsi="Verdana"/>
          <w:sz w:val="20"/>
          <w:szCs w:val="20"/>
        </w:rPr>
        <w:t xml:space="preserve"> Не се приемат оферти, които са представени след изтичане на</w:t>
      </w:r>
      <w:r w:rsidR="004D755B">
        <w:rPr>
          <w:rFonts w:ascii="Verdana" w:hAnsi="Verdana"/>
          <w:sz w:val="20"/>
          <w:szCs w:val="20"/>
        </w:rPr>
        <w:t xml:space="preserve"> </w:t>
      </w:r>
      <w:r w:rsidR="00AA4459">
        <w:rPr>
          <w:rFonts w:ascii="Verdana" w:hAnsi="Verdana"/>
          <w:sz w:val="20"/>
          <w:szCs w:val="20"/>
        </w:rPr>
        <w:t>к</w:t>
      </w:r>
      <w:r w:rsidRPr="00297CD7">
        <w:rPr>
          <w:rFonts w:ascii="Verdana" w:hAnsi="Verdana"/>
          <w:sz w:val="20"/>
          <w:szCs w:val="20"/>
        </w:rPr>
        <w:t>райния срок за получаване или са в незапечатана опаковка или в опаковка с нарушена цялост.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5.3.</w:t>
      </w:r>
      <w:r w:rsidRPr="00297CD7">
        <w:rPr>
          <w:rFonts w:ascii="Verdana" w:hAnsi="Verdana"/>
          <w:sz w:val="20"/>
          <w:szCs w:val="20"/>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5.4.</w:t>
      </w:r>
      <w:r w:rsidRPr="00297CD7">
        <w:rPr>
          <w:rFonts w:ascii="Verdana" w:hAnsi="Verdana"/>
          <w:sz w:val="20"/>
          <w:szCs w:val="20"/>
        </w:rPr>
        <w:t xml:space="preserve"> Не се допуска приемане на оферти от лица, които не са включени в списъка по т. 5.3.</w:t>
      </w:r>
    </w:p>
    <w:p w:rsidR="00D74D84"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Pr="00297CD7"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D74D84" w:rsidRPr="00297CD7" w:rsidRDefault="00D74D84" w:rsidP="00D74D84">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IV. ГАРАНЦИИ</w:t>
      </w: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r w:rsidRPr="00297CD7">
        <w:rPr>
          <w:rFonts w:ascii="Verdana" w:hAnsi="Verdana"/>
          <w:b/>
          <w:sz w:val="20"/>
          <w:szCs w:val="20"/>
        </w:rPr>
        <w:tab/>
      </w:r>
      <w:r w:rsidRPr="00297CD7">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FD0ECB" w:rsidRPr="00FD0ECB" w:rsidRDefault="00FD0ECB" w:rsidP="001D29AA">
      <w:pPr>
        <w:shd w:val="clear" w:color="auto" w:fill="FFFFFF"/>
        <w:spacing w:line="276" w:lineRule="auto"/>
        <w:jc w:val="both"/>
        <w:rPr>
          <w:rFonts w:ascii="Verdana" w:hAnsi="Verdana"/>
          <w:b/>
          <w:sz w:val="20"/>
          <w:szCs w:val="20"/>
          <w:lang w:val="en-US"/>
        </w:rPr>
      </w:pPr>
    </w:p>
    <w:p w:rsidR="00D74D84" w:rsidRPr="00297CD7" w:rsidRDefault="002943DF"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Гаранцията за изпълнение на договора</w:t>
      </w:r>
      <w:r w:rsidR="00D74D84" w:rsidRPr="00297CD7">
        <w:rPr>
          <w:rFonts w:ascii="Verdana" w:hAnsi="Verdana"/>
          <w:sz w:val="20"/>
          <w:szCs w:val="20"/>
        </w:rPr>
        <w:t xml:space="preserve"> е в размер на </w:t>
      </w:r>
      <w:r w:rsidR="009240FF">
        <w:rPr>
          <w:rFonts w:ascii="Verdana" w:hAnsi="Verdana"/>
          <w:b/>
          <w:sz w:val="20"/>
          <w:szCs w:val="20"/>
        </w:rPr>
        <w:t>3</w:t>
      </w:r>
      <w:r w:rsidRPr="00297CD7">
        <w:rPr>
          <w:rFonts w:ascii="Verdana" w:hAnsi="Verdana"/>
          <w:b/>
          <w:sz w:val="20"/>
          <w:szCs w:val="20"/>
        </w:rPr>
        <w:t>%</w:t>
      </w:r>
      <w:r w:rsidR="009240FF">
        <w:rPr>
          <w:rFonts w:ascii="Verdana" w:hAnsi="Verdana"/>
          <w:b/>
          <w:sz w:val="20"/>
          <w:szCs w:val="20"/>
        </w:rPr>
        <w:t xml:space="preserve"> (три</w:t>
      </w:r>
      <w:r>
        <w:rPr>
          <w:rFonts w:ascii="Verdana" w:hAnsi="Verdana"/>
          <w:b/>
          <w:sz w:val="20"/>
          <w:szCs w:val="20"/>
        </w:rPr>
        <w:t xml:space="preserve"> на сто</w:t>
      </w:r>
      <w:r w:rsidR="00D74D84" w:rsidRPr="00297CD7">
        <w:rPr>
          <w:rFonts w:ascii="Verdana" w:hAnsi="Verdana"/>
          <w:b/>
          <w:sz w:val="20"/>
          <w:szCs w:val="20"/>
        </w:rPr>
        <w:t>) от стойността на договора без ДДС</w:t>
      </w:r>
      <w:r w:rsidR="00D74D84" w:rsidRPr="00297CD7">
        <w:rPr>
          <w:rFonts w:ascii="Verdana" w:hAnsi="Verdana"/>
          <w:sz w:val="20"/>
          <w:szCs w:val="20"/>
        </w:rPr>
        <w:t>. Гаранцията за изпълнение на договора може да се представи под формата</w:t>
      </w:r>
      <w:r w:rsidR="005C6004">
        <w:rPr>
          <w:rFonts w:ascii="Verdana" w:hAnsi="Verdana"/>
          <w:sz w:val="20"/>
          <w:szCs w:val="20"/>
        </w:rPr>
        <w:t>:</w:t>
      </w:r>
      <w:r w:rsidR="00D74D84" w:rsidRPr="00297CD7">
        <w:rPr>
          <w:rFonts w:ascii="Verdana" w:hAnsi="Verdana"/>
          <w:sz w:val="20"/>
          <w:szCs w:val="20"/>
        </w:rPr>
        <w:t xml:space="preserve"> </w:t>
      </w:r>
      <w:r w:rsidR="005C6004">
        <w:rPr>
          <w:rFonts w:ascii="Verdana" w:hAnsi="Verdana"/>
          <w:sz w:val="20"/>
          <w:szCs w:val="20"/>
        </w:rPr>
        <w:t>1.</w:t>
      </w:r>
      <w:r w:rsidR="00D74D84" w:rsidRPr="00297CD7">
        <w:rPr>
          <w:rFonts w:ascii="Verdana" w:hAnsi="Verdana"/>
          <w:sz w:val="20"/>
          <w:szCs w:val="20"/>
        </w:rPr>
        <w:t xml:space="preserve"> банкова гаранция – (</w:t>
      </w:r>
      <w:r w:rsidR="00D74D84" w:rsidRPr="002943DF">
        <w:rPr>
          <w:rFonts w:ascii="Verdana" w:hAnsi="Verdana"/>
          <w:sz w:val="20"/>
          <w:szCs w:val="20"/>
        </w:rPr>
        <w:t>изготвя се по</w:t>
      </w:r>
      <w:r w:rsidR="00D74D84" w:rsidRPr="00297CD7">
        <w:rPr>
          <w:rFonts w:ascii="Verdana" w:hAnsi="Verdana"/>
          <w:b/>
          <w:sz w:val="20"/>
          <w:szCs w:val="20"/>
        </w:rPr>
        <w:t xml:space="preserve"> </w:t>
      </w:r>
      <w:r w:rsidR="00D74D84" w:rsidRPr="00297CD7">
        <w:rPr>
          <w:rFonts w:ascii="Verdana" w:hAnsi="Verdana"/>
          <w:sz w:val="20"/>
          <w:szCs w:val="20"/>
        </w:rPr>
        <w:t>образец на банката, която я издава, при условие че в гаранцията са вписа</w:t>
      </w:r>
      <w:r w:rsidR="005C6004">
        <w:rPr>
          <w:rFonts w:ascii="Verdana" w:hAnsi="Verdana"/>
          <w:sz w:val="20"/>
          <w:szCs w:val="20"/>
        </w:rPr>
        <w:t>ни условията на Възложителя), 2.</w:t>
      </w:r>
      <w:r w:rsidR="00D74D84" w:rsidRPr="00297CD7">
        <w:rPr>
          <w:rFonts w:ascii="Verdana" w:hAnsi="Verdana"/>
          <w:sz w:val="20"/>
          <w:szCs w:val="20"/>
        </w:rPr>
        <w:t xml:space="preserve"> парична сума, преведена по сметка на </w:t>
      </w:r>
      <w:r w:rsidR="00481B41" w:rsidRPr="002943DF">
        <w:rPr>
          <w:rFonts w:ascii="Verdana" w:hAnsi="Verdana"/>
          <w:sz w:val="20"/>
          <w:szCs w:val="20"/>
        </w:rPr>
        <w:t>МЗХ</w:t>
      </w:r>
      <w:r w:rsidR="00D74D84" w:rsidRPr="002943DF">
        <w:rPr>
          <w:rFonts w:ascii="Verdana" w:hAnsi="Verdana"/>
          <w:sz w:val="20"/>
          <w:szCs w:val="20"/>
        </w:rPr>
        <w:t xml:space="preserve">: </w:t>
      </w:r>
      <w:r w:rsidR="00481B41" w:rsidRPr="002943DF">
        <w:rPr>
          <w:rFonts w:ascii="Verdana" w:hAnsi="Verdana"/>
          <w:sz w:val="20"/>
          <w:szCs w:val="20"/>
        </w:rPr>
        <w:t>IBAN – BG08 BNBG 9661 3300 15</w:t>
      </w:r>
      <w:r w:rsidR="005C6004" w:rsidRPr="002943DF">
        <w:rPr>
          <w:rFonts w:ascii="Verdana" w:hAnsi="Verdana"/>
          <w:sz w:val="20"/>
          <w:szCs w:val="20"/>
        </w:rPr>
        <w:t>00 02; BIC – BNBGBGSD; БНБ – ЦУ, като</w:t>
      </w:r>
      <w:r w:rsidR="00481B41" w:rsidRPr="002943DF">
        <w:rPr>
          <w:rFonts w:ascii="Verdana" w:hAnsi="Verdana"/>
          <w:sz w:val="20"/>
          <w:szCs w:val="20"/>
        </w:rPr>
        <w:t xml:space="preserve"> </w:t>
      </w:r>
      <w:r w:rsidR="005C6004" w:rsidRPr="002943DF">
        <w:rPr>
          <w:rFonts w:ascii="Verdana" w:hAnsi="Verdana"/>
          <w:sz w:val="20"/>
          <w:szCs w:val="20"/>
        </w:rPr>
        <w:t>в</w:t>
      </w:r>
      <w:r w:rsidR="00D74D84" w:rsidRPr="002943DF">
        <w:rPr>
          <w:rFonts w:ascii="Verdana" w:hAnsi="Verdana"/>
          <w:sz w:val="20"/>
          <w:szCs w:val="20"/>
        </w:rPr>
        <w:t xml:space="preserve"> нареждането за плаща</w:t>
      </w:r>
      <w:r w:rsidR="00AA4459" w:rsidRPr="002943DF">
        <w:rPr>
          <w:rFonts w:ascii="Verdana" w:hAnsi="Verdana"/>
          <w:sz w:val="20"/>
          <w:szCs w:val="20"/>
        </w:rPr>
        <w:t>не следва да бъде записан текстът</w:t>
      </w:r>
      <w:r w:rsidR="00D74D84" w:rsidRPr="002943DF">
        <w:rPr>
          <w:rFonts w:ascii="Verdana" w:hAnsi="Verdana"/>
          <w:sz w:val="20"/>
          <w:szCs w:val="20"/>
        </w:rPr>
        <w:t xml:space="preserve">: "Гаранция за добро изпълнение </w:t>
      </w:r>
      <w:r w:rsidR="00481B41" w:rsidRPr="002943DF">
        <w:rPr>
          <w:rFonts w:ascii="Verdana" w:hAnsi="Verdana"/>
          <w:sz w:val="20"/>
          <w:szCs w:val="20"/>
        </w:rPr>
        <w:t xml:space="preserve">на ОП </w:t>
      </w:r>
      <w:r w:rsidR="00D74D84" w:rsidRPr="002943DF">
        <w:rPr>
          <w:rFonts w:ascii="Verdana" w:hAnsi="Verdana"/>
          <w:sz w:val="20"/>
          <w:szCs w:val="20"/>
        </w:rPr>
        <w:t xml:space="preserve"> открита с Решение №:……….” </w:t>
      </w:r>
      <w:r w:rsidR="005C6004">
        <w:rPr>
          <w:rFonts w:ascii="Verdana" w:hAnsi="Verdana"/>
          <w:sz w:val="20"/>
          <w:szCs w:val="20"/>
        </w:rPr>
        <w:t xml:space="preserve"> </w:t>
      </w:r>
      <w:r w:rsidR="0050054F">
        <w:rPr>
          <w:rFonts w:ascii="Verdana" w:hAnsi="Verdana"/>
          <w:sz w:val="20"/>
          <w:szCs w:val="20"/>
        </w:rPr>
        <w:t xml:space="preserve">и </w:t>
      </w:r>
      <w:r w:rsidR="005C6004">
        <w:rPr>
          <w:rFonts w:ascii="Verdana" w:hAnsi="Verdana"/>
          <w:sz w:val="20"/>
          <w:szCs w:val="20"/>
        </w:rPr>
        <w:t xml:space="preserve">3. </w:t>
      </w:r>
      <w:r w:rsidR="00D74D84" w:rsidRPr="00297CD7">
        <w:rPr>
          <w:rFonts w:ascii="Verdana" w:hAnsi="Verdana"/>
          <w:sz w:val="20"/>
          <w:szCs w:val="20"/>
        </w:rPr>
        <w:t>застраховка, която обезпечава изпълнението чрез покритие на отговорността на изпълнителя.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w:t>
      </w:r>
      <w:r w:rsidR="0050054F">
        <w:rPr>
          <w:rFonts w:ascii="Verdana" w:hAnsi="Verdana"/>
          <w:sz w:val="20"/>
          <w:szCs w:val="20"/>
        </w:rPr>
        <w:t>,</w:t>
      </w:r>
      <w:r w:rsidR="0050054F" w:rsidRPr="0050054F">
        <w:rPr>
          <w:rFonts w:ascii="Verdana" w:hAnsi="Verdana"/>
          <w:sz w:val="20"/>
          <w:szCs w:val="20"/>
        </w:rPr>
        <w:t xml:space="preserve"> тя трябва да бъде безусловна и неотменима, в полза на МЗХ и със срок на валидност – съгласно чл.</w:t>
      </w:r>
      <w:r w:rsidR="002943DF">
        <w:rPr>
          <w:rFonts w:ascii="Verdana" w:hAnsi="Verdana"/>
          <w:sz w:val="20"/>
          <w:szCs w:val="20"/>
        </w:rPr>
        <w:t xml:space="preserve"> </w:t>
      </w:r>
      <w:r w:rsidR="0050054F" w:rsidRPr="0050054F">
        <w:rPr>
          <w:rFonts w:ascii="Verdana" w:hAnsi="Verdana"/>
          <w:sz w:val="20"/>
          <w:szCs w:val="20"/>
        </w:rPr>
        <w:t>4 от договора за възлагане на обществената поръчка</w:t>
      </w:r>
      <w:r w:rsidR="0050054F">
        <w:rPr>
          <w:rFonts w:ascii="Verdana" w:hAnsi="Verdana"/>
          <w:sz w:val="20"/>
          <w:szCs w:val="20"/>
        </w:rPr>
        <w:t xml:space="preserve">. Застраховката следва да </w:t>
      </w:r>
      <w:r w:rsidR="0050054F" w:rsidRPr="0050054F">
        <w:rPr>
          <w:rFonts w:ascii="Verdana" w:hAnsi="Verdana"/>
          <w:sz w:val="20"/>
          <w:szCs w:val="20"/>
        </w:rPr>
        <w:t>обезпечава изпълнението чрез покритие на отговорността на изпълнителя.</w:t>
      </w:r>
      <w:r w:rsidRPr="00297CD7">
        <w:rPr>
          <w:rFonts w:ascii="Verdana" w:hAnsi="Verdana"/>
          <w:sz w:val="20"/>
          <w:szCs w:val="20"/>
        </w:rPr>
        <w:t xml:space="preserve">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Когато избраният изпълнител е обединение, което не е юридическо лице, всеки от </w:t>
      </w:r>
      <w:proofErr w:type="spellStart"/>
      <w:r w:rsidRPr="00297CD7">
        <w:rPr>
          <w:rFonts w:ascii="Verdana" w:hAnsi="Verdana"/>
          <w:sz w:val="20"/>
          <w:szCs w:val="20"/>
        </w:rPr>
        <w:t>съдружниците</w:t>
      </w:r>
      <w:proofErr w:type="spellEnd"/>
      <w:r w:rsidRPr="00297CD7">
        <w:rPr>
          <w:rFonts w:ascii="Verdana" w:hAnsi="Verdana"/>
          <w:sz w:val="20"/>
          <w:szCs w:val="20"/>
        </w:rPr>
        <w:t xml:space="preserve"> в него може да е </w:t>
      </w:r>
      <w:proofErr w:type="spellStart"/>
      <w:r w:rsidRPr="00297CD7">
        <w:rPr>
          <w:rFonts w:ascii="Verdana" w:hAnsi="Verdana"/>
          <w:sz w:val="20"/>
          <w:szCs w:val="20"/>
        </w:rPr>
        <w:t>наредител</w:t>
      </w:r>
      <w:proofErr w:type="spellEnd"/>
      <w:r w:rsidRPr="00297CD7">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w:t>
      </w:r>
      <w:r w:rsidRPr="00297CD7">
        <w:rPr>
          <w:rFonts w:ascii="Verdana" w:hAnsi="Verdana"/>
          <w:sz w:val="20"/>
          <w:szCs w:val="20"/>
        </w:rPr>
        <w:lastRenderedPageBreak/>
        <w:t xml:space="preserve">банковата сметка на Възложителя не по-късно от датата на сключване на договора за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D74D84" w:rsidRPr="00297CD7" w:rsidRDefault="00D74D84" w:rsidP="00D74D84">
      <w:pPr>
        <w:pStyle w:val="BodyText2"/>
        <w:spacing w:after="0" w:line="240" w:lineRule="auto"/>
        <w:rPr>
          <w:rFonts w:ascii="Verdana" w:hAnsi="Verdana"/>
          <w:b/>
          <w:sz w:val="20"/>
          <w:lang w:val="bg-BG"/>
        </w:rPr>
      </w:pPr>
    </w:p>
    <w:p w:rsidR="00D74D84" w:rsidRPr="00297CD7" w:rsidRDefault="00D74D84" w:rsidP="00D74D84">
      <w:pPr>
        <w:shd w:val="clear" w:color="auto" w:fill="FFFFFF"/>
        <w:spacing w:line="276" w:lineRule="auto"/>
        <w:ind w:left="720"/>
        <w:jc w:val="both"/>
        <w:outlineLvl w:val="0"/>
        <w:rPr>
          <w:rFonts w:ascii="Verdana" w:hAnsi="Verdana"/>
          <w:b/>
          <w:sz w:val="20"/>
          <w:szCs w:val="20"/>
          <w:u w:val="single"/>
        </w:rPr>
      </w:pPr>
      <w:r w:rsidRPr="00297CD7">
        <w:rPr>
          <w:rFonts w:ascii="Verdana" w:hAnsi="Verdana"/>
          <w:b/>
          <w:sz w:val="20"/>
          <w:szCs w:val="20"/>
          <w:u w:val="single"/>
        </w:rPr>
        <w:t>V. ИЗЧИСЛЯВАНЕ НА СРОКОВЕ</w:t>
      </w:r>
    </w:p>
    <w:p w:rsidR="00D74D84" w:rsidRPr="00297CD7" w:rsidRDefault="00D74D84" w:rsidP="00D74D84">
      <w:pPr>
        <w:shd w:val="clear" w:color="auto" w:fill="FFFFFF"/>
        <w:spacing w:line="276" w:lineRule="auto"/>
        <w:ind w:left="720"/>
        <w:jc w:val="both"/>
        <w:outlineLvl w:val="0"/>
        <w:rPr>
          <w:rFonts w:ascii="Verdana" w:hAnsi="Verdana"/>
          <w:b/>
          <w:sz w:val="20"/>
          <w:szCs w:val="20"/>
        </w:rPr>
      </w:pPr>
    </w:p>
    <w:p w:rsidR="00FB31DF" w:rsidRPr="00FB31DF" w:rsidRDefault="00D74D84" w:rsidP="00933EC6">
      <w:pPr>
        <w:pStyle w:val="a4"/>
        <w:numPr>
          <w:ilvl w:val="0"/>
          <w:numId w:val="39"/>
        </w:numPr>
        <w:shd w:val="clear" w:color="auto" w:fill="FFFFFF"/>
        <w:outlineLvl w:val="0"/>
        <w:rPr>
          <w:rFonts w:ascii="Verdana" w:hAnsi="Verdana"/>
          <w:sz w:val="20"/>
          <w:szCs w:val="20"/>
        </w:rPr>
      </w:pPr>
      <w:r w:rsidRPr="00FB31DF">
        <w:rPr>
          <w:rFonts w:ascii="Verdana" w:hAnsi="Verdana"/>
          <w:sz w:val="20"/>
          <w:szCs w:val="20"/>
        </w:rPr>
        <w:t>Сроковете, посочени в тази документация се изчисляват, както следва:</w:t>
      </w:r>
    </w:p>
    <w:p w:rsidR="00FB31DF" w:rsidRPr="00FB31DF" w:rsidRDefault="00FB31DF" w:rsidP="00933EC6">
      <w:pPr>
        <w:pStyle w:val="ListParagraph"/>
        <w:numPr>
          <w:ilvl w:val="0"/>
          <w:numId w:val="40"/>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FB31DF" w:rsidRPr="00FB31DF" w:rsidRDefault="00FB31DF" w:rsidP="00933EC6">
      <w:pPr>
        <w:pStyle w:val="ListParagraph"/>
        <w:numPr>
          <w:ilvl w:val="0"/>
          <w:numId w:val="40"/>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FB31DF" w:rsidRPr="00FB31DF" w:rsidRDefault="00FB31DF" w:rsidP="00933EC6">
      <w:pPr>
        <w:pStyle w:val="ListParagraph"/>
        <w:numPr>
          <w:ilvl w:val="0"/>
          <w:numId w:val="40"/>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последният ден от срока е неприсъствен, срокът изтича в първия присъствен ден.</w:t>
      </w:r>
    </w:p>
    <w:p w:rsidR="00FB31DF" w:rsidRPr="00FB31DF" w:rsidRDefault="00FB31DF" w:rsidP="00933EC6">
      <w:pPr>
        <w:pStyle w:val="ListParagraph"/>
        <w:numPr>
          <w:ilvl w:val="0"/>
          <w:numId w:val="40"/>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Последният ден на срока изтича в момента на приключване на работното време на възложителя. </w:t>
      </w:r>
    </w:p>
    <w:p w:rsidR="00FB31DF" w:rsidRPr="00FB31DF" w:rsidRDefault="00FB31DF" w:rsidP="00933EC6">
      <w:pPr>
        <w:pStyle w:val="ListParagraph"/>
        <w:numPr>
          <w:ilvl w:val="0"/>
          <w:numId w:val="40"/>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FB31DF">
        <w:rPr>
          <w:rFonts w:ascii="Verdana" w:hAnsi="Verdana"/>
          <w:sz w:val="20"/>
          <w:szCs w:val="20"/>
        </w:rPr>
        <w:t>новоопределените</w:t>
      </w:r>
      <w:proofErr w:type="spellEnd"/>
      <w:r w:rsidRPr="00FB31DF">
        <w:rPr>
          <w:rFonts w:ascii="Verdana" w:hAnsi="Verdana"/>
          <w:sz w:val="20"/>
          <w:szCs w:val="20"/>
        </w:rPr>
        <w:t xml:space="preserve"> удължени срокове не може да е по-кратка от първоначалния срок, определен от възложителя.</w:t>
      </w:r>
    </w:p>
    <w:p w:rsidR="00FB31DF" w:rsidRDefault="00FB31DF" w:rsidP="00D74D84">
      <w:pPr>
        <w:shd w:val="clear" w:color="auto" w:fill="FFFFFF"/>
        <w:spacing w:line="276" w:lineRule="auto"/>
        <w:ind w:firstLine="720"/>
        <w:jc w:val="both"/>
        <w:outlineLvl w:val="0"/>
        <w:rPr>
          <w:rFonts w:ascii="Verdana" w:hAnsi="Verdana"/>
          <w:sz w:val="20"/>
          <w:szCs w:val="20"/>
        </w:rPr>
      </w:pPr>
    </w:p>
    <w:p w:rsidR="00D74D84" w:rsidRPr="00DF538D" w:rsidRDefault="00D74D84" w:rsidP="002943DF">
      <w:pPr>
        <w:shd w:val="clear" w:color="auto" w:fill="FFFFFF"/>
        <w:spacing w:line="276" w:lineRule="auto"/>
        <w:ind w:firstLine="567"/>
        <w:jc w:val="both"/>
        <w:outlineLvl w:val="0"/>
        <w:rPr>
          <w:rFonts w:ascii="Verdana" w:hAnsi="Verdana"/>
          <w:sz w:val="20"/>
          <w:szCs w:val="20"/>
        </w:rPr>
      </w:pPr>
      <w:r w:rsidRPr="00297CD7">
        <w:rPr>
          <w:rFonts w:ascii="Verdana" w:hAnsi="Verdana"/>
          <w:b/>
          <w:sz w:val="20"/>
          <w:szCs w:val="20"/>
        </w:rPr>
        <w:t xml:space="preserve">2. </w:t>
      </w:r>
      <w:r w:rsidRPr="00297CD7">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D74D84" w:rsidRPr="00297CD7" w:rsidRDefault="00D74D84" w:rsidP="00D74D84">
      <w:pPr>
        <w:shd w:val="clear" w:color="auto" w:fill="FFFFFF"/>
        <w:spacing w:line="276" w:lineRule="auto"/>
        <w:ind w:firstLine="720"/>
        <w:jc w:val="both"/>
        <w:textAlignment w:val="center"/>
        <w:rPr>
          <w:rFonts w:ascii="Verdana" w:hAnsi="Verdana"/>
          <w:b/>
          <w:sz w:val="20"/>
          <w:szCs w:val="20"/>
        </w:rPr>
      </w:pPr>
      <w:r w:rsidRPr="00297CD7">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D74D84" w:rsidRPr="00297CD7" w:rsidRDefault="00D74D84" w:rsidP="00D74D84">
      <w:pPr>
        <w:shd w:val="clear" w:color="auto" w:fill="FFFFFF"/>
        <w:spacing w:line="276" w:lineRule="auto"/>
        <w:rPr>
          <w:rFonts w:ascii="Verdana" w:hAnsi="Verdana"/>
          <w:sz w:val="20"/>
          <w:szCs w:val="20"/>
        </w:rPr>
      </w:pPr>
    </w:p>
    <w:p w:rsidR="00A52C3E" w:rsidRDefault="00DF538D" w:rsidP="00DF538D">
      <w:pPr>
        <w:shd w:val="clear" w:color="auto" w:fill="FFFFFF"/>
        <w:spacing w:line="276" w:lineRule="auto"/>
        <w:jc w:val="both"/>
        <w:outlineLvl w:val="0"/>
        <w:rPr>
          <w:rFonts w:ascii="Verdana" w:hAnsi="Verdana"/>
          <w:sz w:val="20"/>
          <w:szCs w:val="20"/>
        </w:rPr>
      </w:pPr>
      <w:r>
        <w:rPr>
          <w:rFonts w:ascii="Verdana" w:hAnsi="Verdana"/>
          <w:sz w:val="20"/>
          <w:szCs w:val="20"/>
        </w:rPr>
        <w:t xml:space="preserve">        </w:t>
      </w: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D74D84" w:rsidRPr="00297CD7" w:rsidRDefault="00DF538D" w:rsidP="00DF538D">
      <w:pPr>
        <w:shd w:val="clear" w:color="auto" w:fill="FFFFFF"/>
        <w:spacing w:line="276" w:lineRule="auto"/>
        <w:jc w:val="both"/>
        <w:outlineLvl w:val="0"/>
        <w:rPr>
          <w:rFonts w:ascii="Verdana" w:hAnsi="Verdana"/>
          <w:b/>
          <w:sz w:val="20"/>
          <w:szCs w:val="20"/>
          <w:u w:val="single"/>
        </w:rPr>
      </w:pPr>
      <w:r>
        <w:rPr>
          <w:rFonts w:ascii="Verdana" w:hAnsi="Verdana"/>
          <w:sz w:val="20"/>
          <w:szCs w:val="20"/>
        </w:rPr>
        <w:t xml:space="preserve">  </w:t>
      </w:r>
      <w:r w:rsidR="00FD0ECB">
        <w:rPr>
          <w:rFonts w:ascii="Verdana" w:hAnsi="Verdana"/>
          <w:b/>
          <w:sz w:val="20"/>
          <w:szCs w:val="20"/>
          <w:u w:val="single"/>
        </w:rPr>
        <w:t>VI</w:t>
      </w:r>
      <w:r w:rsidR="00D74D84" w:rsidRPr="00297CD7">
        <w:rPr>
          <w:rFonts w:ascii="Verdana" w:hAnsi="Verdana"/>
          <w:b/>
          <w:sz w:val="20"/>
          <w:szCs w:val="20"/>
          <w:u w:val="single"/>
        </w:rPr>
        <w:t>. ОБРАЗЦИ</w:t>
      </w:r>
    </w:p>
    <w:p w:rsidR="00DF538D" w:rsidRPr="00DF538D" w:rsidRDefault="00DF538D" w:rsidP="005E1EAF">
      <w:pPr>
        <w:shd w:val="clear" w:color="auto" w:fill="FFFFFF"/>
        <w:spacing w:line="276" w:lineRule="auto"/>
        <w:rPr>
          <w:rFonts w:ascii="Verdana" w:hAnsi="Verdana"/>
          <w:b/>
          <w:sz w:val="20"/>
          <w:szCs w:val="20"/>
        </w:rPr>
      </w:pPr>
    </w:p>
    <w:p w:rsidR="00DF538D" w:rsidRDefault="00DF538D" w:rsidP="005E1EAF">
      <w:pPr>
        <w:shd w:val="clear" w:color="auto" w:fill="FFFFFF"/>
        <w:spacing w:line="276" w:lineRule="auto"/>
        <w:rPr>
          <w:rFonts w:ascii="Verdana" w:hAnsi="Verdana"/>
          <w:b/>
          <w:sz w:val="20"/>
          <w:szCs w:val="20"/>
          <w:lang w:val="en-US"/>
        </w:rPr>
      </w:pPr>
    </w:p>
    <w:p w:rsidR="00FD0ECB" w:rsidRDefault="00FD0ECB"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EC1EB9" w:rsidRDefault="00EC1EB9" w:rsidP="005E1EAF">
      <w:pPr>
        <w:shd w:val="clear" w:color="auto" w:fill="FFFFFF"/>
        <w:spacing w:line="276" w:lineRule="auto"/>
        <w:rPr>
          <w:rFonts w:ascii="Verdana" w:hAnsi="Verdana"/>
          <w:b/>
          <w:sz w:val="20"/>
          <w:szCs w:val="20"/>
        </w:rPr>
      </w:pPr>
    </w:p>
    <w:p w:rsidR="001D601F" w:rsidRPr="0000792A" w:rsidRDefault="001D601F" w:rsidP="0000792A">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right"/>
        <w:rPr>
          <w:rFonts w:ascii="Verdana" w:hAnsi="Verdana"/>
          <w:b/>
          <w:sz w:val="20"/>
          <w:szCs w:val="20"/>
        </w:rPr>
      </w:pPr>
      <w:r w:rsidRPr="00297CD7">
        <w:rPr>
          <w:rFonts w:ascii="Verdana" w:hAnsi="Verdana"/>
          <w:b/>
          <w:sz w:val="20"/>
          <w:szCs w:val="20"/>
        </w:rPr>
        <w:t>ОБРАЗЕЦ №: 1</w:t>
      </w:r>
    </w:p>
    <w:p w:rsidR="00D74D84" w:rsidRPr="00297CD7" w:rsidRDefault="00D74D84" w:rsidP="00D74D84">
      <w:pPr>
        <w:shd w:val="clear" w:color="auto" w:fill="FFFFFF"/>
        <w:spacing w:line="276" w:lineRule="auto"/>
        <w:jc w:val="right"/>
        <w:rPr>
          <w:rFonts w:ascii="Verdana" w:hAnsi="Verdana"/>
          <w:b/>
          <w:sz w:val="20"/>
          <w:szCs w:val="20"/>
        </w:rPr>
      </w:pP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Pr="00297CD7" w:rsidRDefault="00880EE9" w:rsidP="00D74D84">
      <w:pPr>
        <w:shd w:val="clear" w:color="auto" w:fill="FFFFFF"/>
        <w:spacing w:line="276" w:lineRule="auto"/>
        <w:ind w:right="-11"/>
        <w:jc w:val="center"/>
        <w:rPr>
          <w:rFonts w:ascii="Verdana" w:hAnsi="Verdana"/>
          <w:b/>
          <w:sz w:val="20"/>
          <w:szCs w:val="20"/>
        </w:rPr>
      </w:pPr>
      <w:r>
        <w:rPr>
          <w:rFonts w:ascii="Verdana" w:hAnsi="Verdana"/>
          <w:b/>
          <w:sz w:val="20"/>
          <w:szCs w:val="20"/>
        </w:rPr>
        <w:t>в публично състезание</w:t>
      </w:r>
      <w:r w:rsidR="00D74D84" w:rsidRPr="00297CD7">
        <w:rPr>
          <w:rFonts w:ascii="Verdana" w:hAnsi="Verdana"/>
          <w:b/>
          <w:sz w:val="20"/>
          <w:szCs w:val="20"/>
        </w:rPr>
        <w:t xml:space="preserve"> по ЗОП с предмет:</w:t>
      </w:r>
    </w:p>
    <w:p w:rsidR="0000792A" w:rsidRPr="001D601F" w:rsidRDefault="0000792A" w:rsidP="0000792A">
      <w:pPr>
        <w:jc w:val="center"/>
        <w:rPr>
          <w:rFonts w:ascii="Verdana" w:hAnsi="Verdana"/>
          <w:b/>
          <w:sz w:val="20"/>
          <w:szCs w:val="20"/>
          <w:lang w:val="en-US"/>
        </w:rPr>
      </w:pPr>
      <w:r>
        <w:rPr>
          <w:rFonts w:ascii="Verdana" w:hAnsi="Verdana"/>
          <w:bCs/>
          <w:color w:val="000000"/>
          <w:sz w:val="20"/>
          <w:szCs w:val="20"/>
          <w:lang w:val="en-US"/>
        </w:rPr>
        <w:t xml:space="preserve">             </w:t>
      </w:r>
      <w:r w:rsidR="00D4065E" w:rsidRPr="00D4065E">
        <w:rPr>
          <w:rFonts w:ascii="Verdana" w:hAnsi="Verdana"/>
          <w:bCs/>
          <w:color w:val="000000"/>
          <w:sz w:val="20"/>
          <w:szCs w:val="20"/>
          <w:lang w:val="en-US"/>
        </w:rPr>
        <w:t xml:space="preserve"> </w:t>
      </w:r>
      <w:r w:rsidRPr="000E2FF3">
        <w:rPr>
          <w:rFonts w:ascii="Verdana" w:hAnsi="Verdana"/>
          <w:b/>
          <w:sz w:val="20"/>
          <w:szCs w:val="20"/>
          <w:lang w:val="en-US"/>
        </w:rPr>
        <w:t>“</w:t>
      </w:r>
      <w:proofErr w:type="spellStart"/>
      <w:r w:rsidRPr="000E2FF3">
        <w:rPr>
          <w:rFonts w:ascii="Verdana" w:hAnsi="Verdana"/>
          <w:b/>
          <w:sz w:val="20"/>
          <w:szCs w:val="20"/>
          <w:lang w:val="en-US"/>
        </w:rPr>
        <w:t>Осигуряване</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цялостна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организация</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подготовка</w:t>
      </w:r>
      <w:proofErr w:type="spellEnd"/>
      <w:r w:rsidRPr="000E2FF3">
        <w:rPr>
          <w:rFonts w:ascii="Verdana" w:hAnsi="Verdana"/>
          <w:b/>
          <w:sz w:val="20"/>
          <w:szCs w:val="20"/>
          <w:lang w:val="en-US"/>
        </w:rPr>
        <w:t xml:space="preserve"> и </w:t>
      </w:r>
      <w:proofErr w:type="spellStart"/>
      <w:r w:rsidRPr="000E2FF3">
        <w:rPr>
          <w:rFonts w:ascii="Verdana" w:hAnsi="Verdana"/>
          <w:b/>
          <w:sz w:val="20"/>
          <w:szCs w:val="20"/>
          <w:lang w:val="en-US"/>
        </w:rPr>
        <w:t>осъществяване</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участието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на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Република</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България</w:t>
      </w:r>
      <w:proofErr w:type="spellEnd"/>
      <w:r w:rsidRPr="000E2FF3">
        <w:rPr>
          <w:rFonts w:ascii="Verdana" w:hAnsi="Verdana"/>
          <w:b/>
          <w:sz w:val="20"/>
          <w:szCs w:val="20"/>
          <w:lang w:val="en-US"/>
        </w:rPr>
        <w:t xml:space="preserve"> в </w:t>
      </w:r>
      <w:proofErr w:type="spellStart"/>
      <w:r w:rsidRPr="000E2FF3">
        <w:rPr>
          <w:rFonts w:ascii="Verdana" w:hAnsi="Verdana"/>
          <w:b/>
          <w:sz w:val="20"/>
          <w:szCs w:val="20"/>
          <w:lang w:val="en-US"/>
        </w:rPr>
        <w:t>Международно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селскостопанско</w:t>
      </w:r>
      <w:proofErr w:type="spellEnd"/>
      <w:r w:rsidRPr="000E2FF3">
        <w:rPr>
          <w:rFonts w:ascii="Verdana" w:hAnsi="Verdana"/>
          <w:b/>
          <w:sz w:val="20"/>
          <w:szCs w:val="20"/>
          <w:lang w:val="en-US"/>
        </w:rPr>
        <w:t xml:space="preserve"> </w:t>
      </w:r>
      <w:proofErr w:type="spellStart"/>
      <w:r w:rsidRPr="000E2FF3">
        <w:rPr>
          <w:rFonts w:ascii="Verdana" w:hAnsi="Verdana"/>
          <w:b/>
          <w:sz w:val="20"/>
          <w:szCs w:val="20"/>
          <w:lang w:val="en-US"/>
        </w:rPr>
        <w:t>изложение</w:t>
      </w:r>
      <w:proofErr w:type="spellEnd"/>
      <w:r w:rsidRPr="000E2FF3">
        <w:rPr>
          <w:rFonts w:ascii="Verdana" w:hAnsi="Verdana"/>
          <w:b/>
          <w:sz w:val="20"/>
          <w:szCs w:val="20"/>
          <w:lang w:val="en-US"/>
        </w:rPr>
        <w:t xml:space="preserve"> SIA 20</w:t>
      </w:r>
      <w:r w:rsidR="004A18C8">
        <w:rPr>
          <w:rFonts w:ascii="Verdana" w:hAnsi="Verdana"/>
          <w:b/>
          <w:sz w:val="20"/>
          <w:szCs w:val="20"/>
          <w:lang w:val="en-US"/>
        </w:rPr>
        <w:t>17</w:t>
      </w:r>
      <w:r>
        <w:rPr>
          <w:rFonts w:ascii="Verdana" w:hAnsi="Verdana"/>
          <w:b/>
          <w:sz w:val="20"/>
          <w:szCs w:val="20"/>
          <w:lang w:val="en-US"/>
        </w:rPr>
        <w:t xml:space="preserve">, </w:t>
      </w:r>
      <w:proofErr w:type="spellStart"/>
      <w:r>
        <w:rPr>
          <w:rFonts w:ascii="Verdana" w:hAnsi="Verdana"/>
          <w:b/>
          <w:sz w:val="20"/>
          <w:szCs w:val="20"/>
          <w:lang w:val="en-US"/>
        </w:rPr>
        <w:t>Париж</w:t>
      </w:r>
      <w:proofErr w:type="spellEnd"/>
      <w:r>
        <w:rPr>
          <w:rFonts w:ascii="Verdana" w:hAnsi="Verdana"/>
          <w:b/>
          <w:sz w:val="20"/>
          <w:szCs w:val="20"/>
          <w:lang w:val="en-US"/>
        </w:rPr>
        <w:t xml:space="preserve">, </w:t>
      </w:r>
      <w:proofErr w:type="spellStart"/>
      <w:r>
        <w:rPr>
          <w:rFonts w:ascii="Verdana" w:hAnsi="Verdana"/>
          <w:b/>
          <w:sz w:val="20"/>
          <w:szCs w:val="20"/>
          <w:lang w:val="en-US"/>
        </w:rPr>
        <w:t>Френската</w:t>
      </w:r>
      <w:proofErr w:type="spellEnd"/>
      <w:r>
        <w:rPr>
          <w:rFonts w:ascii="Verdana" w:hAnsi="Verdana"/>
          <w:b/>
          <w:sz w:val="20"/>
          <w:szCs w:val="20"/>
          <w:lang w:val="en-US"/>
        </w:rPr>
        <w:t xml:space="preserve"> </w:t>
      </w:r>
      <w:proofErr w:type="spellStart"/>
      <w:r>
        <w:rPr>
          <w:rFonts w:ascii="Verdana" w:hAnsi="Verdana"/>
          <w:b/>
          <w:sz w:val="20"/>
          <w:szCs w:val="20"/>
          <w:lang w:val="en-US"/>
        </w:rPr>
        <w:t>република</w:t>
      </w:r>
      <w:proofErr w:type="spellEnd"/>
      <w:r w:rsidRPr="00375D66">
        <w:rPr>
          <w:rFonts w:ascii="Verdana" w:hAnsi="Verdana"/>
          <w:b/>
          <w:sz w:val="20"/>
          <w:szCs w:val="20"/>
          <w:lang w:val="en-US"/>
        </w:rPr>
        <w:t>“</w:t>
      </w:r>
    </w:p>
    <w:p w:rsidR="00E84255" w:rsidRPr="0000792A" w:rsidRDefault="00E84255" w:rsidP="00E84255">
      <w:pPr>
        <w:jc w:val="both"/>
        <w:rPr>
          <w:rFonts w:ascii="Verdana" w:hAnsi="Verdana"/>
          <w:b/>
          <w:bCs/>
          <w:color w:val="000000"/>
          <w:sz w:val="20"/>
          <w:szCs w:val="20"/>
        </w:rPr>
      </w:pPr>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Опис  на представените документи, съдържащи се в офертата, подписан от участника – попълва се </w:t>
            </w:r>
            <w:r w:rsidRPr="005940F2">
              <w:rPr>
                <w:rFonts w:ascii="Verdana" w:hAnsi="Verdana"/>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ЕЕДОП – попълва се </w:t>
            </w:r>
            <w:r w:rsidRPr="005940F2">
              <w:rPr>
                <w:rFonts w:ascii="Verdana" w:hAnsi="Verdana"/>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Документи за доказване на предприетите мерки за надеж</w:t>
            </w:r>
            <w:r w:rsidR="00DF538D" w:rsidRPr="005940F2">
              <w:rPr>
                <w:rFonts w:ascii="Verdana" w:hAnsi="Verdana"/>
                <w:sz w:val="20"/>
                <w:szCs w:val="20"/>
              </w:rPr>
              <w:t>д</w:t>
            </w:r>
            <w:r w:rsidRPr="005940F2">
              <w:rPr>
                <w:rFonts w:ascii="Verdana" w:hAnsi="Verdana"/>
                <w:sz w:val="20"/>
                <w:szCs w:val="20"/>
              </w:rPr>
              <w:t>ност (когато е приложимо)</w:t>
            </w:r>
            <w:r w:rsidR="005940F2">
              <w:rPr>
                <w:rFonts w:ascii="Verdana" w:hAnsi="Verdana"/>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 от който да е видно правното основание за създаване на обединението (когато е приложимо)</w:t>
            </w:r>
            <w:r w:rsidR="005940F2">
              <w:rPr>
                <w:rFonts w:ascii="Verdana" w:hAnsi="Verdana"/>
                <w:sz w:val="20"/>
                <w:szCs w:val="20"/>
              </w:rPr>
              <w:t>;</w:t>
            </w:r>
            <w:r w:rsidRPr="005940F2">
              <w:rPr>
                <w:rFonts w:ascii="Verdana" w:hAnsi="Verdana"/>
                <w:sz w:val="20"/>
                <w:szCs w:val="20"/>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5940F2" w:rsidRDefault="00D74D84" w:rsidP="003A2F64">
            <w:pPr>
              <w:shd w:val="clear" w:color="auto" w:fill="FFFFFF"/>
              <w:tabs>
                <w:tab w:val="left" w:pos="720"/>
              </w:tabs>
              <w:spacing w:line="276" w:lineRule="auto"/>
              <w:jc w:val="both"/>
              <w:rPr>
                <w:rFonts w:ascii="Verdana" w:hAnsi="Verdana"/>
                <w:sz w:val="20"/>
                <w:szCs w:val="20"/>
              </w:rPr>
            </w:pPr>
            <w:r w:rsidRPr="005940F2">
              <w:rPr>
                <w:rFonts w:ascii="Verdana" w:hAnsi="Verdana"/>
                <w:sz w:val="20"/>
                <w:szCs w:val="20"/>
              </w:rPr>
              <w:t xml:space="preserve">Декларацията по чл. 3, т. 8 </w:t>
            </w:r>
            <w:r w:rsidR="00514DF5" w:rsidRPr="005940F2">
              <w:rPr>
                <w:rFonts w:ascii="Verdana" w:hAnsi="Verdana"/>
                <w:sz w:val="20"/>
                <w:szCs w:val="20"/>
              </w:rPr>
              <w:t>и чл.</w:t>
            </w:r>
            <w:r w:rsidR="005940F2">
              <w:rPr>
                <w:rFonts w:ascii="Verdana" w:hAnsi="Verdana"/>
                <w:sz w:val="20"/>
                <w:szCs w:val="20"/>
              </w:rPr>
              <w:t xml:space="preserve"> </w:t>
            </w:r>
            <w:r w:rsidR="00514DF5" w:rsidRPr="005940F2">
              <w:rPr>
                <w:rFonts w:ascii="Verdana" w:hAnsi="Verdana"/>
                <w:sz w:val="20"/>
                <w:szCs w:val="20"/>
              </w:rPr>
              <w:t xml:space="preserve">4 </w:t>
            </w:r>
            <w:r w:rsidRPr="005940F2">
              <w:rPr>
                <w:rFonts w:ascii="Verdana" w:hAnsi="Verdana"/>
                <w:sz w:val="20"/>
                <w:szCs w:val="20"/>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C84CAC">
              <w:rPr>
                <w:rFonts w:ascii="Verdana" w:hAnsi="Verdana"/>
                <w:i/>
                <w:sz w:val="20"/>
                <w:szCs w:val="20"/>
                <w:u w:val="single"/>
              </w:rPr>
              <w:t xml:space="preserve">Образец № </w:t>
            </w:r>
            <w:r w:rsidR="00C84CAC">
              <w:rPr>
                <w:rFonts w:ascii="Verdana" w:hAnsi="Verdana"/>
                <w:i/>
                <w:sz w:val="20"/>
                <w:szCs w:val="20"/>
                <w:u w:val="single"/>
                <w:lang w:val="en-US"/>
              </w:rPr>
              <w:t>8</w:t>
            </w:r>
            <w:r w:rsidR="005940F2">
              <w:rPr>
                <w:rFonts w:ascii="Verdana" w:hAnsi="Verdana"/>
                <w:i/>
                <w:sz w:val="20"/>
                <w:szCs w:val="20"/>
                <w:u w:val="single"/>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2527D0" w:rsidRPr="00297CD7" w:rsidTr="00006E47">
        <w:trPr>
          <w:trHeight w:val="863"/>
        </w:trPr>
        <w:tc>
          <w:tcPr>
            <w:tcW w:w="816" w:type="dxa"/>
          </w:tcPr>
          <w:p w:rsidR="002527D0" w:rsidRPr="00297CD7" w:rsidRDefault="002527D0" w:rsidP="00006E47">
            <w:pPr>
              <w:shd w:val="clear" w:color="auto" w:fill="FFFFFF"/>
              <w:spacing w:line="276" w:lineRule="auto"/>
              <w:jc w:val="center"/>
              <w:rPr>
                <w:rFonts w:ascii="Verdana" w:hAnsi="Verdana"/>
                <w:b/>
                <w:sz w:val="20"/>
                <w:szCs w:val="20"/>
              </w:rPr>
            </w:pPr>
            <w:r>
              <w:rPr>
                <w:rFonts w:ascii="Verdana" w:hAnsi="Verdana"/>
                <w:b/>
                <w:sz w:val="20"/>
                <w:szCs w:val="20"/>
              </w:rPr>
              <w:t>6.</w:t>
            </w:r>
          </w:p>
        </w:tc>
        <w:tc>
          <w:tcPr>
            <w:tcW w:w="5892" w:type="dxa"/>
          </w:tcPr>
          <w:p w:rsidR="002527D0" w:rsidRPr="005940F2" w:rsidRDefault="002527D0" w:rsidP="003A2F64">
            <w:pPr>
              <w:shd w:val="clear" w:color="auto" w:fill="FFFFFF"/>
              <w:tabs>
                <w:tab w:val="left" w:pos="720"/>
              </w:tabs>
              <w:spacing w:line="276" w:lineRule="auto"/>
              <w:jc w:val="both"/>
              <w:rPr>
                <w:rFonts w:ascii="Verdana" w:hAnsi="Verdana"/>
                <w:sz w:val="20"/>
                <w:szCs w:val="20"/>
              </w:rPr>
            </w:pPr>
            <w:r w:rsidRPr="005940F2">
              <w:rPr>
                <w:rFonts w:ascii="Verdana" w:hAnsi="Verdana"/>
                <w:sz w:val="20"/>
                <w:szCs w:val="20"/>
              </w:rPr>
              <w:t>Декларация по чл. 101, ал.</w:t>
            </w:r>
            <w:r w:rsidR="005940F2">
              <w:rPr>
                <w:rFonts w:ascii="Verdana" w:hAnsi="Verdana"/>
                <w:sz w:val="20"/>
                <w:szCs w:val="20"/>
              </w:rPr>
              <w:t xml:space="preserve"> </w:t>
            </w:r>
            <w:r w:rsidRPr="005940F2">
              <w:rPr>
                <w:rFonts w:ascii="Verdana" w:hAnsi="Verdana"/>
                <w:sz w:val="20"/>
                <w:szCs w:val="20"/>
              </w:rPr>
              <w:t>11 от ЗОП за липса на свързан</w:t>
            </w:r>
            <w:r w:rsidR="00C84CAC">
              <w:rPr>
                <w:rFonts w:ascii="Verdana" w:hAnsi="Verdana"/>
                <w:sz w:val="20"/>
                <w:szCs w:val="20"/>
              </w:rPr>
              <w:t>ост с друг участник -Образец №</w:t>
            </w:r>
            <w:r w:rsidR="00C84CAC">
              <w:rPr>
                <w:rFonts w:ascii="Verdana" w:hAnsi="Verdana"/>
                <w:sz w:val="20"/>
                <w:szCs w:val="20"/>
                <w:lang w:val="en-US"/>
              </w:rPr>
              <w:t>9</w:t>
            </w:r>
            <w:r w:rsidRPr="005940F2">
              <w:rPr>
                <w:rFonts w:ascii="Verdana" w:hAnsi="Verdana"/>
                <w:sz w:val="20"/>
                <w:szCs w:val="20"/>
              </w:rPr>
              <w:t>;</w:t>
            </w:r>
          </w:p>
        </w:tc>
        <w:tc>
          <w:tcPr>
            <w:tcW w:w="2076" w:type="dxa"/>
          </w:tcPr>
          <w:p w:rsidR="002527D0" w:rsidRPr="00297CD7" w:rsidRDefault="002527D0" w:rsidP="00006E47">
            <w:pPr>
              <w:shd w:val="clear" w:color="auto" w:fill="FFFFFF"/>
              <w:spacing w:line="276" w:lineRule="auto"/>
              <w:jc w:val="both"/>
              <w:rPr>
                <w:rFonts w:ascii="Verdana" w:hAnsi="Verdana"/>
                <w:sz w:val="20"/>
                <w:szCs w:val="20"/>
              </w:rPr>
            </w:pPr>
          </w:p>
        </w:tc>
        <w:tc>
          <w:tcPr>
            <w:tcW w:w="1476" w:type="dxa"/>
          </w:tcPr>
          <w:p w:rsidR="002527D0" w:rsidRPr="00297CD7" w:rsidRDefault="002527D0"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7</w:t>
            </w:r>
            <w:r w:rsidR="00D74D84" w:rsidRPr="00297CD7">
              <w:rPr>
                <w:rFonts w:ascii="Verdana" w:hAnsi="Verdana"/>
                <w:b/>
                <w:sz w:val="20"/>
                <w:szCs w:val="20"/>
              </w:rPr>
              <w:t>.</w:t>
            </w:r>
          </w:p>
        </w:tc>
        <w:tc>
          <w:tcPr>
            <w:tcW w:w="5892" w:type="dxa"/>
          </w:tcPr>
          <w:p w:rsidR="00D74D84" w:rsidRPr="005940F2" w:rsidRDefault="00D74D84" w:rsidP="003A2F64">
            <w:pPr>
              <w:shd w:val="clear" w:color="auto" w:fill="FFFFFF"/>
              <w:tabs>
                <w:tab w:val="left" w:pos="1034"/>
              </w:tabs>
              <w:spacing w:line="276" w:lineRule="auto"/>
              <w:jc w:val="both"/>
              <w:rPr>
                <w:rFonts w:ascii="Verdana" w:hAnsi="Verdana"/>
                <w:sz w:val="20"/>
                <w:szCs w:val="20"/>
              </w:rPr>
            </w:pPr>
            <w:r w:rsidRPr="005940F2">
              <w:rPr>
                <w:rFonts w:ascii="Verdana" w:hAnsi="Verdana"/>
                <w:sz w:val="20"/>
                <w:szCs w:val="20"/>
              </w:rPr>
              <w:t xml:space="preserve">Техническо предложение - попълва се </w:t>
            </w:r>
            <w:r w:rsidRPr="005940F2">
              <w:rPr>
                <w:rFonts w:ascii="Verdana" w:hAnsi="Verdana"/>
                <w:i/>
                <w:sz w:val="20"/>
                <w:szCs w:val="20"/>
                <w:u w:val="single"/>
              </w:rPr>
              <w:t>Образец № 3</w:t>
            </w:r>
            <w:r w:rsidRPr="005940F2">
              <w:rPr>
                <w:rFonts w:ascii="Verdana" w:hAnsi="Verdana"/>
                <w:sz w:val="20"/>
                <w:szCs w:val="20"/>
              </w:rPr>
              <w:t>, съдържащо:</w:t>
            </w:r>
          </w:p>
          <w:p w:rsidR="00D74D84" w:rsidRPr="005940F2" w:rsidRDefault="00AA4459" w:rsidP="00933EC6">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документ за упълномощаване, </w:t>
            </w:r>
            <w:r w:rsidR="00D74D84" w:rsidRPr="005940F2">
              <w:rPr>
                <w:rFonts w:ascii="Verdana" w:hAnsi="Verdana"/>
                <w:sz w:val="20"/>
                <w:szCs w:val="20"/>
              </w:rPr>
              <w:t>когато лицето, което подава офертата, не е законният представител на участника – оригина</w:t>
            </w:r>
            <w:r w:rsidR="00E068A9" w:rsidRPr="005940F2">
              <w:rPr>
                <w:rFonts w:ascii="Verdana" w:hAnsi="Verdana"/>
                <w:sz w:val="20"/>
                <w:szCs w:val="20"/>
              </w:rPr>
              <w:t>л /ако е приложимо/</w:t>
            </w:r>
            <w:r w:rsidR="00D74D84" w:rsidRPr="005940F2">
              <w:rPr>
                <w:rFonts w:ascii="Verdana" w:hAnsi="Verdana"/>
                <w:sz w:val="20"/>
                <w:szCs w:val="20"/>
              </w:rPr>
              <w:t>;</w:t>
            </w:r>
          </w:p>
          <w:p w:rsidR="00D74D84" w:rsidRPr="005940F2" w:rsidRDefault="00D74D84" w:rsidP="00933EC6">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предложение за изпълнение на поръчка</w:t>
            </w:r>
            <w:r w:rsidR="00E84255" w:rsidRPr="005940F2">
              <w:rPr>
                <w:rFonts w:ascii="Verdana" w:hAnsi="Verdana"/>
                <w:sz w:val="20"/>
                <w:szCs w:val="20"/>
              </w:rPr>
              <w:t>та в съответствие с техническата спецификация</w:t>
            </w:r>
            <w:r w:rsidRPr="005940F2">
              <w:rPr>
                <w:rFonts w:ascii="Verdana" w:hAnsi="Verdana"/>
                <w:sz w:val="20"/>
                <w:szCs w:val="20"/>
              </w:rPr>
              <w:t xml:space="preserve"> и изискванията на възложителя </w:t>
            </w:r>
            <w:r w:rsidR="00E84255" w:rsidRPr="005940F2">
              <w:rPr>
                <w:rFonts w:ascii="Verdana" w:hAnsi="Verdana"/>
                <w:sz w:val="20"/>
                <w:szCs w:val="20"/>
              </w:rPr>
              <w:t xml:space="preserve">за услугата, </w:t>
            </w:r>
            <w:r w:rsidRPr="005940F2">
              <w:rPr>
                <w:rFonts w:ascii="Verdana" w:hAnsi="Verdana"/>
                <w:sz w:val="20"/>
                <w:szCs w:val="20"/>
              </w:rPr>
              <w:t>и да е съобразено с критериите за възлагане</w:t>
            </w:r>
            <w:r w:rsidR="005940F2">
              <w:rPr>
                <w:rFonts w:ascii="Verdana" w:hAnsi="Verdana"/>
                <w:sz w:val="20"/>
                <w:szCs w:val="20"/>
              </w:rPr>
              <w:t>, съобразно методиката за оценка</w:t>
            </w:r>
            <w:r w:rsidRPr="005940F2">
              <w:rPr>
                <w:rFonts w:ascii="Verdana" w:hAnsi="Verdana"/>
                <w:sz w:val="20"/>
                <w:szCs w:val="20"/>
              </w:rPr>
              <w:t>;</w:t>
            </w:r>
          </w:p>
          <w:p w:rsidR="00D74D84" w:rsidRPr="005940F2" w:rsidRDefault="00D74D84" w:rsidP="00933EC6">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декларация за съгласие с клаузите на приложения проект на договор - попълва се </w:t>
            </w:r>
            <w:r w:rsidRPr="005940F2">
              <w:rPr>
                <w:rFonts w:ascii="Verdana" w:hAnsi="Verdana"/>
                <w:i/>
                <w:sz w:val="20"/>
                <w:szCs w:val="20"/>
                <w:u w:val="single"/>
              </w:rPr>
              <w:t>Образец № 4</w:t>
            </w:r>
            <w:r w:rsidRPr="005940F2">
              <w:rPr>
                <w:rFonts w:ascii="Verdana" w:hAnsi="Verdana"/>
                <w:sz w:val="20"/>
                <w:szCs w:val="20"/>
              </w:rPr>
              <w:t>;</w:t>
            </w:r>
          </w:p>
          <w:p w:rsidR="00D74D84" w:rsidRPr="005940F2" w:rsidRDefault="00D74D84" w:rsidP="00933EC6">
            <w:pPr>
              <w:pStyle w:val="ListParagraph"/>
              <w:numPr>
                <w:ilvl w:val="0"/>
                <w:numId w:val="16"/>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lastRenderedPageBreak/>
              <w:t xml:space="preserve">декларация за срока на валидност на офертата - попълва се </w:t>
            </w:r>
            <w:r w:rsidRPr="005940F2">
              <w:rPr>
                <w:rFonts w:ascii="Verdana" w:hAnsi="Verdana"/>
                <w:i/>
                <w:sz w:val="20"/>
                <w:szCs w:val="20"/>
                <w:u w:val="single"/>
              </w:rPr>
              <w:t>Образец № 5</w:t>
            </w:r>
            <w:r w:rsidR="00204C9C">
              <w:rPr>
                <w:rFonts w:ascii="Verdana" w:hAnsi="Verdana"/>
                <w:sz w:val="20"/>
                <w:szCs w:val="20"/>
                <w:lang w:val="en-US"/>
              </w:rPr>
              <w:t>.</w:t>
            </w:r>
          </w:p>
          <w:p w:rsidR="00D74D84" w:rsidRPr="00204C9C" w:rsidRDefault="00D74D84" w:rsidP="00204C9C">
            <w:pPr>
              <w:shd w:val="clear" w:color="auto" w:fill="FFFFFF"/>
              <w:tabs>
                <w:tab w:val="left" w:pos="1034"/>
              </w:tabs>
              <w:spacing w:line="276" w:lineRule="auto"/>
              <w:jc w:val="both"/>
              <w:rPr>
                <w:rFonts w:ascii="Verdana" w:hAnsi="Verdana"/>
                <w:sz w:val="20"/>
                <w:szCs w:val="20"/>
                <w:lang w:val="en-US"/>
              </w:rPr>
            </w:pP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rPr>
                <w:rFonts w:ascii="Verdana" w:hAnsi="Verdana"/>
                <w:b/>
                <w:sz w:val="20"/>
                <w:szCs w:val="20"/>
              </w:rPr>
            </w:pPr>
          </w:p>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8</w:t>
            </w:r>
            <w:r w:rsidR="00E84255">
              <w:rPr>
                <w:rFonts w:ascii="Verdana" w:hAnsi="Verdana"/>
                <w:b/>
                <w:sz w:val="20"/>
                <w:szCs w:val="20"/>
              </w:rPr>
              <w:t>.</w:t>
            </w:r>
          </w:p>
        </w:tc>
        <w:tc>
          <w:tcPr>
            <w:tcW w:w="5892" w:type="dxa"/>
          </w:tcPr>
          <w:p w:rsidR="00D74D84" w:rsidRPr="00297CD7" w:rsidRDefault="00D74D84" w:rsidP="00006E47">
            <w:pPr>
              <w:shd w:val="clear" w:color="auto" w:fill="FFFFFF"/>
              <w:autoSpaceDE w:val="0"/>
              <w:autoSpaceDN w:val="0"/>
              <w:adjustRightInd w:val="0"/>
              <w:spacing w:line="276" w:lineRule="auto"/>
              <w:rPr>
                <w:rFonts w:ascii="Verdana" w:hAnsi="Verdana"/>
                <w:b/>
                <w:sz w:val="20"/>
                <w:szCs w:val="20"/>
              </w:rPr>
            </w:pPr>
          </w:p>
          <w:p w:rsidR="00D74D84" w:rsidRPr="005940F2" w:rsidRDefault="00D74D84" w:rsidP="004A054E">
            <w:pPr>
              <w:shd w:val="clear" w:color="auto" w:fill="FFFFFF"/>
              <w:autoSpaceDE w:val="0"/>
              <w:autoSpaceDN w:val="0"/>
              <w:adjustRightInd w:val="0"/>
              <w:spacing w:line="276" w:lineRule="auto"/>
              <w:rPr>
                <w:rFonts w:ascii="Verdana" w:hAnsi="Verdana"/>
                <w:sz w:val="20"/>
                <w:szCs w:val="20"/>
              </w:rPr>
            </w:pPr>
            <w:r w:rsidRPr="005940F2">
              <w:rPr>
                <w:rFonts w:ascii="Verdana" w:hAnsi="Verdana"/>
                <w:sz w:val="20"/>
                <w:szCs w:val="20"/>
              </w:rPr>
              <w:t>ПЛИК  – “Предлагани ценови параметри”</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5940F2" w:rsidRDefault="00D74D84" w:rsidP="00006E47">
            <w:pPr>
              <w:shd w:val="clear" w:color="auto" w:fill="FFFFFF"/>
              <w:autoSpaceDE w:val="0"/>
              <w:autoSpaceDN w:val="0"/>
              <w:adjustRightInd w:val="0"/>
              <w:spacing w:line="276" w:lineRule="auto"/>
              <w:jc w:val="both"/>
              <w:rPr>
                <w:rFonts w:ascii="Verdana" w:hAnsi="Verdana"/>
                <w:sz w:val="20"/>
                <w:szCs w:val="20"/>
              </w:rPr>
            </w:pPr>
            <w:r w:rsidRPr="005940F2">
              <w:rPr>
                <w:rFonts w:ascii="Verdana" w:hAnsi="Verdana"/>
                <w:sz w:val="20"/>
                <w:szCs w:val="20"/>
              </w:rPr>
              <w:t xml:space="preserve">„Ценово предложение” – попълва се </w:t>
            </w:r>
            <w:r w:rsidR="00C84CAC">
              <w:rPr>
                <w:rFonts w:ascii="Verdana" w:hAnsi="Verdana"/>
                <w:i/>
                <w:sz w:val="20"/>
                <w:szCs w:val="20"/>
                <w:u w:val="single"/>
              </w:rPr>
              <w:t>Образец №</w:t>
            </w:r>
            <w:r w:rsidR="00C84CAC">
              <w:rPr>
                <w:rFonts w:ascii="Verdana" w:hAnsi="Verdana"/>
                <w:i/>
                <w:sz w:val="20"/>
                <w:szCs w:val="20"/>
                <w:u w:val="single"/>
                <w:lang w:val="en-US"/>
              </w:rPr>
              <w:t>6</w:t>
            </w:r>
            <w:r w:rsidR="005940F2" w:rsidRPr="005940F2">
              <w:rPr>
                <w:rFonts w:ascii="Verdana" w:hAnsi="Verdana"/>
                <w:i/>
                <w:sz w:val="20"/>
                <w:szCs w:val="20"/>
                <w:u w:val="single"/>
              </w:rPr>
              <w:t xml:space="preserve"> и се прилага хонорар сметка /свободен текст/</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t>ПОДПИС И ПЕЧАТ:................................</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E84255">
        <w:rPr>
          <w:rFonts w:ascii="Verdana" w:hAnsi="Verdana"/>
          <w:sz w:val="20"/>
          <w:szCs w:val="20"/>
          <w:lang w:val="ru-RU"/>
        </w:rPr>
        <w:t xml:space="preserve">                 </w:t>
      </w:r>
      <w:r w:rsidRPr="00297CD7">
        <w:rPr>
          <w:rFonts w:ascii="Verdana" w:hAnsi="Verdana"/>
          <w:sz w:val="20"/>
          <w:szCs w:val="20"/>
          <w:lang w:val="ru-RU"/>
        </w:rPr>
        <w:t xml:space="preserve"> (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lang w:val="en-US"/>
        </w:rPr>
      </w:pPr>
    </w:p>
    <w:p w:rsidR="00204C9C" w:rsidRDefault="00204C9C" w:rsidP="00D74D84">
      <w:pPr>
        <w:shd w:val="clear" w:color="auto" w:fill="FFFFFF"/>
        <w:tabs>
          <w:tab w:val="center" w:pos="4536"/>
          <w:tab w:val="right" w:pos="9072"/>
        </w:tabs>
        <w:spacing w:line="276" w:lineRule="auto"/>
        <w:rPr>
          <w:rFonts w:ascii="Verdana" w:hAnsi="Verdana"/>
          <w:b/>
          <w:i/>
          <w:sz w:val="20"/>
          <w:szCs w:val="20"/>
          <w:lang w:val="en-US"/>
        </w:rPr>
      </w:pPr>
    </w:p>
    <w:p w:rsidR="00204C9C" w:rsidRPr="00204C9C" w:rsidRDefault="00204C9C" w:rsidP="00D74D84">
      <w:pPr>
        <w:shd w:val="clear" w:color="auto" w:fill="FFFFFF"/>
        <w:tabs>
          <w:tab w:val="center" w:pos="4536"/>
          <w:tab w:val="right" w:pos="9072"/>
        </w:tabs>
        <w:spacing w:line="276" w:lineRule="auto"/>
        <w:rPr>
          <w:rFonts w:ascii="Verdana" w:hAnsi="Verdana"/>
          <w:b/>
          <w:i/>
          <w:sz w:val="20"/>
          <w:szCs w:val="20"/>
          <w:lang w:val="en-US"/>
        </w:rPr>
      </w:pPr>
    </w:p>
    <w:p w:rsidR="00D74D84" w:rsidRPr="00297CD7" w:rsidRDefault="00D74D84" w:rsidP="00A173E4">
      <w:pPr>
        <w:shd w:val="clear" w:color="auto" w:fill="FFFFFF"/>
        <w:tabs>
          <w:tab w:val="center" w:pos="4536"/>
          <w:tab w:val="right" w:pos="9072"/>
        </w:tabs>
        <w:spacing w:line="276" w:lineRule="auto"/>
        <w:jc w:val="right"/>
        <w:rPr>
          <w:rFonts w:ascii="Verdana" w:hAnsi="Verdana"/>
          <w:b/>
          <w:color w:val="000000"/>
          <w:sz w:val="20"/>
          <w:szCs w:val="20"/>
        </w:rPr>
      </w:pPr>
      <w:r w:rsidRPr="00297CD7">
        <w:rPr>
          <w:rFonts w:ascii="Verdana" w:hAnsi="Verdana"/>
          <w:b/>
          <w:sz w:val="20"/>
          <w:szCs w:val="20"/>
        </w:rPr>
        <w:t xml:space="preserve">Образец </w:t>
      </w:r>
      <w:r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Название или кратко описание на 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D74D84" w:rsidRPr="005E440C" w:rsidRDefault="005E440C" w:rsidP="005E440C">
            <w:pPr>
              <w:rPr>
                <w:b/>
              </w:rPr>
            </w:pPr>
            <w:r w:rsidRPr="005E440C">
              <w:rPr>
                <w:b/>
              </w:rPr>
              <w:t>“</w:t>
            </w:r>
            <w:r w:rsidRPr="005E440C">
              <w:rPr>
                <w:rFonts w:ascii="Verdana" w:hAnsi="Verdana"/>
                <w:b/>
                <w:sz w:val="20"/>
                <w:szCs w:val="20"/>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sz w:val="20"/>
                <w:szCs w:val="20"/>
              </w:rPr>
              <w:t>скостопанско изложение SIA 2017</w:t>
            </w:r>
            <w:r w:rsidRPr="005E440C">
              <w:rPr>
                <w:rFonts w:ascii="Verdana" w:hAnsi="Verdana"/>
                <w:b/>
                <w:sz w:val="20"/>
                <w:szCs w:val="20"/>
              </w:rPr>
              <w:t>, Париж, Френската република“</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9D2A74" w:rsidRDefault="009D2A74" w:rsidP="00006E47">
            <w:pPr>
              <w:spacing w:before="120" w:after="120"/>
              <w:jc w:val="both"/>
              <w:rPr>
                <w:rFonts w:eastAsia="Calibri"/>
                <w:b/>
                <w:u w:val="single"/>
              </w:rPr>
            </w:pPr>
          </w:p>
          <w:p w:rsidR="00D74D84" w:rsidRPr="004A054E" w:rsidRDefault="00D74D84" w:rsidP="00006E47">
            <w:pPr>
              <w:spacing w:before="120" w:after="120"/>
              <w:jc w:val="both"/>
              <w:rPr>
                <w:rFonts w:eastAsia="Calibri"/>
              </w:rPr>
            </w:pPr>
            <w:r w:rsidRPr="004A054E">
              <w:rPr>
                <w:rFonts w:eastAsia="Calibri"/>
                <w:b/>
                <w:u w:val="single"/>
              </w:rPr>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икономическият оператор 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 xml:space="preserve">в) Моля, посочете препратки към документите, от които става ясно на какво се основава регистрацията или </w:t>
            </w:r>
            <w:r w:rsidRPr="004A054E">
              <w:rPr>
                <w:rFonts w:eastAsia="Calibri"/>
              </w:rPr>
              <w:lastRenderedPageBreak/>
              <w:t>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t>Ако „не“:</w:t>
            </w:r>
            <w:r w:rsidRPr="004A054E">
              <w:rPr>
                <w:rFonts w:eastAsia="Calibri"/>
              </w:rPr>
              <w:br/>
            </w:r>
            <w:r w:rsidRPr="004A054E">
              <w:rPr>
                <w:rFonts w:eastAsia="Calibri"/>
                <w:b/>
                <w:u w:val="single"/>
              </w:rPr>
              <w:t>В допълнение моля, попълнете липсващата информация в част ІV, 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t>д)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lastRenderedPageBreak/>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xml:space="preserve">, </w:t>
      </w:r>
      <w:r w:rsidRPr="004A054E">
        <w:rPr>
          <w:rFonts w:eastAsia="Calibri"/>
          <w:i/>
        </w:rPr>
        <w:lastRenderedPageBreak/>
        <w:t>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933EC6">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933EC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933EC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933EC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933EC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933EC6">
      <w:pPr>
        <w:numPr>
          <w:ilvl w:val="0"/>
          <w:numId w:val="2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lastRenderedPageBreak/>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В случай на присъда, икономическият оператор взел ли е мерки, с които да докаже своята надеждност въпреки </w:t>
            </w:r>
            <w:r w:rsidRPr="004A054E">
              <w:rPr>
                <w:rFonts w:eastAsia="Calibri"/>
              </w:rPr>
              <w:lastRenderedPageBreak/>
              <w:t>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933EC6">
            <w:pPr>
              <w:numPr>
                <w:ilvl w:val="0"/>
                <w:numId w:val="18"/>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933EC6">
            <w:pPr>
              <w:numPr>
                <w:ilvl w:val="0"/>
                <w:numId w:val="20"/>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933EC6">
            <w:pPr>
              <w:numPr>
                <w:ilvl w:val="0"/>
                <w:numId w:val="20"/>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w:t>
            </w:r>
            <w:r w:rsidRPr="004A054E">
              <w:rPr>
                <w:rFonts w:eastAsia="Calibri"/>
              </w:rPr>
              <w:lastRenderedPageBreak/>
              <w:t xml:space="preserve">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933EC6">
            <w:pPr>
              <w:numPr>
                <w:ilvl w:val="0"/>
                <w:numId w:val="17"/>
              </w:numPr>
              <w:spacing w:before="120" w:after="120"/>
              <w:jc w:val="both"/>
              <w:rPr>
                <w:rFonts w:eastAsia="Calibri"/>
              </w:rPr>
            </w:pPr>
            <w:r w:rsidRPr="004A054E">
              <w:rPr>
                <w:rFonts w:eastAsia="Calibri"/>
              </w:rPr>
              <w:t>[] Да [] Не</w:t>
            </w:r>
          </w:p>
          <w:p w:rsidR="00D74D84" w:rsidRPr="004A054E" w:rsidRDefault="00D74D84" w:rsidP="00933EC6">
            <w:pPr>
              <w:numPr>
                <w:ilvl w:val="0"/>
                <w:numId w:val="19"/>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933EC6">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t>a) [……]б) [……]</w:t>
            </w:r>
            <w:r w:rsidRPr="004A054E">
              <w:rPr>
                <w:rFonts w:eastAsia="Calibri"/>
              </w:rPr>
              <w:br/>
            </w:r>
            <w:r w:rsidRPr="004A054E">
              <w:rPr>
                <w:rFonts w:eastAsia="Calibri"/>
              </w:rPr>
              <w:br/>
              <w:t>в1) [] Да [] Не</w:t>
            </w:r>
          </w:p>
          <w:p w:rsidR="00D74D84" w:rsidRPr="004A054E" w:rsidRDefault="00D74D84" w:rsidP="00933EC6">
            <w:pPr>
              <w:numPr>
                <w:ilvl w:val="0"/>
                <w:numId w:val="19"/>
              </w:numPr>
              <w:spacing w:before="120" w:after="120"/>
              <w:jc w:val="both"/>
              <w:rPr>
                <w:rFonts w:eastAsia="Calibri"/>
              </w:rPr>
            </w:pPr>
            <w:r w:rsidRPr="004A054E">
              <w:rPr>
                <w:rFonts w:eastAsia="Calibri"/>
              </w:rPr>
              <w:t>[] Да [] Не</w:t>
            </w:r>
          </w:p>
          <w:p w:rsidR="00D74D84" w:rsidRPr="004A054E" w:rsidRDefault="00D74D84" w:rsidP="00933EC6">
            <w:pPr>
              <w:numPr>
                <w:ilvl w:val="0"/>
                <w:numId w:val="19"/>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933EC6">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lastRenderedPageBreak/>
              <w:t xml:space="preserve">в) </w:t>
            </w:r>
            <w:r w:rsidRPr="004A054E">
              <w:rPr>
                <w:rFonts w:eastAsia="Calibri"/>
                <w:b/>
              </w:rPr>
              <w:t>споразумение с кредиторите</w:t>
            </w:r>
            <w:r w:rsidRPr="004A054E">
              <w:rPr>
                <w:rFonts w:eastAsia="Calibri"/>
              </w:rPr>
              <w:t>, или</w:t>
            </w:r>
            <w:r w:rsidRPr="004A054E">
              <w:rPr>
                <w:rFonts w:eastAsia="Calibri"/>
              </w:rPr>
              <w:br/>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933EC6">
            <w:pPr>
              <w:numPr>
                <w:ilvl w:val="0"/>
                <w:numId w:val="19"/>
              </w:numPr>
              <w:spacing w:before="120" w:after="120"/>
              <w:jc w:val="both"/>
              <w:rPr>
                <w:rFonts w:eastAsia="Calibri"/>
              </w:rPr>
            </w:pPr>
            <w:r w:rsidRPr="004A054E">
              <w:rPr>
                <w:rFonts w:eastAsia="Calibri"/>
              </w:rPr>
              <w:t>Моля представете подробности:</w:t>
            </w:r>
          </w:p>
          <w:p w:rsidR="00D74D84" w:rsidRPr="004A054E" w:rsidRDefault="00D74D84" w:rsidP="00933EC6">
            <w:pPr>
              <w:numPr>
                <w:ilvl w:val="0"/>
                <w:numId w:val="19"/>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933EC6">
            <w:pPr>
              <w:numPr>
                <w:ilvl w:val="0"/>
                <w:numId w:val="19"/>
              </w:numPr>
              <w:spacing w:before="120" w:after="120"/>
              <w:jc w:val="both"/>
              <w:rPr>
                <w:rFonts w:eastAsia="Calibri"/>
              </w:rPr>
            </w:pPr>
            <w:r w:rsidRPr="004A054E">
              <w:rPr>
                <w:rFonts w:eastAsia="Calibri"/>
              </w:rPr>
              <w:t>[……]</w:t>
            </w:r>
          </w:p>
          <w:p w:rsidR="00D74D84" w:rsidRPr="004A054E" w:rsidRDefault="00D74D84" w:rsidP="00933EC6">
            <w:pPr>
              <w:numPr>
                <w:ilvl w:val="0"/>
                <w:numId w:val="19"/>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4A054E">
              <w:rPr>
                <w:rFonts w:eastAsia="Calibri"/>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 xml:space="preserve">Спазване на всички изисквани критерии за </w:t>
            </w:r>
            <w:r w:rsidRPr="00935422">
              <w:rPr>
                <w:rFonts w:eastAsia="Calibri"/>
                <w:b/>
                <w:i/>
                <w:sz w:val="22"/>
                <w:szCs w:val="22"/>
              </w:rPr>
              <w:lastRenderedPageBreak/>
              <w:t>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lastRenderedPageBreak/>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 xml:space="preserve">оборот за броя години, изисквани в съответното обявление </w:t>
            </w:r>
            <w:r w:rsidRPr="00935422">
              <w:rPr>
                <w:rFonts w:eastAsia="Calibri"/>
                <w:b/>
                <w:sz w:val="22"/>
                <w:szCs w:val="22"/>
              </w:rPr>
              <w:lastRenderedPageBreak/>
              <w:t>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xml:space="preserve">, които може да са посочени в съответното обявление или в документацията </w:t>
            </w:r>
            <w:r w:rsidRPr="00935422">
              <w:rPr>
                <w:rFonts w:eastAsia="Calibri"/>
                <w:sz w:val="22"/>
                <w:szCs w:val="22"/>
              </w:rPr>
              <w:lastRenderedPageBreak/>
              <w:t>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lastRenderedPageBreak/>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 xml:space="preserve">При обществените поръчки за строителство икономическият оператор ще може да използва технически лица или органи при </w:t>
            </w:r>
            <w:r w:rsidRPr="00935422">
              <w:rPr>
                <w:rFonts w:eastAsia="Calibri"/>
                <w:sz w:val="22"/>
                <w:szCs w:val="22"/>
              </w:rPr>
              <w:lastRenderedPageBreak/>
              <w:t>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lastRenderedPageBreak/>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 xml:space="preserve">В случай, че се изискват  някои сертификати или други форми на документални доказателства, моля, посочете за всеки от тях, </w:t>
            </w:r>
            <w:r w:rsidRPr="00935422">
              <w:rPr>
                <w:rFonts w:eastAsia="Calibri"/>
                <w:sz w:val="22"/>
                <w:szCs w:val="22"/>
              </w:rPr>
              <w:lastRenderedPageBreak/>
              <w:t>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 xml:space="preserve">уеб адрес, орган или служба, издаващи </w:t>
            </w:r>
            <w:r w:rsidRPr="00935422">
              <w:rPr>
                <w:rFonts w:eastAsia="Calibri"/>
                <w:i/>
                <w:szCs w:val="22"/>
              </w:rPr>
              <w:lastRenderedPageBreak/>
              <w:t>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Default="00D74D84"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Pr="00877D48" w:rsidRDefault="00877D48"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877D48" w:rsidRPr="00801BAE" w:rsidRDefault="00877D48" w:rsidP="00D74D84">
      <w:pPr>
        <w:shd w:val="clear" w:color="auto" w:fill="FFFFFF"/>
        <w:spacing w:line="276" w:lineRule="auto"/>
        <w:ind w:right="-11"/>
        <w:jc w:val="both"/>
        <w:rPr>
          <w:b/>
          <w:i/>
          <w:color w:val="000000"/>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877D48" w:rsidRDefault="00877D48" w:rsidP="00D74D84">
      <w:pPr>
        <w:shd w:val="clear" w:color="auto" w:fill="FFFFFF"/>
        <w:spacing w:line="276" w:lineRule="auto"/>
        <w:jc w:val="center"/>
        <w:outlineLvl w:val="0"/>
        <w:rPr>
          <w:rFonts w:ascii="Verdana" w:hAnsi="Verdana"/>
          <w:b/>
          <w:sz w:val="20"/>
          <w:szCs w:val="20"/>
        </w:rPr>
      </w:pPr>
    </w:p>
    <w:p w:rsidR="00877D48" w:rsidRDefault="00877D48"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и подписано.................................................................................................</w:t>
      </w:r>
      <w:r w:rsid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F14CC3">
      <w:pPr>
        <w:shd w:val="clear" w:color="auto" w:fill="FFFFFF"/>
        <w:spacing w:line="276" w:lineRule="auto"/>
        <w:jc w:val="center"/>
        <w:rPr>
          <w:rFonts w:ascii="Verdana" w:hAnsi="Verdana"/>
          <w:sz w:val="20"/>
          <w:szCs w:val="20"/>
        </w:rPr>
      </w:pPr>
      <w:r w:rsidRPr="00F14CC3">
        <w:rPr>
          <w:rFonts w:ascii="Verdana" w:hAnsi="Verdana"/>
          <w:sz w:val="20"/>
          <w:szCs w:val="20"/>
        </w:rPr>
        <w:t>........................................................................................................................................</w:t>
      </w: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в качеството му на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F14CC3">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AD7FAC" w:rsidRPr="00F14CC3" w:rsidRDefault="00661979" w:rsidP="00AD7FAC">
      <w:pPr>
        <w:pStyle w:val="BodyText"/>
        <w:shd w:val="clear" w:color="auto" w:fill="FFFFFF"/>
        <w:spacing w:line="276" w:lineRule="auto"/>
        <w:ind w:firstLine="720"/>
        <w:outlineLvl w:val="0"/>
        <w:rPr>
          <w:rFonts w:ascii="Verdana" w:hAnsi="Verdana"/>
          <w:b/>
          <w:bCs/>
          <w:sz w:val="20"/>
          <w:szCs w:val="20"/>
        </w:rPr>
      </w:pPr>
      <w:r>
        <w:rPr>
          <w:rFonts w:ascii="Verdana" w:hAnsi="Verdana"/>
          <w:b/>
          <w:sz w:val="20"/>
          <w:szCs w:val="20"/>
        </w:rPr>
        <w:t xml:space="preserve">         </w:t>
      </w:r>
    </w:p>
    <w:p w:rsidR="00AD7FAC" w:rsidRPr="00A153D1" w:rsidRDefault="00AD7FAC" w:rsidP="00AD7FAC">
      <w:pPr>
        <w:spacing w:line="360" w:lineRule="auto"/>
        <w:jc w:val="both"/>
        <w:rPr>
          <w:rFonts w:ascii="Verdana" w:hAnsi="Verdana"/>
          <w:b/>
          <w:bCs/>
          <w:sz w:val="20"/>
          <w:szCs w:val="20"/>
        </w:rPr>
      </w:pPr>
      <w:r>
        <w:rPr>
          <w:rFonts w:ascii="Verdana" w:hAnsi="Verdana"/>
          <w:b/>
          <w:sz w:val="20"/>
          <w:szCs w:val="20"/>
        </w:rPr>
        <w:t xml:space="preserve">         </w:t>
      </w:r>
      <w:r w:rsidRPr="00F14CC3">
        <w:rPr>
          <w:rFonts w:ascii="Verdana" w:hAnsi="Verdana"/>
          <w:b/>
          <w:sz w:val="20"/>
          <w:szCs w:val="20"/>
        </w:rPr>
        <w:t>1.</w:t>
      </w:r>
      <w:r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Pr>
          <w:rFonts w:ascii="Verdana" w:hAnsi="Verdana"/>
          <w:b/>
          <w:bCs/>
          <w:sz w:val="20"/>
          <w:szCs w:val="20"/>
        </w:rPr>
        <w:t xml:space="preserve"> </w:t>
      </w:r>
      <w:r w:rsidRPr="00AD7FAC">
        <w:rPr>
          <w:rFonts w:ascii="Verdana" w:hAnsi="Verdana"/>
          <w:b/>
          <w:bCs/>
          <w:sz w:val="20"/>
          <w:szCs w:val="20"/>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bCs/>
          <w:sz w:val="20"/>
          <w:szCs w:val="20"/>
        </w:rPr>
        <w:t>скостопанско изложение SIA 2017</w:t>
      </w:r>
      <w:r w:rsidRPr="00AD7FAC">
        <w:rPr>
          <w:rFonts w:ascii="Verdana" w:hAnsi="Verdana"/>
          <w:b/>
          <w:bCs/>
          <w:sz w:val="20"/>
          <w:szCs w:val="20"/>
        </w:rPr>
        <w:t>, Париж, Френската република“</w:t>
      </w:r>
      <w:r w:rsidR="00A153D1">
        <w:rPr>
          <w:rFonts w:ascii="Verdana" w:hAnsi="Verdana"/>
          <w:b/>
          <w:bCs/>
          <w:sz w:val="20"/>
          <w:szCs w:val="20"/>
        </w:rPr>
        <w:t>.</w:t>
      </w:r>
      <w:r w:rsidRPr="00AD7FAC">
        <w:rPr>
          <w:rFonts w:ascii="Verdana" w:hAnsi="Verdana"/>
          <w:b/>
          <w:bCs/>
          <w:sz w:val="20"/>
          <w:szCs w:val="20"/>
        </w:rPr>
        <w:t xml:space="preserve">            </w:t>
      </w:r>
    </w:p>
    <w:p w:rsidR="00AD7FAC" w:rsidRPr="00F14CC3" w:rsidRDefault="00AD7FAC" w:rsidP="00AD7FAC">
      <w:pPr>
        <w:shd w:val="clear" w:color="auto" w:fill="FFFFFF"/>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Pr="00F14CC3">
        <w:rPr>
          <w:rFonts w:ascii="Verdana" w:hAnsi="Verdana"/>
          <w:b/>
          <w:sz w:val="20"/>
          <w:szCs w:val="20"/>
        </w:rPr>
        <w:t>2.</w:t>
      </w:r>
      <w:r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D7FAC" w:rsidRPr="00931948" w:rsidRDefault="00AD7FAC" w:rsidP="00AD7FAC">
      <w:pPr>
        <w:shd w:val="clear" w:color="auto" w:fill="FFFFFF"/>
        <w:tabs>
          <w:tab w:val="left" w:pos="709"/>
        </w:tabs>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Pr="00F14CC3">
        <w:rPr>
          <w:rFonts w:ascii="Verdana" w:hAnsi="Verdana"/>
          <w:b/>
          <w:sz w:val="20"/>
          <w:szCs w:val="20"/>
        </w:rPr>
        <w:t xml:space="preserve">3. </w:t>
      </w:r>
      <w:r w:rsidRPr="00931948">
        <w:rPr>
          <w:rFonts w:ascii="Verdana" w:hAnsi="Verdana"/>
          <w:sz w:val="20"/>
          <w:szCs w:val="20"/>
        </w:rPr>
        <w:t>Декларираме, че ще изпълним дейностите по обществената поръчка в сроковете регламентирани от Възложителя в документацията за участие и Техн</w:t>
      </w:r>
      <w:r w:rsidR="002A6A54">
        <w:rPr>
          <w:rFonts w:ascii="Verdana" w:hAnsi="Verdana"/>
          <w:sz w:val="20"/>
          <w:szCs w:val="20"/>
        </w:rPr>
        <w:t>ическата спецификация</w:t>
      </w:r>
      <w:r>
        <w:rPr>
          <w:rFonts w:ascii="Verdana" w:hAnsi="Verdana"/>
          <w:sz w:val="20"/>
          <w:szCs w:val="20"/>
        </w:rPr>
        <w:t>.</w:t>
      </w:r>
    </w:p>
    <w:p w:rsidR="002A6A54" w:rsidRPr="002A6A54" w:rsidRDefault="00AD7FAC" w:rsidP="002A6A54">
      <w:pPr>
        <w:spacing w:line="360" w:lineRule="auto"/>
        <w:ind w:firstLine="595"/>
        <w:jc w:val="both"/>
        <w:rPr>
          <w:rFonts w:ascii="Verdana" w:hAnsi="Verdana"/>
          <w:b/>
          <w:sz w:val="20"/>
          <w:szCs w:val="20"/>
        </w:rPr>
      </w:pPr>
      <w:r w:rsidRPr="00A32B2E">
        <w:rPr>
          <w:rFonts w:ascii="Verdana" w:hAnsi="Verdana"/>
          <w:b/>
          <w:sz w:val="20"/>
          <w:szCs w:val="20"/>
        </w:rPr>
        <w:t>4.</w:t>
      </w:r>
      <w:r w:rsidR="002A6A54" w:rsidRPr="002A6A54">
        <w:t xml:space="preserve"> </w:t>
      </w:r>
      <w:r w:rsidR="002A6A54" w:rsidRPr="002A6A54">
        <w:rPr>
          <w:rFonts w:ascii="Verdana" w:hAnsi="Verdana"/>
          <w:b/>
          <w:sz w:val="20"/>
          <w:szCs w:val="20"/>
        </w:rPr>
        <w:t xml:space="preserve">Местоположение и срок за изпълнение на поръчката </w:t>
      </w:r>
    </w:p>
    <w:p w:rsidR="002A6A54" w:rsidRPr="002A6A54" w:rsidRDefault="002A6A54" w:rsidP="002A6A54">
      <w:pPr>
        <w:spacing w:line="360" w:lineRule="auto"/>
        <w:ind w:firstLine="595"/>
        <w:jc w:val="both"/>
        <w:rPr>
          <w:rFonts w:ascii="Verdana" w:hAnsi="Verdana"/>
          <w:b/>
          <w:sz w:val="20"/>
          <w:szCs w:val="20"/>
        </w:rPr>
      </w:pPr>
      <w:r>
        <w:rPr>
          <w:rFonts w:ascii="Verdana" w:hAnsi="Verdana"/>
          <w:b/>
          <w:sz w:val="20"/>
          <w:szCs w:val="20"/>
        </w:rPr>
        <w:t>4</w:t>
      </w:r>
      <w:r w:rsidRPr="002A6A54">
        <w:rPr>
          <w:rFonts w:ascii="Verdana" w:hAnsi="Verdana"/>
          <w:b/>
          <w:sz w:val="20"/>
          <w:szCs w:val="20"/>
        </w:rPr>
        <w:t>.1.  Местоп</w:t>
      </w:r>
      <w:r>
        <w:rPr>
          <w:rFonts w:ascii="Verdana" w:hAnsi="Verdana"/>
          <w:b/>
          <w:sz w:val="20"/>
          <w:szCs w:val="20"/>
        </w:rPr>
        <w:t xml:space="preserve">оложение – </w:t>
      </w:r>
      <w:r w:rsidRPr="002A6A54">
        <w:rPr>
          <w:rFonts w:ascii="Verdana" w:hAnsi="Verdana"/>
          <w:b/>
          <w:sz w:val="20"/>
          <w:szCs w:val="20"/>
        </w:rPr>
        <w:t>гр. Париж, Френската република.</w:t>
      </w:r>
    </w:p>
    <w:p w:rsidR="002A6A54" w:rsidRDefault="002A6A54" w:rsidP="002A6A54">
      <w:pPr>
        <w:spacing w:line="360" w:lineRule="auto"/>
        <w:ind w:firstLine="595"/>
        <w:jc w:val="both"/>
        <w:rPr>
          <w:rFonts w:ascii="Verdana" w:hAnsi="Verdana"/>
          <w:b/>
          <w:sz w:val="20"/>
          <w:szCs w:val="20"/>
        </w:rPr>
      </w:pPr>
      <w:r>
        <w:rPr>
          <w:rFonts w:ascii="Verdana" w:hAnsi="Verdana"/>
          <w:b/>
          <w:sz w:val="20"/>
          <w:szCs w:val="20"/>
        </w:rPr>
        <w:t>4</w:t>
      </w:r>
      <w:r w:rsidRPr="002A6A54">
        <w:rPr>
          <w:rFonts w:ascii="Verdana" w:hAnsi="Verdana"/>
          <w:b/>
          <w:sz w:val="20"/>
          <w:szCs w:val="20"/>
        </w:rPr>
        <w:t>.2.  Срок за изпълнение:</w:t>
      </w:r>
    </w:p>
    <w:p w:rsidR="00AD7FAC" w:rsidRDefault="00AD7FAC" w:rsidP="00AD7FAC">
      <w:pPr>
        <w:spacing w:line="360" w:lineRule="auto"/>
        <w:ind w:firstLine="595"/>
        <w:jc w:val="both"/>
        <w:rPr>
          <w:rFonts w:ascii="Verdana" w:hAnsi="Verdana"/>
          <w:color w:val="000000" w:themeColor="text1"/>
          <w:sz w:val="20"/>
          <w:szCs w:val="20"/>
        </w:rPr>
      </w:pPr>
      <w:r>
        <w:rPr>
          <w:rFonts w:ascii="Verdana" w:hAnsi="Verdana"/>
          <w:sz w:val="20"/>
          <w:szCs w:val="20"/>
        </w:rPr>
        <w:t xml:space="preserve"> </w:t>
      </w:r>
      <w:r w:rsidRPr="00ED02DC">
        <w:rPr>
          <w:rFonts w:ascii="Verdana" w:hAnsi="Verdana"/>
          <w:color w:val="000000" w:themeColor="text1"/>
          <w:sz w:val="20"/>
          <w:szCs w:val="20"/>
        </w:rPr>
        <w:t>Срокът за изпълнение на услугата</w:t>
      </w:r>
      <w:r>
        <w:rPr>
          <w:rFonts w:ascii="Verdana" w:hAnsi="Verdana"/>
          <w:color w:val="000000" w:themeColor="text1"/>
          <w:sz w:val="20"/>
          <w:szCs w:val="20"/>
        </w:rPr>
        <w:t xml:space="preserve"> започва да тече от датата на сключване на договора и следва да приключи </w:t>
      </w:r>
      <w:r w:rsidR="00D208EB">
        <w:rPr>
          <w:rFonts w:ascii="Verdana" w:hAnsi="Verdana"/>
          <w:color w:val="000000" w:themeColor="text1"/>
          <w:sz w:val="20"/>
          <w:szCs w:val="20"/>
        </w:rPr>
        <w:t>до 07.03</w:t>
      </w:r>
      <w:r>
        <w:rPr>
          <w:rFonts w:ascii="Verdana" w:hAnsi="Verdana"/>
          <w:color w:val="000000" w:themeColor="text1"/>
          <w:sz w:val="20"/>
          <w:szCs w:val="20"/>
        </w:rPr>
        <w:t>.2017 г. Дати за:</w:t>
      </w:r>
    </w:p>
    <w:p w:rsidR="00AD7FAC" w:rsidRPr="00A153D1" w:rsidRDefault="00AD7FAC" w:rsidP="00933EC6">
      <w:pPr>
        <w:pStyle w:val="ListParagraph"/>
        <w:numPr>
          <w:ilvl w:val="0"/>
          <w:numId w:val="47"/>
        </w:numPr>
        <w:spacing w:after="200" w:line="360" w:lineRule="auto"/>
        <w:jc w:val="both"/>
        <w:rPr>
          <w:rFonts w:ascii="Verdana" w:eastAsia="Calibri" w:hAnsi="Verdana"/>
          <w:sz w:val="20"/>
          <w:szCs w:val="20"/>
          <w:lang w:eastAsia="en-US"/>
        </w:rPr>
      </w:pPr>
      <w:r w:rsidRPr="00A153D1">
        <w:rPr>
          <w:rFonts w:ascii="Verdana" w:eastAsia="Calibri" w:hAnsi="Verdana"/>
          <w:sz w:val="20"/>
          <w:szCs w:val="20"/>
          <w:lang w:eastAsia="en-US"/>
        </w:rPr>
        <w:t>Мон</w:t>
      </w:r>
      <w:r w:rsidR="00D208EB" w:rsidRPr="00A153D1">
        <w:rPr>
          <w:rFonts w:ascii="Verdana" w:eastAsia="Calibri" w:hAnsi="Verdana"/>
          <w:sz w:val="20"/>
          <w:szCs w:val="20"/>
          <w:lang w:eastAsia="en-US"/>
        </w:rPr>
        <w:t>таж на щанда – не по-късно от 24.02</w:t>
      </w:r>
      <w:r w:rsidRPr="00A153D1">
        <w:rPr>
          <w:rFonts w:ascii="Verdana" w:eastAsia="Calibri" w:hAnsi="Verdana"/>
          <w:sz w:val="20"/>
          <w:szCs w:val="20"/>
          <w:lang w:eastAsia="en-US"/>
        </w:rPr>
        <w:t>.2017 г.</w:t>
      </w:r>
    </w:p>
    <w:p w:rsidR="00D208EB" w:rsidRPr="00A153D1" w:rsidRDefault="00D208EB" w:rsidP="00933EC6">
      <w:pPr>
        <w:pStyle w:val="ListParagraph"/>
        <w:numPr>
          <w:ilvl w:val="0"/>
          <w:numId w:val="47"/>
        </w:numPr>
        <w:spacing w:after="200" w:line="360" w:lineRule="auto"/>
        <w:jc w:val="both"/>
        <w:rPr>
          <w:rFonts w:ascii="Verdana" w:eastAsia="Calibri" w:hAnsi="Verdana"/>
          <w:sz w:val="20"/>
          <w:szCs w:val="20"/>
          <w:lang w:eastAsia="en-US"/>
        </w:rPr>
      </w:pPr>
      <w:r w:rsidRPr="00A153D1">
        <w:rPr>
          <w:rFonts w:ascii="Verdana" w:eastAsia="Calibri" w:hAnsi="Verdana"/>
          <w:sz w:val="20"/>
          <w:szCs w:val="20"/>
          <w:lang w:eastAsia="en-US"/>
        </w:rPr>
        <w:t>Демонтаж на щанда – 07.03</w:t>
      </w:r>
      <w:r w:rsidR="00AD7FAC" w:rsidRPr="00A153D1">
        <w:rPr>
          <w:rFonts w:ascii="Verdana" w:eastAsia="Calibri" w:hAnsi="Verdana"/>
          <w:sz w:val="20"/>
          <w:szCs w:val="20"/>
          <w:lang w:eastAsia="en-US"/>
        </w:rPr>
        <w:t>.2017 г.</w:t>
      </w:r>
    </w:p>
    <w:p w:rsidR="00D208EB" w:rsidRPr="002A6A54" w:rsidRDefault="00D208EB" w:rsidP="00933EC6">
      <w:pPr>
        <w:pStyle w:val="ListParagraph"/>
        <w:numPr>
          <w:ilvl w:val="0"/>
          <w:numId w:val="43"/>
        </w:numPr>
        <w:spacing w:line="360" w:lineRule="auto"/>
        <w:jc w:val="both"/>
        <w:rPr>
          <w:rFonts w:ascii="Verdana" w:hAnsi="Verdana"/>
          <w:sz w:val="20"/>
          <w:szCs w:val="20"/>
        </w:rPr>
      </w:pPr>
      <w:r w:rsidRPr="00D208EB">
        <w:rPr>
          <w:rFonts w:ascii="Verdana" w:hAnsi="Verdana"/>
          <w:sz w:val="20"/>
          <w:szCs w:val="20"/>
        </w:rPr>
        <w:lastRenderedPageBreak/>
        <w:t>Заявяваме, че ще изпълним най-малко следните дейности:</w:t>
      </w:r>
    </w:p>
    <w:p w:rsidR="00D208EB" w:rsidRPr="00D208EB" w:rsidRDefault="00D208EB" w:rsidP="00933EC6">
      <w:pPr>
        <w:pStyle w:val="ListParagraph"/>
        <w:numPr>
          <w:ilvl w:val="1"/>
          <w:numId w:val="43"/>
        </w:numPr>
        <w:spacing w:line="360" w:lineRule="auto"/>
        <w:contextualSpacing/>
        <w:jc w:val="both"/>
        <w:rPr>
          <w:rFonts w:ascii="Verdana" w:hAnsi="Verdana"/>
          <w:sz w:val="20"/>
          <w:szCs w:val="20"/>
        </w:rPr>
      </w:pPr>
      <w:r w:rsidRPr="00D208EB">
        <w:rPr>
          <w:rFonts w:ascii="Verdana" w:hAnsi="Verdana"/>
          <w:sz w:val="20"/>
          <w:szCs w:val="20"/>
        </w:rPr>
        <w:t>Изграждане на щанд за българското участие;</w:t>
      </w:r>
    </w:p>
    <w:p w:rsidR="00D208EB" w:rsidRPr="00D208EB" w:rsidRDefault="00D208EB" w:rsidP="00933EC6">
      <w:pPr>
        <w:pStyle w:val="ListParagraph"/>
        <w:numPr>
          <w:ilvl w:val="1"/>
          <w:numId w:val="44"/>
        </w:numPr>
        <w:spacing w:line="360" w:lineRule="auto"/>
        <w:contextualSpacing/>
        <w:jc w:val="both"/>
        <w:rPr>
          <w:rFonts w:ascii="Verdana" w:hAnsi="Verdana"/>
          <w:sz w:val="20"/>
          <w:szCs w:val="20"/>
        </w:rPr>
      </w:pPr>
      <w:r w:rsidRPr="00D208EB">
        <w:rPr>
          <w:rFonts w:ascii="Verdana" w:hAnsi="Verdana"/>
          <w:sz w:val="20"/>
          <w:szCs w:val="20"/>
        </w:rPr>
        <w:t xml:space="preserve"> Осигуряване на представяне на  български продукти;</w:t>
      </w:r>
    </w:p>
    <w:p w:rsidR="00D208EB" w:rsidRPr="005C65AC" w:rsidRDefault="00D208EB" w:rsidP="00D208EB">
      <w:pPr>
        <w:jc w:val="both"/>
        <w:rPr>
          <w:rFonts w:ascii="Verdana" w:hAnsi="Verdana"/>
          <w:sz w:val="20"/>
          <w:szCs w:val="20"/>
        </w:rPr>
      </w:pPr>
      <w:r>
        <w:rPr>
          <w:rFonts w:ascii="Verdana" w:hAnsi="Verdana"/>
          <w:sz w:val="20"/>
          <w:szCs w:val="20"/>
        </w:rPr>
        <w:t xml:space="preserve">      </w:t>
      </w:r>
      <w:r>
        <w:rPr>
          <w:rFonts w:ascii="Verdana" w:hAnsi="Verdana"/>
          <w:b/>
          <w:sz w:val="20"/>
          <w:szCs w:val="20"/>
        </w:rPr>
        <w:t xml:space="preserve">   5.3.  </w:t>
      </w:r>
      <w:r w:rsidRPr="005C65AC">
        <w:rPr>
          <w:rFonts w:ascii="Verdana" w:hAnsi="Verdana"/>
          <w:sz w:val="20"/>
          <w:szCs w:val="20"/>
        </w:rPr>
        <w:t>Осигуряване на самолетни билети, настаняване, изхранване и трансфери /летище-хотел-летище и ежедневно до изложението и обратно/, пропуск за достъп в периода на изложението за участниците в предложената развлекателна програма и дегустациите</w:t>
      </w:r>
      <w:r>
        <w:rPr>
          <w:rFonts w:ascii="Verdana" w:hAnsi="Verdana"/>
          <w:sz w:val="20"/>
          <w:szCs w:val="20"/>
        </w:rPr>
        <w:t>.</w:t>
      </w:r>
    </w:p>
    <w:p w:rsidR="00D208EB" w:rsidRPr="00D208EB" w:rsidRDefault="00D208EB" w:rsidP="00933EC6">
      <w:pPr>
        <w:pStyle w:val="ListParagraph"/>
        <w:numPr>
          <w:ilvl w:val="1"/>
          <w:numId w:val="45"/>
        </w:numPr>
        <w:spacing w:line="360" w:lineRule="auto"/>
        <w:contextualSpacing/>
        <w:jc w:val="both"/>
        <w:rPr>
          <w:rFonts w:ascii="Verdana" w:hAnsi="Verdana"/>
          <w:sz w:val="20"/>
          <w:szCs w:val="20"/>
        </w:rPr>
      </w:pPr>
      <w:r w:rsidRPr="00D208EB">
        <w:rPr>
          <w:rFonts w:ascii="Verdana" w:hAnsi="Verdana"/>
          <w:sz w:val="20"/>
          <w:szCs w:val="20"/>
        </w:rPr>
        <w:t xml:space="preserve">    Осигуряване на </w:t>
      </w:r>
      <w:proofErr w:type="spellStart"/>
      <w:r w:rsidRPr="00D208EB">
        <w:rPr>
          <w:rFonts w:ascii="Verdana" w:hAnsi="Verdana"/>
          <w:sz w:val="20"/>
          <w:szCs w:val="20"/>
        </w:rPr>
        <w:t>кетъринг</w:t>
      </w:r>
      <w:proofErr w:type="spellEnd"/>
      <w:r w:rsidRPr="00D208EB">
        <w:rPr>
          <w:rFonts w:ascii="Verdana" w:hAnsi="Verdana"/>
          <w:sz w:val="20"/>
          <w:szCs w:val="20"/>
        </w:rPr>
        <w:t xml:space="preserve"> за посетителите на щанда;</w:t>
      </w:r>
    </w:p>
    <w:p w:rsidR="00D208EB" w:rsidRDefault="00D208EB" w:rsidP="00D208EB">
      <w:pPr>
        <w:pStyle w:val="ListParagraph"/>
        <w:spacing w:line="360" w:lineRule="auto"/>
        <w:ind w:left="0"/>
        <w:contextualSpacing/>
        <w:jc w:val="both"/>
        <w:rPr>
          <w:rFonts w:ascii="Verdana" w:hAnsi="Verdana"/>
          <w:sz w:val="20"/>
          <w:szCs w:val="20"/>
        </w:rPr>
      </w:pPr>
      <w:r w:rsidRPr="00D208EB">
        <w:rPr>
          <w:rFonts w:ascii="Verdana" w:hAnsi="Verdana"/>
          <w:b/>
          <w:sz w:val="20"/>
          <w:szCs w:val="20"/>
        </w:rPr>
        <w:t xml:space="preserve">         5.5</w:t>
      </w:r>
      <w:r>
        <w:rPr>
          <w:rFonts w:ascii="Verdana" w:hAnsi="Verdana"/>
          <w:sz w:val="20"/>
          <w:szCs w:val="20"/>
        </w:rPr>
        <w:t xml:space="preserve"> </w:t>
      </w:r>
      <w:r w:rsidRPr="007D2609">
        <w:rPr>
          <w:rFonts w:ascii="Verdana" w:hAnsi="Verdana"/>
          <w:sz w:val="20"/>
          <w:szCs w:val="20"/>
        </w:rPr>
        <w:t>Изготвяне и представяне на развлекателна програма - използване на иновативни подходи за рекламно представяне на България;</w:t>
      </w:r>
    </w:p>
    <w:p w:rsidR="00D208EB" w:rsidRPr="00D208EB" w:rsidRDefault="00D208EB" w:rsidP="00D208EB">
      <w:pPr>
        <w:spacing w:line="360" w:lineRule="auto"/>
        <w:contextualSpacing/>
        <w:jc w:val="both"/>
        <w:rPr>
          <w:rFonts w:ascii="Verdana" w:hAnsi="Verdana"/>
          <w:sz w:val="20"/>
          <w:szCs w:val="20"/>
        </w:rPr>
      </w:pPr>
      <w:r>
        <w:rPr>
          <w:rFonts w:ascii="Verdana" w:hAnsi="Verdana"/>
          <w:sz w:val="20"/>
          <w:szCs w:val="20"/>
        </w:rPr>
        <w:t xml:space="preserve">         </w:t>
      </w:r>
      <w:r w:rsidRPr="00D208EB">
        <w:rPr>
          <w:rFonts w:ascii="Verdana" w:hAnsi="Verdana"/>
          <w:b/>
          <w:sz w:val="20"/>
          <w:szCs w:val="20"/>
        </w:rPr>
        <w:t>5.6</w:t>
      </w:r>
      <w:r>
        <w:rPr>
          <w:rFonts w:ascii="Verdana" w:hAnsi="Verdana"/>
          <w:sz w:val="20"/>
          <w:szCs w:val="20"/>
        </w:rPr>
        <w:t xml:space="preserve"> </w:t>
      </w:r>
      <w:r w:rsidRPr="00D208EB">
        <w:rPr>
          <w:rFonts w:ascii="Verdana" w:hAnsi="Verdana"/>
          <w:sz w:val="20"/>
          <w:szCs w:val="20"/>
        </w:rPr>
        <w:t>Разходите за транспортиране на конструкциите и оборудването от България до изложението и обратно, както и застрахователни разходи и такси са за сметка на Изпълнителя;</w:t>
      </w:r>
    </w:p>
    <w:p w:rsidR="00D208EB" w:rsidRPr="00D208EB" w:rsidRDefault="00D208EB" w:rsidP="00D208EB">
      <w:pPr>
        <w:spacing w:line="360" w:lineRule="auto"/>
        <w:contextualSpacing/>
        <w:jc w:val="both"/>
        <w:rPr>
          <w:rFonts w:ascii="Verdana" w:hAnsi="Verdana"/>
          <w:sz w:val="20"/>
          <w:szCs w:val="20"/>
        </w:rPr>
      </w:pPr>
      <w:r>
        <w:rPr>
          <w:rFonts w:ascii="Verdana" w:hAnsi="Verdana"/>
          <w:sz w:val="20"/>
          <w:szCs w:val="20"/>
        </w:rPr>
        <w:t xml:space="preserve">         </w:t>
      </w:r>
      <w:r w:rsidRPr="00D208EB">
        <w:rPr>
          <w:rFonts w:ascii="Verdana" w:hAnsi="Verdana"/>
          <w:b/>
          <w:sz w:val="20"/>
          <w:szCs w:val="20"/>
        </w:rPr>
        <w:t>5.7</w:t>
      </w:r>
      <w:r>
        <w:rPr>
          <w:rFonts w:ascii="Verdana" w:hAnsi="Verdana"/>
          <w:sz w:val="20"/>
          <w:szCs w:val="20"/>
        </w:rPr>
        <w:t xml:space="preserve"> </w:t>
      </w:r>
      <w:r w:rsidRPr="00D208EB">
        <w:rPr>
          <w:rFonts w:ascii="Verdana" w:hAnsi="Verdana"/>
          <w:sz w:val="20"/>
          <w:szCs w:val="20"/>
        </w:rPr>
        <w:t>Конструкциите и оборудването следва да бъдат доставени до изложението в определените от организатора на изложението срокове;</w:t>
      </w:r>
    </w:p>
    <w:p w:rsidR="00D208EB" w:rsidRPr="00D208EB" w:rsidRDefault="00D208EB" w:rsidP="00933EC6">
      <w:pPr>
        <w:pStyle w:val="ListParagraph"/>
        <w:numPr>
          <w:ilvl w:val="1"/>
          <w:numId w:val="46"/>
        </w:numPr>
        <w:spacing w:line="360" w:lineRule="auto"/>
        <w:contextualSpacing/>
        <w:jc w:val="both"/>
        <w:rPr>
          <w:rFonts w:ascii="Verdana" w:hAnsi="Verdana"/>
          <w:sz w:val="20"/>
          <w:szCs w:val="20"/>
        </w:rPr>
      </w:pPr>
      <w:r w:rsidRPr="00D208EB">
        <w:rPr>
          <w:rFonts w:ascii="Verdana" w:hAnsi="Verdana"/>
          <w:sz w:val="20"/>
          <w:szCs w:val="20"/>
        </w:rPr>
        <w:t>Монтаж и демонтаж на щанда в определените от Възложителя срокове;</w:t>
      </w:r>
    </w:p>
    <w:p w:rsidR="002A6A54" w:rsidRDefault="00CF1AE8" w:rsidP="00CF1AE8">
      <w:pPr>
        <w:spacing w:after="200" w:line="360" w:lineRule="auto"/>
        <w:jc w:val="both"/>
        <w:rPr>
          <w:rFonts w:ascii="Verdana" w:eastAsia="Calibri" w:hAnsi="Verdana"/>
          <w:sz w:val="20"/>
          <w:szCs w:val="20"/>
        </w:rPr>
      </w:pPr>
      <w:r>
        <w:rPr>
          <w:rFonts w:ascii="Verdana" w:hAnsi="Verdana"/>
          <w:sz w:val="20"/>
          <w:szCs w:val="20"/>
        </w:rPr>
        <w:t xml:space="preserve">         </w:t>
      </w:r>
      <w:r w:rsidRPr="00CF1AE8">
        <w:rPr>
          <w:rFonts w:ascii="Verdana" w:hAnsi="Verdana"/>
          <w:b/>
          <w:sz w:val="20"/>
          <w:szCs w:val="20"/>
        </w:rPr>
        <w:t>6.</w:t>
      </w:r>
      <w:r>
        <w:rPr>
          <w:rFonts w:ascii="Verdana" w:hAnsi="Verdana"/>
          <w:sz w:val="20"/>
          <w:szCs w:val="20"/>
        </w:rPr>
        <w:t xml:space="preserve">    Заявявам</w:t>
      </w:r>
      <w:r w:rsidRPr="007D2609">
        <w:rPr>
          <w:rFonts w:ascii="Verdana" w:hAnsi="Verdana"/>
          <w:sz w:val="20"/>
          <w:szCs w:val="20"/>
        </w:rPr>
        <w:t xml:space="preserve">, че ще осигурим </w:t>
      </w:r>
      <w:r w:rsidRPr="007E3364">
        <w:rPr>
          <w:rFonts w:ascii="Verdana" w:hAnsi="Verdana"/>
          <w:sz w:val="20"/>
          <w:szCs w:val="20"/>
        </w:rPr>
        <w:t xml:space="preserve">представяне </w:t>
      </w:r>
      <w:r w:rsidRPr="007E3364">
        <w:rPr>
          <w:rFonts w:ascii="Verdana" w:eastAsia="Calibri" w:hAnsi="Verdana"/>
          <w:sz w:val="20"/>
          <w:szCs w:val="20"/>
        </w:rPr>
        <w:t>на минимум 5 различни български продукта - млечни продукти, трайни колбаси, плодове и зеленчуци в прясно и/или консер</w:t>
      </w:r>
      <w:r>
        <w:rPr>
          <w:rFonts w:ascii="Verdana" w:eastAsia="Calibri" w:hAnsi="Verdana"/>
          <w:sz w:val="20"/>
          <w:szCs w:val="20"/>
        </w:rPr>
        <w:t>вирано състояние, мед и други.</w:t>
      </w:r>
    </w:p>
    <w:p w:rsidR="00CF1AE8" w:rsidRDefault="002A6A54" w:rsidP="00CF1AE8">
      <w:pPr>
        <w:spacing w:after="200" w:line="360" w:lineRule="auto"/>
        <w:jc w:val="both"/>
        <w:rPr>
          <w:rFonts w:ascii="Verdana" w:eastAsia="Calibri" w:hAnsi="Verdana"/>
          <w:sz w:val="20"/>
          <w:szCs w:val="20"/>
          <w:lang w:eastAsia="en-US"/>
        </w:rPr>
      </w:pPr>
      <w:r>
        <w:rPr>
          <w:rFonts w:ascii="Verdana" w:eastAsia="Calibri" w:hAnsi="Verdana"/>
          <w:sz w:val="20"/>
          <w:szCs w:val="20"/>
        </w:rPr>
        <w:t xml:space="preserve">           </w:t>
      </w:r>
      <w:r w:rsidR="00CF1AE8" w:rsidRPr="00CF1AE8">
        <w:rPr>
          <w:rFonts w:ascii="Verdana" w:eastAsia="Calibri" w:hAnsi="Verdana"/>
          <w:b/>
          <w:sz w:val="20"/>
          <w:szCs w:val="20"/>
          <w:lang w:eastAsia="en-US"/>
        </w:rPr>
        <w:t>7.</w:t>
      </w:r>
      <w:r w:rsidR="00CF1AE8">
        <w:rPr>
          <w:rFonts w:ascii="Verdana" w:eastAsia="Calibri" w:hAnsi="Verdana"/>
          <w:sz w:val="20"/>
          <w:szCs w:val="20"/>
          <w:lang w:eastAsia="en-US"/>
        </w:rPr>
        <w:t xml:space="preserve"> Заявявам</w:t>
      </w:r>
      <w:r w:rsidR="00CF1AE8" w:rsidRPr="00CF1AE8">
        <w:rPr>
          <w:rFonts w:ascii="Verdana" w:eastAsia="Calibri" w:hAnsi="Verdana"/>
          <w:sz w:val="20"/>
          <w:szCs w:val="20"/>
          <w:lang w:eastAsia="en-US"/>
        </w:rPr>
        <w:t>, че при проектиране и изграждане на щанда ще осигурим пространство за свободен достъп на посетит</w:t>
      </w:r>
      <w:r w:rsidR="00CF1AE8">
        <w:rPr>
          <w:rFonts w:ascii="Verdana" w:eastAsia="Calibri" w:hAnsi="Verdana"/>
          <w:sz w:val="20"/>
          <w:szCs w:val="20"/>
          <w:lang w:eastAsia="en-US"/>
        </w:rPr>
        <w:t>елите до него / тип отворен от 4</w:t>
      </w:r>
      <w:r w:rsidR="00CF1AE8" w:rsidRPr="00CF1AE8">
        <w:rPr>
          <w:rFonts w:ascii="Verdana" w:eastAsia="Calibri" w:hAnsi="Verdana"/>
          <w:sz w:val="20"/>
          <w:szCs w:val="20"/>
          <w:lang w:eastAsia="en-US"/>
        </w:rPr>
        <w:t xml:space="preserve"> страни/.</w:t>
      </w:r>
    </w:p>
    <w:p w:rsidR="002A6A54" w:rsidRPr="00870DE9" w:rsidRDefault="002A6A54" w:rsidP="00CF1AE8">
      <w:pPr>
        <w:spacing w:after="200" w:line="360" w:lineRule="auto"/>
        <w:jc w:val="both"/>
        <w:rPr>
          <w:rFonts w:ascii="Verdana" w:eastAsia="Calibri" w:hAnsi="Verdana"/>
          <w:sz w:val="20"/>
          <w:szCs w:val="20"/>
        </w:rPr>
      </w:pPr>
      <w:r>
        <w:rPr>
          <w:rFonts w:ascii="Verdana" w:eastAsia="Calibri" w:hAnsi="Verdana"/>
          <w:sz w:val="20"/>
          <w:szCs w:val="20"/>
        </w:rPr>
        <w:t xml:space="preserve">           </w:t>
      </w:r>
      <w:r>
        <w:rPr>
          <w:rFonts w:ascii="Verdana" w:eastAsia="Calibri" w:hAnsi="Verdana"/>
          <w:b/>
          <w:sz w:val="20"/>
          <w:szCs w:val="20"/>
        </w:rPr>
        <w:t>9</w:t>
      </w:r>
      <w:r w:rsidRPr="002A6A54">
        <w:rPr>
          <w:rFonts w:ascii="Verdana" w:eastAsia="Calibri" w:hAnsi="Verdana"/>
          <w:b/>
          <w:sz w:val="20"/>
          <w:szCs w:val="20"/>
        </w:rPr>
        <w:t>.</w:t>
      </w:r>
      <w:r>
        <w:rPr>
          <w:rFonts w:ascii="Verdana" w:eastAsia="Calibri" w:hAnsi="Verdana"/>
          <w:sz w:val="20"/>
          <w:szCs w:val="20"/>
        </w:rPr>
        <w:t xml:space="preserve"> Предлагам</w:t>
      </w:r>
      <w:r w:rsidRPr="002A6A54">
        <w:rPr>
          <w:rFonts w:ascii="Verdana" w:eastAsia="Calibri" w:hAnsi="Verdana"/>
          <w:sz w:val="20"/>
          <w:szCs w:val="20"/>
        </w:rPr>
        <w:t xml:space="preserve"> ……………… </w:t>
      </w:r>
      <w:r w:rsidRPr="002A6A54">
        <w:rPr>
          <w:rFonts w:ascii="Verdana" w:eastAsia="Calibri" w:hAnsi="Verdana"/>
          <w:b/>
          <w:sz w:val="20"/>
          <w:szCs w:val="20"/>
        </w:rPr>
        <w:t>/изписва се цяло число/</w:t>
      </w:r>
      <w:r w:rsidRPr="002A6A54">
        <w:rPr>
          <w:rFonts w:ascii="Verdana" w:eastAsia="Calibri" w:hAnsi="Verdana"/>
          <w:sz w:val="20"/>
          <w:szCs w:val="20"/>
        </w:rPr>
        <w:t xml:space="preserve"> броя допълнителни функционалности и характеристики на изложбената площ, които подробно описваме в приложените документи към настоящото техническо предложение.</w:t>
      </w:r>
    </w:p>
    <w:p w:rsidR="00AD7FAC" w:rsidRDefault="00D208EB" w:rsidP="00AD7FAC">
      <w:pPr>
        <w:spacing w:line="360" w:lineRule="auto"/>
        <w:ind w:firstLine="595"/>
        <w:jc w:val="both"/>
        <w:rPr>
          <w:rFonts w:ascii="Verdana" w:hAnsi="Verdana"/>
          <w:sz w:val="20"/>
          <w:szCs w:val="20"/>
        </w:rPr>
      </w:pPr>
      <w:r>
        <w:rPr>
          <w:rFonts w:ascii="Verdana" w:hAnsi="Verdana"/>
          <w:b/>
          <w:color w:val="000000" w:themeColor="text1"/>
          <w:sz w:val="20"/>
          <w:szCs w:val="20"/>
        </w:rPr>
        <w:t xml:space="preserve"> </w:t>
      </w:r>
      <w:r w:rsidR="002A6A54">
        <w:rPr>
          <w:rFonts w:ascii="Verdana" w:hAnsi="Verdana"/>
          <w:b/>
          <w:color w:val="000000" w:themeColor="text1"/>
          <w:sz w:val="20"/>
          <w:szCs w:val="20"/>
        </w:rPr>
        <w:t xml:space="preserve"> 10</w:t>
      </w:r>
      <w:r w:rsidR="00AD7FAC" w:rsidRPr="00B074DE">
        <w:rPr>
          <w:rFonts w:ascii="Verdana" w:hAnsi="Verdana"/>
          <w:b/>
          <w:color w:val="000000" w:themeColor="text1"/>
          <w:sz w:val="20"/>
          <w:szCs w:val="20"/>
        </w:rPr>
        <w:t>.</w:t>
      </w:r>
      <w:r w:rsidR="00AD7FAC">
        <w:rPr>
          <w:rFonts w:ascii="Verdana" w:hAnsi="Verdana"/>
          <w:color w:val="000000" w:themeColor="text1"/>
          <w:sz w:val="20"/>
          <w:szCs w:val="20"/>
        </w:rPr>
        <w:t xml:space="preserve"> </w:t>
      </w:r>
      <w:r w:rsidR="00AD7FAC">
        <w:rPr>
          <w:rFonts w:ascii="Verdana" w:hAnsi="Verdana"/>
          <w:sz w:val="20"/>
          <w:szCs w:val="20"/>
        </w:rPr>
        <w:t xml:space="preserve">Декларирам, че </w:t>
      </w:r>
      <w:r w:rsidR="00AD7FAC" w:rsidRPr="00ED4B95">
        <w:rPr>
          <w:rFonts w:ascii="Verdana" w:hAnsi="Verdana"/>
          <w:sz w:val="20"/>
          <w:szCs w:val="20"/>
        </w:rPr>
        <w:t>разполага</w:t>
      </w:r>
      <w:r w:rsidR="00AD7FAC">
        <w:rPr>
          <w:rFonts w:ascii="Verdana" w:hAnsi="Verdana"/>
          <w:sz w:val="20"/>
          <w:szCs w:val="20"/>
        </w:rPr>
        <w:t>м и ще осигуря необходимия експертен капацитет за изпълнение на услугата качествено и в срок.</w:t>
      </w:r>
    </w:p>
    <w:p w:rsidR="00AD7FAC" w:rsidRDefault="002A6A54" w:rsidP="00AD7FAC">
      <w:pPr>
        <w:spacing w:line="360" w:lineRule="auto"/>
        <w:ind w:firstLine="595"/>
        <w:jc w:val="both"/>
        <w:rPr>
          <w:rFonts w:ascii="Verdana" w:hAnsi="Verdana"/>
          <w:sz w:val="20"/>
          <w:szCs w:val="20"/>
        </w:rPr>
      </w:pPr>
      <w:r>
        <w:rPr>
          <w:rFonts w:ascii="Verdana" w:hAnsi="Verdana"/>
          <w:b/>
          <w:sz w:val="20"/>
          <w:szCs w:val="20"/>
        </w:rPr>
        <w:t xml:space="preserve">  11</w:t>
      </w:r>
      <w:r w:rsidR="00AD7FAC" w:rsidRPr="00B074DE">
        <w:rPr>
          <w:rFonts w:ascii="Verdana" w:hAnsi="Verdana"/>
          <w:b/>
          <w:sz w:val="20"/>
          <w:szCs w:val="20"/>
        </w:rPr>
        <w:t>.</w:t>
      </w:r>
      <w:r w:rsidR="00AD7FAC">
        <w:rPr>
          <w:rFonts w:ascii="Verdana" w:hAnsi="Verdana"/>
          <w:sz w:val="20"/>
          <w:szCs w:val="20"/>
        </w:rPr>
        <w:t xml:space="preserve"> Декларирам, че ще извърша смяна ключов експерт от екипа си, при условие, че предложения нов експерт отговаря на всички изисквания на Възложителя, поставени в документацията за обществената поръчка, предшествала договора.</w:t>
      </w:r>
    </w:p>
    <w:p w:rsidR="00AD7FAC" w:rsidRDefault="00D208EB" w:rsidP="00AD7FAC">
      <w:pPr>
        <w:spacing w:line="360" w:lineRule="auto"/>
        <w:ind w:firstLine="595"/>
        <w:jc w:val="both"/>
        <w:rPr>
          <w:rFonts w:ascii="Verdana" w:hAnsi="Verdana"/>
          <w:sz w:val="20"/>
          <w:szCs w:val="20"/>
        </w:rPr>
      </w:pPr>
      <w:r>
        <w:rPr>
          <w:rFonts w:ascii="Verdana" w:hAnsi="Verdana"/>
          <w:b/>
          <w:sz w:val="20"/>
          <w:szCs w:val="20"/>
        </w:rPr>
        <w:t xml:space="preserve"> </w:t>
      </w:r>
      <w:r w:rsidR="002A6A54">
        <w:rPr>
          <w:rFonts w:ascii="Verdana" w:hAnsi="Verdana"/>
          <w:b/>
          <w:sz w:val="20"/>
          <w:szCs w:val="20"/>
        </w:rPr>
        <w:t xml:space="preserve"> 12</w:t>
      </w:r>
      <w:r w:rsidR="00AD7FAC" w:rsidRPr="00B074DE">
        <w:rPr>
          <w:rFonts w:ascii="Verdana" w:hAnsi="Verdana"/>
          <w:b/>
          <w:sz w:val="20"/>
          <w:szCs w:val="20"/>
        </w:rPr>
        <w:t>.</w:t>
      </w:r>
      <w:r w:rsidR="00AD7FAC">
        <w:rPr>
          <w:rFonts w:ascii="Verdana" w:hAnsi="Verdana"/>
          <w:sz w:val="20"/>
          <w:szCs w:val="20"/>
        </w:rPr>
        <w:t xml:space="preserve"> Декларирам, че дейностите, които ще бъдат извършени от новия експерт следва да бъдат същите, извършвани от предишния експерт, който е бил сменен и предложеният нов експерт ще бъде представен за официално одобрение от Възложителя.</w:t>
      </w:r>
    </w:p>
    <w:p w:rsidR="00AD7FAC" w:rsidRDefault="00AD7FAC" w:rsidP="00AD7FAC">
      <w:pPr>
        <w:shd w:val="clear" w:color="auto" w:fill="FFFFFF"/>
        <w:spacing w:after="120" w:line="360" w:lineRule="auto"/>
        <w:jc w:val="both"/>
        <w:rPr>
          <w:rFonts w:ascii="Verdana" w:hAnsi="Verdana"/>
          <w:sz w:val="20"/>
          <w:szCs w:val="20"/>
        </w:rPr>
      </w:pPr>
      <w:r>
        <w:rPr>
          <w:rFonts w:ascii="Verdana" w:hAnsi="Verdana"/>
          <w:sz w:val="20"/>
          <w:szCs w:val="20"/>
        </w:rPr>
        <w:tab/>
      </w:r>
      <w:r w:rsidR="002A6A54">
        <w:rPr>
          <w:rFonts w:ascii="Verdana" w:hAnsi="Verdana"/>
          <w:b/>
          <w:sz w:val="20"/>
          <w:szCs w:val="20"/>
        </w:rPr>
        <w:t>13</w:t>
      </w:r>
      <w:r w:rsidRPr="00B074DE">
        <w:rPr>
          <w:rFonts w:ascii="Verdana" w:hAnsi="Verdana"/>
          <w:b/>
          <w:sz w:val="20"/>
          <w:szCs w:val="20"/>
        </w:rPr>
        <w:t>.</w:t>
      </w:r>
      <w:r w:rsidR="00D208EB">
        <w:rPr>
          <w:rFonts w:ascii="Verdana" w:hAnsi="Verdana"/>
          <w:sz w:val="20"/>
          <w:szCs w:val="20"/>
        </w:rPr>
        <w:t xml:space="preserve"> Декларирам, че ще обезпеча</w:t>
      </w:r>
      <w:r w:rsidR="00D208EB" w:rsidRPr="00D208EB">
        <w:rPr>
          <w:rFonts w:ascii="Verdana" w:hAnsi="Verdana"/>
          <w:sz w:val="20"/>
          <w:szCs w:val="20"/>
        </w:rPr>
        <w:t xml:space="preserve"> организацията, подготовката и осъществяване участието на Република България в Международното изложение за селско стопанство “SIA2017“ , Париж, Френската република (25 февруари – 5 март 2017)“;</w:t>
      </w:r>
    </w:p>
    <w:p w:rsidR="00AD7FAC" w:rsidRDefault="00AD7FAC" w:rsidP="00AD7FAC">
      <w:pPr>
        <w:shd w:val="clear" w:color="auto" w:fill="FFFFFF"/>
        <w:spacing w:after="120" w:line="360" w:lineRule="auto"/>
        <w:jc w:val="both"/>
        <w:rPr>
          <w:rFonts w:ascii="Verdana" w:hAnsi="Verdana"/>
          <w:sz w:val="20"/>
          <w:szCs w:val="20"/>
        </w:rPr>
      </w:pPr>
      <w:r>
        <w:rPr>
          <w:rFonts w:ascii="Verdana" w:hAnsi="Verdana"/>
          <w:sz w:val="20"/>
          <w:szCs w:val="20"/>
        </w:rPr>
        <w:tab/>
      </w:r>
      <w:r w:rsidR="002A6A54">
        <w:rPr>
          <w:rFonts w:ascii="Verdana" w:hAnsi="Verdana"/>
          <w:b/>
          <w:sz w:val="20"/>
          <w:szCs w:val="20"/>
        </w:rPr>
        <w:t>14</w:t>
      </w:r>
      <w:r w:rsidRPr="004D39D2">
        <w:rPr>
          <w:rFonts w:ascii="Verdana" w:hAnsi="Verdana"/>
          <w:b/>
          <w:sz w:val="20"/>
          <w:szCs w:val="20"/>
        </w:rPr>
        <w:t>.</w:t>
      </w:r>
      <w:r>
        <w:rPr>
          <w:rFonts w:ascii="Verdana" w:hAnsi="Verdana"/>
          <w:sz w:val="20"/>
          <w:szCs w:val="20"/>
        </w:rPr>
        <w:t xml:space="preserve"> Декларирам, че ще осигуря </w:t>
      </w:r>
      <w:proofErr w:type="spellStart"/>
      <w:r>
        <w:rPr>
          <w:rFonts w:ascii="Verdana" w:hAnsi="Verdana"/>
          <w:sz w:val="20"/>
          <w:szCs w:val="20"/>
        </w:rPr>
        <w:t>кетъринга</w:t>
      </w:r>
      <w:proofErr w:type="spellEnd"/>
      <w:r>
        <w:rPr>
          <w:rFonts w:ascii="Verdana" w:hAnsi="Verdana"/>
          <w:sz w:val="20"/>
          <w:szCs w:val="20"/>
        </w:rPr>
        <w:t xml:space="preserve"> в рамките на Международното изложение.</w:t>
      </w:r>
    </w:p>
    <w:p w:rsidR="00AD7FAC" w:rsidRDefault="00AD7FAC" w:rsidP="00AD7FAC">
      <w:pPr>
        <w:shd w:val="clear" w:color="auto" w:fill="FFFFFF"/>
        <w:spacing w:after="120" w:line="360" w:lineRule="auto"/>
        <w:jc w:val="both"/>
        <w:rPr>
          <w:rFonts w:ascii="Verdana" w:hAnsi="Verdana"/>
          <w:sz w:val="20"/>
          <w:szCs w:val="20"/>
        </w:rPr>
      </w:pPr>
      <w:r>
        <w:rPr>
          <w:rFonts w:ascii="Verdana" w:hAnsi="Verdana"/>
          <w:sz w:val="20"/>
          <w:szCs w:val="20"/>
        </w:rPr>
        <w:tab/>
      </w:r>
      <w:r w:rsidR="00D208EB">
        <w:rPr>
          <w:rFonts w:ascii="Verdana" w:hAnsi="Verdana"/>
          <w:b/>
          <w:sz w:val="20"/>
          <w:szCs w:val="20"/>
        </w:rPr>
        <w:t>1</w:t>
      </w:r>
      <w:r w:rsidR="002A6A54">
        <w:rPr>
          <w:rFonts w:ascii="Verdana" w:hAnsi="Verdana"/>
          <w:b/>
          <w:sz w:val="20"/>
          <w:szCs w:val="20"/>
        </w:rPr>
        <w:t>5</w:t>
      </w:r>
      <w:r w:rsidRPr="004D39D2">
        <w:rPr>
          <w:rFonts w:ascii="Verdana" w:hAnsi="Verdana"/>
          <w:b/>
          <w:sz w:val="20"/>
          <w:szCs w:val="20"/>
        </w:rPr>
        <w:t>.</w:t>
      </w:r>
      <w:r>
        <w:rPr>
          <w:rFonts w:ascii="Verdana" w:hAnsi="Verdana"/>
          <w:sz w:val="20"/>
          <w:szCs w:val="20"/>
        </w:rPr>
        <w:t xml:space="preserve"> Декларирам, че ще обезпеча разработването и провеждането на развлекателна програма за целите на настоящата поръчка.</w:t>
      </w:r>
    </w:p>
    <w:p w:rsidR="00AD7FAC" w:rsidRPr="00F14CC3" w:rsidRDefault="00AD7FAC" w:rsidP="00AD7FAC">
      <w:pPr>
        <w:shd w:val="clear" w:color="auto" w:fill="FFFFFF"/>
        <w:spacing w:after="120" w:line="276" w:lineRule="auto"/>
        <w:jc w:val="both"/>
        <w:rPr>
          <w:rFonts w:ascii="Verdana" w:hAnsi="Verdana"/>
          <w:b/>
          <w:sz w:val="20"/>
          <w:szCs w:val="20"/>
        </w:rPr>
      </w:pPr>
      <w:r w:rsidRPr="00F14CC3">
        <w:rPr>
          <w:rFonts w:ascii="Verdana" w:hAnsi="Verdana"/>
          <w:b/>
          <w:sz w:val="20"/>
          <w:szCs w:val="20"/>
        </w:rPr>
        <w:t xml:space="preserve">        </w:t>
      </w:r>
      <w:r w:rsidRPr="00F14CC3">
        <w:rPr>
          <w:rFonts w:ascii="Verdana" w:hAnsi="Verdana"/>
          <w:b/>
          <w:sz w:val="20"/>
          <w:szCs w:val="20"/>
        </w:rPr>
        <w:tab/>
      </w:r>
      <w:r w:rsidR="00D208EB">
        <w:rPr>
          <w:rFonts w:ascii="Verdana" w:hAnsi="Verdana"/>
          <w:b/>
          <w:sz w:val="20"/>
          <w:szCs w:val="20"/>
        </w:rPr>
        <w:t>1</w:t>
      </w:r>
      <w:r w:rsidR="002A6A54">
        <w:rPr>
          <w:rFonts w:ascii="Verdana" w:hAnsi="Verdana"/>
          <w:b/>
          <w:sz w:val="20"/>
          <w:szCs w:val="20"/>
        </w:rPr>
        <w:t>6</w:t>
      </w:r>
      <w:r w:rsidRPr="00F14CC3">
        <w:rPr>
          <w:rFonts w:ascii="Verdana" w:hAnsi="Verdana"/>
          <w:b/>
          <w:sz w:val="20"/>
          <w:szCs w:val="20"/>
        </w:rPr>
        <w:t>.</w:t>
      </w:r>
      <w:r w:rsidRPr="00F14CC3">
        <w:rPr>
          <w:rFonts w:ascii="Verdana" w:hAnsi="Verdana"/>
          <w:sz w:val="20"/>
          <w:szCs w:val="20"/>
        </w:rPr>
        <w:t xml:space="preserve"> </w:t>
      </w:r>
      <w:r>
        <w:rPr>
          <w:rFonts w:ascii="Verdana" w:hAnsi="Verdana"/>
          <w:sz w:val="20"/>
          <w:szCs w:val="20"/>
        </w:rPr>
        <w:t>Към настоящото прилагам</w:t>
      </w:r>
      <w:r w:rsidRPr="000E7753">
        <w:rPr>
          <w:rFonts w:ascii="Verdana" w:hAnsi="Verdana"/>
          <w:sz w:val="20"/>
          <w:szCs w:val="20"/>
        </w:rPr>
        <w:t xml:space="preserve">: </w:t>
      </w:r>
    </w:p>
    <w:p w:rsidR="00AD7FAC" w:rsidRPr="00E068A9" w:rsidRDefault="00D208EB"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lastRenderedPageBreak/>
        <w:tab/>
        <w:t>1</w:t>
      </w:r>
      <w:r w:rsidR="002A6A54">
        <w:rPr>
          <w:rFonts w:ascii="Verdana" w:hAnsi="Verdana"/>
          <w:sz w:val="20"/>
          <w:szCs w:val="20"/>
        </w:rPr>
        <w:t>6</w:t>
      </w:r>
      <w:r w:rsidR="00AD7FAC" w:rsidRPr="00F14CC3">
        <w:rPr>
          <w:rFonts w:ascii="Verdana" w:hAnsi="Verdana"/>
          <w:sz w:val="20"/>
          <w:szCs w:val="20"/>
        </w:rPr>
        <w:t>.1. документ за упълномощаване, когато лицето, което подава офертата, не е законният представител на участника</w:t>
      </w:r>
      <w:r w:rsidR="00AD7FAC">
        <w:rPr>
          <w:rFonts w:ascii="Verdana" w:hAnsi="Verdana"/>
          <w:sz w:val="20"/>
          <w:szCs w:val="20"/>
        </w:rPr>
        <w:t xml:space="preserve"> </w:t>
      </w:r>
      <w:r w:rsidR="00AD7FAC">
        <w:rPr>
          <w:rFonts w:ascii="Verdana" w:hAnsi="Verdana"/>
          <w:sz w:val="20"/>
          <w:szCs w:val="20"/>
          <w:lang w:val="en-US"/>
        </w:rPr>
        <w:t xml:space="preserve">- </w:t>
      </w:r>
      <w:r w:rsidR="00AD7FAC">
        <w:rPr>
          <w:rFonts w:ascii="Verdana" w:hAnsi="Verdana"/>
          <w:sz w:val="20"/>
          <w:szCs w:val="20"/>
        </w:rPr>
        <w:t>оригинал;</w:t>
      </w:r>
    </w:p>
    <w:p w:rsidR="00AD7FAC" w:rsidRDefault="00D208EB"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t>1</w:t>
      </w:r>
      <w:r w:rsidR="002A6A54">
        <w:rPr>
          <w:rFonts w:ascii="Verdana" w:hAnsi="Verdana"/>
          <w:sz w:val="20"/>
          <w:szCs w:val="20"/>
        </w:rPr>
        <w:t>6</w:t>
      </w:r>
      <w:r w:rsidR="00AD7FAC" w:rsidRPr="00F14CC3">
        <w:rPr>
          <w:rFonts w:ascii="Verdana" w:hAnsi="Verdana"/>
          <w:sz w:val="20"/>
          <w:szCs w:val="20"/>
        </w:rPr>
        <w:t>.2. предложение за изпълнение на поръчка</w:t>
      </w:r>
      <w:r w:rsidR="00AD7FAC">
        <w:rPr>
          <w:rFonts w:ascii="Verdana" w:hAnsi="Verdana"/>
          <w:sz w:val="20"/>
          <w:szCs w:val="20"/>
        </w:rPr>
        <w:t>та в съответствие с техническата спецификация</w:t>
      </w:r>
      <w:r w:rsidR="00AD7FAC" w:rsidRPr="00F14CC3">
        <w:rPr>
          <w:rFonts w:ascii="Verdana" w:hAnsi="Verdana"/>
          <w:sz w:val="20"/>
          <w:szCs w:val="20"/>
        </w:rPr>
        <w:t xml:space="preserve"> и изискванията на възложителя </w:t>
      </w:r>
      <w:r w:rsidR="00AD7FAC">
        <w:rPr>
          <w:rFonts w:ascii="Verdana" w:hAnsi="Verdana"/>
          <w:sz w:val="20"/>
          <w:szCs w:val="20"/>
        </w:rPr>
        <w:t>за поръчката</w:t>
      </w:r>
      <w:r w:rsidR="00AD7FAC" w:rsidRPr="00F14CC3">
        <w:rPr>
          <w:rFonts w:ascii="Verdana" w:hAnsi="Verdana"/>
          <w:sz w:val="20"/>
          <w:szCs w:val="20"/>
        </w:rPr>
        <w:t xml:space="preserve"> и съобразено с критериите за възлагане</w:t>
      </w:r>
      <w:r w:rsidR="00AD7FAC">
        <w:rPr>
          <w:rFonts w:ascii="Verdana" w:hAnsi="Verdana"/>
          <w:sz w:val="20"/>
          <w:szCs w:val="20"/>
        </w:rPr>
        <w:t>, съобразно методиката за оценка, в т. ч.:</w:t>
      </w:r>
    </w:p>
    <w:p w:rsidR="00AD7FAC"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D208EB">
        <w:rPr>
          <w:rFonts w:ascii="Verdana" w:hAnsi="Verdana"/>
          <w:sz w:val="20"/>
          <w:szCs w:val="20"/>
        </w:rPr>
        <w:t xml:space="preserve"> 1</w:t>
      </w:r>
      <w:r w:rsidR="002A6A54">
        <w:rPr>
          <w:rFonts w:ascii="Verdana" w:hAnsi="Verdana"/>
          <w:sz w:val="20"/>
          <w:szCs w:val="20"/>
        </w:rPr>
        <w:t>6</w:t>
      </w:r>
      <w:r>
        <w:rPr>
          <w:rFonts w:ascii="Verdana" w:hAnsi="Verdana"/>
          <w:sz w:val="20"/>
          <w:szCs w:val="20"/>
        </w:rPr>
        <w:t>.2.1 графичен проект на щанда;</w:t>
      </w:r>
    </w:p>
    <w:p w:rsidR="00AD7FAC"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D208EB">
        <w:rPr>
          <w:rFonts w:ascii="Verdana" w:hAnsi="Verdana"/>
          <w:sz w:val="20"/>
          <w:szCs w:val="20"/>
        </w:rPr>
        <w:t xml:space="preserve"> 1</w:t>
      </w:r>
      <w:r w:rsidR="002A6A54">
        <w:rPr>
          <w:rFonts w:ascii="Verdana" w:hAnsi="Verdana"/>
          <w:sz w:val="20"/>
          <w:szCs w:val="20"/>
        </w:rPr>
        <w:t>6</w:t>
      </w:r>
      <w:r>
        <w:rPr>
          <w:rFonts w:ascii="Verdana" w:hAnsi="Verdana"/>
          <w:sz w:val="20"/>
          <w:szCs w:val="20"/>
        </w:rPr>
        <w:t xml:space="preserve">.2.2 описание на начина, по който ще бъдат постигнати изискванията посочени </w:t>
      </w:r>
      <w:r w:rsidR="00D208EB">
        <w:rPr>
          <w:rFonts w:ascii="Verdana" w:hAnsi="Verdana"/>
          <w:sz w:val="20"/>
          <w:szCs w:val="20"/>
        </w:rPr>
        <w:t>в т. 3.3 от Техническата спецификация</w:t>
      </w:r>
      <w:r>
        <w:rPr>
          <w:rFonts w:ascii="Verdana" w:hAnsi="Verdana"/>
          <w:sz w:val="20"/>
          <w:szCs w:val="20"/>
        </w:rPr>
        <w:t>;</w:t>
      </w:r>
    </w:p>
    <w:p w:rsidR="00AD7FAC"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2A6A54">
        <w:rPr>
          <w:rFonts w:ascii="Verdana" w:hAnsi="Verdana"/>
          <w:sz w:val="20"/>
          <w:szCs w:val="20"/>
        </w:rPr>
        <w:t xml:space="preserve"> </w:t>
      </w:r>
      <w:r w:rsidR="00D208EB">
        <w:rPr>
          <w:rFonts w:ascii="Verdana" w:hAnsi="Verdana"/>
          <w:sz w:val="20"/>
          <w:szCs w:val="20"/>
        </w:rPr>
        <w:t>1</w:t>
      </w:r>
      <w:r w:rsidR="002A6A54">
        <w:rPr>
          <w:rFonts w:ascii="Verdana" w:hAnsi="Verdana"/>
          <w:sz w:val="20"/>
          <w:szCs w:val="20"/>
        </w:rPr>
        <w:t>6</w:t>
      </w:r>
      <w:r>
        <w:rPr>
          <w:rFonts w:ascii="Verdana" w:hAnsi="Verdana"/>
          <w:sz w:val="20"/>
          <w:szCs w:val="20"/>
        </w:rPr>
        <w:t xml:space="preserve">.2.3 описание на допълнителни функционалности и характеристики на щанда, които разширяват посочените в </w:t>
      </w:r>
      <w:r w:rsidR="00D208EB">
        <w:rPr>
          <w:rFonts w:ascii="Verdana" w:hAnsi="Verdana"/>
          <w:sz w:val="20"/>
          <w:szCs w:val="20"/>
        </w:rPr>
        <w:t>т. 3.</w:t>
      </w:r>
      <w:proofErr w:type="spellStart"/>
      <w:r w:rsidR="00D208EB">
        <w:rPr>
          <w:rFonts w:ascii="Verdana" w:hAnsi="Verdana"/>
          <w:sz w:val="20"/>
          <w:szCs w:val="20"/>
        </w:rPr>
        <w:t>3</w:t>
      </w:r>
      <w:proofErr w:type="spellEnd"/>
      <w:r w:rsidR="00D208EB">
        <w:rPr>
          <w:rFonts w:ascii="Verdana" w:hAnsi="Verdana"/>
          <w:sz w:val="20"/>
          <w:szCs w:val="20"/>
        </w:rPr>
        <w:t>.1 от Техническата спецификация</w:t>
      </w:r>
      <w:r>
        <w:rPr>
          <w:rFonts w:ascii="Verdana" w:hAnsi="Verdana"/>
          <w:sz w:val="20"/>
          <w:szCs w:val="20"/>
        </w:rPr>
        <w:t>;</w:t>
      </w:r>
    </w:p>
    <w:p w:rsidR="00AD7FAC" w:rsidRPr="000E7753"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2A6A54">
        <w:rPr>
          <w:rFonts w:ascii="Verdana" w:hAnsi="Verdana"/>
          <w:sz w:val="20"/>
          <w:szCs w:val="20"/>
        </w:rPr>
        <w:t xml:space="preserve"> </w:t>
      </w:r>
      <w:r w:rsidR="00D208EB">
        <w:rPr>
          <w:rFonts w:ascii="Verdana" w:hAnsi="Verdana"/>
          <w:sz w:val="20"/>
          <w:szCs w:val="20"/>
        </w:rPr>
        <w:t>1</w:t>
      </w:r>
      <w:r w:rsidR="002A6A54">
        <w:rPr>
          <w:rFonts w:ascii="Verdana" w:hAnsi="Verdana"/>
          <w:sz w:val="20"/>
          <w:szCs w:val="20"/>
        </w:rPr>
        <w:t>6</w:t>
      </w:r>
      <w:r>
        <w:rPr>
          <w:rFonts w:ascii="Verdana" w:hAnsi="Verdana"/>
          <w:sz w:val="20"/>
          <w:szCs w:val="20"/>
        </w:rPr>
        <w:t>.2.4 описание на елементите на развлекателната програма;</w:t>
      </w:r>
    </w:p>
    <w:p w:rsidR="00AD7FAC" w:rsidRPr="008F268C"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2A6A54">
        <w:rPr>
          <w:rFonts w:ascii="Verdana" w:hAnsi="Verdana"/>
          <w:sz w:val="20"/>
          <w:szCs w:val="20"/>
        </w:rPr>
        <w:t xml:space="preserve"> </w:t>
      </w:r>
      <w:r w:rsidR="00D208EB">
        <w:rPr>
          <w:rFonts w:ascii="Verdana" w:hAnsi="Verdana"/>
          <w:sz w:val="20"/>
          <w:szCs w:val="20"/>
        </w:rPr>
        <w:t>1</w:t>
      </w:r>
      <w:r w:rsidR="002A6A54">
        <w:rPr>
          <w:rFonts w:ascii="Verdana" w:hAnsi="Verdana"/>
          <w:sz w:val="20"/>
          <w:szCs w:val="20"/>
        </w:rPr>
        <w:t>6</w:t>
      </w:r>
      <w:r w:rsidRPr="000E7753">
        <w:rPr>
          <w:rFonts w:ascii="Verdana" w:hAnsi="Verdana"/>
          <w:sz w:val="20"/>
          <w:szCs w:val="20"/>
        </w:rPr>
        <w:t xml:space="preserve">.3. декларация за съгласие с клаузите на приложения проект на договор - </w:t>
      </w:r>
      <w:r w:rsidRPr="008F268C">
        <w:rPr>
          <w:rFonts w:ascii="Verdana" w:hAnsi="Verdana"/>
          <w:sz w:val="20"/>
          <w:szCs w:val="20"/>
        </w:rPr>
        <w:t>Образец № 4;</w:t>
      </w:r>
    </w:p>
    <w:p w:rsidR="00AD7FAC" w:rsidRPr="000E7753" w:rsidRDefault="00AD7FAC" w:rsidP="00AD7FAC">
      <w:pPr>
        <w:shd w:val="clear" w:color="auto" w:fill="FFFFFF"/>
        <w:tabs>
          <w:tab w:val="left" w:pos="720"/>
        </w:tabs>
        <w:spacing w:line="360" w:lineRule="auto"/>
        <w:jc w:val="both"/>
        <w:rPr>
          <w:rFonts w:ascii="Verdana" w:hAnsi="Verdana"/>
          <w:sz w:val="20"/>
          <w:szCs w:val="20"/>
        </w:rPr>
      </w:pPr>
      <w:r>
        <w:rPr>
          <w:rFonts w:ascii="Verdana" w:hAnsi="Verdana"/>
          <w:sz w:val="20"/>
          <w:szCs w:val="20"/>
        </w:rPr>
        <w:tab/>
      </w:r>
      <w:r w:rsidR="002A6A54">
        <w:rPr>
          <w:rFonts w:ascii="Verdana" w:hAnsi="Verdana"/>
          <w:sz w:val="20"/>
          <w:szCs w:val="20"/>
        </w:rPr>
        <w:t xml:space="preserve">  </w:t>
      </w:r>
      <w:r w:rsidR="00D208EB">
        <w:rPr>
          <w:rFonts w:ascii="Verdana" w:hAnsi="Verdana"/>
          <w:sz w:val="20"/>
          <w:szCs w:val="20"/>
        </w:rPr>
        <w:t>1</w:t>
      </w:r>
      <w:r w:rsidR="002A6A54">
        <w:rPr>
          <w:rFonts w:ascii="Verdana" w:hAnsi="Verdana"/>
          <w:sz w:val="20"/>
          <w:szCs w:val="20"/>
        </w:rPr>
        <w:t>6</w:t>
      </w:r>
      <w:r w:rsidRPr="000E7753">
        <w:rPr>
          <w:rFonts w:ascii="Verdana" w:hAnsi="Verdana"/>
          <w:sz w:val="20"/>
          <w:szCs w:val="20"/>
        </w:rPr>
        <w:t xml:space="preserve">.4. декларация за срока на валидност на офертата - </w:t>
      </w:r>
      <w:r w:rsidRPr="008F268C">
        <w:rPr>
          <w:rFonts w:ascii="Verdana" w:hAnsi="Verdana"/>
          <w:sz w:val="20"/>
          <w:szCs w:val="20"/>
        </w:rPr>
        <w:t>Образец № 5;</w:t>
      </w:r>
    </w:p>
    <w:p w:rsidR="00AD7FAC" w:rsidRPr="008F268C" w:rsidRDefault="00AD7FAC" w:rsidP="00AD7FAC">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r>
      <w:r w:rsidR="002A6A54">
        <w:rPr>
          <w:rFonts w:ascii="Verdana" w:hAnsi="Verdana"/>
          <w:sz w:val="20"/>
          <w:szCs w:val="20"/>
        </w:rPr>
        <w:t xml:space="preserve">  </w:t>
      </w:r>
      <w:r w:rsidR="00D208EB">
        <w:rPr>
          <w:rFonts w:ascii="Verdana" w:hAnsi="Verdana"/>
          <w:sz w:val="20"/>
          <w:szCs w:val="20"/>
        </w:rPr>
        <w:t>1</w:t>
      </w:r>
      <w:r w:rsidR="002A6A54">
        <w:rPr>
          <w:rFonts w:ascii="Verdana" w:hAnsi="Verdana"/>
          <w:sz w:val="20"/>
          <w:szCs w:val="20"/>
        </w:rPr>
        <w:t>6</w:t>
      </w:r>
      <w:r w:rsidRPr="000E7753">
        <w:rPr>
          <w:rFonts w:ascii="Verdana" w:hAnsi="Verdana"/>
          <w:sz w:val="20"/>
          <w:szCs w:val="20"/>
        </w:rPr>
        <w:t xml:space="preserve">.5. декларация, че при изготвяне на офертата са спазени задълженията, свързани с данъци и осигуровки, закрила на заетостта и условията на труд - </w:t>
      </w:r>
      <w:r w:rsidRPr="008F268C">
        <w:rPr>
          <w:rFonts w:ascii="Verdana" w:hAnsi="Verdana"/>
          <w:sz w:val="20"/>
          <w:szCs w:val="20"/>
        </w:rPr>
        <w:t>Образец № 6</w:t>
      </w:r>
      <w:r>
        <w:rPr>
          <w:rFonts w:ascii="Verdana" w:hAnsi="Verdana"/>
          <w:sz w:val="20"/>
          <w:szCs w:val="20"/>
        </w:rPr>
        <w:t>.</w:t>
      </w:r>
    </w:p>
    <w:p w:rsidR="00AD7FAC" w:rsidRDefault="00AD7FAC" w:rsidP="00AD7FAC">
      <w:pPr>
        <w:shd w:val="clear" w:color="auto" w:fill="FFFFFF"/>
        <w:spacing w:line="276" w:lineRule="auto"/>
        <w:jc w:val="both"/>
        <w:rPr>
          <w:rFonts w:ascii="Verdana" w:hAnsi="Verdana"/>
          <w:sz w:val="20"/>
          <w:szCs w:val="20"/>
        </w:rPr>
      </w:pPr>
    </w:p>
    <w:p w:rsidR="00A153D1" w:rsidRDefault="00A153D1" w:rsidP="00AD7FAC">
      <w:pPr>
        <w:shd w:val="clear" w:color="auto" w:fill="FFFFFF"/>
        <w:spacing w:line="276" w:lineRule="auto"/>
        <w:jc w:val="both"/>
        <w:rPr>
          <w:rFonts w:ascii="Verdana" w:hAnsi="Verdana"/>
          <w:sz w:val="20"/>
          <w:szCs w:val="20"/>
        </w:rPr>
      </w:pPr>
    </w:p>
    <w:p w:rsidR="00A153D1" w:rsidRPr="00A153D1" w:rsidRDefault="00A153D1" w:rsidP="00AD7FAC">
      <w:pPr>
        <w:shd w:val="clear" w:color="auto" w:fill="FFFFFF"/>
        <w:spacing w:line="276" w:lineRule="auto"/>
        <w:jc w:val="both"/>
        <w:rPr>
          <w:rFonts w:ascii="Verdana" w:hAnsi="Verdana"/>
          <w:sz w:val="20"/>
          <w:szCs w:val="20"/>
        </w:rPr>
      </w:pPr>
    </w:p>
    <w:p w:rsidR="00AD7FAC" w:rsidRPr="00F14CC3" w:rsidRDefault="00AD7FAC" w:rsidP="00AD7FAC">
      <w:pPr>
        <w:shd w:val="clear" w:color="auto" w:fill="FFFFFF"/>
        <w:spacing w:line="276" w:lineRule="auto"/>
        <w:jc w:val="both"/>
        <w:rPr>
          <w:rFonts w:ascii="Verdana" w:hAnsi="Verdana"/>
          <w:sz w:val="20"/>
          <w:szCs w:val="20"/>
        </w:rPr>
      </w:pPr>
    </w:p>
    <w:p w:rsidR="00AD7FAC" w:rsidRDefault="00AD7FAC" w:rsidP="00AD7FAC">
      <w:pPr>
        <w:rPr>
          <w:rFonts w:ascii="Verdana" w:hAnsi="Verdana"/>
          <w:sz w:val="20"/>
          <w:szCs w:val="20"/>
          <w:lang w:eastAsia="en-US"/>
        </w:rPr>
      </w:pPr>
      <w:r>
        <w:rPr>
          <w:rFonts w:ascii="Verdana" w:hAnsi="Verdana"/>
          <w:sz w:val="20"/>
          <w:szCs w:val="20"/>
        </w:rPr>
        <w:t xml:space="preserve">Дата, ____________                                </w:t>
      </w:r>
      <w:r>
        <w:rPr>
          <w:rFonts w:ascii="Verdana" w:hAnsi="Verdana"/>
          <w:b/>
          <w:sz w:val="20"/>
          <w:szCs w:val="20"/>
        </w:rPr>
        <w:t>ИМЕ,</w:t>
      </w:r>
      <w:r>
        <w:rPr>
          <w:rFonts w:ascii="Verdana" w:hAnsi="Verdana"/>
          <w:sz w:val="20"/>
          <w:szCs w:val="20"/>
        </w:rPr>
        <w:t xml:space="preserve"> </w:t>
      </w:r>
      <w:r>
        <w:rPr>
          <w:rFonts w:ascii="Verdana" w:hAnsi="Verdana"/>
          <w:b/>
          <w:sz w:val="20"/>
          <w:szCs w:val="20"/>
        </w:rPr>
        <w:t xml:space="preserve">ПОДПИС: </w:t>
      </w:r>
      <w:r>
        <w:rPr>
          <w:rFonts w:ascii="Verdana" w:hAnsi="Verdana"/>
          <w:sz w:val="20"/>
          <w:szCs w:val="20"/>
        </w:rPr>
        <w:t>_____________________</w:t>
      </w:r>
    </w:p>
    <w:p w:rsidR="00AD7FAC" w:rsidRDefault="00AD7FAC" w:rsidP="00AD7FAC">
      <w:pPr>
        <w:tabs>
          <w:tab w:val="left" w:pos="0"/>
        </w:tabs>
        <w:ind w:firstLine="547"/>
        <w:rPr>
          <w:b/>
        </w:rPr>
      </w:pPr>
      <w:r>
        <w:rPr>
          <w:rFonts w:ascii="Verdana" w:hAnsi="Verdana"/>
          <w:i/>
          <w:iCs/>
          <w:sz w:val="20"/>
          <w:szCs w:val="20"/>
          <w:lang w:eastAsia="en-US"/>
        </w:rPr>
        <w:t xml:space="preserve">                                                                          /трите имена, подпис и печат/</w:t>
      </w:r>
    </w:p>
    <w:p w:rsidR="00AD7FAC" w:rsidRDefault="00AD7FAC" w:rsidP="00AD7FAC">
      <w:pPr>
        <w:shd w:val="clear" w:color="auto" w:fill="FFFFFF"/>
        <w:spacing w:line="276" w:lineRule="auto"/>
        <w:ind w:right="70" w:firstLine="709"/>
        <w:jc w:val="both"/>
        <w:rPr>
          <w:b/>
        </w:rPr>
      </w:pPr>
    </w:p>
    <w:p w:rsidR="00AD7FAC" w:rsidRDefault="00AD7FAC" w:rsidP="00AD7FAC">
      <w:pPr>
        <w:shd w:val="clear" w:color="auto" w:fill="FFFFFF"/>
        <w:spacing w:line="276" w:lineRule="auto"/>
        <w:ind w:right="70" w:firstLine="709"/>
        <w:jc w:val="both"/>
        <w:rPr>
          <w:b/>
        </w:rPr>
      </w:pPr>
    </w:p>
    <w:p w:rsidR="00AD7FAC" w:rsidRDefault="00AD7FAC" w:rsidP="00AD7FAC"/>
    <w:p w:rsidR="00D74D84" w:rsidRDefault="00D74D84"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Default="00AD7FAC" w:rsidP="00AD7FAC">
      <w:pPr>
        <w:spacing w:line="360" w:lineRule="auto"/>
        <w:jc w:val="both"/>
        <w:rPr>
          <w:rFonts w:ascii="Verdana" w:hAnsi="Verdana"/>
          <w:b/>
          <w:sz w:val="20"/>
          <w:szCs w:val="20"/>
        </w:rPr>
      </w:pPr>
    </w:p>
    <w:p w:rsidR="00AD7FAC" w:rsidRPr="00F14CC3" w:rsidRDefault="00AD7FAC" w:rsidP="00AD7FAC">
      <w:pPr>
        <w:spacing w:line="360" w:lineRule="auto"/>
        <w:jc w:val="both"/>
        <w:rPr>
          <w:rFonts w:ascii="Verdana" w:hAnsi="Verdana"/>
          <w:b/>
          <w:sz w:val="20"/>
          <w:szCs w:val="20"/>
        </w:rPr>
      </w:pPr>
    </w:p>
    <w:p w:rsidR="00F14CC3" w:rsidRDefault="00F14CC3" w:rsidP="00382866">
      <w:pPr>
        <w:shd w:val="clear" w:color="auto" w:fill="FFFFFF"/>
        <w:spacing w:line="276" w:lineRule="auto"/>
        <w:ind w:right="70"/>
        <w:jc w:val="both"/>
        <w:rPr>
          <w:b/>
        </w:rPr>
      </w:pPr>
    </w:p>
    <w:p w:rsidR="00F14CC3" w:rsidRDefault="00F14CC3" w:rsidP="00D74D84">
      <w:pPr>
        <w:shd w:val="clear" w:color="auto" w:fill="FFFFFF"/>
        <w:spacing w:line="276" w:lineRule="auto"/>
        <w:ind w:right="70" w:firstLine="709"/>
        <w:jc w:val="both"/>
        <w:rPr>
          <w:b/>
        </w:rPr>
      </w:pPr>
    </w:p>
    <w:p w:rsidR="00F14CC3" w:rsidRDefault="00F14CC3"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5D2A4E" w:rsidRDefault="005D2A4E" w:rsidP="00D74D84">
      <w:pPr>
        <w:shd w:val="clear" w:color="auto" w:fill="FFFFFF"/>
        <w:spacing w:line="276" w:lineRule="auto"/>
        <w:outlineLvl w:val="0"/>
        <w:rPr>
          <w:b/>
        </w:rPr>
      </w:pPr>
    </w:p>
    <w:p w:rsidR="005D2A4E" w:rsidRDefault="005D2A4E" w:rsidP="00D74D84">
      <w:pPr>
        <w:shd w:val="clear" w:color="auto" w:fill="FFFFFF"/>
        <w:spacing w:line="276" w:lineRule="auto"/>
        <w:outlineLvl w:val="0"/>
        <w:rPr>
          <w:b/>
        </w:rPr>
      </w:pPr>
    </w:p>
    <w:p w:rsidR="005D2A4E" w:rsidRPr="00326FD2" w:rsidRDefault="005D2A4E" w:rsidP="00D74D84">
      <w:pPr>
        <w:shd w:val="clear" w:color="auto" w:fill="FFFFFF"/>
        <w:spacing w:line="276" w:lineRule="auto"/>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EF7B0A">
      <w:pPr>
        <w:shd w:val="clear" w:color="auto" w:fill="FFFFFF"/>
        <w:spacing w:line="276" w:lineRule="auto"/>
        <w:jc w:val="both"/>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издаде</w:t>
      </w:r>
      <w:r w:rsidR="00382866">
        <w:rPr>
          <w:rFonts w:ascii="Verdana" w:hAnsi="Verdana"/>
          <w:sz w:val="20"/>
          <w:szCs w:val="20"/>
        </w:rPr>
        <w:t>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726351">
        <w:rPr>
          <w:rFonts w:ascii="Verdana" w:hAnsi="Verdana"/>
          <w:sz w:val="20"/>
          <w:szCs w:val="20"/>
        </w:rPr>
        <w:t xml:space="preserve"> </w:t>
      </w:r>
      <w:r w:rsidRPr="00F14CC3">
        <w:rPr>
          <w:rFonts w:ascii="Verdana" w:hAnsi="Verdana"/>
          <w:sz w:val="20"/>
          <w:szCs w:val="20"/>
        </w:rPr>
        <w:t>в качеството си на ...........................................................</w:t>
      </w:r>
      <w:r w:rsidR="00726351">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726351" w:rsidRDefault="00726351" w:rsidP="00382866">
      <w:pPr>
        <w:shd w:val="clear" w:color="auto" w:fill="FFFFFF"/>
        <w:spacing w:line="276" w:lineRule="auto"/>
        <w:jc w:val="center"/>
        <w:rPr>
          <w:rFonts w:ascii="Verdana" w:hAnsi="Verdana"/>
          <w:sz w:val="20"/>
          <w:szCs w:val="20"/>
        </w:rPr>
      </w:pPr>
    </w:p>
    <w:p w:rsidR="00D74D84" w:rsidRPr="00F14CC3" w:rsidRDefault="00726351" w:rsidP="00726351">
      <w:pPr>
        <w:shd w:val="clear" w:color="auto" w:fill="FFFFFF"/>
        <w:spacing w:line="276" w:lineRule="auto"/>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w:t>
      </w:r>
      <w:r w:rsidR="00382866">
        <w:rPr>
          <w:rFonts w:ascii="Verdana" w:hAnsi="Verdana"/>
          <w:sz w:val="20"/>
          <w:szCs w:val="20"/>
        </w:rPr>
        <w:t>..................</w:t>
      </w:r>
      <w:r w:rsidR="00D74D84" w:rsidRPr="00F14CC3">
        <w:rPr>
          <w:rFonts w:ascii="Verdana" w:hAnsi="Verdana"/>
          <w:sz w:val="20"/>
          <w:szCs w:val="20"/>
        </w:rPr>
        <w:t>......</w:t>
      </w:r>
      <w:r>
        <w:rPr>
          <w:rFonts w:ascii="Verdana" w:hAnsi="Verdana"/>
          <w:sz w:val="20"/>
          <w:szCs w:val="20"/>
        </w:rPr>
        <w:t>..........</w:t>
      </w:r>
      <w:r w:rsidR="00D74D84" w:rsidRPr="00F14CC3">
        <w:rPr>
          <w:rFonts w:ascii="Verdana" w:hAnsi="Verdana"/>
          <w:sz w:val="20"/>
          <w:szCs w:val="20"/>
        </w:rPr>
        <w:t>ЕИК..........</w:t>
      </w:r>
      <w:r w:rsidR="00382866">
        <w:rPr>
          <w:rFonts w:ascii="Verdana" w:hAnsi="Verdana"/>
          <w:sz w:val="20"/>
          <w:szCs w:val="20"/>
        </w:rPr>
        <w:t>..............................</w:t>
      </w:r>
    </w:p>
    <w:p w:rsidR="00D74D84" w:rsidRDefault="00726351" w:rsidP="00726351">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D74D84" w:rsidRPr="00F14CC3" w:rsidRDefault="00880EE9" w:rsidP="00B70934">
      <w:pPr>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w:t>
      </w:r>
      <w:r w:rsidR="004E2F9B">
        <w:rPr>
          <w:rFonts w:ascii="Verdana" w:hAnsi="Verdana"/>
          <w:b/>
          <w:sz w:val="20"/>
          <w:szCs w:val="20"/>
        </w:rPr>
        <w:t xml:space="preserve">по </w:t>
      </w:r>
      <w:r w:rsidR="00D74D84" w:rsidRPr="00F14CC3">
        <w:rPr>
          <w:rFonts w:ascii="Verdana" w:hAnsi="Verdana"/>
          <w:b/>
          <w:sz w:val="20"/>
          <w:szCs w:val="20"/>
        </w:rPr>
        <w:t>Закона за обществени поръчки (ЗОП) с предмет:</w:t>
      </w:r>
      <w:r w:rsidR="00D74D84" w:rsidRPr="00F14CC3">
        <w:rPr>
          <w:rFonts w:ascii="Verdana" w:hAnsi="Verdana"/>
          <w:b/>
          <w:bCs/>
          <w:sz w:val="20"/>
          <w:szCs w:val="20"/>
        </w:rPr>
        <w:t xml:space="preserve"> </w:t>
      </w:r>
      <w:r w:rsidR="00A153D1" w:rsidRPr="00A153D1">
        <w:rPr>
          <w:rFonts w:ascii="Verdana" w:hAnsi="Verdana"/>
          <w:b/>
          <w:bCs/>
          <w:sz w:val="20"/>
          <w:szCs w:val="20"/>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bCs/>
          <w:sz w:val="20"/>
          <w:szCs w:val="20"/>
        </w:rPr>
        <w:t>скостопанско изложение SIA 2017</w:t>
      </w:r>
      <w:r w:rsidR="00A153D1" w:rsidRPr="00A153D1">
        <w:rPr>
          <w:rFonts w:ascii="Verdana" w:hAnsi="Verdana"/>
          <w:b/>
          <w:bCs/>
          <w:sz w:val="20"/>
          <w:szCs w:val="20"/>
        </w:rPr>
        <w:t xml:space="preserve">, Париж, Френската република“            </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4E2F9B">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4E2F9B">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001D601F">
        <w:rPr>
          <w:rFonts w:ascii="Verdana" w:hAnsi="Verdana"/>
          <w:b/>
          <w:sz w:val="20"/>
          <w:szCs w:val="20"/>
          <w:lang w:val="en-US"/>
        </w:rPr>
        <w:t xml:space="preserve">       </w:t>
      </w:r>
      <w:r w:rsidR="00382866">
        <w:rPr>
          <w:rFonts w:ascii="Verdana" w:hAnsi="Verdana"/>
          <w:b/>
          <w:sz w:val="20"/>
          <w:szCs w:val="20"/>
        </w:rPr>
        <w:t>Декларатор: ...............</w:t>
      </w:r>
    </w:p>
    <w:p w:rsidR="00D74D84" w:rsidRPr="00F14CC3" w:rsidRDefault="004E2F9B" w:rsidP="004E2F9B">
      <w:pPr>
        <w:shd w:val="clear" w:color="auto" w:fill="FFFFFF"/>
        <w:spacing w:line="276" w:lineRule="auto"/>
        <w:jc w:val="center"/>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B862A6" w:rsidRDefault="00B862A6" w:rsidP="00D74D84">
      <w:pPr>
        <w:widowControl w:val="0"/>
        <w:shd w:val="clear" w:color="auto" w:fill="FFFFFF"/>
        <w:autoSpaceDE w:val="0"/>
        <w:autoSpaceDN w:val="0"/>
        <w:adjustRightInd w:val="0"/>
        <w:spacing w:line="276" w:lineRule="auto"/>
        <w:jc w:val="center"/>
        <w:outlineLvl w:val="0"/>
        <w:rPr>
          <w:b/>
        </w:rPr>
      </w:pPr>
    </w:p>
    <w:p w:rsidR="00B862A6" w:rsidRPr="00B862A6" w:rsidRDefault="00B862A6" w:rsidP="00D74D84">
      <w:pPr>
        <w:widowControl w:val="0"/>
        <w:shd w:val="clear" w:color="auto" w:fill="FFFFFF"/>
        <w:autoSpaceDE w:val="0"/>
        <w:autoSpaceDN w:val="0"/>
        <w:adjustRightInd w:val="0"/>
        <w:spacing w:line="276" w:lineRule="auto"/>
        <w:jc w:val="center"/>
        <w:outlineLvl w:val="0"/>
        <w:rPr>
          <w:b/>
        </w:rPr>
      </w:pPr>
    </w:p>
    <w:p w:rsid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1D601F" w:rsidRP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877D48" w:rsidRDefault="00877D48"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5</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B862A6" w:rsidRDefault="00B862A6" w:rsidP="00D74D84">
      <w:pPr>
        <w:shd w:val="clear" w:color="auto" w:fill="FFFFFF"/>
        <w:spacing w:line="276" w:lineRule="auto"/>
        <w:ind w:firstLine="720"/>
        <w:jc w:val="both"/>
        <w:rPr>
          <w:rFonts w:ascii="Verdana" w:hAnsi="Verdana"/>
          <w:b/>
          <w:sz w:val="20"/>
          <w:szCs w:val="20"/>
        </w:rPr>
      </w:pPr>
    </w:p>
    <w:p w:rsidR="00D74D84" w:rsidRPr="00F14CC3" w:rsidRDefault="00382866" w:rsidP="00B862A6">
      <w:pPr>
        <w:shd w:val="clear" w:color="auto" w:fill="FFFFFF"/>
        <w:spacing w:line="276" w:lineRule="auto"/>
        <w:jc w:val="both"/>
        <w:rPr>
          <w:rFonts w:ascii="Verdana" w:hAnsi="Verdana"/>
          <w:sz w:val="20"/>
          <w:szCs w:val="20"/>
        </w:rPr>
      </w:pPr>
      <w:r>
        <w:rPr>
          <w:rFonts w:ascii="Verdana" w:hAnsi="Verdana"/>
          <w:sz w:val="20"/>
          <w:szCs w:val="20"/>
        </w:rPr>
        <w:t>Долуподписаният</w:t>
      </w:r>
      <w:r w:rsidR="00D74D84" w:rsidRPr="00F14CC3">
        <w:rPr>
          <w:rFonts w:ascii="Verdana" w:hAnsi="Verdana"/>
          <w:sz w:val="20"/>
          <w:szCs w:val="20"/>
        </w:rPr>
        <w:t>/ата/: ......................................................................</w:t>
      </w:r>
      <w:r>
        <w:rPr>
          <w:rFonts w:ascii="Verdana" w:hAnsi="Verdana"/>
          <w:sz w:val="20"/>
          <w:szCs w:val="20"/>
        </w:rPr>
        <w:t>............</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B862A6">
        <w:rPr>
          <w:rFonts w:ascii="Verdana" w:hAnsi="Verdana"/>
          <w:sz w:val="20"/>
          <w:szCs w:val="20"/>
        </w:rPr>
        <w:t xml:space="preserve"> </w:t>
      </w:r>
      <w:r w:rsidRPr="00F14CC3">
        <w:rPr>
          <w:rFonts w:ascii="Verdana" w:hAnsi="Verdana"/>
          <w:sz w:val="20"/>
          <w:szCs w:val="20"/>
        </w:rPr>
        <w:t>в качеството си на ............................................................</w:t>
      </w:r>
      <w:r w:rsidR="00B862A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B862A6" w:rsidP="00B862A6">
      <w:pPr>
        <w:shd w:val="clear" w:color="auto" w:fill="FFFFFF"/>
        <w:spacing w:line="276" w:lineRule="auto"/>
        <w:jc w:val="both"/>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.........................................................................................ЕИК..........</w:t>
      </w:r>
      <w:r>
        <w:rPr>
          <w:rFonts w:ascii="Verdana" w:hAnsi="Verdana"/>
          <w:sz w:val="20"/>
          <w:szCs w:val="20"/>
        </w:rPr>
        <w:t>.........................</w:t>
      </w:r>
    </w:p>
    <w:p w:rsidR="00D74D84" w:rsidRPr="00F14CC3" w:rsidRDefault="00B862A6" w:rsidP="00B862A6">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B862A6" w:rsidRDefault="00B862A6" w:rsidP="00382866">
      <w:pPr>
        <w:shd w:val="clear" w:color="auto" w:fill="FFFFFF"/>
        <w:spacing w:line="276" w:lineRule="auto"/>
        <w:jc w:val="both"/>
        <w:rPr>
          <w:rFonts w:ascii="Verdana" w:hAnsi="Verdana"/>
          <w:b/>
          <w:sz w:val="20"/>
          <w:szCs w:val="20"/>
        </w:rPr>
      </w:pPr>
    </w:p>
    <w:p w:rsidR="00D74D84" w:rsidRPr="00F14CC3" w:rsidRDefault="00880EE9" w:rsidP="00382866">
      <w:pPr>
        <w:shd w:val="clear" w:color="auto" w:fill="FFFFFF"/>
        <w:spacing w:line="276" w:lineRule="auto"/>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от Закона за обществени поръчки (ЗОП) с предмет:</w:t>
      </w:r>
      <w:r w:rsidR="00D74D84" w:rsidRPr="00F14CC3">
        <w:rPr>
          <w:rFonts w:ascii="Verdana" w:hAnsi="Verdana"/>
          <w:b/>
          <w:bCs/>
          <w:sz w:val="20"/>
          <w:szCs w:val="20"/>
        </w:rPr>
        <w:t xml:space="preserve"> </w:t>
      </w:r>
      <w:r w:rsidR="00A153D1" w:rsidRPr="00A153D1">
        <w:rPr>
          <w:rFonts w:ascii="Verdana" w:hAnsi="Verdana"/>
          <w:b/>
          <w:bCs/>
          <w:sz w:val="20"/>
          <w:szCs w:val="20"/>
        </w:rPr>
        <w:t>“Осигуряване на цялостна организация, подготовка и осъществяване на участието на Република България в Международно селскостопанско изло</w:t>
      </w:r>
      <w:r w:rsidR="00405B00">
        <w:rPr>
          <w:rFonts w:ascii="Verdana" w:hAnsi="Verdana"/>
          <w:b/>
          <w:bCs/>
          <w:sz w:val="20"/>
          <w:szCs w:val="20"/>
        </w:rPr>
        <w:t>жение SIA 2017</w:t>
      </w:r>
      <w:r w:rsidR="00A153D1" w:rsidRPr="00A153D1">
        <w:rPr>
          <w:rFonts w:ascii="Verdana" w:hAnsi="Verdana"/>
          <w:b/>
          <w:bCs/>
          <w:sz w:val="20"/>
          <w:szCs w:val="20"/>
        </w:rPr>
        <w:t xml:space="preserve">, Париж, Френската република“            </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B862A6">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 xml:space="preserve">С подаване на настоящата оферта декларираме, че сме съгласни валидността на нашата оферта да бъде </w:t>
      </w:r>
      <w:r w:rsidR="00B862A6">
        <w:rPr>
          <w:rFonts w:ascii="Verdana" w:hAnsi="Verdana"/>
          <w:sz w:val="20"/>
          <w:szCs w:val="20"/>
        </w:rPr>
        <w:t>____________</w:t>
      </w:r>
      <w:r w:rsidRPr="00F14CC3">
        <w:rPr>
          <w:rFonts w:ascii="Verdana" w:hAnsi="Verdana"/>
          <w:sz w:val="20"/>
          <w:szCs w:val="20"/>
        </w:rPr>
        <w:t xml:space="preserve"> (</w:t>
      </w:r>
      <w:r w:rsidR="00B862A6">
        <w:rPr>
          <w:rFonts w:ascii="Verdana" w:hAnsi="Verdana"/>
          <w:sz w:val="20"/>
          <w:szCs w:val="20"/>
        </w:rPr>
        <w:t>___________________</w:t>
      </w:r>
      <w:r w:rsidRPr="00F14CC3">
        <w:rPr>
          <w:rFonts w:ascii="Verdana" w:hAnsi="Verdana"/>
          <w:sz w:val="20"/>
          <w:szCs w:val="20"/>
        </w:rPr>
        <w:t>) календарни дни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B862A6">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p>
    <w:p w:rsidR="00D74D84" w:rsidRPr="00F14CC3" w:rsidRDefault="00B862A6" w:rsidP="00B862A6">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C84CAC" w:rsidRDefault="00C84CAC" w:rsidP="00C84CAC">
      <w:pPr>
        <w:shd w:val="clear" w:color="auto" w:fill="FFFFFF"/>
        <w:spacing w:line="276" w:lineRule="auto"/>
        <w:rPr>
          <w:rFonts w:ascii="Verdana" w:hAnsi="Verdana"/>
          <w:b/>
          <w:sz w:val="20"/>
          <w:szCs w:val="20"/>
          <w:lang w:val="en-US"/>
        </w:rPr>
      </w:pPr>
    </w:p>
    <w:p w:rsidR="00C84CAC" w:rsidRDefault="00C84CAC" w:rsidP="00C84CAC">
      <w:pPr>
        <w:shd w:val="clear" w:color="auto" w:fill="FFFFFF"/>
        <w:spacing w:line="276" w:lineRule="auto"/>
        <w:rPr>
          <w:rFonts w:ascii="Verdana" w:hAnsi="Verdana"/>
          <w:b/>
          <w:sz w:val="20"/>
          <w:szCs w:val="20"/>
          <w:lang w:val="en-US"/>
        </w:rPr>
      </w:pPr>
    </w:p>
    <w:p w:rsidR="00C84CAC" w:rsidRDefault="00C84CAC" w:rsidP="00C84CAC">
      <w:pPr>
        <w:shd w:val="clear" w:color="auto" w:fill="FFFFFF"/>
        <w:spacing w:line="276" w:lineRule="auto"/>
        <w:rPr>
          <w:rFonts w:ascii="Verdana" w:hAnsi="Verdana"/>
          <w:b/>
          <w:sz w:val="20"/>
          <w:szCs w:val="20"/>
          <w:lang w:val="en-US"/>
        </w:rPr>
      </w:pPr>
    </w:p>
    <w:p w:rsidR="00C84CAC" w:rsidRDefault="00C84CAC" w:rsidP="00C84CAC">
      <w:pPr>
        <w:shd w:val="clear" w:color="auto" w:fill="FFFFFF"/>
        <w:spacing w:line="276" w:lineRule="auto"/>
        <w:rPr>
          <w:rFonts w:ascii="Verdana" w:hAnsi="Verdana"/>
          <w:b/>
          <w:sz w:val="20"/>
          <w:szCs w:val="20"/>
          <w:lang w:val="en-US"/>
        </w:rPr>
      </w:pPr>
    </w:p>
    <w:p w:rsidR="00C84CAC" w:rsidRDefault="00C84CAC" w:rsidP="00C84CAC">
      <w:pPr>
        <w:shd w:val="clear" w:color="auto" w:fill="FFFFFF"/>
        <w:spacing w:line="276" w:lineRule="auto"/>
        <w:rPr>
          <w:rFonts w:ascii="Verdana" w:hAnsi="Verdana"/>
          <w:b/>
          <w:sz w:val="20"/>
          <w:szCs w:val="20"/>
          <w:lang w:val="en-US"/>
        </w:rPr>
      </w:pPr>
    </w:p>
    <w:p w:rsidR="00D74D84" w:rsidRPr="00C84CAC" w:rsidRDefault="00D74D84" w:rsidP="00C84CAC">
      <w:pPr>
        <w:shd w:val="clear" w:color="auto" w:fill="FFFFFF"/>
        <w:spacing w:line="276" w:lineRule="auto"/>
        <w:jc w:val="right"/>
        <w:rPr>
          <w:rFonts w:ascii="Verdana" w:hAnsi="Verdana"/>
          <w:sz w:val="20"/>
          <w:szCs w:val="20"/>
          <w:lang w:val="en-US"/>
        </w:rPr>
      </w:pPr>
      <w:r w:rsidRPr="00F14CC3">
        <w:rPr>
          <w:rFonts w:ascii="Verdana" w:hAnsi="Verdana"/>
          <w:b/>
          <w:sz w:val="20"/>
          <w:szCs w:val="20"/>
        </w:rPr>
        <w:lastRenderedPageBreak/>
        <w:t xml:space="preserve">ОБРАЗЕЦ № </w:t>
      </w:r>
      <w:r w:rsidR="00C84CAC">
        <w:rPr>
          <w:rFonts w:ascii="Verdana" w:hAnsi="Verdana"/>
          <w:b/>
          <w:sz w:val="20"/>
          <w:szCs w:val="20"/>
          <w:lang w:val="en-US"/>
        </w:rPr>
        <w:t>6</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B50D5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от</w:t>
      </w:r>
      <w:r w:rsidRPr="00F14CC3">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Pr="00F14CC3">
        <w:rPr>
          <w:rFonts w:ascii="Verdana" w:hAnsi="Verdana"/>
          <w:sz w:val="20"/>
          <w:szCs w:val="20"/>
        </w:rPr>
        <w:t>..................................................................................................</w:t>
      </w:r>
      <w:r w:rsidR="002017EB">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47473D" w:rsidRDefault="0047473D" w:rsidP="00D74D84">
      <w:pPr>
        <w:shd w:val="clear" w:color="auto" w:fill="FFFFFF"/>
        <w:spacing w:line="276" w:lineRule="auto"/>
        <w:rPr>
          <w:rFonts w:ascii="Verdana" w:hAnsi="Verdana"/>
          <w:sz w:val="20"/>
          <w:szCs w:val="20"/>
        </w:rPr>
      </w:pPr>
      <w:r w:rsidRPr="00F14CC3">
        <w:rPr>
          <w:rFonts w:ascii="Verdana" w:hAnsi="Verdana"/>
          <w:sz w:val="20"/>
          <w:szCs w:val="20"/>
        </w:rPr>
        <w:t>........................................................................................................</w:t>
      </w:r>
      <w:r>
        <w:rPr>
          <w:rFonts w:ascii="Verdana" w:hAnsi="Verdana"/>
          <w:sz w:val="20"/>
          <w:szCs w:val="20"/>
        </w:rPr>
        <w:t>..........................</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w:t>
      </w:r>
      <w:r w:rsidR="0047473D">
        <w:rPr>
          <w:rFonts w:ascii="Verdana" w:hAnsi="Verdana"/>
          <w:sz w:val="20"/>
          <w:szCs w:val="20"/>
        </w:rPr>
        <w:t xml:space="preserve">зпълнителя (когато е приложимо) </w:t>
      </w:r>
    </w:p>
    <w:p w:rsidR="004A054E" w:rsidRDefault="004A054E" w:rsidP="00B50D54">
      <w:pPr>
        <w:shd w:val="clear" w:color="auto" w:fill="FFFFFF"/>
        <w:spacing w:line="276" w:lineRule="auto"/>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47473D" w:rsidRDefault="004A054E" w:rsidP="00B70934">
      <w:pPr>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 настоящото, Ви </w:t>
      </w:r>
      <w:r w:rsidR="00405B00">
        <w:rPr>
          <w:rFonts w:ascii="Verdana" w:hAnsi="Verdana"/>
          <w:sz w:val="20"/>
          <w:szCs w:val="20"/>
        </w:rPr>
        <w:t>представяме нашето</w:t>
      </w:r>
      <w:r w:rsidR="00382866">
        <w:rPr>
          <w:rFonts w:ascii="Verdana" w:hAnsi="Verdana"/>
          <w:sz w:val="20"/>
          <w:szCs w:val="20"/>
        </w:rPr>
        <w:t xml:space="preserve"> ценово предложение</w:t>
      </w:r>
      <w:r w:rsidR="00D74D84" w:rsidRPr="00F14CC3">
        <w:rPr>
          <w:rFonts w:ascii="Verdana" w:hAnsi="Verdana"/>
          <w:sz w:val="20"/>
          <w:szCs w:val="20"/>
        </w:rPr>
        <w:t xml:space="preserve"> за участие в обявената от Вас обществена поръчка с предмет: </w:t>
      </w:r>
      <w:r w:rsidR="00A153D1" w:rsidRPr="00A153D1">
        <w:rPr>
          <w:rFonts w:ascii="Verdana" w:hAnsi="Verdana"/>
          <w:sz w:val="20"/>
          <w:szCs w:val="20"/>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sz w:val="20"/>
          <w:szCs w:val="20"/>
        </w:rPr>
        <w:t>скостопанско изложение SIA 2017</w:t>
      </w:r>
      <w:r w:rsidR="00A153D1" w:rsidRPr="00A153D1">
        <w:rPr>
          <w:rFonts w:ascii="Verdana" w:hAnsi="Verdana"/>
          <w:sz w:val="20"/>
          <w:szCs w:val="20"/>
        </w:rPr>
        <w:t xml:space="preserve">, Париж, Френската република“            </w:t>
      </w:r>
    </w:p>
    <w:p w:rsidR="00D74D84" w:rsidRPr="0047473D" w:rsidRDefault="00D74D84" w:rsidP="00D74D84">
      <w:pPr>
        <w:pStyle w:val="BodyText"/>
        <w:shd w:val="clear" w:color="auto" w:fill="FFFFFF"/>
        <w:spacing w:line="276" w:lineRule="auto"/>
        <w:ind w:firstLine="708"/>
        <w:jc w:val="both"/>
        <w:rPr>
          <w:rFonts w:ascii="Verdana" w:hAnsi="Verdana"/>
          <w:sz w:val="20"/>
          <w:szCs w:val="20"/>
        </w:rPr>
      </w:pPr>
      <w:r w:rsidRPr="0047473D">
        <w:rPr>
          <w:rFonts w:ascii="Verdana" w:hAnsi="Verdana"/>
          <w:spacing w:val="-1"/>
          <w:sz w:val="20"/>
          <w:szCs w:val="20"/>
        </w:rPr>
        <w:t>1.</w:t>
      </w:r>
      <w:proofErr w:type="spellStart"/>
      <w:r w:rsidRPr="0047473D">
        <w:rPr>
          <w:rFonts w:ascii="Verdana" w:hAnsi="Verdana"/>
          <w:spacing w:val="-1"/>
          <w:sz w:val="20"/>
          <w:szCs w:val="20"/>
        </w:rPr>
        <w:t>1</w:t>
      </w:r>
      <w:proofErr w:type="spellEnd"/>
      <w:r w:rsidRPr="0047473D">
        <w:rPr>
          <w:rFonts w:ascii="Verdana" w:hAnsi="Verdana"/>
          <w:spacing w:val="-1"/>
          <w:sz w:val="20"/>
          <w:szCs w:val="20"/>
        </w:rPr>
        <w:t xml:space="preserve">. Предлагаме да поемем, изпълним и завършим тази обществена поръчка, </w:t>
      </w:r>
      <w:r w:rsidRPr="0047473D">
        <w:rPr>
          <w:rFonts w:ascii="Verdana" w:hAnsi="Verdana"/>
          <w:sz w:val="20"/>
          <w:szCs w:val="20"/>
        </w:rPr>
        <w:t>съобразно условия</w:t>
      </w:r>
      <w:r w:rsidR="0047473D" w:rsidRPr="0047473D">
        <w:rPr>
          <w:rFonts w:ascii="Verdana" w:hAnsi="Verdana"/>
          <w:sz w:val="20"/>
          <w:szCs w:val="20"/>
        </w:rPr>
        <w:t>та на документацията за участие</w:t>
      </w:r>
      <w:r w:rsidRPr="0047473D">
        <w:rPr>
          <w:rFonts w:ascii="Verdana" w:hAnsi="Verdana"/>
          <w:sz w:val="20"/>
          <w:szCs w:val="20"/>
        </w:rPr>
        <w:t xml:space="preserve"> </w:t>
      </w:r>
      <w:r w:rsidR="0047473D" w:rsidRPr="0047473D">
        <w:rPr>
          <w:rFonts w:ascii="Verdana" w:hAnsi="Verdana"/>
          <w:sz w:val="20"/>
          <w:szCs w:val="20"/>
        </w:rPr>
        <w:t xml:space="preserve">при цена, </w:t>
      </w:r>
      <w:r w:rsidRPr="0047473D">
        <w:rPr>
          <w:rFonts w:ascii="Verdana" w:hAnsi="Verdana"/>
          <w:sz w:val="20"/>
          <w:szCs w:val="20"/>
        </w:rPr>
        <w:t>както следва:</w:t>
      </w:r>
    </w:p>
    <w:p w:rsidR="0047473D" w:rsidRDefault="0047473D" w:rsidP="00980853">
      <w:pPr>
        <w:shd w:val="clear" w:color="auto" w:fill="FFFFFF"/>
        <w:spacing w:line="276" w:lineRule="auto"/>
        <w:ind w:firstLine="709"/>
        <w:jc w:val="both"/>
        <w:rPr>
          <w:rFonts w:ascii="Verdana" w:hAnsi="Verdana"/>
          <w:sz w:val="20"/>
          <w:szCs w:val="20"/>
        </w:rPr>
      </w:pPr>
      <w:r w:rsidRPr="0047473D">
        <w:rPr>
          <w:rFonts w:ascii="Verdana" w:hAnsi="Verdana"/>
          <w:sz w:val="20"/>
          <w:szCs w:val="20"/>
        </w:rPr>
        <w:t xml:space="preserve"> а)</w:t>
      </w:r>
      <w:r w:rsidR="00D74D84" w:rsidRPr="0047473D">
        <w:rPr>
          <w:rFonts w:ascii="Verdana" w:hAnsi="Verdana"/>
          <w:sz w:val="20"/>
          <w:szCs w:val="20"/>
        </w:rPr>
        <w:t xml:space="preserve"> </w:t>
      </w:r>
      <w:r w:rsidR="00A54522" w:rsidRPr="0047473D">
        <w:rPr>
          <w:rFonts w:ascii="Verdana" w:hAnsi="Verdana"/>
          <w:sz w:val="20"/>
          <w:szCs w:val="20"/>
        </w:rPr>
        <w:t>Ц</w:t>
      </w:r>
      <w:r w:rsidR="00980853" w:rsidRPr="0047473D">
        <w:rPr>
          <w:rFonts w:ascii="Verdana" w:hAnsi="Verdana"/>
          <w:sz w:val="20"/>
          <w:szCs w:val="20"/>
        </w:rPr>
        <w:t xml:space="preserve">ена </w:t>
      </w:r>
      <w:r w:rsidR="00D74D84" w:rsidRPr="0047473D">
        <w:rPr>
          <w:rFonts w:ascii="Verdana" w:hAnsi="Verdana"/>
          <w:sz w:val="20"/>
          <w:szCs w:val="20"/>
        </w:rPr>
        <w:t xml:space="preserve">за изпълнение на </w:t>
      </w:r>
      <w:r>
        <w:rPr>
          <w:rFonts w:ascii="Verdana" w:hAnsi="Verdana"/>
          <w:sz w:val="20"/>
          <w:szCs w:val="20"/>
        </w:rPr>
        <w:t xml:space="preserve">настоящата обществена поръчка  _________________ </w:t>
      </w:r>
      <w:r w:rsidR="00980853" w:rsidRPr="0047473D">
        <w:rPr>
          <w:rFonts w:ascii="Verdana" w:hAnsi="Verdana"/>
          <w:sz w:val="20"/>
          <w:szCs w:val="20"/>
        </w:rPr>
        <w:t xml:space="preserve">лв. </w:t>
      </w:r>
      <w:r>
        <w:rPr>
          <w:rFonts w:ascii="Verdana" w:hAnsi="Verdana"/>
          <w:sz w:val="20"/>
          <w:szCs w:val="20"/>
        </w:rPr>
        <w:t xml:space="preserve">___________________ </w:t>
      </w:r>
      <w:r w:rsidR="00980853" w:rsidRPr="0047473D">
        <w:rPr>
          <w:rFonts w:ascii="Verdana" w:hAnsi="Verdana"/>
          <w:sz w:val="20"/>
          <w:szCs w:val="20"/>
        </w:rPr>
        <w:t>/</w:t>
      </w:r>
      <w:r>
        <w:rPr>
          <w:rFonts w:ascii="Verdana" w:hAnsi="Verdana"/>
          <w:sz w:val="20"/>
          <w:szCs w:val="20"/>
        </w:rPr>
        <w:t xml:space="preserve">словом/ </w:t>
      </w:r>
      <w:r w:rsidR="00D74D84" w:rsidRPr="0047473D">
        <w:rPr>
          <w:rFonts w:ascii="Verdana" w:hAnsi="Verdana"/>
          <w:sz w:val="20"/>
          <w:szCs w:val="20"/>
        </w:rPr>
        <w:t>без ДДС</w:t>
      </w:r>
      <w:r w:rsidR="00980853" w:rsidRPr="0047473D">
        <w:rPr>
          <w:rFonts w:ascii="Verdana" w:hAnsi="Verdana"/>
          <w:sz w:val="20"/>
          <w:szCs w:val="20"/>
        </w:rPr>
        <w:t xml:space="preserve"> </w:t>
      </w:r>
    </w:p>
    <w:p w:rsidR="00C7320D" w:rsidRDefault="0047473D" w:rsidP="0047473D">
      <w:pPr>
        <w:shd w:val="clear" w:color="auto" w:fill="FFFFFF"/>
        <w:spacing w:line="276" w:lineRule="auto"/>
        <w:ind w:firstLine="709"/>
        <w:jc w:val="both"/>
        <w:rPr>
          <w:rFonts w:ascii="Verdana" w:hAnsi="Verdana"/>
          <w:sz w:val="20"/>
          <w:szCs w:val="20"/>
        </w:rPr>
      </w:pPr>
      <w:r>
        <w:rPr>
          <w:rFonts w:ascii="Verdana" w:hAnsi="Verdana"/>
          <w:sz w:val="20"/>
          <w:szCs w:val="20"/>
        </w:rPr>
        <w:t xml:space="preserve">* Максималният бюджет на възложителя е </w:t>
      </w:r>
      <w:r w:rsidR="00A153D1">
        <w:rPr>
          <w:rFonts w:ascii="Verdana" w:hAnsi="Verdana"/>
          <w:sz w:val="20"/>
          <w:szCs w:val="20"/>
        </w:rPr>
        <w:t>ди 80</w:t>
      </w:r>
      <w:r w:rsidR="00933373">
        <w:rPr>
          <w:rFonts w:ascii="Verdana" w:hAnsi="Verdana"/>
          <w:sz w:val="20"/>
          <w:szCs w:val="20"/>
        </w:rPr>
        <w:t xml:space="preserve"> 000</w:t>
      </w:r>
      <w:r w:rsidR="00980853" w:rsidRPr="0047473D">
        <w:rPr>
          <w:rFonts w:ascii="Verdana" w:hAnsi="Verdana"/>
          <w:sz w:val="20"/>
          <w:szCs w:val="20"/>
          <w:lang w:val="ru-RU"/>
        </w:rPr>
        <w:t xml:space="preserve"> </w:t>
      </w:r>
      <w:r w:rsidR="00980853" w:rsidRPr="0047473D">
        <w:rPr>
          <w:rFonts w:ascii="Verdana" w:hAnsi="Verdana"/>
          <w:sz w:val="20"/>
          <w:szCs w:val="20"/>
        </w:rPr>
        <w:t xml:space="preserve">лв. </w:t>
      </w:r>
      <w:r w:rsidR="00A153D1">
        <w:rPr>
          <w:rFonts w:ascii="Verdana" w:hAnsi="Verdana"/>
          <w:sz w:val="20"/>
          <w:szCs w:val="20"/>
        </w:rPr>
        <w:t>/осемдесет хиляди</w:t>
      </w:r>
      <w:r w:rsidR="00980853" w:rsidRPr="0047473D">
        <w:rPr>
          <w:rFonts w:ascii="Verdana" w:hAnsi="Verdana"/>
          <w:sz w:val="20"/>
          <w:szCs w:val="20"/>
        </w:rPr>
        <w:t>/ без ДДС</w:t>
      </w:r>
      <w:r>
        <w:rPr>
          <w:rFonts w:ascii="Verdana" w:hAnsi="Verdana"/>
          <w:sz w:val="20"/>
          <w:szCs w:val="20"/>
        </w:rPr>
        <w:t>.</w:t>
      </w:r>
    </w:p>
    <w:p w:rsidR="00B84CFE" w:rsidRPr="00F14CC3" w:rsidRDefault="00C7320D" w:rsidP="00B84CFE">
      <w:pPr>
        <w:shd w:val="clear" w:color="auto" w:fill="FFFFFF"/>
        <w:spacing w:line="276" w:lineRule="auto"/>
        <w:jc w:val="both"/>
        <w:rPr>
          <w:rFonts w:ascii="Verdana" w:hAnsi="Verdana"/>
          <w:sz w:val="20"/>
          <w:szCs w:val="20"/>
        </w:rPr>
      </w:pPr>
      <w:r>
        <w:rPr>
          <w:rFonts w:ascii="Verdana" w:hAnsi="Verdana"/>
          <w:b/>
          <w:sz w:val="20"/>
          <w:szCs w:val="20"/>
        </w:rPr>
        <w:t xml:space="preserve">          </w:t>
      </w:r>
      <w:r w:rsidR="00D74D84" w:rsidRPr="00B50D54">
        <w:rPr>
          <w:rFonts w:ascii="Verdana" w:hAnsi="Verdana"/>
          <w:sz w:val="20"/>
          <w:szCs w:val="20"/>
        </w:rPr>
        <w:t>Забележка:</w:t>
      </w:r>
      <w:r w:rsidR="00D74D84" w:rsidRPr="00F14CC3">
        <w:rPr>
          <w:rFonts w:ascii="Verdana" w:hAnsi="Verdana"/>
          <w:b/>
          <w:sz w:val="20"/>
          <w:szCs w:val="20"/>
        </w:rPr>
        <w:t xml:space="preserve"> </w:t>
      </w:r>
      <w:r w:rsidR="00B84CFE" w:rsidRPr="00F14CC3">
        <w:rPr>
          <w:rFonts w:ascii="Verdana" w:hAnsi="Verdana"/>
          <w:sz w:val="20"/>
          <w:szCs w:val="20"/>
        </w:rPr>
        <w:t xml:space="preserve">Офертите на участниците не трябва да надхвърлят </w:t>
      </w:r>
      <w:r w:rsidR="00B50D54">
        <w:rPr>
          <w:rFonts w:ascii="Verdana" w:hAnsi="Verdana"/>
          <w:sz w:val="20"/>
          <w:szCs w:val="20"/>
        </w:rPr>
        <w:t>максималният бюджет на възложителя за</w:t>
      </w:r>
      <w:r w:rsidR="00B84CFE" w:rsidRPr="00F14CC3">
        <w:rPr>
          <w:rFonts w:ascii="Verdana" w:hAnsi="Verdana"/>
          <w:sz w:val="20"/>
          <w:szCs w:val="20"/>
        </w:rPr>
        <w:t xml:space="preserve"> настоящата поръчка. Участник, предложил цена, по-висока от стойностите</w:t>
      </w:r>
      <w:r w:rsidR="00DC1371">
        <w:rPr>
          <w:rFonts w:ascii="Verdana" w:hAnsi="Verdana"/>
          <w:sz w:val="20"/>
          <w:szCs w:val="20"/>
        </w:rPr>
        <w:t>,</w:t>
      </w:r>
      <w:r w:rsidR="00B84CFE" w:rsidRPr="00F14CC3">
        <w:rPr>
          <w:rFonts w:ascii="Verdana" w:hAnsi="Verdana"/>
          <w:sz w:val="20"/>
          <w:szCs w:val="20"/>
        </w:rPr>
        <w:t xml:space="preserve"> описани в предходното изречение</w:t>
      </w:r>
      <w:r w:rsidR="00DC1371">
        <w:rPr>
          <w:rFonts w:ascii="Verdana" w:hAnsi="Verdana"/>
          <w:sz w:val="20"/>
          <w:szCs w:val="20"/>
        </w:rPr>
        <w:t>,</w:t>
      </w:r>
      <w:r w:rsidR="00B84CFE" w:rsidRPr="00F14CC3">
        <w:rPr>
          <w:rFonts w:ascii="Verdana" w:hAnsi="Verdana"/>
          <w:sz w:val="20"/>
          <w:szCs w:val="20"/>
        </w:rPr>
        <w:t xml:space="preserve"> ще бъде отстранен от участие в процедурата</w:t>
      </w:r>
      <w:r w:rsidR="00DC1371">
        <w:rPr>
          <w:rFonts w:ascii="Verdana" w:hAnsi="Verdana"/>
          <w:sz w:val="20"/>
          <w:szCs w:val="20"/>
        </w:rPr>
        <w:t>.</w:t>
      </w:r>
      <w:r w:rsidR="00B84CFE" w:rsidRPr="00F14CC3">
        <w:rPr>
          <w:rFonts w:ascii="Verdana" w:hAnsi="Verdana"/>
          <w:sz w:val="20"/>
          <w:szCs w:val="20"/>
        </w:rPr>
        <w:t xml:space="preserve"> Определената прогнозна стойност се явява максимална по процедурата, оферти над нея ще бъдат отстранявани. </w:t>
      </w:r>
    </w:p>
    <w:p w:rsidR="00D74D84" w:rsidRPr="00F14CC3" w:rsidRDefault="00D74D84" w:rsidP="00D74D84">
      <w:pPr>
        <w:shd w:val="clear" w:color="auto" w:fill="FFFFFF"/>
        <w:tabs>
          <w:tab w:val="left" w:pos="0"/>
        </w:tabs>
        <w:spacing w:line="276" w:lineRule="auto"/>
        <w:ind w:firstLine="720"/>
        <w:jc w:val="both"/>
        <w:rPr>
          <w:rFonts w:ascii="Verdana" w:hAnsi="Verdana"/>
          <w:sz w:val="20"/>
          <w:szCs w:val="20"/>
        </w:rPr>
      </w:pPr>
      <w:r w:rsidRPr="00F14CC3">
        <w:rPr>
          <w:rFonts w:ascii="Verdana" w:hAnsi="Verdana"/>
          <w:sz w:val="20"/>
          <w:szCs w:val="20"/>
        </w:rPr>
        <w:t xml:space="preserve">Предложените цени са определени при пълно съответствие с условията от документацията </w:t>
      </w:r>
      <w:r w:rsidR="00980853">
        <w:rPr>
          <w:rFonts w:ascii="Verdana" w:hAnsi="Verdana"/>
          <w:sz w:val="20"/>
          <w:szCs w:val="20"/>
        </w:rPr>
        <w:t xml:space="preserve">и техническата спецификация </w:t>
      </w:r>
      <w:r w:rsidRPr="00F14CC3">
        <w:rPr>
          <w:rFonts w:ascii="Verdana" w:hAnsi="Verdana"/>
          <w:sz w:val="20"/>
          <w:szCs w:val="20"/>
        </w:rPr>
        <w:t>по процедурата.</w:t>
      </w:r>
    </w:p>
    <w:p w:rsidR="00D74D8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ab/>
      </w:r>
      <w:r w:rsidR="004A054E">
        <w:rPr>
          <w:rFonts w:ascii="Verdana" w:hAnsi="Verdana"/>
          <w:b/>
          <w:sz w:val="20"/>
          <w:szCs w:val="20"/>
        </w:rPr>
        <w:t>2</w:t>
      </w:r>
      <w:r w:rsidRPr="00F14CC3">
        <w:rPr>
          <w:rFonts w:ascii="Verdana" w:hAnsi="Verdana"/>
          <w:b/>
          <w:sz w:val="20"/>
          <w:szCs w:val="20"/>
        </w:rPr>
        <w:t>.</w:t>
      </w:r>
      <w:r w:rsidRPr="00F14CC3">
        <w:rPr>
          <w:rFonts w:ascii="Verdana" w:hAnsi="Verdana"/>
          <w:sz w:val="20"/>
          <w:szCs w:val="20"/>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w:t>
      </w:r>
      <w:r w:rsidR="00DC1371">
        <w:rPr>
          <w:rFonts w:ascii="Verdana" w:hAnsi="Verdana"/>
          <w:sz w:val="20"/>
          <w:szCs w:val="20"/>
        </w:rPr>
        <w:t>,</w:t>
      </w:r>
      <w:r w:rsidRPr="00F14CC3">
        <w:rPr>
          <w:rFonts w:ascii="Verdana" w:hAnsi="Verdana"/>
          <w:sz w:val="20"/>
          <w:szCs w:val="20"/>
        </w:rPr>
        <w:t xml:space="preserve"> залегнали в (</w:t>
      </w:r>
      <w:proofErr w:type="spellStart"/>
      <w:r w:rsidRPr="00F14CC3">
        <w:rPr>
          <w:rFonts w:ascii="Verdana" w:hAnsi="Verdana"/>
          <w:sz w:val="20"/>
          <w:szCs w:val="20"/>
        </w:rPr>
        <w:t>проекто</w:t>
      </w:r>
      <w:proofErr w:type="spellEnd"/>
      <w:r w:rsidRPr="00F14CC3">
        <w:rPr>
          <w:rFonts w:ascii="Verdana" w:hAnsi="Verdana"/>
          <w:sz w:val="20"/>
          <w:szCs w:val="20"/>
        </w:rPr>
        <w:t>) договора, като всички наши действия подлежат на проверка и съгласуване от страна на Възложителя, вкл. външни за страната органи.</w:t>
      </w:r>
      <w:r w:rsidR="00A54522">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r w:rsidRPr="00A54522">
        <w:rPr>
          <w:rFonts w:ascii="Verdana" w:hAnsi="Verdana"/>
          <w:b/>
          <w:sz w:val="20"/>
          <w:szCs w:val="20"/>
        </w:rPr>
        <w:t>3.</w:t>
      </w:r>
      <w:r>
        <w:rPr>
          <w:rFonts w:ascii="Verdana" w:hAnsi="Verdana"/>
          <w:sz w:val="20"/>
          <w:szCs w:val="20"/>
        </w:rPr>
        <w:t xml:space="preserve"> Цената включва всички разходи по изпълнение предмета на поръчката, включително в случаите на удължаване срока на договора.</w:t>
      </w:r>
    </w:p>
    <w:p w:rsidR="00C7320D" w:rsidRDefault="00C7320D" w:rsidP="00980853">
      <w:pPr>
        <w:jc w:val="both"/>
        <w:rPr>
          <w:rFonts w:ascii="Verdana" w:hAnsi="Verdana"/>
          <w:b/>
          <w:i/>
          <w:sz w:val="16"/>
          <w:szCs w:val="16"/>
        </w:rPr>
      </w:pPr>
    </w:p>
    <w:p w:rsidR="00DC1371" w:rsidRPr="00DC1371" w:rsidRDefault="009D2A74" w:rsidP="00B50D54">
      <w:pPr>
        <w:jc w:val="both"/>
        <w:rPr>
          <w:rFonts w:ascii="Verdana" w:hAnsi="Verdana"/>
          <w:i/>
          <w:sz w:val="16"/>
          <w:szCs w:val="16"/>
        </w:rPr>
      </w:pPr>
      <w:r>
        <w:rPr>
          <w:rFonts w:ascii="Verdana" w:hAnsi="Verdana"/>
          <w:b/>
          <w:i/>
          <w:sz w:val="16"/>
          <w:szCs w:val="16"/>
        </w:rPr>
        <w:t>*Приложение</w:t>
      </w:r>
      <w:r w:rsidR="00980853" w:rsidRPr="00E00337">
        <w:rPr>
          <w:rFonts w:ascii="Verdana" w:hAnsi="Verdana"/>
          <w:b/>
          <w:i/>
          <w:sz w:val="16"/>
          <w:szCs w:val="16"/>
        </w:rPr>
        <w:t xml:space="preserve">: </w:t>
      </w:r>
      <w:r w:rsidR="00DC1371" w:rsidRPr="00DC1371">
        <w:rPr>
          <w:rFonts w:ascii="Verdana" w:hAnsi="Verdana"/>
          <w:i/>
          <w:sz w:val="16"/>
          <w:szCs w:val="16"/>
        </w:rPr>
        <w:t>Хонорар –</w:t>
      </w:r>
      <w:r w:rsidR="00773008">
        <w:rPr>
          <w:rFonts w:ascii="Verdana" w:hAnsi="Verdana"/>
          <w:i/>
          <w:sz w:val="16"/>
          <w:szCs w:val="16"/>
        </w:rPr>
        <w:t xml:space="preserve"> </w:t>
      </w:r>
      <w:r w:rsidR="00DC1371" w:rsidRPr="00DC1371">
        <w:rPr>
          <w:rFonts w:ascii="Verdana" w:hAnsi="Verdana"/>
          <w:i/>
          <w:sz w:val="16"/>
          <w:szCs w:val="16"/>
        </w:rPr>
        <w:t xml:space="preserve">сметка, </w:t>
      </w:r>
      <w:r w:rsidR="00773008">
        <w:rPr>
          <w:rFonts w:ascii="Verdana" w:hAnsi="Verdana"/>
          <w:i/>
          <w:sz w:val="16"/>
          <w:szCs w:val="16"/>
        </w:rPr>
        <w:t xml:space="preserve">съдържаща сумите по отделните пера, по които ще извършим разходи при изпълнението на поръчката, </w:t>
      </w:r>
      <w:r w:rsidR="00DC1371" w:rsidRPr="00DC1371">
        <w:rPr>
          <w:rFonts w:ascii="Verdana" w:hAnsi="Verdana"/>
          <w:i/>
          <w:sz w:val="16"/>
          <w:szCs w:val="16"/>
        </w:rPr>
        <w:t xml:space="preserve">в която сборът на посочените суми следва </w:t>
      </w:r>
      <w:r w:rsidR="00B50D54">
        <w:rPr>
          <w:rFonts w:ascii="Verdana" w:hAnsi="Verdana"/>
          <w:i/>
          <w:sz w:val="16"/>
          <w:szCs w:val="16"/>
        </w:rPr>
        <w:t xml:space="preserve">да съвпада с посочената цена за </w:t>
      </w:r>
      <w:r w:rsidR="00DC1371" w:rsidRPr="00DC1371">
        <w:rPr>
          <w:rFonts w:ascii="Verdana" w:hAnsi="Verdana"/>
          <w:i/>
          <w:sz w:val="16"/>
          <w:szCs w:val="16"/>
        </w:rPr>
        <w:t xml:space="preserve">изпълнение на поръчката, предложена в настоящата оферта. В случай на разминаване, участникът се отстранява. </w:t>
      </w:r>
    </w:p>
    <w:p w:rsidR="00980853" w:rsidRPr="00DC1371" w:rsidRDefault="00980853" w:rsidP="00980853">
      <w:pPr>
        <w:jc w:val="both"/>
        <w:rPr>
          <w:rFonts w:ascii="Verdana" w:hAnsi="Verdana"/>
          <w:i/>
          <w:sz w:val="16"/>
          <w:szCs w:val="16"/>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773008">
        <w:rPr>
          <w:rFonts w:ascii="Verdana" w:hAnsi="Verdana"/>
          <w:b/>
          <w:sz w:val="20"/>
          <w:szCs w:val="20"/>
        </w:rPr>
        <w:t xml:space="preserve">              </w:t>
      </w:r>
      <w:r w:rsidR="00980853">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Pr="00F14CC3">
        <w:rPr>
          <w:rFonts w:ascii="Verdana" w:hAnsi="Verdana"/>
          <w:b/>
          <w:sz w:val="20"/>
          <w:szCs w:val="20"/>
        </w:rPr>
        <w:t xml:space="preserve"> </w:t>
      </w:r>
      <w:r w:rsidR="00773008">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C17809" w:rsidRPr="006937BC" w:rsidRDefault="00D74D84" w:rsidP="006937BC">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980853">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C17809" w:rsidRPr="00DC1371" w:rsidRDefault="00C17809" w:rsidP="00C17809">
      <w:pPr>
        <w:shd w:val="clear" w:color="auto" w:fill="FFFFFF"/>
        <w:spacing w:line="276" w:lineRule="auto"/>
        <w:outlineLvl w:val="0"/>
        <w:rPr>
          <w:rFonts w:ascii="Verdana" w:hAnsi="Verdana"/>
          <w:b/>
          <w:sz w:val="20"/>
          <w:szCs w:val="20"/>
        </w:rPr>
      </w:pPr>
    </w:p>
    <w:p w:rsidR="00C84CAC" w:rsidRDefault="00C84CAC" w:rsidP="004A67CA">
      <w:pPr>
        <w:shd w:val="clear" w:color="auto" w:fill="FFFFFF"/>
        <w:spacing w:line="276" w:lineRule="auto"/>
        <w:jc w:val="right"/>
        <w:outlineLvl w:val="0"/>
        <w:rPr>
          <w:rFonts w:ascii="Verdana" w:hAnsi="Verdana"/>
          <w:b/>
          <w:sz w:val="20"/>
          <w:szCs w:val="20"/>
          <w:lang w:val="en-US"/>
        </w:rPr>
      </w:pPr>
    </w:p>
    <w:p w:rsidR="00C84CAC" w:rsidRDefault="00C84CAC" w:rsidP="004A67CA">
      <w:pPr>
        <w:shd w:val="clear" w:color="auto" w:fill="FFFFFF"/>
        <w:spacing w:line="276" w:lineRule="auto"/>
        <w:jc w:val="right"/>
        <w:outlineLvl w:val="0"/>
        <w:rPr>
          <w:rFonts w:ascii="Verdana" w:hAnsi="Verdana"/>
          <w:b/>
          <w:sz w:val="20"/>
          <w:szCs w:val="20"/>
          <w:lang w:val="en-US"/>
        </w:rPr>
      </w:pPr>
    </w:p>
    <w:p w:rsidR="00C84CAC" w:rsidRDefault="00C84CAC" w:rsidP="004A67CA">
      <w:pPr>
        <w:shd w:val="clear" w:color="auto" w:fill="FFFFFF"/>
        <w:spacing w:line="276" w:lineRule="auto"/>
        <w:jc w:val="right"/>
        <w:outlineLvl w:val="0"/>
        <w:rPr>
          <w:rFonts w:ascii="Verdana" w:hAnsi="Verdana"/>
          <w:b/>
          <w:sz w:val="20"/>
          <w:szCs w:val="20"/>
          <w:lang w:val="en-US"/>
        </w:rPr>
      </w:pPr>
    </w:p>
    <w:p w:rsidR="004A67CA" w:rsidRPr="00C84CAC" w:rsidRDefault="00C84CAC" w:rsidP="004A67CA">
      <w:pPr>
        <w:shd w:val="clear" w:color="auto" w:fill="FFFFFF"/>
        <w:spacing w:line="276" w:lineRule="auto"/>
        <w:jc w:val="right"/>
        <w:outlineLvl w:val="0"/>
        <w:rPr>
          <w:rFonts w:ascii="Verdana" w:hAnsi="Verdana"/>
          <w:b/>
          <w:sz w:val="20"/>
          <w:szCs w:val="20"/>
          <w:lang w:val="en-US"/>
        </w:rPr>
      </w:pPr>
      <w:r>
        <w:rPr>
          <w:rFonts w:ascii="Verdana" w:hAnsi="Verdana"/>
          <w:b/>
          <w:sz w:val="20"/>
          <w:szCs w:val="20"/>
        </w:rPr>
        <w:t xml:space="preserve">ОБРАЗЕЦ № </w:t>
      </w:r>
      <w:r>
        <w:rPr>
          <w:rFonts w:ascii="Verdana" w:hAnsi="Verdana"/>
          <w:b/>
          <w:sz w:val="20"/>
          <w:szCs w:val="20"/>
          <w:lang w:val="en-US"/>
        </w:rPr>
        <w:t>7</w:t>
      </w:r>
    </w:p>
    <w:p w:rsidR="004A67CA" w:rsidRPr="005F4526" w:rsidRDefault="004A67CA" w:rsidP="00B31668">
      <w:pPr>
        <w:jc w:val="right"/>
        <w:rPr>
          <w:rFonts w:ascii="Verdana" w:hAnsi="Verdana"/>
          <w:b/>
          <w:sz w:val="20"/>
          <w:szCs w:val="20"/>
          <w:lang w:eastAsia="en-US"/>
        </w:rPr>
      </w:pPr>
      <w:r w:rsidRPr="005F4526">
        <w:rPr>
          <w:rFonts w:ascii="Verdana" w:hAnsi="Verdana"/>
          <w:b/>
          <w:sz w:val="20"/>
          <w:szCs w:val="20"/>
          <w:lang w:eastAsia="en-US"/>
        </w:rPr>
        <w:t>Проект!</w:t>
      </w:r>
    </w:p>
    <w:p w:rsidR="004A67CA" w:rsidRDefault="004A67CA" w:rsidP="004A67CA">
      <w:pPr>
        <w:jc w:val="center"/>
        <w:rPr>
          <w:rFonts w:ascii="Verdana" w:hAnsi="Verdana"/>
          <w:b/>
          <w:kern w:val="24"/>
          <w:sz w:val="20"/>
          <w:szCs w:val="20"/>
          <w:lang w:eastAsia="en-US"/>
        </w:rPr>
      </w:pPr>
      <w:r w:rsidRPr="00856415">
        <w:rPr>
          <w:rFonts w:ascii="Verdana" w:hAnsi="Verdana"/>
          <w:b/>
          <w:kern w:val="24"/>
          <w:sz w:val="20"/>
          <w:szCs w:val="20"/>
          <w:lang w:eastAsia="en-US"/>
        </w:rPr>
        <w:t>ДОГОВОР ЗА УСЛУГА</w:t>
      </w:r>
    </w:p>
    <w:p w:rsidR="00976E2D" w:rsidRPr="005F4526" w:rsidRDefault="00976E2D" w:rsidP="004A67CA">
      <w:pPr>
        <w:jc w:val="center"/>
        <w:rPr>
          <w:rFonts w:ascii="Verdana" w:hAnsi="Verdana"/>
          <w:b/>
          <w:kern w:val="24"/>
          <w:sz w:val="20"/>
          <w:szCs w:val="20"/>
          <w:lang w:eastAsia="en-US"/>
        </w:rPr>
      </w:pPr>
    </w:p>
    <w:p w:rsidR="004A67CA" w:rsidRPr="005F4526" w:rsidRDefault="004A67CA" w:rsidP="004A67CA">
      <w:pPr>
        <w:jc w:val="center"/>
        <w:rPr>
          <w:rFonts w:ascii="Verdana" w:hAnsi="Verdana"/>
          <w:b/>
          <w:sz w:val="20"/>
          <w:szCs w:val="20"/>
          <w:lang w:eastAsia="en-US"/>
        </w:rPr>
      </w:pPr>
    </w:p>
    <w:p w:rsidR="004A67CA" w:rsidRDefault="004A67CA" w:rsidP="004A67CA">
      <w:pPr>
        <w:jc w:val="center"/>
        <w:rPr>
          <w:rFonts w:ascii="Verdana" w:hAnsi="Verdana"/>
          <w:b/>
          <w:kern w:val="24"/>
          <w:sz w:val="20"/>
          <w:szCs w:val="20"/>
          <w:lang w:eastAsia="en-US"/>
        </w:rPr>
      </w:pPr>
      <w:r w:rsidRPr="005F4526">
        <w:rPr>
          <w:rFonts w:ascii="Verdana" w:hAnsi="Verdana"/>
          <w:b/>
          <w:kern w:val="24"/>
          <w:sz w:val="20"/>
          <w:szCs w:val="20"/>
          <w:lang w:eastAsia="en-US"/>
        </w:rPr>
        <w:t xml:space="preserve">№ </w:t>
      </w:r>
      <w:r w:rsidRPr="005F4526">
        <w:rPr>
          <w:b/>
          <w:kern w:val="24"/>
          <w:sz w:val="20"/>
          <w:szCs w:val="20"/>
          <w:lang w:eastAsia="en-US"/>
        </w:rPr>
        <w:t>_________________________</w:t>
      </w:r>
      <w:r w:rsidRPr="005F4526">
        <w:rPr>
          <w:rFonts w:ascii="Verdana" w:hAnsi="Verdana"/>
          <w:b/>
          <w:kern w:val="24"/>
          <w:sz w:val="20"/>
          <w:szCs w:val="20"/>
          <w:lang w:eastAsia="en-US"/>
        </w:rPr>
        <w:t>/</w:t>
      </w:r>
      <w:r w:rsidRPr="005F4526">
        <w:rPr>
          <w:b/>
          <w:kern w:val="24"/>
          <w:sz w:val="20"/>
          <w:szCs w:val="20"/>
          <w:lang w:eastAsia="en-US"/>
        </w:rPr>
        <w:t xml:space="preserve">__________________________ </w:t>
      </w:r>
      <w:r w:rsidRPr="005F4526">
        <w:rPr>
          <w:rFonts w:ascii="Verdana" w:hAnsi="Verdana"/>
          <w:b/>
          <w:kern w:val="24"/>
          <w:sz w:val="20"/>
          <w:szCs w:val="20"/>
          <w:lang w:eastAsia="en-US"/>
        </w:rPr>
        <w:t>201</w:t>
      </w:r>
      <w:r>
        <w:rPr>
          <w:rFonts w:ascii="Verdana" w:hAnsi="Verdana"/>
          <w:b/>
          <w:kern w:val="24"/>
          <w:sz w:val="20"/>
          <w:szCs w:val="20"/>
          <w:lang w:eastAsia="en-US"/>
        </w:rPr>
        <w:t>6</w:t>
      </w:r>
      <w:r w:rsidRPr="005F4526">
        <w:rPr>
          <w:rFonts w:ascii="Verdana" w:hAnsi="Verdana"/>
          <w:b/>
          <w:kern w:val="24"/>
          <w:sz w:val="20"/>
          <w:szCs w:val="20"/>
          <w:lang w:eastAsia="en-US"/>
        </w:rPr>
        <w:t xml:space="preserve"> г.</w:t>
      </w:r>
    </w:p>
    <w:p w:rsidR="00E232F9" w:rsidRDefault="00E232F9" w:rsidP="000E68D9">
      <w:pPr>
        <w:tabs>
          <w:tab w:val="left" w:pos="864"/>
          <w:tab w:val="left" w:pos="10440"/>
        </w:tabs>
        <w:ind w:right="144"/>
        <w:jc w:val="both"/>
        <w:rPr>
          <w:rFonts w:ascii="Verdana" w:hAnsi="Verdana"/>
          <w:kern w:val="24"/>
          <w:sz w:val="20"/>
          <w:szCs w:val="20"/>
          <w:lang w:eastAsia="en-US"/>
        </w:rPr>
      </w:pPr>
    </w:p>
    <w:p w:rsidR="00A52C3E" w:rsidRDefault="00A52C3E" w:rsidP="00A52C3E">
      <w:pPr>
        <w:tabs>
          <w:tab w:val="left" w:pos="864"/>
          <w:tab w:val="left" w:pos="10440"/>
        </w:tabs>
        <w:ind w:right="144"/>
        <w:jc w:val="both"/>
        <w:rPr>
          <w:rFonts w:ascii="Verdana" w:hAnsi="Verdana"/>
          <w:sz w:val="20"/>
        </w:rPr>
      </w:pPr>
    </w:p>
    <w:p w:rsidR="000B5BBA" w:rsidRPr="00301764" w:rsidRDefault="000B5BBA" w:rsidP="000B5BBA">
      <w:pPr>
        <w:tabs>
          <w:tab w:val="left" w:pos="2880"/>
        </w:tabs>
        <w:spacing w:line="360" w:lineRule="auto"/>
        <w:ind w:firstLine="450"/>
        <w:jc w:val="both"/>
        <w:rPr>
          <w:rFonts w:ascii="Verdana" w:hAnsi="Verdana"/>
          <w:sz w:val="20"/>
        </w:rPr>
      </w:pPr>
      <w:r w:rsidRPr="00301764">
        <w:rPr>
          <w:rFonts w:ascii="Verdana" w:hAnsi="Verdana"/>
          <w:sz w:val="20"/>
        </w:rPr>
        <w:t>Днес, ______</w:t>
      </w:r>
      <w:r w:rsidRPr="00301764">
        <w:rPr>
          <w:rFonts w:ascii="Verdana" w:hAnsi="Verdana"/>
          <w:sz w:val="20"/>
          <w:lang w:val="en-US"/>
        </w:rPr>
        <w:t>___</w:t>
      </w:r>
      <w:r w:rsidRPr="00301764">
        <w:rPr>
          <w:rFonts w:ascii="Verdana" w:hAnsi="Verdana"/>
          <w:sz w:val="20"/>
        </w:rPr>
        <w:t xml:space="preserve"> 201</w:t>
      </w:r>
      <w:r>
        <w:rPr>
          <w:rFonts w:ascii="Verdana" w:hAnsi="Verdana"/>
          <w:sz w:val="20"/>
        </w:rPr>
        <w:t>6</w:t>
      </w:r>
      <w:r w:rsidRPr="00301764">
        <w:rPr>
          <w:rFonts w:ascii="Verdana" w:hAnsi="Verdana"/>
          <w:sz w:val="20"/>
        </w:rPr>
        <w:t xml:space="preserve"> г., в град София </w:t>
      </w:r>
      <w:r w:rsidRPr="00301764">
        <w:rPr>
          <w:rFonts w:ascii="Verdana" w:hAnsi="Verdana"/>
          <w:b/>
          <w:sz w:val="20"/>
        </w:rPr>
        <w:t xml:space="preserve">Министерство на земеделието и храните </w:t>
      </w:r>
      <w:r w:rsidRPr="00301764">
        <w:rPr>
          <w:rFonts w:ascii="Verdana" w:hAnsi="Verdana"/>
          <w:sz w:val="20"/>
        </w:rPr>
        <w:t xml:space="preserve">(МЗХ), единен идентификационен код (ЕИК): 831909905, адрес: гр. София, бул. „Христо Ботев” № 55, представлявано от </w:t>
      </w:r>
      <w:r w:rsidRPr="00301764">
        <w:rPr>
          <w:rFonts w:ascii="Verdana" w:hAnsi="Verdana"/>
          <w:b/>
          <w:sz w:val="20"/>
        </w:rPr>
        <w:t xml:space="preserve">Десислава Танева - </w:t>
      </w:r>
      <w:r w:rsidRPr="00301764">
        <w:rPr>
          <w:rFonts w:ascii="Verdana" w:hAnsi="Verdana"/>
          <w:sz w:val="20"/>
        </w:rPr>
        <w:t xml:space="preserve">министър на земеделието и храните и </w:t>
      </w:r>
      <w:r w:rsidRPr="00301764">
        <w:rPr>
          <w:rFonts w:ascii="Verdana" w:hAnsi="Verdana"/>
          <w:b/>
          <w:sz w:val="20"/>
        </w:rPr>
        <w:t>Капка Алексиева</w:t>
      </w:r>
      <w:r w:rsidRPr="00301764">
        <w:rPr>
          <w:rFonts w:ascii="Verdana" w:hAnsi="Verdana"/>
          <w:sz w:val="20"/>
        </w:rPr>
        <w:t xml:space="preserve"> – началник отдел „Счетоводство” в дирекция ФУ на МЗХ, наричано по-долу за краткост </w:t>
      </w:r>
      <w:r w:rsidRPr="00301764">
        <w:rPr>
          <w:rFonts w:ascii="Verdana" w:hAnsi="Verdana"/>
          <w:b/>
          <w:sz w:val="20"/>
        </w:rPr>
        <w:t>ВЪЗЛОЖИТЕЛ</w:t>
      </w:r>
      <w:r w:rsidRPr="00301764">
        <w:rPr>
          <w:rFonts w:ascii="Verdana" w:hAnsi="Verdana"/>
          <w:sz w:val="20"/>
        </w:rPr>
        <w:t xml:space="preserve"> </w:t>
      </w:r>
    </w:p>
    <w:p w:rsidR="000B5BBA" w:rsidRPr="00301764" w:rsidRDefault="000B5BBA" w:rsidP="000B5BBA">
      <w:pPr>
        <w:spacing w:line="360" w:lineRule="auto"/>
        <w:ind w:firstLine="720"/>
        <w:jc w:val="both"/>
        <w:rPr>
          <w:rFonts w:ascii="Verdana" w:hAnsi="Verdana"/>
          <w:sz w:val="20"/>
        </w:rPr>
      </w:pPr>
      <w:r w:rsidRPr="00301764">
        <w:rPr>
          <w:rFonts w:ascii="Verdana" w:hAnsi="Verdana"/>
          <w:sz w:val="20"/>
        </w:rPr>
        <w:t xml:space="preserve">и </w:t>
      </w:r>
    </w:p>
    <w:p w:rsidR="000B5BBA" w:rsidRPr="00301764" w:rsidRDefault="000B5BBA" w:rsidP="000B5BBA">
      <w:pPr>
        <w:spacing w:line="360" w:lineRule="auto"/>
        <w:jc w:val="both"/>
        <w:rPr>
          <w:rFonts w:ascii="Verdana" w:hAnsi="Verdana"/>
          <w:sz w:val="20"/>
        </w:rPr>
      </w:pPr>
      <w:r w:rsidRPr="00301764">
        <w:rPr>
          <w:rFonts w:ascii="Verdana" w:hAnsi="Verdana"/>
          <w:sz w:val="20"/>
        </w:rPr>
        <w:t>______________________________________________________________________,</w:t>
      </w:r>
    </w:p>
    <w:p w:rsidR="000B5BBA" w:rsidRDefault="000B5BBA" w:rsidP="000B5BBA">
      <w:pPr>
        <w:spacing w:line="360" w:lineRule="auto"/>
        <w:jc w:val="both"/>
        <w:rPr>
          <w:rFonts w:ascii="Verdana" w:hAnsi="Verdana"/>
          <w:sz w:val="20"/>
        </w:rPr>
      </w:pPr>
      <w:r w:rsidRPr="00301764">
        <w:rPr>
          <w:rFonts w:ascii="Verdana" w:hAnsi="Verdana"/>
          <w:sz w:val="20"/>
        </w:rPr>
        <w:t xml:space="preserve">регистрирано и вписано в Търговския регистър при Агенция по вписванията, със седалище и адрес на управление: община ______________________, гр. _______________________, ул. _________________________ № ________, БУЛСТАТ/ЕИК __________________, представлявано от _________________________________________________, в качеството му на ______________________, наричано по-долу за краткост </w:t>
      </w:r>
      <w:r w:rsidRPr="00301764">
        <w:rPr>
          <w:rFonts w:ascii="Verdana" w:hAnsi="Verdana"/>
          <w:b/>
          <w:sz w:val="20"/>
        </w:rPr>
        <w:t>ИЗПЪЛНИТЕЛ</w:t>
      </w:r>
      <w:r w:rsidRPr="00301764">
        <w:rPr>
          <w:rFonts w:ascii="Verdana" w:hAnsi="Verdana"/>
          <w:sz w:val="20"/>
        </w:rPr>
        <w:t>, на основание</w:t>
      </w:r>
    </w:p>
    <w:p w:rsidR="000B5BBA" w:rsidRPr="00301764" w:rsidRDefault="000B5BBA" w:rsidP="000B5BBA">
      <w:pPr>
        <w:spacing w:line="360" w:lineRule="auto"/>
        <w:jc w:val="both"/>
        <w:rPr>
          <w:rFonts w:ascii="Verdana" w:hAnsi="Verdana"/>
          <w:sz w:val="20"/>
        </w:rPr>
      </w:pPr>
      <w:r>
        <w:rPr>
          <w:rFonts w:ascii="Verdana" w:hAnsi="Verdana"/>
          <w:sz w:val="20"/>
        </w:rPr>
        <w:t xml:space="preserve">чл. 112 от Закона за обществените поръчки и </w:t>
      </w:r>
      <w:r>
        <w:rPr>
          <w:rFonts w:ascii="Verdana" w:hAnsi="Verdana"/>
          <w:b/>
          <w:sz w:val="20"/>
        </w:rPr>
        <w:t xml:space="preserve">Решение № </w:t>
      </w:r>
      <w:r>
        <w:rPr>
          <w:b/>
          <w:sz w:val="20"/>
        </w:rPr>
        <w:t xml:space="preserve">_____________ </w:t>
      </w:r>
      <w:r>
        <w:rPr>
          <w:rFonts w:ascii="Verdana" w:hAnsi="Verdana"/>
          <w:b/>
          <w:sz w:val="20"/>
        </w:rPr>
        <w:t xml:space="preserve">от </w:t>
      </w:r>
      <w:r>
        <w:rPr>
          <w:b/>
          <w:sz w:val="20"/>
        </w:rPr>
        <w:t xml:space="preserve">_________________ </w:t>
      </w:r>
      <w:r>
        <w:rPr>
          <w:rFonts w:ascii="Verdana" w:hAnsi="Verdana"/>
          <w:b/>
          <w:sz w:val="20"/>
        </w:rPr>
        <w:t>г.,</w:t>
      </w:r>
      <w:r>
        <w:rPr>
          <w:rFonts w:ascii="Verdana" w:hAnsi="Verdana"/>
          <w:sz w:val="20"/>
        </w:rPr>
        <w:t xml:space="preserve"> на</w:t>
      </w:r>
      <w:r>
        <w:rPr>
          <w:rFonts w:ascii="Verdana" w:hAnsi="Verdana"/>
          <w:b/>
          <w:sz w:val="20"/>
        </w:rPr>
        <w:t xml:space="preserve"> ВЪЗЛОЖИТЕЛЯ</w:t>
      </w:r>
      <w:r w:rsidRPr="00301764">
        <w:rPr>
          <w:rFonts w:ascii="Verdana" w:hAnsi="Verdana"/>
          <w:sz w:val="20"/>
        </w:rPr>
        <w:t>, се договориха за следното:</w:t>
      </w:r>
    </w:p>
    <w:p w:rsidR="000B5BBA" w:rsidRPr="00301764" w:rsidRDefault="000B5BBA" w:rsidP="000B5BBA">
      <w:pPr>
        <w:pStyle w:val="BodyTextIndent"/>
        <w:tabs>
          <w:tab w:val="left" w:pos="864"/>
          <w:tab w:val="left" w:pos="10440"/>
        </w:tabs>
        <w:ind w:right="22"/>
        <w:jc w:val="center"/>
        <w:rPr>
          <w:rFonts w:ascii="Verdana" w:hAnsi="Verdana"/>
          <w:b/>
          <w:bCs/>
          <w:sz w:val="20"/>
        </w:rPr>
      </w:pPr>
    </w:p>
    <w:p w:rsidR="000B5BBA" w:rsidRPr="00301764" w:rsidRDefault="000B5BBA" w:rsidP="00933EC6">
      <w:pPr>
        <w:pStyle w:val="BodyTextIndent"/>
        <w:numPr>
          <w:ilvl w:val="0"/>
          <w:numId w:val="38"/>
        </w:numPr>
        <w:tabs>
          <w:tab w:val="clear" w:pos="1590"/>
          <w:tab w:val="left" w:pos="864"/>
          <w:tab w:val="num" w:pos="993"/>
          <w:tab w:val="left" w:pos="10440"/>
        </w:tabs>
        <w:spacing w:after="0" w:line="360" w:lineRule="auto"/>
        <w:ind w:right="144" w:hanging="881"/>
        <w:jc w:val="center"/>
        <w:rPr>
          <w:rFonts w:ascii="Verdana" w:hAnsi="Verdana"/>
          <w:b/>
          <w:kern w:val="24"/>
          <w:sz w:val="20"/>
          <w:lang w:eastAsia="en-US"/>
        </w:rPr>
      </w:pPr>
      <w:r>
        <w:rPr>
          <w:rFonts w:ascii="Verdana" w:hAnsi="Verdana"/>
          <w:b/>
          <w:kern w:val="24"/>
          <w:sz w:val="20"/>
          <w:lang w:eastAsia="en-US"/>
        </w:rPr>
        <w:t xml:space="preserve"> </w:t>
      </w:r>
      <w:r w:rsidRPr="00301764">
        <w:rPr>
          <w:rFonts w:ascii="Verdana" w:hAnsi="Verdana"/>
          <w:b/>
          <w:kern w:val="24"/>
          <w:sz w:val="20"/>
          <w:lang w:eastAsia="en-US"/>
        </w:rPr>
        <w:t>ПРЕДМЕТ НА ДОГОВОРА</w:t>
      </w:r>
    </w:p>
    <w:p w:rsidR="000B5BBA" w:rsidRPr="005B63EC" w:rsidRDefault="000B5BBA" w:rsidP="000B5BBA">
      <w:pPr>
        <w:spacing w:line="360" w:lineRule="auto"/>
        <w:jc w:val="both"/>
        <w:rPr>
          <w:rFonts w:ascii="Verdana" w:hAnsi="Verdana"/>
          <w:sz w:val="20"/>
          <w:szCs w:val="20"/>
        </w:rPr>
      </w:pPr>
      <w:r w:rsidRPr="00301764">
        <w:rPr>
          <w:rFonts w:ascii="Verdana" w:hAnsi="Verdana"/>
          <w:b/>
          <w:kern w:val="24"/>
          <w:sz w:val="20"/>
          <w:szCs w:val="20"/>
        </w:rPr>
        <w:tab/>
        <w:t>Чл.1.</w:t>
      </w:r>
      <w:r w:rsidRPr="00301764">
        <w:rPr>
          <w:rFonts w:ascii="Verdana" w:hAnsi="Verdana"/>
          <w:kern w:val="24"/>
          <w:sz w:val="20"/>
          <w:szCs w:val="20"/>
        </w:rPr>
        <w:t xml:space="preserve"> ВЪЗЛОЖИТЕЛЯТ възлага, а ИЗПЪЛНИТЕЛЯТ приема да </w:t>
      </w:r>
      <w:r w:rsidRPr="00301764">
        <w:rPr>
          <w:rFonts w:ascii="Verdana" w:hAnsi="Verdana"/>
          <w:bCs/>
          <w:kern w:val="24"/>
          <w:sz w:val="20"/>
          <w:szCs w:val="20"/>
        </w:rPr>
        <w:t>извърши услуга с предмет</w:t>
      </w:r>
      <w:r w:rsidRPr="00301764">
        <w:rPr>
          <w:rFonts w:ascii="Verdana" w:hAnsi="Verdana"/>
          <w:kern w:val="24"/>
          <w:sz w:val="20"/>
          <w:szCs w:val="20"/>
        </w:rPr>
        <w:t>:</w:t>
      </w:r>
      <w:r>
        <w:rPr>
          <w:rFonts w:ascii="Verdana" w:hAnsi="Verdana"/>
          <w:b/>
          <w:bCs/>
          <w:kern w:val="24"/>
          <w:sz w:val="20"/>
          <w:szCs w:val="20"/>
          <w:lang w:val="ru-RU"/>
        </w:rPr>
        <w:t xml:space="preserve"> </w:t>
      </w:r>
      <w:r w:rsidRPr="000B5BBA">
        <w:rPr>
          <w:rFonts w:ascii="Verdana" w:hAnsi="Verdana"/>
          <w:b/>
          <w:bCs/>
          <w:kern w:val="24"/>
          <w:sz w:val="20"/>
          <w:szCs w:val="20"/>
          <w:lang w:val="ru-RU"/>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bCs/>
          <w:kern w:val="24"/>
          <w:sz w:val="20"/>
          <w:szCs w:val="20"/>
          <w:lang w:val="ru-RU"/>
        </w:rPr>
        <w:t>скостопанско изложение SIA 2017</w:t>
      </w:r>
      <w:r w:rsidRPr="000B5BBA">
        <w:rPr>
          <w:rFonts w:ascii="Verdana" w:hAnsi="Verdana"/>
          <w:b/>
          <w:bCs/>
          <w:kern w:val="24"/>
          <w:sz w:val="20"/>
          <w:szCs w:val="20"/>
          <w:lang w:val="ru-RU"/>
        </w:rPr>
        <w:t xml:space="preserve">, Париж, Френската република“ </w:t>
      </w:r>
      <w:r w:rsidRPr="00301764">
        <w:rPr>
          <w:rFonts w:ascii="Verdana" w:hAnsi="Verdana"/>
          <w:kern w:val="24"/>
          <w:sz w:val="20"/>
          <w:szCs w:val="20"/>
        </w:rPr>
        <w:t>съгласно Техническ</w:t>
      </w:r>
      <w:r>
        <w:rPr>
          <w:rFonts w:ascii="Verdana" w:hAnsi="Verdana"/>
          <w:kern w:val="24"/>
          <w:sz w:val="20"/>
          <w:szCs w:val="20"/>
        </w:rPr>
        <w:t>ата</w:t>
      </w:r>
      <w:r w:rsidRPr="00301764">
        <w:rPr>
          <w:rFonts w:ascii="Verdana" w:hAnsi="Verdana"/>
          <w:kern w:val="24"/>
          <w:sz w:val="20"/>
          <w:szCs w:val="20"/>
        </w:rPr>
        <w:t xml:space="preserve"> </w:t>
      </w:r>
      <w:r>
        <w:rPr>
          <w:rFonts w:ascii="Verdana" w:hAnsi="Verdana"/>
          <w:kern w:val="24"/>
          <w:sz w:val="20"/>
          <w:szCs w:val="20"/>
        </w:rPr>
        <w:t xml:space="preserve">спецификация </w:t>
      </w:r>
      <w:r w:rsidRPr="00301764">
        <w:rPr>
          <w:rFonts w:ascii="Verdana" w:hAnsi="Verdana"/>
          <w:kern w:val="24"/>
          <w:sz w:val="20"/>
          <w:szCs w:val="20"/>
        </w:rPr>
        <w:t>на ВЪЗЛОЖИТЕЛЯ и техническото и ценово предложение от оферта на ИЗПЪЛНИТЕЛЯ, подадени в процедурата за възлагане на обществената поръчка по реда на Закона за обществените поръчки - неразделна част от договора.</w:t>
      </w:r>
    </w:p>
    <w:p w:rsidR="000B5BBA" w:rsidRPr="00301764" w:rsidRDefault="000B5BBA" w:rsidP="000B5BBA">
      <w:pPr>
        <w:tabs>
          <w:tab w:val="left" w:pos="864"/>
          <w:tab w:val="left" w:pos="10440"/>
        </w:tabs>
        <w:spacing w:line="360" w:lineRule="auto"/>
        <w:ind w:right="144"/>
        <w:jc w:val="center"/>
        <w:rPr>
          <w:rFonts w:ascii="Verdana" w:hAnsi="Verdana"/>
          <w:b/>
          <w:bCs/>
          <w:kern w:val="24"/>
          <w:sz w:val="20"/>
          <w:szCs w:val="20"/>
        </w:rPr>
      </w:pPr>
      <w:r w:rsidRPr="00301764">
        <w:rPr>
          <w:rFonts w:ascii="Verdana" w:hAnsi="Verdana"/>
          <w:b/>
          <w:bCs/>
          <w:kern w:val="24"/>
          <w:sz w:val="20"/>
          <w:szCs w:val="20"/>
        </w:rPr>
        <w:t>ІІ. СРОК И МЯСТО НА ИЗПЪЛНЕНИЕ</w:t>
      </w:r>
    </w:p>
    <w:p w:rsidR="000B5BBA" w:rsidRPr="00E10FBA" w:rsidRDefault="000B5BBA" w:rsidP="000B5BBA">
      <w:pPr>
        <w:pStyle w:val="BodyText"/>
        <w:spacing w:after="0" w:line="360" w:lineRule="auto"/>
        <w:ind w:right="-96" w:firstLine="708"/>
        <w:jc w:val="both"/>
        <w:rPr>
          <w:rFonts w:ascii="Verdana" w:hAnsi="Verdana"/>
          <w:sz w:val="20"/>
        </w:rPr>
      </w:pPr>
      <w:r w:rsidRPr="00E10FBA">
        <w:rPr>
          <w:rFonts w:ascii="Verdana" w:hAnsi="Verdana"/>
          <w:b/>
          <w:kern w:val="24"/>
          <w:sz w:val="20"/>
          <w:szCs w:val="20"/>
        </w:rPr>
        <w:t xml:space="preserve">Чл.2. (1) </w:t>
      </w:r>
      <w:r w:rsidRPr="00E10FBA">
        <w:rPr>
          <w:rFonts w:ascii="Verdana" w:hAnsi="Verdana"/>
          <w:sz w:val="20"/>
        </w:rPr>
        <w:t>Срокът за изпълнение на услугата е съгласно техническ</w:t>
      </w:r>
      <w:r>
        <w:rPr>
          <w:rFonts w:ascii="Verdana" w:hAnsi="Verdana"/>
          <w:sz w:val="20"/>
        </w:rPr>
        <w:t>ата спецификация</w:t>
      </w:r>
      <w:r w:rsidRPr="00E10FBA">
        <w:rPr>
          <w:rFonts w:ascii="Verdana" w:hAnsi="Verdana"/>
          <w:sz w:val="20"/>
        </w:rPr>
        <w:t xml:space="preserve"> на ВЪЗЛОЖИТЕЛЯ и техническото предложение на ИЗПЪЛНИТЕЛЯ, неразделна част от договора, който включва:</w:t>
      </w:r>
    </w:p>
    <w:p w:rsidR="000B5BBA" w:rsidRPr="00E10FBA" w:rsidRDefault="000B5BBA" w:rsidP="00933EC6">
      <w:pPr>
        <w:numPr>
          <w:ilvl w:val="0"/>
          <w:numId w:val="42"/>
        </w:numPr>
        <w:spacing w:line="360" w:lineRule="auto"/>
        <w:jc w:val="both"/>
        <w:rPr>
          <w:rFonts w:ascii="Verdana" w:hAnsi="Verdana"/>
          <w:sz w:val="20"/>
          <w:szCs w:val="20"/>
        </w:rPr>
      </w:pPr>
      <w:r w:rsidRPr="00E10FBA">
        <w:rPr>
          <w:rFonts w:ascii="Verdana" w:hAnsi="Verdana"/>
          <w:sz w:val="20"/>
          <w:szCs w:val="20"/>
        </w:rPr>
        <w:t>Мон</w:t>
      </w:r>
      <w:r>
        <w:rPr>
          <w:rFonts w:ascii="Verdana" w:hAnsi="Verdana"/>
          <w:sz w:val="20"/>
          <w:szCs w:val="20"/>
        </w:rPr>
        <w:t>таж на щанда – не по-късно от 24.02</w:t>
      </w:r>
      <w:r w:rsidRPr="00E10FBA">
        <w:rPr>
          <w:rFonts w:ascii="Verdana" w:hAnsi="Verdana"/>
          <w:sz w:val="20"/>
          <w:szCs w:val="20"/>
        </w:rPr>
        <w:t>.2017 г.</w:t>
      </w:r>
    </w:p>
    <w:p w:rsidR="000B5BBA" w:rsidRPr="00E10FBA" w:rsidRDefault="000B5BBA" w:rsidP="00933EC6">
      <w:pPr>
        <w:numPr>
          <w:ilvl w:val="0"/>
          <w:numId w:val="42"/>
        </w:numPr>
        <w:spacing w:line="360" w:lineRule="auto"/>
        <w:jc w:val="both"/>
        <w:rPr>
          <w:rFonts w:ascii="Verdana" w:hAnsi="Verdana"/>
          <w:sz w:val="20"/>
          <w:szCs w:val="20"/>
        </w:rPr>
      </w:pPr>
      <w:r w:rsidRPr="00E10FBA">
        <w:rPr>
          <w:rFonts w:ascii="Verdana" w:hAnsi="Verdana"/>
          <w:sz w:val="20"/>
          <w:szCs w:val="20"/>
        </w:rPr>
        <w:t>Демонтаж на щанда –</w:t>
      </w:r>
      <w:r>
        <w:rPr>
          <w:rFonts w:ascii="Verdana" w:hAnsi="Verdana"/>
          <w:sz w:val="20"/>
          <w:szCs w:val="20"/>
        </w:rPr>
        <w:t xml:space="preserve"> 07.03</w:t>
      </w:r>
      <w:r w:rsidRPr="00E10FBA">
        <w:rPr>
          <w:rFonts w:ascii="Verdana" w:hAnsi="Verdana"/>
          <w:sz w:val="20"/>
          <w:szCs w:val="20"/>
        </w:rPr>
        <w:t>.2017 г.</w:t>
      </w:r>
    </w:p>
    <w:p w:rsidR="000B5BBA" w:rsidRPr="00301764" w:rsidRDefault="000B5BBA" w:rsidP="000B5BBA">
      <w:pPr>
        <w:tabs>
          <w:tab w:val="left" w:pos="864"/>
          <w:tab w:val="left" w:pos="10440"/>
        </w:tabs>
        <w:spacing w:line="360" w:lineRule="auto"/>
        <w:ind w:right="-99"/>
        <w:jc w:val="both"/>
        <w:rPr>
          <w:rFonts w:ascii="Verdana" w:hAnsi="Verdana"/>
          <w:kern w:val="24"/>
          <w:sz w:val="20"/>
          <w:szCs w:val="20"/>
        </w:rPr>
      </w:pPr>
      <w:r w:rsidRPr="00E10FBA">
        <w:rPr>
          <w:rFonts w:ascii="Verdana" w:hAnsi="Verdana"/>
          <w:kern w:val="24"/>
          <w:sz w:val="20"/>
          <w:szCs w:val="20"/>
        </w:rPr>
        <w:tab/>
      </w:r>
      <w:r w:rsidRPr="00E10FBA">
        <w:rPr>
          <w:rFonts w:ascii="Verdana" w:hAnsi="Verdana"/>
          <w:b/>
          <w:kern w:val="24"/>
          <w:sz w:val="20"/>
          <w:szCs w:val="20"/>
        </w:rPr>
        <w:t>(2)</w:t>
      </w:r>
      <w:r w:rsidRPr="00E10FBA">
        <w:rPr>
          <w:rFonts w:ascii="Verdana" w:hAnsi="Verdana"/>
          <w:kern w:val="24"/>
          <w:sz w:val="20"/>
          <w:szCs w:val="20"/>
        </w:rPr>
        <w:t xml:space="preserve"> </w:t>
      </w:r>
      <w:r w:rsidRPr="00E10FBA">
        <w:rPr>
          <w:rFonts w:ascii="Verdana" w:hAnsi="Verdana"/>
          <w:sz w:val="20"/>
          <w:szCs w:val="20"/>
        </w:rPr>
        <w:t>Мястото за изпълнение на услугата е</w:t>
      </w:r>
      <w:r>
        <w:rPr>
          <w:rFonts w:ascii="Verdana" w:hAnsi="Verdana"/>
          <w:sz w:val="20"/>
          <w:szCs w:val="20"/>
        </w:rPr>
        <w:t xml:space="preserve"> в</w:t>
      </w:r>
      <w:r w:rsidRPr="00301764">
        <w:rPr>
          <w:rFonts w:ascii="Verdana" w:hAnsi="Verdana"/>
          <w:sz w:val="20"/>
          <w:szCs w:val="20"/>
        </w:rPr>
        <w:t xml:space="preserve"> гр. </w:t>
      </w:r>
      <w:r w:rsidR="00405B00">
        <w:rPr>
          <w:rFonts w:ascii="Verdana" w:hAnsi="Verdana"/>
          <w:sz w:val="20"/>
          <w:szCs w:val="20"/>
        </w:rPr>
        <w:t>Париж, Френската република</w:t>
      </w:r>
      <w:r>
        <w:rPr>
          <w:rFonts w:ascii="Verdana" w:hAnsi="Verdana"/>
          <w:sz w:val="20"/>
          <w:szCs w:val="20"/>
        </w:rPr>
        <w:t>.</w:t>
      </w:r>
    </w:p>
    <w:p w:rsidR="000B5BBA" w:rsidRPr="00301764" w:rsidRDefault="000B5BBA" w:rsidP="000B5BBA">
      <w:pPr>
        <w:tabs>
          <w:tab w:val="left" w:pos="864"/>
          <w:tab w:val="left" w:pos="10440"/>
        </w:tabs>
        <w:spacing w:line="360" w:lineRule="auto"/>
        <w:ind w:right="144" w:firstLine="567"/>
        <w:jc w:val="both"/>
        <w:rPr>
          <w:rFonts w:ascii="Verdana" w:hAnsi="Verdana"/>
          <w:b/>
          <w:kern w:val="24"/>
          <w:sz w:val="20"/>
          <w:szCs w:val="20"/>
        </w:rPr>
      </w:pPr>
    </w:p>
    <w:p w:rsidR="000B5BBA" w:rsidRPr="00301764" w:rsidRDefault="000B5BBA" w:rsidP="000B5BBA">
      <w:pPr>
        <w:spacing w:line="360" w:lineRule="auto"/>
        <w:jc w:val="center"/>
        <w:outlineLvl w:val="0"/>
        <w:rPr>
          <w:rFonts w:ascii="Verdana" w:hAnsi="Verdana"/>
          <w:b/>
          <w:kern w:val="24"/>
          <w:sz w:val="20"/>
          <w:szCs w:val="20"/>
        </w:rPr>
      </w:pPr>
      <w:r w:rsidRPr="00301764">
        <w:rPr>
          <w:rFonts w:ascii="Verdana" w:hAnsi="Verdana"/>
          <w:b/>
          <w:kern w:val="24"/>
          <w:sz w:val="20"/>
          <w:szCs w:val="20"/>
        </w:rPr>
        <w:t>ІІІ. ГАРАНЦИЯ ЗА ИЗПЪЛНЕНИЕ</w:t>
      </w:r>
    </w:p>
    <w:p w:rsidR="000B5BBA" w:rsidRPr="00A550FC" w:rsidRDefault="000B5BBA" w:rsidP="00B31668">
      <w:pPr>
        <w:spacing w:line="360" w:lineRule="auto"/>
        <w:ind w:firstLine="708"/>
        <w:jc w:val="both"/>
        <w:rPr>
          <w:rFonts w:ascii="Verdana" w:hAnsi="Verdana" w:cs="Arial"/>
          <w:sz w:val="20"/>
          <w:szCs w:val="20"/>
        </w:rPr>
      </w:pPr>
      <w:r>
        <w:rPr>
          <w:rFonts w:ascii="Verdana" w:hAnsi="Verdana" w:cs="Arial"/>
          <w:b/>
          <w:sz w:val="20"/>
          <w:szCs w:val="20"/>
        </w:rPr>
        <w:lastRenderedPageBreak/>
        <w:t>Чл.</w:t>
      </w:r>
      <w:r w:rsidRPr="00A550FC">
        <w:rPr>
          <w:rFonts w:ascii="Verdana" w:hAnsi="Verdana" w:cs="Arial"/>
          <w:b/>
          <w:sz w:val="20"/>
          <w:szCs w:val="20"/>
        </w:rPr>
        <w:t xml:space="preserve">3. (1) </w:t>
      </w:r>
      <w:r w:rsidRPr="00A550FC">
        <w:rPr>
          <w:rFonts w:ascii="Verdana" w:hAnsi="Verdana" w:cs="Arial"/>
          <w:sz w:val="20"/>
          <w:szCs w:val="20"/>
        </w:rPr>
        <w:t xml:space="preserve">При сключването на договора ИЗПЪЛНИТЕЛЯТ представя на ВЪЗЛОЖИТЕЛЯ гаранция за изпълнение на поръчката, която се освобождава до 20 (двадесет) работни дни след окончателното приемане на услугата от страна на ВЪЗЛОЖИТЕЛЯ по реда на чл. 8. </w:t>
      </w:r>
    </w:p>
    <w:p w:rsidR="000B5BBA" w:rsidRPr="006409A6" w:rsidRDefault="000B5BBA" w:rsidP="00B31668">
      <w:pPr>
        <w:spacing w:line="360" w:lineRule="auto"/>
        <w:jc w:val="both"/>
        <w:rPr>
          <w:rFonts w:ascii="Verdana" w:hAnsi="Verdana"/>
          <w:sz w:val="20"/>
          <w:szCs w:val="20"/>
        </w:rPr>
      </w:pPr>
      <w:r w:rsidRPr="00A550FC">
        <w:rPr>
          <w:rFonts w:cs="Arial"/>
          <w:b/>
        </w:rPr>
        <w:tab/>
      </w:r>
      <w:r w:rsidRPr="006409A6">
        <w:rPr>
          <w:rFonts w:ascii="Verdana" w:hAnsi="Verdana" w:cs="Arial"/>
          <w:b/>
          <w:sz w:val="20"/>
          <w:szCs w:val="20"/>
        </w:rPr>
        <w:t xml:space="preserve">(2) </w:t>
      </w:r>
      <w:r w:rsidRPr="006409A6">
        <w:rPr>
          <w:rFonts w:ascii="Verdana" w:hAnsi="Verdana"/>
          <w:sz w:val="20"/>
          <w:szCs w:val="20"/>
        </w:rPr>
        <w:t xml:space="preserve">Гаранцията за изпълнение на договора е в размер на </w:t>
      </w:r>
      <w:r>
        <w:rPr>
          <w:rFonts w:ascii="Verdana" w:hAnsi="Verdana"/>
          <w:sz w:val="20"/>
          <w:szCs w:val="20"/>
        </w:rPr>
        <w:t>3</w:t>
      </w:r>
      <w:r w:rsidRPr="006409A6">
        <w:rPr>
          <w:rFonts w:ascii="Verdana" w:hAnsi="Verdana"/>
          <w:sz w:val="20"/>
          <w:szCs w:val="20"/>
        </w:rPr>
        <w:t>% (</w:t>
      </w:r>
      <w:r>
        <w:rPr>
          <w:rFonts w:ascii="Verdana" w:hAnsi="Verdana"/>
          <w:sz w:val="20"/>
          <w:szCs w:val="20"/>
        </w:rPr>
        <w:t>три</w:t>
      </w:r>
      <w:r w:rsidRPr="006409A6">
        <w:rPr>
          <w:rFonts w:ascii="Verdana" w:hAnsi="Verdana"/>
          <w:sz w:val="20"/>
          <w:szCs w:val="20"/>
        </w:rPr>
        <w:t xml:space="preserve"> на сто) от възнаграждението по чл. 9 без включен ДДС. </w:t>
      </w:r>
    </w:p>
    <w:p w:rsidR="000B5BBA" w:rsidRPr="006409A6" w:rsidRDefault="000B5BBA" w:rsidP="00B31668">
      <w:pPr>
        <w:spacing w:line="360" w:lineRule="auto"/>
        <w:jc w:val="both"/>
        <w:rPr>
          <w:rFonts w:ascii="Verdana" w:hAnsi="Verdana"/>
          <w:sz w:val="20"/>
          <w:szCs w:val="20"/>
        </w:rPr>
      </w:pPr>
      <w:r w:rsidRPr="006409A6">
        <w:rPr>
          <w:rFonts w:ascii="Verdana" w:hAnsi="Verdana"/>
          <w:sz w:val="20"/>
          <w:szCs w:val="20"/>
        </w:rPr>
        <w:tab/>
      </w:r>
      <w:r w:rsidRPr="006409A6">
        <w:rPr>
          <w:rFonts w:ascii="Verdana" w:hAnsi="Verdana"/>
          <w:b/>
          <w:sz w:val="20"/>
          <w:szCs w:val="20"/>
        </w:rPr>
        <w:t>(3)</w:t>
      </w:r>
      <w:r w:rsidRPr="006409A6">
        <w:rPr>
          <w:rFonts w:ascii="Verdana" w:hAnsi="Verdana"/>
          <w:sz w:val="20"/>
          <w:szCs w:val="20"/>
        </w:rPr>
        <w:t xml:space="preserve"> Гаранцията за изпълнение на договора </w:t>
      </w:r>
      <w:r>
        <w:rPr>
          <w:rFonts w:ascii="Verdana" w:hAnsi="Verdana"/>
          <w:sz w:val="20"/>
          <w:szCs w:val="20"/>
        </w:rPr>
        <w:t>се представя в някоя от следните форми</w:t>
      </w:r>
      <w:r w:rsidRPr="006409A6">
        <w:rPr>
          <w:rFonts w:ascii="Verdana" w:hAnsi="Verdana"/>
          <w:sz w:val="20"/>
          <w:szCs w:val="20"/>
        </w:rPr>
        <w:t>:</w:t>
      </w:r>
    </w:p>
    <w:p w:rsidR="000B5BBA" w:rsidRPr="006409A6" w:rsidRDefault="000B5BBA" w:rsidP="00B31668">
      <w:pPr>
        <w:spacing w:line="360" w:lineRule="auto"/>
        <w:jc w:val="both"/>
        <w:rPr>
          <w:rFonts w:ascii="Verdana" w:hAnsi="Verdana"/>
          <w:sz w:val="20"/>
          <w:szCs w:val="20"/>
        </w:rPr>
      </w:pPr>
      <w:r w:rsidRPr="006409A6">
        <w:rPr>
          <w:rFonts w:ascii="Verdana" w:hAnsi="Verdana"/>
          <w:sz w:val="20"/>
          <w:szCs w:val="20"/>
        </w:rPr>
        <w:tab/>
        <w:t>1. Банкова гаранция по</w:t>
      </w:r>
      <w:r w:rsidRPr="006409A6">
        <w:rPr>
          <w:rFonts w:ascii="Verdana" w:hAnsi="Verdana"/>
          <w:b/>
          <w:sz w:val="20"/>
          <w:szCs w:val="20"/>
        </w:rPr>
        <w:t xml:space="preserve"> </w:t>
      </w:r>
      <w:r w:rsidRPr="006409A6">
        <w:rPr>
          <w:rFonts w:ascii="Verdana" w:hAnsi="Verdana"/>
          <w:sz w:val="20"/>
          <w:szCs w:val="20"/>
        </w:rPr>
        <w:t>образец на банката, която я издава</w:t>
      </w:r>
      <w:r w:rsidRPr="006409A6">
        <w:rPr>
          <w:rFonts w:ascii="Verdana" w:hAnsi="Verdana" w:cs="Arial"/>
          <w:sz w:val="20"/>
          <w:szCs w:val="20"/>
        </w:rPr>
        <w:t xml:space="preserve"> със срок, надвишаващ срока по чл. 2, ал. 1, т. 2  с не по-малко от 3 месеца</w:t>
      </w:r>
      <w:r w:rsidRPr="006409A6">
        <w:rPr>
          <w:rFonts w:ascii="Verdana" w:hAnsi="Verdana"/>
          <w:sz w:val="20"/>
          <w:szCs w:val="20"/>
        </w:rPr>
        <w:t>;</w:t>
      </w:r>
    </w:p>
    <w:p w:rsidR="000B5BBA" w:rsidRPr="006409A6" w:rsidRDefault="000B5BBA" w:rsidP="00B31668">
      <w:pPr>
        <w:spacing w:line="360" w:lineRule="auto"/>
        <w:jc w:val="both"/>
        <w:rPr>
          <w:rFonts w:ascii="Verdana" w:hAnsi="Verdana"/>
          <w:sz w:val="20"/>
          <w:szCs w:val="20"/>
        </w:rPr>
      </w:pPr>
      <w:r w:rsidRPr="006409A6">
        <w:rPr>
          <w:rFonts w:ascii="Verdana" w:hAnsi="Verdana"/>
          <w:sz w:val="20"/>
          <w:szCs w:val="20"/>
        </w:rPr>
        <w:tab/>
        <w:t>2. Парична сума, преведена по сметка на МЗХ, а именно: БНБ – ЦУ; IBAN – BG08 BNBG 9661 3300 1500 02; BIC – BNBGBGSD;</w:t>
      </w:r>
    </w:p>
    <w:p w:rsidR="000B5BBA" w:rsidRPr="009934DD" w:rsidRDefault="000B5BBA" w:rsidP="00B31668">
      <w:pPr>
        <w:spacing w:line="360" w:lineRule="auto"/>
        <w:jc w:val="both"/>
        <w:rPr>
          <w:rFonts w:ascii="Verdana" w:hAnsi="Verdana"/>
          <w:sz w:val="20"/>
          <w:szCs w:val="20"/>
        </w:rPr>
      </w:pPr>
      <w:r w:rsidRPr="006409A6">
        <w:rPr>
          <w:rFonts w:ascii="Verdana" w:hAnsi="Verdana"/>
          <w:sz w:val="20"/>
          <w:szCs w:val="20"/>
        </w:rPr>
        <w:tab/>
        <w:t>3. Застраховка, която обезпечава изпълнението чрез покритие на отговорността на изпълнителя, със</w:t>
      </w:r>
      <w:r w:rsidRPr="006409A6">
        <w:rPr>
          <w:rFonts w:ascii="Verdana" w:hAnsi="Verdana" w:cs="Arial"/>
          <w:sz w:val="20"/>
          <w:szCs w:val="20"/>
        </w:rPr>
        <w:t xml:space="preserve"> срок, надвишаващ срока по чл. 2, ал. 1, т. 2  с не по-малко от 3 </w:t>
      </w:r>
      <w:r w:rsidRPr="009934DD">
        <w:rPr>
          <w:rFonts w:ascii="Verdana" w:hAnsi="Verdana" w:cs="Arial"/>
          <w:sz w:val="20"/>
          <w:szCs w:val="20"/>
        </w:rPr>
        <w:t>месеца</w:t>
      </w:r>
      <w:r w:rsidRPr="009934DD">
        <w:rPr>
          <w:rFonts w:ascii="Verdana" w:hAnsi="Verdana"/>
          <w:sz w:val="20"/>
          <w:szCs w:val="20"/>
        </w:rPr>
        <w:t>.</w:t>
      </w:r>
    </w:p>
    <w:p w:rsidR="000B5BBA" w:rsidRPr="009934DD" w:rsidRDefault="000B5BBA" w:rsidP="00B31668">
      <w:pPr>
        <w:spacing w:line="360" w:lineRule="auto"/>
        <w:jc w:val="both"/>
        <w:rPr>
          <w:rFonts w:ascii="Verdana" w:hAnsi="Verdana" w:cs="Arial"/>
          <w:sz w:val="20"/>
          <w:szCs w:val="20"/>
        </w:rPr>
      </w:pPr>
      <w:r w:rsidRPr="009934DD">
        <w:rPr>
          <w:rFonts w:ascii="Verdana" w:hAnsi="Verdana" w:cs="Arial"/>
          <w:b/>
          <w:sz w:val="20"/>
          <w:szCs w:val="20"/>
        </w:rPr>
        <w:tab/>
        <w:t xml:space="preserve">Чл.4. </w:t>
      </w:r>
      <w:r w:rsidRPr="009934DD">
        <w:rPr>
          <w:rFonts w:ascii="Verdana" w:hAnsi="Verdana" w:cs="Arial"/>
          <w:sz w:val="20"/>
          <w:szCs w:val="20"/>
        </w:rPr>
        <w:t>В случаите на забавено изпълнение ИЗПЪЛНИТЕЛЯТ удължава валидността на гаранцията съобразно удълженото времетраене на изпълнението.</w:t>
      </w:r>
    </w:p>
    <w:p w:rsidR="000B5BBA" w:rsidRPr="00A550FC" w:rsidRDefault="000B5BBA" w:rsidP="00B31668">
      <w:pPr>
        <w:spacing w:line="360" w:lineRule="auto"/>
        <w:jc w:val="both"/>
        <w:rPr>
          <w:rFonts w:ascii="Verdana" w:hAnsi="Verdana" w:cs="Arial"/>
          <w:sz w:val="20"/>
          <w:szCs w:val="20"/>
        </w:rPr>
      </w:pPr>
      <w:r w:rsidRPr="00A550FC">
        <w:rPr>
          <w:rFonts w:ascii="Verdana" w:hAnsi="Verdana" w:cs="Arial"/>
          <w:b/>
          <w:sz w:val="20"/>
          <w:szCs w:val="20"/>
        </w:rPr>
        <w:tab/>
        <w:t xml:space="preserve">Чл.5. </w:t>
      </w:r>
      <w:r w:rsidRPr="00A550FC">
        <w:rPr>
          <w:rFonts w:ascii="Verdana" w:hAnsi="Verdana" w:cs="Arial"/>
          <w:sz w:val="20"/>
          <w:szCs w:val="20"/>
        </w:rPr>
        <w:t>ВЪЗЛОЖИТЕЛЯТ задържа гаранцията, ако в процеса на изпълнение на договора възникне спор между страните, отнесен за решаване до компетентния съд.</w:t>
      </w:r>
    </w:p>
    <w:p w:rsidR="000B5BBA" w:rsidRPr="00A550FC" w:rsidRDefault="000B5BBA" w:rsidP="000B5BBA">
      <w:pPr>
        <w:spacing w:line="360" w:lineRule="auto"/>
        <w:jc w:val="both"/>
        <w:rPr>
          <w:rFonts w:ascii="Verdana" w:hAnsi="Verdana" w:cs="Arial"/>
          <w:b/>
          <w:sz w:val="20"/>
          <w:szCs w:val="20"/>
        </w:rPr>
      </w:pPr>
    </w:p>
    <w:p w:rsidR="000B5BBA" w:rsidRPr="00A550FC" w:rsidRDefault="000B5BBA" w:rsidP="000B5BBA">
      <w:pPr>
        <w:spacing w:line="360" w:lineRule="auto"/>
        <w:jc w:val="center"/>
        <w:rPr>
          <w:rFonts w:ascii="Verdana" w:hAnsi="Verdana" w:cs="Arial"/>
          <w:b/>
          <w:sz w:val="20"/>
          <w:szCs w:val="20"/>
        </w:rPr>
      </w:pPr>
      <w:r w:rsidRPr="00301764">
        <w:rPr>
          <w:rFonts w:ascii="Verdana" w:hAnsi="Verdana" w:cs="Arial"/>
          <w:b/>
          <w:sz w:val="20"/>
          <w:szCs w:val="20"/>
          <w:lang w:val="en-US"/>
        </w:rPr>
        <w:t>IV</w:t>
      </w:r>
      <w:r w:rsidRPr="00301764">
        <w:rPr>
          <w:rFonts w:ascii="Verdana" w:hAnsi="Verdana" w:cs="Arial"/>
          <w:b/>
          <w:sz w:val="20"/>
          <w:szCs w:val="20"/>
          <w:lang w:val="ru-RU"/>
        </w:rPr>
        <w:t xml:space="preserve">. </w:t>
      </w:r>
      <w:r w:rsidRPr="00301764">
        <w:rPr>
          <w:rFonts w:ascii="Verdana" w:hAnsi="Verdana" w:cs="Arial"/>
          <w:b/>
          <w:sz w:val="20"/>
          <w:szCs w:val="20"/>
        </w:rPr>
        <w:t>ПРАВА И ЗАДЪЛЖЕНИЯ НА СТРАНИТЕ</w:t>
      </w:r>
    </w:p>
    <w:p w:rsidR="000B5BBA" w:rsidRPr="00A550FC" w:rsidRDefault="000B5BBA" w:rsidP="000B5BBA">
      <w:pPr>
        <w:tabs>
          <w:tab w:val="left" w:pos="864"/>
          <w:tab w:val="left" w:pos="10440"/>
          <w:tab w:val="left" w:pos="10620"/>
        </w:tabs>
        <w:spacing w:line="360" w:lineRule="auto"/>
        <w:jc w:val="both"/>
        <w:rPr>
          <w:rFonts w:ascii="Verdana" w:hAnsi="Verdana"/>
          <w:kern w:val="24"/>
          <w:sz w:val="20"/>
          <w:szCs w:val="20"/>
        </w:rPr>
      </w:pPr>
      <w:r w:rsidRPr="00A550FC">
        <w:rPr>
          <w:rFonts w:ascii="Verdana" w:hAnsi="Verdana" w:cs="Arial"/>
          <w:kern w:val="24"/>
          <w:sz w:val="20"/>
          <w:szCs w:val="20"/>
        </w:rPr>
        <w:t xml:space="preserve">         </w:t>
      </w:r>
      <w:r>
        <w:rPr>
          <w:rFonts w:ascii="Verdana" w:hAnsi="Verdana"/>
          <w:b/>
          <w:kern w:val="24"/>
          <w:sz w:val="20"/>
          <w:szCs w:val="20"/>
        </w:rPr>
        <w:t>Чл.</w:t>
      </w:r>
      <w:r w:rsidRPr="00A550FC">
        <w:rPr>
          <w:rFonts w:ascii="Verdana" w:hAnsi="Verdana"/>
          <w:b/>
          <w:kern w:val="24"/>
          <w:sz w:val="20"/>
          <w:szCs w:val="20"/>
        </w:rPr>
        <w:t xml:space="preserve">6. </w:t>
      </w:r>
      <w:r w:rsidRPr="00A550FC">
        <w:rPr>
          <w:rFonts w:ascii="Verdana" w:hAnsi="Verdana"/>
          <w:kern w:val="24"/>
          <w:sz w:val="20"/>
          <w:szCs w:val="20"/>
        </w:rPr>
        <w:t>ВЪЗЛОЖИТЕЛЯТ има следните права и задължения:</w:t>
      </w:r>
    </w:p>
    <w:p w:rsidR="000B5BBA" w:rsidRPr="00A550FC" w:rsidRDefault="000B5BBA" w:rsidP="000B5BBA">
      <w:pPr>
        <w:spacing w:line="360" w:lineRule="auto"/>
        <w:ind w:firstLine="567"/>
        <w:jc w:val="both"/>
        <w:rPr>
          <w:rFonts w:ascii="Verdana" w:hAnsi="Verdana"/>
          <w:sz w:val="20"/>
        </w:rPr>
      </w:pPr>
      <w:r w:rsidRPr="00A550FC">
        <w:rPr>
          <w:rFonts w:ascii="Verdana" w:hAnsi="Verdana"/>
          <w:sz w:val="20"/>
        </w:rPr>
        <w:t xml:space="preserve"> 1. 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 с това да пречи на  ИЗПЪЛНИТЕЛЯ;</w:t>
      </w:r>
    </w:p>
    <w:p w:rsidR="000B5BBA" w:rsidRPr="00A550FC" w:rsidRDefault="000B5BBA" w:rsidP="000B5BBA">
      <w:pPr>
        <w:tabs>
          <w:tab w:val="left" w:pos="864"/>
          <w:tab w:val="left" w:pos="10440"/>
          <w:tab w:val="left" w:pos="10620"/>
        </w:tabs>
        <w:spacing w:line="360" w:lineRule="auto"/>
        <w:ind w:firstLine="709"/>
        <w:jc w:val="both"/>
        <w:rPr>
          <w:rFonts w:ascii="Verdana" w:hAnsi="Verdana"/>
          <w:kern w:val="24"/>
          <w:sz w:val="20"/>
          <w:szCs w:val="20"/>
        </w:rPr>
      </w:pPr>
      <w:r w:rsidRPr="00A550FC">
        <w:rPr>
          <w:rFonts w:ascii="Verdana" w:hAnsi="Verdana"/>
          <w:kern w:val="24"/>
          <w:sz w:val="20"/>
          <w:szCs w:val="20"/>
        </w:rPr>
        <w:t>2. да получи от ИЗПЪЛНИТЕЛЯ окончателно завършената услуга, изпълнена качествено и в срок</w:t>
      </w:r>
      <w:r w:rsidR="00405B00">
        <w:rPr>
          <w:rFonts w:ascii="Verdana" w:hAnsi="Verdana"/>
          <w:kern w:val="24"/>
          <w:sz w:val="20"/>
          <w:szCs w:val="20"/>
        </w:rPr>
        <w:t>;</w:t>
      </w:r>
    </w:p>
    <w:p w:rsidR="000B5BBA" w:rsidRPr="00A550FC" w:rsidRDefault="000B5BBA" w:rsidP="000B5BBA">
      <w:pPr>
        <w:tabs>
          <w:tab w:val="left" w:pos="864"/>
          <w:tab w:val="left" w:pos="10440"/>
          <w:tab w:val="left" w:pos="10620"/>
        </w:tabs>
        <w:spacing w:line="360" w:lineRule="auto"/>
        <w:ind w:firstLine="709"/>
        <w:jc w:val="both"/>
        <w:rPr>
          <w:rFonts w:ascii="Verdana" w:hAnsi="Verdana"/>
          <w:kern w:val="24"/>
          <w:sz w:val="20"/>
          <w:szCs w:val="20"/>
        </w:rPr>
      </w:pPr>
      <w:r w:rsidRPr="00A550FC">
        <w:rPr>
          <w:rFonts w:ascii="Verdana" w:hAnsi="Verdana"/>
          <w:kern w:val="24"/>
          <w:sz w:val="20"/>
          <w:szCs w:val="20"/>
        </w:rPr>
        <w:t>3. да иска от ИЗПЪЛНИТЕЛЯ преработка, доработка или да откаже приемането на услугата, ако не отговаря на изискванията по договора;</w:t>
      </w:r>
    </w:p>
    <w:p w:rsidR="000B5BBA" w:rsidRPr="00A550FC" w:rsidRDefault="000B5BBA" w:rsidP="000B5BBA">
      <w:pPr>
        <w:spacing w:line="360" w:lineRule="auto"/>
        <w:ind w:firstLine="709"/>
        <w:jc w:val="both"/>
        <w:rPr>
          <w:rFonts w:ascii="Verdana" w:hAnsi="Verdana"/>
          <w:sz w:val="20"/>
        </w:rPr>
      </w:pPr>
      <w:r w:rsidRPr="00A550FC">
        <w:rPr>
          <w:rFonts w:ascii="Verdana" w:hAnsi="Verdana"/>
          <w:sz w:val="20"/>
          <w:lang w:val="ru-RU"/>
        </w:rPr>
        <w:t>4.</w:t>
      </w:r>
      <w:r w:rsidRPr="00A550FC">
        <w:rPr>
          <w:rFonts w:ascii="Verdana" w:hAnsi="Verdana"/>
          <w:b/>
          <w:sz w:val="20"/>
          <w:lang w:val="ru-RU"/>
        </w:rPr>
        <w:t xml:space="preserve"> </w:t>
      </w:r>
      <w:r w:rsidRPr="00A550FC">
        <w:rPr>
          <w:rFonts w:ascii="Verdana" w:hAnsi="Verdana"/>
          <w:sz w:val="20"/>
        </w:rPr>
        <w:t>незабавно да уведоми ИЗПЪЛНИТЕЛЯ за недостатъци, констатирани при приемането на изпълнената услуга;</w:t>
      </w:r>
    </w:p>
    <w:p w:rsidR="000B5BBA" w:rsidRPr="00A550FC" w:rsidRDefault="003652AA" w:rsidP="000B5BBA">
      <w:pPr>
        <w:tabs>
          <w:tab w:val="left" w:pos="864"/>
          <w:tab w:val="left" w:pos="10440"/>
          <w:tab w:val="left" w:pos="10620"/>
        </w:tabs>
        <w:spacing w:line="360" w:lineRule="auto"/>
        <w:ind w:firstLine="709"/>
        <w:jc w:val="both"/>
        <w:rPr>
          <w:rFonts w:ascii="Verdana" w:hAnsi="Verdana"/>
          <w:kern w:val="24"/>
          <w:sz w:val="20"/>
          <w:szCs w:val="20"/>
        </w:rPr>
      </w:pPr>
      <w:r>
        <w:rPr>
          <w:rFonts w:ascii="Verdana" w:hAnsi="Verdana"/>
          <w:kern w:val="24"/>
          <w:sz w:val="20"/>
          <w:szCs w:val="20"/>
        </w:rPr>
        <w:t>5. незабавно д</w:t>
      </w:r>
      <w:r w:rsidR="000B5BBA" w:rsidRPr="00A550FC">
        <w:rPr>
          <w:rFonts w:ascii="Verdana" w:hAnsi="Verdana"/>
          <w:kern w:val="24"/>
          <w:sz w:val="20"/>
          <w:szCs w:val="20"/>
        </w:rPr>
        <w:t>а уведоми ИЗПЪЛНИТЕЛЯ за появили се дефекти, след приемане на изпълнената услуга</w:t>
      </w:r>
      <w:r w:rsidR="00405B00">
        <w:rPr>
          <w:rFonts w:ascii="Verdana" w:hAnsi="Verdana"/>
          <w:kern w:val="24"/>
          <w:sz w:val="20"/>
          <w:szCs w:val="20"/>
        </w:rPr>
        <w:t>;</w:t>
      </w:r>
    </w:p>
    <w:p w:rsidR="000B5BBA" w:rsidRPr="00A550FC" w:rsidRDefault="000B5BBA" w:rsidP="000B5BBA">
      <w:pPr>
        <w:tabs>
          <w:tab w:val="left" w:pos="864"/>
          <w:tab w:val="left" w:pos="10440"/>
          <w:tab w:val="left" w:pos="10620"/>
        </w:tabs>
        <w:spacing w:line="360" w:lineRule="auto"/>
        <w:ind w:firstLine="709"/>
        <w:jc w:val="both"/>
        <w:rPr>
          <w:rFonts w:ascii="Verdana" w:hAnsi="Verdana"/>
          <w:kern w:val="24"/>
          <w:sz w:val="20"/>
          <w:szCs w:val="20"/>
        </w:rPr>
      </w:pPr>
      <w:r w:rsidRPr="00A550FC">
        <w:rPr>
          <w:rFonts w:ascii="Verdana" w:hAnsi="Verdana"/>
          <w:kern w:val="24"/>
          <w:sz w:val="20"/>
          <w:szCs w:val="20"/>
        </w:rPr>
        <w:t>6. да заплати договореното възнагражден</w:t>
      </w:r>
      <w:r w:rsidR="00405B00">
        <w:rPr>
          <w:rFonts w:ascii="Verdana" w:hAnsi="Verdana"/>
          <w:kern w:val="24"/>
          <w:sz w:val="20"/>
          <w:szCs w:val="20"/>
        </w:rPr>
        <w:t>ие по реда и условията на чл. 9.</w:t>
      </w:r>
    </w:p>
    <w:p w:rsidR="000B5BBA" w:rsidRPr="00A550FC" w:rsidRDefault="000B5BBA" w:rsidP="000B5BBA">
      <w:pPr>
        <w:tabs>
          <w:tab w:val="left" w:pos="720"/>
        </w:tabs>
        <w:spacing w:line="360" w:lineRule="auto"/>
        <w:ind w:firstLine="360"/>
        <w:jc w:val="both"/>
        <w:rPr>
          <w:rFonts w:ascii="Verdana" w:hAnsi="Verdana"/>
          <w:sz w:val="20"/>
        </w:rPr>
      </w:pPr>
      <w:r w:rsidRPr="00A550FC">
        <w:rPr>
          <w:rFonts w:ascii="Verdana" w:hAnsi="Verdana"/>
          <w:sz w:val="20"/>
        </w:rPr>
        <w:tab/>
      </w:r>
      <w:r w:rsidRPr="00A550FC">
        <w:rPr>
          <w:rFonts w:ascii="Verdana" w:hAnsi="Verdana"/>
          <w:b/>
          <w:sz w:val="20"/>
        </w:rPr>
        <w:t xml:space="preserve">Чл.7. </w:t>
      </w:r>
      <w:r w:rsidRPr="00A550FC">
        <w:rPr>
          <w:rFonts w:ascii="Verdana" w:hAnsi="Verdana"/>
          <w:sz w:val="20"/>
        </w:rPr>
        <w:t>ИЗПЪЛНИТЕЛЯТ има следните права и задължения:</w:t>
      </w:r>
    </w:p>
    <w:p w:rsidR="000B5BBA" w:rsidRPr="00A550FC" w:rsidRDefault="000B5BBA" w:rsidP="000B5BBA">
      <w:pPr>
        <w:spacing w:line="360" w:lineRule="auto"/>
        <w:ind w:firstLine="567"/>
        <w:jc w:val="both"/>
        <w:rPr>
          <w:rFonts w:ascii="Verdana" w:hAnsi="Verdana"/>
          <w:sz w:val="20"/>
        </w:rPr>
      </w:pPr>
      <w:r w:rsidRPr="00A550FC">
        <w:rPr>
          <w:rFonts w:ascii="Verdana" w:hAnsi="Verdana"/>
          <w:sz w:val="20"/>
        </w:rPr>
        <w:t xml:space="preserve">  1. да изпълни </w:t>
      </w:r>
      <w:r>
        <w:rPr>
          <w:rFonts w:ascii="Verdana" w:hAnsi="Verdana"/>
          <w:sz w:val="20"/>
        </w:rPr>
        <w:t>дейностите по монтаж и организационното обезпечаване на представянето не по – късно от 24.02</w:t>
      </w:r>
      <w:r w:rsidRPr="00A550FC">
        <w:rPr>
          <w:rFonts w:ascii="Verdana" w:hAnsi="Verdana"/>
          <w:sz w:val="20"/>
        </w:rPr>
        <w:t>.201</w:t>
      </w:r>
      <w:r>
        <w:rPr>
          <w:rFonts w:ascii="Verdana" w:hAnsi="Verdana"/>
          <w:sz w:val="20"/>
        </w:rPr>
        <w:t>7</w:t>
      </w:r>
      <w:r w:rsidRPr="00A550FC">
        <w:rPr>
          <w:rFonts w:ascii="Verdana" w:hAnsi="Verdana"/>
          <w:sz w:val="20"/>
        </w:rPr>
        <w:t xml:space="preserve"> г.;</w:t>
      </w:r>
    </w:p>
    <w:p w:rsidR="000B5BBA" w:rsidRPr="00A550FC" w:rsidRDefault="000B5BBA" w:rsidP="000B5BBA">
      <w:pPr>
        <w:tabs>
          <w:tab w:val="left" w:pos="864"/>
          <w:tab w:val="left" w:pos="10440"/>
          <w:tab w:val="left" w:pos="10620"/>
        </w:tabs>
        <w:spacing w:line="360" w:lineRule="auto"/>
        <w:ind w:firstLine="567"/>
        <w:jc w:val="both"/>
        <w:rPr>
          <w:rFonts w:ascii="Verdana" w:hAnsi="Verdana"/>
          <w:kern w:val="24"/>
          <w:sz w:val="20"/>
          <w:szCs w:val="20"/>
        </w:rPr>
      </w:pPr>
      <w:r w:rsidRPr="00A550FC">
        <w:rPr>
          <w:rFonts w:ascii="Verdana" w:hAnsi="Verdana"/>
          <w:kern w:val="24"/>
          <w:sz w:val="20"/>
          <w:szCs w:val="20"/>
        </w:rPr>
        <w:t xml:space="preserve">  2.</w:t>
      </w:r>
      <w:r w:rsidRPr="00A550FC">
        <w:rPr>
          <w:rFonts w:ascii="Verdana" w:hAnsi="Verdana"/>
          <w:b/>
          <w:kern w:val="24"/>
          <w:sz w:val="20"/>
          <w:szCs w:val="20"/>
        </w:rPr>
        <w:t xml:space="preserve"> </w:t>
      </w:r>
      <w:r w:rsidRPr="00A550FC">
        <w:rPr>
          <w:rFonts w:ascii="Verdana" w:hAnsi="Verdana"/>
          <w:kern w:val="24"/>
          <w:sz w:val="20"/>
          <w:szCs w:val="20"/>
        </w:rPr>
        <w:t xml:space="preserve">да отстрани за своя сметка и </w:t>
      </w:r>
      <w:r>
        <w:rPr>
          <w:rFonts w:ascii="Verdana" w:hAnsi="Verdana"/>
          <w:kern w:val="24"/>
          <w:sz w:val="20"/>
          <w:szCs w:val="20"/>
        </w:rPr>
        <w:t>в срок не по-късно от 24.02.2017</w:t>
      </w:r>
      <w:r w:rsidRPr="00A550FC">
        <w:rPr>
          <w:rFonts w:ascii="Verdana" w:hAnsi="Verdana"/>
          <w:kern w:val="24"/>
          <w:sz w:val="20"/>
          <w:szCs w:val="20"/>
        </w:rPr>
        <w:t xml:space="preserve"> г., допуснатите грешки и недостатъци и направени пропуски, констатирани </w:t>
      </w:r>
      <w:r w:rsidRPr="00A550FC">
        <w:rPr>
          <w:rFonts w:ascii="Verdana" w:hAnsi="Verdana"/>
          <w:kern w:val="24"/>
          <w:sz w:val="20"/>
          <w:szCs w:val="20"/>
          <w:lang w:val="be-BY"/>
        </w:rPr>
        <w:t>при подписването на приемо – предавателния протокол</w:t>
      </w:r>
      <w:r>
        <w:rPr>
          <w:rFonts w:ascii="Verdana" w:hAnsi="Verdana"/>
          <w:kern w:val="24"/>
          <w:sz w:val="20"/>
          <w:szCs w:val="20"/>
          <w:lang w:val="be-BY"/>
        </w:rPr>
        <w:t xml:space="preserve"> от председателя на комисията по управление и контрол или от определено от него лице, съгласно</w:t>
      </w:r>
      <w:r w:rsidRPr="00A550FC">
        <w:rPr>
          <w:rFonts w:ascii="Verdana" w:hAnsi="Verdana"/>
          <w:kern w:val="24"/>
          <w:sz w:val="20"/>
          <w:szCs w:val="20"/>
          <w:lang w:val="be-BY"/>
        </w:rPr>
        <w:t xml:space="preserve"> чл. 8</w:t>
      </w:r>
      <w:r w:rsidR="00405B00">
        <w:rPr>
          <w:rFonts w:ascii="Verdana" w:hAnsi="Verdana"/>
          <w:kern w:val="24"/>
          <w:sz w:val="20"/>
          <w:szCs w:val="20"/>
          <w:lang w:val="be-BY"/>
        </w:rPr>
        <w:t xml:space="preserve"> </w:t>
      </w:r>
      <w:r w:rsidRPr="00A550FC">
        <w:rPr>
          <w:rFonts w:ascii="Verdana" w:hAnsi="Verdana"/>
          <w:kern w:val="24"/>
          <w:sz w:val="20"/>
          <w:szCs w:val="20"/>
          <w:lang w:val="be-BY"/>
        </w:rPr>
        <w:t>от този договор</w:t>
      </w:r>
      <w:r w:rsidRPr="00A550FC">
        <w:rPr>
          <w:rFonts w:ascii="Verdana" w:hAnsi="Verdana"/>
          <w:kern w:val="24"/>
          <w:sz w:val="20"/>
          <w:szCs w:val="20"/>
        </w:rPr>
        <w:t>;</w:t>
      </w:r>
    </w:p>
    <w:p w:rsidR="000B5BBA" w:rsidRPr="00A550FC" w:rsidRDefault="000B5BBA" w:rsidP="000B5BBA">
      <w:pPr>
        <w:spacing w:line="360" w:lineRule="auto"/>
        <w:ind w:firstLine="567"/>
        <w:jc w:val="both"/>
        <w:rPr>
          <w:rFonts w:ascii="Verdana" w:hAnsi="Verdana"/>
          <w:sz w:val="20"/>
        </w:rPr>
      </w:pPr>
      <w:r w:rsidRPr="00A550FC">
        <w:rPr>
          <w:rFonts w:ascii="Verdana" w:hAnsi="Verdana"/>
          <w:sz w:val="20"/>
        </w:rPr>
        <w:lastRenderedPageBreak/>
        <w:t xml:space="preserve">  3.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относно качество и др. във всеки момент от изпълнението на договора, без  това да пречи на  изпълнението;</w:t>
      </w:r>
    </w:p>
    <w:p w:rsidR="000B5BBA" w:rsidRPr="00301764" w:rsidRDefault="000B5BBA" w:rsidP="000B5BBA">
      <w:pPr>
        <w:spacing w:line="360" w:lineRule="auto"/>
        <w:ind w:firstLine="567"/>
        <w:jc w:val="both"/>
        <w:rPr>
          <w:rFonts w:ascii="Verdana" w:hAnsi="Verdana"/>
          <w:sz w:val="20"/>
        </w:rPr>
      </w:pPr>
      <w:r w:rsidRPr="00A550FC">
        <w:rPr>
          <w:rFonts w:ascii="Verdana" w:hAnsi="Verdana"/>
          <w:sz w:val="20"/>
        </w:rPr>
        <w:t xml:space="preserve">   4. да не предоставя на физически и юридически лица документи и информация, свързани с изпълнението на услугата, без пис</w:t>
      </w:r>
      <w:r w:rsidRPr="00301764">
        <w:rPr>
          <w:rFonts w:ascii="Verdana" w:hAnsi="Verdana"/>
          <w:sz w:val="20"/>
        </w:rPr>
        <w:t>меното съгласие на ВЪЗЛОЖИТЕЛЯ;</w:t>
      </w:r>
    </w:p>
    <w:p w:rsidR="000B5BBA" w:rsidRDefault="000B5BBA" w:rsidP="000B5BBA">
      <w:pPr>
        <w:spacing w:line="360" w:lineRule="auto"/>
        <w:ind w:firstLine="708"/>
        <w:jc w:val="both"/>
        <w:rPr>
          <w:rFonts w:ascii="Verdana" w:hAnsi="Verdana"/>
          <w:sz w:val="20"/>
        </w:rPr>
      </w:pPr>
      <w:r w:rsidRPr="00301764">
        <w:rPr>
          <w:rFonts w:ascii="Verdana" w:hAnsi="Verdana"/>
          <w:sz w:val="20"/>
        </w:rPr>
        <w:t xml:space="preserve"> 5. </w:t>
      </w:r>
      <w:r w:rsidR="00405B00">
        <w:rPr>
          <w:rFonts w:ascii="Verdana" w:hAnsi="Verdana"/>
          <w:sz w:val="20"/>
        </w:rPr>
        <w:t xml:space="preserve">да </w:t>
      </w:r>
      <w:r w:rsidRPr="000B5BBA">
        <w:rPr>
          <w:rFonts w:ascii="Verdana" w:hAnsi="Verdana"/>
          <w:sz w:val="20"/>
        </w:rPr>
        <w:t>обезпечи  организацията, подготовката и осъществяване участието на Република България в Международното изложение за селско стопанство “SIA2017“ , Париж, Френската република (25 февруари – 5 март 2017)“;</w:t>
      </w:r>
    </w:p>
    <w:p w:rsidR="000B5BBA" w:rsidRPr="000D7619" w:rsidRDefault="000B5BBA" w:rsidP="000B5BBA">
      <w:pPr>
        <w:spacing w:line="360" w:lineRule="auto"/>
        <w:ind w:firstLine="708"/>
        <w:jc w:val="both"/>
        <w:rPr>
          <w:rFonts w:ascii="Verdana" w:hAnsi="Verdana"/>
          <w:bCs/>
          <w:sz w:val="20"/>
          <w:szCs w:val="20"/>
        </w:rPr>
      </w:pPr>
      <w:r>
        <w:rPr>
          <w:rFonts w:ascii="Verdana" w:hAnsi="Verdana"/>
          <w:sz w:val="20"/>
        </w:rPr>
        <w:t xml:space="preserve"> </w:t>
      </w:r>
      <w:r w:rsidRPr="000D7619">
        <w:rPr>
          <w:rFonts w:ascii="Verdana" w:hAnsi="Verdana"/>
          <w:bCs/>
          <w:sz w:val="20"/>
          <w:szCs w:val="20"/>
        </w:rPr>
        <w:t>6. да осигури представяне на български продукти;</w:t>
      </w:r>
    </w:p>
    <w:p w:rsidR="000B5BBA" w:rsidRPr="000D7619" w:rsidRDefault="000B5BBA" w:rsidP="000B5BBA">
      <w:pPr>
        <w:pStyle w:val="ListParagraph"/>
        <w:spacing w:line="360" w:lineRule="auto"/>
        <w:ind w:left="0"/>
        <w:jc w:val="both"/>
        <w:rPr>
          <w:rFonts w:ascii="Verdana" w:hAnsi="Verdana"/>
          <w:sz w:val="20"/>
          <w:szCs w:val="20"/>
        </w:rPr>
      </w:pPr>
      <w:r w:rsidRPr="000D7619">
        <w:rPr>
          <w:rFonts w:ascii="Verdana" w:hAnsi="Verdana"/>
          <w:bCs/>
          <w:sz w:val="20"/>
          <w:szCs w:val="20"/>
        </w:rPr>
        <w:t xml:space="preserve">     </w:t>
      </w:r>
      <w:r w:rsidRPr="000D7619">
        <w:rPr>
          <w:rFonts w:ascii="Verdana" w:hAnsi="Verdana"/>
          <w:bCs/>
          <w:sz w:val="20"/>
          <w:szCs w:val="20"/>
        </w:rPr>
        <w:tab/>
        <w:t xml:space="preserve">7. да осигури </w:t>
      </w:r>
      <w:r w:rsidRPr="000D7619">
        <w:rPr>
          <w:rFonts w:ascii="Verdana" w:hAnsi="Verdana"/>
          <w:sz w:val="20"/>
          <w:szCs w:val="20"/>
        </w:rPr>
        <w:t>самолетни билети, настаняване, изхранване и трансфери /летище-хотел-летище и ежедневно до изложението и обратно/, пропуск за достъп в периода на изложението за участниците в предложената развлек</w:t>
      </w:r>
      <w:r>
        <w:rPr>
          <w:rFonts w:ascii="Verdana" w:hAnsi="Verdana"/>
          <w:sz w:val="20"/>
          <w:szCs w:val="20"/>
        </w:rPr>
        <w:t>ателна програма и дегустациите;</w:t>
      </w:r>
    </w:p>
    <w:p w:rsidR="000B5BBA" w:rsidRPr="000D7619" w:rsidRDefault="000B5BBA" w:rsidP="000B5BBA">
      <w:pPr>
        <w:pStyle w:val="ListParagraph"/>
        <w:spacing w:line="360" w:lineRule="auto"/>
        <w:ind w:left="360"/>
        <w:jc w:val="both"/>
        <w:rPr>
          <w:rFonts w:ascii="Verdana" w:hAnsi="Verdana"/>
          <w:bCs/>
          <w:sz w:val="20"/>
          <w:szCs w:val="20"/>
        </w:rPr>
      </w:pPr>
      <w:r w:rsidRPr="000D7619">
        <w:rPr>
          <w:rFonts w:ascii="Verdana" w:hAnsi="Verdana"/>
          <w:sz w:val="20"/>
          <w:szCs w:val="20"/>
        </w:rPr>
        <w:tab/>
        <w:t xml:space="preserve">8. </w:t>
      </w:r>
      <w:r w:rsidRPr="000D7619">
        <w:rPr>
          <w:rFonts w:ascii="Verdana" w:hAnsi="Verdana"/>
          <w:bCs/>
          <w:sz w:val="20"/>
          <w:szCs w:val="20"/>
        </w:rPr>
        <w:t xml:space="preserve">да осигури </w:t>
      </w:r>
      <w:proofErr w:type="spellStart"/>
      <w:r w:rsidRPr="000D7619">
        <w:rPr>
          <w:rFonts w:ascii="Verdana" w:hAnsi="Verdana"/>
          <w:bCs/>
          <w:sz w:val="20"/>
          <w:szCs w:val="20"/>
        </w:rPr>
        <w:t>кет</w:t>
      </w:r>
      <w:r>
        <w:rPr>
          <w:rFonts w:ascii="Verdana" w:hAnsi="Verdana"/>
          <w:bCs/>
          <w:sz w:val="20"/>
          <w:szCs w:val="20"/>
        </w:rPr>
        <w:t>ъринг</w:t>
      </w:r>
      <w:proofErr w:type="spellEnd"/>
      <w:r>
        <w:rPr>
          <w:rFonts w:ascii="Verdana" w:hAnsi="Verdana"/>
          <w:bCs/>
          <w:sz w:val="20"/>
          <w:szCs w:val="20"/>
        </w:rPr>
        <w:t xml:space="preserve"> на посетителите на щанда</w:t>
      </w:r>
      <w:r w:rsidRPr="000D7619">
        <w:rPr>
          <w:rFonts w:ascii="Verdana" w:hAnsi="Verdana"/>
          <w:bCs/>
          <w:sz w:val="20"/>
          <w:szCs w:val="20"/>
        </w:rPr>
        <w:t>;</w:t>
      </w:r>
    </w:p>
    <w:p w:rsidR="000B5BBA" w:rsidRPr="000D7619" w:rsidRDefault="000B5BBA" w:rsidP="000B5BBA">
      <w:pPr>
        <w:pStyle w:val="ListParagraph"/>
        <w:spacing w:line="360" w:lineRule="auto"/>
        <w:ind w:left="360"/>
        <w:jc w:val="both"/>
        <w:rPr>
          <w:rFonts w:ascii="Verdana" w:hAnsi="Verdana"/>
          <w:bCs/>
          <w:sz w:val="20"/>
          <w:szCs w:val="20"/>
        </w:rPr>
      </w:pPr>
      <w:r w:rsidRPr="000D7619">
        <w:rPr>
          <w:rFonts w:ascii="Verdana" w:hAnsi="Verdana"/>
          <w:bCs/>
          <w:sz w:val="20"/>
          <w:szCs w:val="20"/>
        </w:rPr>
        <w:tab/>
        <w:t>9. да обезпечи разработването и провеждането на развлекателна програма;</w:t>
      </w:r>
    </w:p>
    <w:p w:rsidR="000B5BBA" w:rsidRDefault="000B5BBA" w:rsidP="000B5BBA">
      <w:pPr>
        <w:pStyle w:val="ListParagraph"/>
        <w:spacing w:line="360" w:lineRule="auto"/>
        <w:ind w:left="0" w:firstLine="360"/>
        <w:jc w:val="both"/>
        <w:rPr>
          <w:rFonts w:ascii="Verdana" w:hAnsi="Verdana"/>
          <w:sz w:val="20"/>
          <w:szCs w:val="20"/>
        </w:rPr>
      </w:pPr>
      <w:r w:rsidRPr="000D7619">
        <w:rPr>
          <w:rFonts w:ascii="Verdana" w:hAnsi="Verdana"/>
          <w:bCs/>
          <w:sz w:val="20"/>
          <w:szCs w:val="20"/>
        </w:rPr>
        <w:t xml:space="preserve">    10. да осигури </w:t>
      </w:r>
      <w:r w:rsidRPr="000D7619">
        <w:rPr>
          <w:rFonts w:ascii="Verdana" w:hAnsi="Verdana"/>
          <w:sz w:val="20"/>
          <w:szCs w:val="20"/>
        </w:rPr>
        <w:t>транспортиране на конструкциите и оборудването от България до изложението</w:t>
      </w:r>
      <w:r w:rsidRPr="00BD6934">
        <w:rPr>
          <w:rFonts w:ascii="Verdana" w:hAnsi="Verdana"/>
          <w:sz w:val="20"/>
          <w:szCs w:val="20"/>
        </w:rPr>
        <w:t xml:space="preserve"> и обратно, както и застрахователни разходи и такси за </w:t>
      </w:r>
      <w:r>
        <w:rPr>
          <w:rFonts w:ascii="Verdana" w:hAnsi="Verdana"/>
          <w:sz w:val="20"/>
          <w:szCs w:val="20"/>
        </w:rPr>
        <w:t xml:space="preserve">своя </w:t>
      </w:r>
      <w:r w:rsidRPr="00BD6934">
        <w:rPr>
          <w:rFonts w:ascii="Verdana" w:hAnsi="Verdana"/>
          <w:sz w:val="20"/>
          <w:szCs w:val="20"/>
        </w:rPr>
        <w:t>сметка;</w:t>
      </w:r>
    </w:p>
    <w:p w:rsidR="000B5BBA" w:rsidRPr="00D7112B" w:rsidRDefault="000B5BBA" w:rsidP="000B5BBA">
      <w:pPr>
        <w:pStyle w:val="ListParagraph"/>
        <w:spacing w:line="360" w:lineRule="auto"/>
        <w:ind w:left="0" w:firstLine="348"/>
        <w:jc w:val="both"/>
        <w:rPr>
          <w:rFonts w:ascii="Verdana" w:hAnsi="Verdana"/>
          <w:sz w:val="20"/>
          <w:szCs w:val="20"/>
        </w:rPr>
      </w:pPr>
      <w:r>
        <w:rPr>
          <w:rFonts w:ascii="Verdana" w:hAnsi="Verdana"/>
        </w:rPr>
        <w:t xml:space="preserve">    </w:t>
      </w:r>
      <w:r w:rsidRPr="00D7112B">
        <w:rPr>
          <w:rFonts w:ascii="Verdana" w:hAnsi="Verdana"/>
          <w:sz w:val="20"/>
          <w:szCs w:val="20"/>
        </w:rPr>
        <w:t>11. да достави конструкциите и оборудването до изложението в определените от организатора на изложението срокове;</w:t>
      </w:r>
    </w:p>
    <w:p w:rsidR="000B5BBA" w:rsidRPr="00D7112B" w:rsidRDefault="000B5BBA" w:rsidP="000B5BBA">
      <w:pPr>
        <w:pStyle w:val="ListParagraph"/>
        <w:spacing w:line="360" w:lineRule="auto"/>
        <w:ind w:left="0" w:firstLine="360"/>
        <w:jc w:val="both"/>
        <w:rPr>
          <w:rFonts w:ascii="Verdana" w:hAnsi="Verdana"/>
          <w:sz w:val="20"/>
          <w:szCs w:val="20"/>
        </w:rPr>
      </w:pPr>
      <w:r w:rsidRPr="00D7112B">
        <w:rPr>
          <w:rFonts w:ascii="Verdana" w:hAnsi="Verdana"/>
          <w:sz w:val="20"/>
          <w:szCs w:val="20"/>
        </w:rPr>
        <w:t xml:space="preserve">    12. да извърши монтаж и демонтаж на щанда в определените от организатора на изложението срокове;</w:t>
      </w:r>
    </w:p>
    <w:p w:rsidR="000B5BBA" w:rsidRPr="00D7112B" w:rsidRDefault="000B5BBA" w:rsidP="000B5BBA">
      <w:pPr>
        <w:pStyle w:val="ListParagraph"/>
        <w:spacing w:line="360" w:lineRule="auto"/>
        <w:ind w:left="0" w:firstLine="360"/>
        <w:jc w:val="both"/>
        <w:rPr>
          <w:rFonts w:ascii="Verdana" w:hAnsi="Verdana"/>
          <w:sz w:val="20"/>
          <w:szCs w:val="20"/>
        </w:rPr>
      </w:pPr>
      <w:r w:rsidRPr="00D7112B">
        <w:rPr>
          <w:rFonts w:ascii="Verdana" w:hAnsi="Verdana"/>
          <w:sz w:val="20"/>
          <w:szCs w:val="20"/>
        </w:rPr>
        <w:t xml:space="preserve">    </w:t>
      </w:r>
      <w:r w:rsidRPr="00D7112B">
        <w:rPr>
          <w:rFonts w:ascii="Verdana" w:hAnsi="Verdana"/>
          <w:kern w:val="24"/>
          <w:sz w:val="20"/>
          <w:szCs w:val="20"/>
        </w:rPr>
        <w:t xml:space="preserve">13. да представи </w:t>
      </w:r>
      <w:r w:rsidRPr="00D7112B">
        <w:rPr>
          <w:rFonts w:ascii="Verdana" w:hAnsi="Verdana"/>
          <w:kern w:val="24"/>
          <w:sz w:val="20"/>
          <w:szCs w:val="20"/>
          <w:lang w:val="be-BY"/>
        </w:rPr>
        <w:t>валидна гаранция за изпълнение на договора в размер на</w:t>
      </w:r>
      <w:r w:rsidRPr="00D7112B">
        <w:rPr>
          <w:rFonts w:ascii="Verdana" w:hAnsi="Verdana"/>
          <w:kern w:val="24"/>
          <w:sz w:val="20"/>
          <w:szCs w:val="20"/>
        </w:rPr>
        <w:t xml:space="preserve"> </w:t>
      </w:r>
      <w:r w:rsidRPr="00D7112B">
        <w:rPr>
          <w:rFonts w:ascii="Verdana" w:hAnsi="Verdana"/>
          <w:kern w:val="24"/>
          <w:sz w:val="20"/>
          <w:szCs w:val="20"/>
          <w:lang w:val="be-BY"/>
        </w:rPr>
        <w:t xml:space="preserve"> </w:t>
      </w:r>
      <w:r>
        <w:rPr>
          <w:rFonts w:ascii="Verdana" w:hAnsi="Verdana"/>
          <w:kern w:val="24"/>
          <w:sz w:val="20"/>
          <w:szCs w:val="20"/>
          <w:lang w:val="be-BY"/>
        </w:rPr>
        <w:t>3</w:t>
      </w:r>
      <w:r w:rsidRPr="00D7112B">
        <w:rPr>
          <w:rFonts w:ascii="Verdana" w:hAnsi="Verdana"/>
          <w:kern w:val="24"/>
          <w:sz w:val="20"/>
          <w:szCs w:val="20"/>
        </w:rPr>
        <w:t xml:space="preserve"> </w:t>
      </w:r>
      <w:r w:rsidRPr="00D7112B">
        <w:rPr>
          <w:rFonts w:ascii="Verdana" w:hAnsi="Verdana"/>
          <w:kern w:val="24"/>
          <w:sz w:val="20"/>
          <w:szCs w:val="20"/>
          <w:lang w:val="be-BY"/>
        </w:rPr>
        <w:t>% (</w:t>
      </w:r>
      <w:r>
        <w:rPr>
          <w:rFonts w:ascii="Verdana" w:hAnsi="Verdana"/>
          <w:kern w:val="24"/>
          <w:sz w:val="20"/>
          <w:szCs w:val="20"/>
          <w:lang w:val="be-BY"/>
        </w:rPr>
        <w:t>три</w:t>
      </w:r>
      <w:r w:rsidRPr="00D7112B">
        <w:rPr>
          <w:rFonts w:ascii="Verdana" w:hAnsi="Verdana"/>
          <w:kern w:val="24"/>
          <w:sz w:val="20"/>
          <w:szCs w:val="20"/>
        </w:rPr>
        <w:t xml:space="preserve"> </w:t>
      </w:r>
      <w:r w:rsidRPr="00D7112B">
        <w:rPr>
          <w:rFonts w:ascii="Verdana" w:hAnsi="Verdana"/>
          <w:kern w:val="24"/>
          <w:sz w:val="20"/>
          <w:szCs w:val="20"/>
          <w:lang w:val="be-BY"/>
        </w:rPr>
        <w:t>на сто) от ценовото си предложение без ДДС при сключване на договора;</w:t>
      </w:r>
    </w:p>
    <w:p w:rsidR="000B5BBA" w:rsidRDefault="000B5BBA" w:rsidP="000B5BBA">
      <w:pPr>
        <w:pStyle w:val="ListParagraph"/>
        <w:spacing w:line="360" w:lineRule="auto"/>
        <w:ind w:left="0" w:firstLine="360"/>
        <w:jc w:val="both"/>
        <w:rPr>
          <w:rFonts w:ascii="Verdana" w:hAnsi="Verdana"/>
          <w:kern w:val="24"/>
          <w:sz w:val="20"/>
          <w:szCs w:val="20"/>
          <w:lang w:val="be-BY"/>
        </w:rPr>
      </w:pPr>
      <w:r w:rsidRPr="00D7112B">
        <w:rPr>
          <w:rFonts w:ascii="Verdana" w:hAnsi="Verdana"/>
          <w:sz w:val="20"/>
          <w:szCs w:val="20"/>
        </w:rPr>
        <w:t xml:space="preserve">    </w:t>
      </w:r>
      <w:r w:rsidRPr="00D7112B">
        <w:rPr>
          <w:rFonts w:ascii="Verdana" w:hAnsi="Verdana"/>
          <w:kern w:val="24"/>
          <w:sz w:val="20"/>
          <w:szCs w:val="20"/>
          <w:lang w:val="be-BY"/>
        </w:rPr>
        <w:t>14.</w:t>
      </w:r>
      <w:r w:rsidRPr="00D7112B">
        <w:rPr>
          <w:rFonts w:ascii="Verdana" w:hAnsi="Verdana"/>
          <w:b/>
          <w:kern w:val="24"/>
          <w:sz w:val="20"/>
          <w:szCs w:val="20"/>
        </w:rPr>
        <w:t xml:space="preserve"> </w:t>
      </w:r>
      <w:r w:rsidRPr="00D7112B">
        <w:rPr>
          <w:rFonts w:ascii="Verdana" w:hAnsi="Verdana"/>
          <w:kern w:val="24"/>
          <w:sz w:val="20"/>
          <w:szCs w:val="20"/>
        </w:rPr>
        <w:t>д</w:t>
      </w:r>
      <w:r w:rsidRPr="00D7112B">
        <w:rPr>
          <w:rFonts w:ascii="Verdana" w:hAnsi="Verdana"/>
          <w:kern w:val="24"/>
          <w:sz w:val="20"/>
          <w:szCs w:val="20"/>
          <w:lang w:val="be-BY"/>
        </w:rPr>
        <w:t>а извърши за своя сметка всички работи по отстраняването на появили се дефекти, констатирани след подписването на приемо-предавателния протокол по чл. 8 от този договор;</w:t>
      </w:r>
    </w:p>
    <w:p w:rsidR="000B5BBA" w:rsidRPr="00D7112B" w:rsidRDefault="000B5BBA" w:rsidP="000B5BBA">
      <w:pPr>
        <w:pStyle w:val="ListParagraph"/>
        <w:spacing w:line="360" w:lineRule="auto"/>
        <w:ind w:left="0" w:firstLine="360"/>
        <w:jc w:val="both"/>
        <w:rPr>
          <w:rFonts w:ascii="Verdana" w:hAnsi="Verdana"/>
          <w:kern w:val="24"/>
          <w:sz w:val="20"/>
          <w:szCs w:val="20"/>
          <w:lang w:val="be-BY"/>
        </w:rPr>
      </w:pPr>
      <w:r>
        <w:rPr>
          <w:rFonts w:ascii="Verdana" w:hAnsi="Verdana"/>
          <w:kern w:val="24"/>
          <w:sz w:val="20"/>
          <w:szCs w:val="20"/>
          <w:lang w:val="be-BY"/>
        </w:rPr>
        <w:t xml:space="preserve">    15. да изготви и представи развлекателна програма – използване на иновативни подходи за рекламното представяне на България; </w:t>
      </w:r>
    </w:p>
    <w:p w:rsidR="000B5BBA" w:rsidRDefault="000B5BBA" w:rsidP="000B5BBA">
      <w:pPr>
        <w:pStyle w:val="ListParagraph"/>
        <w:spacing w:line="360" w:lineRule="auto"/>
        <w:ind w:left="0" w:firstLine="360"/>
        <w:jc w:val="both"/>
        <w:rPr>
          <w:rFonts w:ascii="Verdana" w:hAnsi="Verdana"/>
          <w:kern w:val="24"/>
          <w:sz w:val="20"/>
          <w:szCs w:val="20"/>
        </w:rPr>
      </w:pPr>
      <w:r w:rsidRPr="00D7112B">
        <w:rPr>
          <w:rFonts w:ascii="Verdana" w:hAnsi="Verdana"/>
          <w:kern w:val="24"/>
          <w:sz w:val="20"/>
          <w:szCs w:val="20"/>
          <w:lang w:val="be-BY"/>
        </w:rPr>
        <w:t xml:space="preserve">   </w:t>
      </w:r>
      <w:r>
        <w:rPr>
          <w:rFonts w:ascii="Verdana" w:hAnsi="Verdana"/>
          <w:kern w:val="24"/>
          <w:sz w:val="20"/>
          <w:szCs w:val="20"/>
        </w:rPr>
        <w:t xml:space="preserve"> 16</w:t>
      </w:r>
      <w:r w:rsidRPr="00D7112B">
        <w:rPr>
          <w:rFonts w:ascii="Verdana" w:hAnsi="Verdana"/>
          <w:kern w:val="24"/>
          <w:sz w:val="20"/>
          <w:szCs w:val="20"/>
        </w:rPr>
        <w:t>. да получи уговореното възнагражден</w:t>
      </w:r>
      <w:r w:rsidR="00405B00">
        <w:rPr>
          <w:rFonts w:ascii="Verdana" w:hAnsi="Verdana"/>
          <w:kern w:val="24"/>
          <w:sz w:val="20"/>
          <w:szCs w:val="20"/>
        </w:rPr>
        <w:t>ие по реда и условията на чл. 9;</w:t>
      </w:r>
    </w:p>
    <w:p w:rsidR="00A873E9" w:rsidRPr="00D7112B" w:rsidRDefault="00A873E9" w:rsidP="000B5BBA">
      <w:pPr>
        <w:pStyle w:val="ListParagraph"/>
        <w:spacing w:line="360" w:lineRule="auto"/>
        <w:ind w:left="0" w:firstLine="360"/>
        <w:jc w:val="both"/>
        <w:rPr>
          <w:rFonts w:ascii="Verdana" w:hAnsi="Verdana"/>
          <w:sz w:val="20"/>
          <w:szCs w:val="20"/>
        </w:rPr>
      </w:pPr>
      <w:r>
        <w:rPr>
          <w:rFonts w:ascii="Verdana" w:hAnsi="Verdana"/>
          <w:kern w:val="24"/>
          <w:sz w:val="20"/>
          <w:szCs w:val="20"/>
        </w:rPr>
        <w:t xml:space="preserve">    17. </w:t>
      </w:r>
      <w:r w:rsidRPr="00A873E9">
        <w:rPr>
          <w:rFonts w:ascii="Verdana" w:hAnsi="Verdana"/>
          <w:kern w:val="24"/>
          <w:sz w:val="20"/>
          <w:szCs w:val="20"/>
        </w:rPr>
        <w:t xml:space="preserve">Да сключи договор/договори за </w:t>
      </w:r>
      <w:proofErr w:type="spellStart"/>
      <w:r w:rsidRPr="00A873E9">
        <w:rPr>
          <w:rFonts w:ascii="Verdana" w:hAnsi="Verdana"/>
          <w:kern w:val="24"/>
          <w:sz w:val="20"/>
          <w:szCs w:val="20"/>
        </w:rPr>
        <w:t>подизпълнение</w:t>
      </w:r>
      <w:proofErr w:type="spellEnd"/>
      <w:r w:rsidRPr="00A873E9">
        <w:rPr>
          <w:rFonts w:ascii="Verdana" w:hAnsi="Verdana"/>
          <w:kern w:val="24"/>
          <w:sz w:val="20"/>
          <w:szCs w:val="20"/>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/ако е посочил, че ще използва подизпълнители/.</w:t>
      </w:r>
    </w:p>
    <w:p w:rsidR="000B5BBA" w:rsidRPr="00A550FC" w:rsidRDefault="000B5BBA" w:rsidP="000B5BBA">
      <w:pPr>
        <w:spacing w:line="360" w:lineRule="auto"/>
        <w:jc w:val="center"/>
        <w:rPr>
          <w:rFonts w:ascii="Verdana" w:hAnsi="Verdana" w:cs="Arial"/>
          <w:b/>
          <w:sz w:val="20"/>
          <w:szCs w:val="20"/>
        </w:rPr>
      </w:pPr>
      <w:r w:rsidRPr="00301764">
        <w:rPr>
          <w:rFonts w:ascii="Verdana" w:hAnsi="Verdana" w:cs="Arial"/>
          <w:b/>
          <w:sz w:val="20"/>
          <w:szCs w:val="20"/>
        </w:rPr>
        <w:t>V. ПРИЕМАНЕ</w:t>
      </w:r>
    </w:p>
    <w:p w:rsidR="000B5BBA" w:rsidRPr="00C6095F" w:rsidRDefault="000B5BBA" w:rsidP="000B5BBA">
      <w:pPr>
        <w:spacing w:line="360" w:lineRule="auto"/>
        <w:jc w:val="both"/>
        <w:rPr>
          <w:rFonts w:ascii="Verdana" w:hAnsi="Verdana"/>
          <w:kern w:val="24"/>
          <w:sz w:val="20"/>
          <w:szCs w:val="20"/>
        </w:rPr>
      </w:pPr>
      <w:r w:rsidRPr="00A550FC">
        <w:rPr>
          <w:rFonts w:ascii="Verdana" w:hAnsi="Verdana" w:cs="Arial"/>
          <w:b/>
          <w:sz w:val="20"/>
          <w:szCs w:val="20"/>
        </w:rPr>
        <w:tab/>
        <w:t>Чл.8</w:t>
      </w:r>
      <w:r w:rsidRPr="0067785E">
        <w:rPr>
          <w:rFonts w:ascii="Verdana" w:hAnsi="Verdana" w:cs="Arial"/>
          <w:b/>
          <w:sz w:val="20"/>
          <w:szCs w:val="20"/>
        </w:rPr>
        <w:t>.</w:t>
      </w:r>
      <w:r w:rsidRPr="00A550FC">
        <w:rPr>
          <w:rFonts w:ascii="Verdana" w:hAnsi="Verdana" w:cs="Arial"/>
          <w:sz w:val="20"/>
          <w:szCs w:val="20"/>
        </w:rPr>
        <w:t xml:space="preserve"> </w:t>
      </w:r>
      <w:r w:rsidRPr="00A550FC">
        <w:rPr>
          <w:rFonts w:ascii="Verdana" w:hAnsi="Verdana"/>
          <w:b/>
          <w:kern w:val="24"/>
          <w:sz w:val="20"/>
          <w:szCs w:val="20"/>
        </w:rPr>
        <w:t xml:space="preserve">(1) </w:t>
      </w:r>
      <w:r w:rsidRPr="00A550FC">
        <w:rPr>
          <w:rFonts w:ascii="Verdana" w:hAnsi="Verdana"/>
          <w:bCs/>
          <w:kern w:val="24"/>
          <w:sz w:val="20"/>
          <w:szCs w:val="20"/>
        </w:rPr>
        <w:t>Възложителят</w:t>
      </w:r>
      <w:r w:rsidRPr="00A550FC">
        <w:rPr>
          <w:rFonts w:ascii="Verdana" w:hAnsi="Verdana"/>
          <w:kern w:val="24"/>
          <w:sz w:val="20"/>
          <w:szCs w:val="20"/>
        </w:rPr>
        <w:t xml:space="preserve"> назначава </w:t>
      </w:r>
      <w:r w:rsidRPr="00A550FC">
        <w:rPr>
          <w:rFonts w:ascii="Verdana" w:hAnsi="Verdana"/>
          <w:iCs/>
          <w:kern w:val="24"/>
          <w:sz w:val="20"/>
          <w:szCs w:val="20"/>
        </w:rPr>
        <w:t xml:space="preserve">Комисия за управление и контрол, която да </w:t>
      </w:r>
      <w:r w:rsidRPr="00A550FC">
        <w:rPr>
          <w:rFonts w:ascii="Verdana" w:hAnsi="Verdana"/>
          <w:kern w:val="24"/>
          <w:sz w:val="20"/>
          <w:szCs w:val="20"/>
        </w:rPr>
        <w:t xml:space="preserve"> контролира изпълнението на поръчката</w:t>
      </w:r>
      <w:r w:rsidRPr="00C76A1C">
        <w:rPr>
          <w:rFonts w:ascii="Verdana" w:hAnsi="Verdana"/>
          <w:kern w:val="24"/>
          <w:sz w:val="20"/>
          <w:szCs w:val="20"/>
        </w:rPr>
        <w:t xml:space="preserve"> </w:t>
      </w:r>
      <w:r w:rsidRPr="00A550FC">
        <w:rPr>
          <w:rFonts w:ascii="Verdana" w:hAnsi="Verdana"/>
          <w:kern w:val="24"/>
          <w:sz w:val="20"/>
          <w:szCs w:val="20"/>
        </w:rPr>
        <w:t>и да упражнява контрол по приемане на отчета на изпълнителя за извършената дейност.</w:t>
      </w:r>
      <w:r>
        <w:rPr>
          <w:rFonts w:ascii="Verdana" w:hAnsi="Verdana"/>
          <w:kern w:val="24"/>
          <w:sz w:val="20"/>
          <w:szCs w:val="20"/>
        </w:rPr>
        <w:t xml:space="preserve"> Председателят на комисията или определено от него лице, подписва </w:t>
      </w:r>
      <w:proofErr w:type="spellStart"/>
      <w:r>
        <w:rPr>
          <w:rFonts w:ascii="Verdana" w:hAnsi="Verdana"/>
          <w:kern w:val="24"/>
          <w:sz w:val="20"/>
          <w:szCs w:val="20"/>
        </w:rPr>
        <w:t>приемо</w:t>
      </w:r>
      <w:proofErr w:type="spellEnd"/>
      <w:r>
        <w:rPr>
          <w:rFonts w:ascii="Verdana" w:hAnsi="Verdana"/>
          <w:kern w:val="24"/>
          <w:sz w:val="20"/>
          <w:szCs w:val="20"/>
        </w:rPr>
        <w:t xml:space="preserve"> – предавателен протокол за дейностите по монтажа и организационното обезпечаване на събитието. </w:t>
      </w:r>
      <w:r w:rsidRPr="00A550FC">
        <w:rPr>
          <w:rFonts w:ascii="Verdana" w:hAnsi="Verdana"/>
          <w:kern w:val="24"/>
          <w:sz w:val="20"/>
          <w:szCs w:val="20"/>
        </w:rPr>
        <w:t xml:space="preserve">В състава на Комисията задължително се </w:t>
      </w:r>
      <w:r w:rsidRPr="00A550FC">
        <w:rPr>
          <w:rFonts w:ascii="Verdana" w:hAnsi="Verdana"/>
          <w:kern w:val="24"/>
          <w:sz w:val="20"/>
          <w:szCs w:val="20"/>
        </w:rPr>
        <w:lastRenderedPageBreak/>
        <w:t xml:space="preserve">включват представители на дирекции </w:t>
      </w:r>
      <w:r w:rsidRPr="00301764">
        <w:rPr>
          <w:rFonts w:ascii="Verdana" w:hAnsi="Verdana"/>
          <w:sz w:val="20"/>
          <w:szCs w:val="20"/>
        </w:rPr>
        <w:t>„Европейска координация и международни отношения”,</w:t>
      </w:r>
      <w:r w:rsidRPr="005E3269">
        <w:rPr>
          <w:rFonts w:ascii="Verdana" w:hAnsi="Verdana"/>
          <w:sz w:val="20"/>
          <w:szCs w:val="20"/>
        </w:rPr>
        <w:t xml:space="preserve"> „Връзки с обществеността и протокол“</w:t>
      </w:r>
      <w:r w:rsidRPr="00301764">
        <w:rPr>
          <w:rFonts w:ascii="Verdana" w:hAnsi="Verdana"/>
          <w:sz w:val="20"/>
          <w:szCs w:val="20"/>
        </w:rPr>
        <w:t xml:space="preserve">, „Финансово управление“ и </w:t>
      </w:r>
      <w:r w:rsidRPr="005E3269">
        <w:rPr>
          <w:rFonts w:ascii="Verdana" w:hAnsi="Verdana"/>
          <w:sz w:val="20"/>
          <w:szCs w:val="20"/>
        </w:rPr>
        <w:t>„</w:t>
      </w:r>
      <w:r>
        <w:rPr>
          <w:rFonts w:ascii="Verdana" w:hAnsi="Verdana"/>
          <w:sz w:val="20"/>
          <w:szCs w:val="20"/>
        </w:rPr>
        <w:t>П</w:t>
      </w:r>
      <w:r w:rsidRPr="005E3269">
        <w:rPr>
          <w:rFonts w:ascii="Verdana" w:hAnsi="Verdana"/>
          <w:sz w:val="20"/>
          <w:szCs w:val="20"/>
        </w:rPr>
        <w:t>равно обслужване</w:t>
      </w:r>
      <w:r>
        <w:rPr>
          <w:rFonts w:ascii="Verdana" w:hAnsi="Verdana"/>
          <w:sz w:val="20"/>
          <w:szCs w:val="20"/>
        </w:rPr>
        <w:t xml:space="preserve"> и обществени поръчки</w:t>
      </w:r>
      <w:r w:rsidRPr="005E3269">
        <w:rPr>
          <w:rFonts w:ascii="Verdana" w:hAnsi="Verdana"/>
          <w:sz w:val="20"/>
          <w:szCs w:val="20"/>
        </w:rPr>
        <w:t>“.</w:t>
      </w:r>
      <w:r w:rsidRPr="00301764">
        <w:rPr>
          <w:rFonts w:ascii="Verdana" w:hAnsi="Verdana"/>
          <w:sz w:val="20"/>
          <w:szCs w:val="20"/>
        </w:rPr>
        <w:t xml:space="preserve"> </w:t>
      </w:r>
      <w:r w:rsidRPr="00A550FC">
        <w:rPr>
          <w:rFonts w:ascii="Verdana" w:hAnsi="Verdana"/>
          <w:kern w:val="24"/>
          <w:sz w:val="20"/>
          <w:szCs w:val="20"/>
        </w:rPr>
        <w:t xml:space="preserve">Всички документи, свързани с изпълнението на договора се </w:t>
      </w:r>
      <w:r>
        <w:rPr>
          <w:rFonts w:ascii="Verdana" w:hAnsi="Verdana"/>
          <w:kern w:val="24"/>
          <w:sz w:val="20"/>
          <w:szCs w:val="20"/>
        </w:rPr>
        <w:t>регистрират</w:t>
      </w:r>
      <w:r w:rsidRPr="00301764">
        <w:rPr>
          <w:rFonts w:ascii="Verdana" w:hAnsi="Verdana"/>
          <w:kern w:val="24"/>
          <w:sz w:val="20"/>
          <w:szCs w:val="20"/>
        </w:rPr>
        <w:t xml:space="preserve"> с входящ номер</w:t>
      </w:r>
      <w:r w:rsidRPr="00A550FC">
        <w:rPr>
          <w:rFonts w:ascii="Verdana" w:hAnsi="Verdana"/>
          <w:kern w:val="24"/>
          <w:sz w:val="20"/>
          <w:szCs w:val="20"/>
        </w:rPr>
        <w:t xml:space="preserve"> в деловодната система на Министерство на земеделието и храните.</w:t>
      </w:r>
    </w:p>
    <w:p w:rsidR="000B5BBA" w:rsidRDefault="000B5BBA" w:rsidP="000B5BBA">
      <w:pPr>
        <w:spacing w:line="360" w:lineRule="auto"/>
        <w:ind w:hanging="720"/>
        <w:jc w:val="both"/>
        <w:rPr>
          <w:rFonts w:ascii="Verdana" w:hAnsi="Verdana"/>
          <w:kern w:val="24"/>
          <w:sz w:val="20"/>
          <w:szCs w:val="20"/>
        </w:rPr>
      </w:pPr>
      <w:r w:rsidRPr="00A550FC">
        <w:rPr>
          <w:rFonts w:ascii="Verdana" w:hAnsi="Verdana"/>
          <w:b/>
          <w:kern w:val="24"/>
          <w:sz w:val="20"/>
          <w:szCs w:val="20"/>
        </w:rPr>
        <w:t xml:space="preserve">   </w:t>
      </w:r>
      <w:r w:rsidRPr="00A550FC">
        <w:rPr>
          <w:rFonts w:ascii="Verdana" w:hAnsi="Verdana"/>
          <w:bCs/>
          <w:kern w:val="24"/>
          <w:sz w:val="20"/>
          <w:szCs w:val="20"/>
        </w:rPr>
        <w:tab/>
      </w:r>
      <w:r w:rsidRPr="00A550FC">
        <w:rPr>
          <w:rFonts w:ascii="Verdana" w:hAnsi="Verdana"/>
          <w:bCs/>
          <w:kern w:val="24"/>
          <w:sz w:val="20"/>
          <w:szCs w:val="20"/>
        </w:rPr>
        <w:tab/>
      </w:r>
      <w:r w:rsidRPr="00A550FC">
        <w:rPr>
          <w:rFonts w:ascii="Verdana" w:hAnsi="Verdana"/>
          <w:b/>
          <w:kern w:val="24"/>
          <w:sz w:val="20"/>
          <w:szCs w:val="20"/>
        </w:rPr>
        <w:t xml:space="preserve">(2) </w:t>
      </w:r>
      <w:r w:rsidRPr="00C6095F">
        <w:rPr>
          <w:rFonts w:ascii="Verdana" w:hAnsi="Verdana"/>
          <w:kern w:val="24"/>
          <w:sz w:val="20"/>
          <w:szCs w:val="20"/>
        </w:rPr>
        <w:t>Окончателното приемане</w:t>
      </w:r>
      <w:r w:rsidRPr="00A550FC">
        <w:rPr>
          <w:rFonts w:ascii="Verdana" w:hAnsi="Verdana"/>
          <w:kern w:val="24"/>
          <w:sz w:val="20"/>
          <w:szCs w:val="20"/>
        </w:rPr>
        <w:t xml:space="preserve"> на изпълнението на услугата се осъществява</w:t>
      </w:r>
      <w:r>
        <w:rPr>
          <w:rFonts w:ascii="Verdana" w:hAnsi="Verdana"/>
          <w:kern w:val="24"/>
          <w:sz w:val="20"/>
          <w:szCs w:val="20"/>
        </w:rPr>
        <w:t xml:space="preserve"> от </w:t>
      </w:r>
      <w:r w:rsidRPr="00A550FC">
        <w:rPr>
          <w:rFonts w:ascii="Verdana" w:hAnsi="Verdana"/>
          <w:iCs/>
          <w:kern w:val="24"/>
          <w:sz w:val="20"/>
          <w:szCs w:val="20"/>
        </w:rPr>
        <w:t>Комисия за управление и контрол</w:t>
      </w:r>
      <w:r>
        <w:rPr>
          <w:rFonts w:ascii="Verdana" w:hAnsi="Verdana"/>
          <w:iCs/>
          <w:kern w:val="24"/>
          <w:sz w:val="20"/>
          <w:szCs w:val="20"/>
        </w:rPr>
        <w:t xml:space="preserve"> с подписване на протокол, съдържащ констатации от цялостното изпълнение на услугата.</w:t>
      </w:r>
    </w:p>
    <w:p w:rsidR="000B5BBA" w:rsidRPr="002A0EE5" w:rsidRDefault="000B5BBA" w:rsidP="00A873E9">
      <w:pPr>
        <w:spacing w:line="360" w:lineRule="auto"/>
        <w:jc w:val="both"/>
        <w:rPr>
          <w:rFonts w:ascii="Verdana" w:hAnsi="Verdana"/>
          <w:kern w:val="24"/>
          <w:sz w:val="20"/>
          <w:szCs w:val="20"/>
        </w:rPr>
      </w:pPr>
    </w:p>
    <w:p w:rsidR="000B5BBA" w:rsidRPr="00A550FC" w:rsidRDefault="000B5BBA" w:rsidP="000B5BBA">
      <w:pPr>
        <w:tabs>
          <w:tab w:val="left" w:pos="864"/>
          <w:tab w:val="left" w:pos="10440"/>
        </w:tabs>
        <w:spacing w:line="360" w:lineRule="auto"/>
        <w:jc w:val="center"/>
        <w:rPr>
          <w:rFonts w:ascii="Verdana" w:hAnsi="Verdana" w:cs="Arial"/>
          <w:b/>
          <w:kern w:val="24"/>
          <w:sz w:val="20"/>
          <w:szCs w:val="20"/>
        </w:rPr>
      </w:pPr>
      <w:r w:rsidRPr="00301764">
        <w:rPr>
          <w:rFonts w:ascii="Verdana" w:hAnsi="Verdana" w:cs="Arial"/>
          <w:b/>
          <w:kern w:val="24"/>
          <w:sz w:val="20"/>
          <w:szCs w:val="20"/>
        </w:rPr>
        <w:t>VІ. ЦЕНИ И НАЧИН НА ПЛАЩАНЕ</w:t>
      </w:r>
    </w:p>
    <w:p w:rsidR="000B5BBA" w:rsidRPr="00301764" w:rsidRDefault="000B5BBA" w:rsidP="000B5BBA">
      <w:pPr>
        <w:tabs>
          <w:tab w:val="left" w:pos="864"/>
          <w:tab w:val="left" w:pos="10440"/>
        </w:tabs>
        <w:spacing w:line="360" w:lineRule="auto"/>
        <w:jc w:val="both"/>
        <w:rPr>
          <w:rFonts w:ascii="Verdana" w:hAnsi="Verdana"/>
          <w:kern w:val="24"/>
          <w:sz w:val="20"/>
          <w:szCs w:val="20"/>
        </w:rPr>
      </w:pPr>
      <w:r w:rsidRPr="00A550FC">
        <w:rPr>
          <w:rFonts w:ascii="Verdana" w:hAnsi="Verdana" w:cs="Arial"/>
          <w:kern w:val="24"/>
          <w:sz w:val="20"/>
          <w:szCs w:val="20"/>
        </w:rPr>
        <w:tab/>
      </w:r>
      <w:r w:rsidRPr="00A550FC">
        <w:rPr>
          <w:rFonts w:ascii="Verdana" w:hAnsi="Verdana"/>
          <w:b/>
          <w:kern w:val="24"/>
          <w:sz w:val="20"/>
          <w:szCs w:val="20"/>
        </w:rPr>
        <w:t>Чл.9.</w:t>
      </w:r>
      <w:r w:rsidRPr="00A550FC">
        <w:rPr>
          <w:rFonts w:ascii="Verdana" w:hAnsi="Verdana"/>
          <w:kern w:val="24"/>
          <w:sz w:val="20"/>
          <w:szCs w:val="20"/>
        </w:rPr>
        <w:t xml:space="preserve"> </w:t>
      </w:r>
      <w:r w:rsidRPr="00A550FC">
        <w:rPr>
          <w:rFonts w:ascii="Verdana" w:hAnsi="Verdana"/>
          <w:b/>
          <w:kern w:val="24"/>
          <w:sz w:val="20"/>
          <w:szCs w:val="20"/>
        </w:rPr>
        <w:t>(1)</w:t>
      </w:r>
      <w:r w:rsidRPr="00A550FC">
        <w:rPr>
          <w:rFonts w:ascii="Verdana" w:hAnsi="Verdana"/>
          <w:kern w:val="24"/>
          <w:sz w:val="20"/>
          <w:szCs w:val="20"/>
        </w:rPr>
        <w:t xml:space="preserve"> ВЪЗЛОЖИТЕЛЯТ  се  задължава  да заплати на ИЗПЪЛНИТЕЛЯ за цялостното  изпълнение на услугата възнаграждение в размер на </w:t>
      </w:r>
      <w:r>
        <w:rPr>
          <w:rFonts w:ascii="Verdana" w:hAnsi="Verdana"/>
          <w:kern w:val="24"/>
          <w:sz w:val="20"/>
          <w:szCs w:val="20"/>
        </w:rPr>
        <w:t>_________________</w:t>
      </w:r>
      <w:r w:rsidRPr="00A550FC">
        <w:rPr>
          <w:rFonts w:ascii="Verdana" w:hAnsi="Verdana"/>
          <w:kern w:val="24"/>
          <w:sz w:val="20"/>
          <w:szCs w:val="20"/>
        </w:rPr>
        <w:t xml:space="preserve"> (</w:t>
      </w:r>
      <w:r>
        <w:rPr>
          <w:rFonts w:ascii="Verdana" w:hAnsi="Verdana"/>
          <w:kern w:val="24"/>
          <w:sz w:val="20"/>
          <w:szCs w:val="20"/>
        </w:rPr>
        <w:t>_____________</w:t>
      </w:r>
      <w:r w:rsidRPr="00A550FC">
        <w:rPr>
          <w:rFonts w:ascii="Verdana" w:hAnsi="Verdana"/>
          <w:kern w:val="24"/>
          <w:sz w:val="20"/>
          <w:szCs w:val="20"/>
        </w:rPr>
        <w:t>) лева без ДДС или общо</w:t>
      </w:r>
      <w:r w:rsidRPr="00A550FC">
        <w:rPr>
          <w:rFonts w:ascii="Verdana" w:hAnsi="Verdana"/>
          <w:kern w:val="24"/>
          <w:sz w:val="20"/>
          <w:szCs w:val="20"/>
          <w:lang w:val="ru-RU"/>
        </w:rPr>
        <w:t xml:space="preserve"> </w:t>
      </w:r>
      <w:r>
        <w:rPr>
          <w:rFonts w:ascii="Verdana" w:hAnsi="Verdana"/>
          <w:kern w:val="24"/>
          <w:sz w:val="20"/>
          <w:szCs w:val="20"/>
        </w:rPr>
        <w:t>__________________</w:t>
      </w:r>
      <w:r w:rsidRPr="00A550FC">
        <w:rPr>
          <w:rFonts w:ascii="Verdana" w:hAnsi="Verdana"/>
          <w:kern w:val="24"/>
          <w:sz w:val="20"/>
          <w:szCs w:val="20"/>
          <w:lang w:val="ru-RU"/>
        </w:rPr>
        <w:t xml:space="preserve"> </w:t>
      </w:r>
      <w:r w:rsidRPr="00A550FC">
        <w:rPr>
          <w:rFonts w:ascii="Verdana" w:hAnsi="Verdana"/>
          <w:kern w:val="24"/>
          <w:sz w:val="20"/>
          <w:szCs w:val="20"/>
        </w:rPr>
        <w:t>(</w:t>
      </w:r>
      <w:r>
        <w:rPr>
          <w:rFonts w:ascii="Verdana" w:hAnsi="Verdana"/>
          <w:kern w:val="24"/>
          <w:sz w:val="20"/>
          <w:szCs w:val="20"/>
        </w:rPr>
        <w:t>________________</w:t>
      </w:r>
      <w:r w:rsidRPr="00A550FC">
        <w:rPr>
          <w:rFonts w:ascii="Verdana" w:hAnsi="Verdana"/>
          <w:kern w:val="24"/>
          <w:sz w:val="20"/>
          <w:szCs w:val="20"/>
        </w:rPr>
        <w:t>) лева с включен ДДС</w:t>
      </w:r>
      <w:r w:rsidRPr="00A550FC">
        <w:rPr>
          <w:rFonts w:ascii="Verdana" w:hAnsi="Verdana"/>
          <w:kern w:val="24"/>
          <w:sz w:val="20"/>
          <w:szCs w:val="20"/>
          <w:lang w:val="ru-RU"/>
        </w:rPr>
        <w:t xml:space="preserve"> </w:t>
      </w:r>
      <w:r>
        <w:rPr>
          <w:rFonts w:ascii="Verdana" w:hAnsi="Verdana"/>
          <w:kern w:val="24"/>
          <w:sz w:val="20"/>
          <w:szCs w:val="20"/>
        </w:rPr>
        <w:t>до 2</w:t>
      </w:r>
      <w:r w:rsidRPr="00A550FC">
        <w:rPr>
          <w:rFonts w:ascii="Verdana" w:hAnsi="Verdana"/>
          <w:kern w:val="24"/>
          <w:sz w:val="20"/>
          <w:szCs w:val="20"/>
        </w:rPr>
        <w:t>0 работни дни след представяне на оригинална данъчна фактура и подписан протокол</w:t>
      </w:r>
      <w:r>
        <w:rPr>
          <w:rFonts w:ascii="Verdana" w:hAnsi="Verdana"/>
          <w:kern w:val="24"/>
          <w:sz w:val="20"/>
          <w:szCs w:val="20"/>
        </w:rPr>
        <w:t xml:space="preserve"> по реда на чл. 8, ал. 2 от този договор</w:t>
      </w:r>
      <w:r w:rsidRPr="00A550FC">
        <w:rPr>
          <w:rFonts w:ascii="Verdana" w:hAnsi="Verdana"/>
          <w:kern w:val="24"/>
          <w:sz w:val="20"/>
          <w:szCs w:val="20"/>
        </w:rPr>
        <w:t xml:space="preserve">. </w:t>
      </w:r>
    </w:p>
    <w:p w:rsidR="000B5BBA" w:rsidRPr="00A550FC" w:rsidRDefault="000B5BBA" w:rsidP="000B5BBA">
      <w:pPr>
        <w:tabs>
          <w:tab w:val="left" w:pos="864"/>
          <w:tab w:val="left" w:pos="10440"/>
        </w:tabs>
        <w:spacing w:line="360" w:lineRule="auto"/>
        <w:jc w:val="both"/>
        <w:rPr>
          <w:rFonts w:ascii="Verdana" w:hAnsi="Verdana"/>
          <w:kern w:val="24"/>
          <w:sz w:val="20"/>
          <w:szCs w:val="20"/>
        </w:rPr>
      </w:pPr>
      <w:r w:rsidRPr="00A550FC">
        <w:rPr>
          <w:rFonts w:ascii="Verdana" w:hAnsi="Verdana"/>
          <w:kern w:val="24"/>
          <w:sz w:val="20"/>
          <w:szCs w:val="20"/>
        </w:rPr>
        <w:tab/>
      </w:r>
      <w:r w:rsidRPr="00A550FC">
        <w:rPr>
          <w:rFonts w:ascii="Verdana" w:hAnsi="Verdana"/>
          <w:b/>
          <w:kern w:val="24"/>
          <w:sz w:val="20"/>
          <w:szCs w:val="20"/>
        </w:rPr>
        <w:t>(2)</w:t>
      </w:r>
      <w:r>
        <w:rPr>
          <w:rFonts w:ascii="Verdana" w:hAnsi="Verdana"/>
          <w:kern w:val="24"/>
          <w:sz w:val="20"/>
          <w:szCs w:val="20"/>
        </w:rPr>
        <w:t xml:space="preserve"> Плащането се извършва</w:t>
      </w:r>
      <w:r w:rsidRPr="00A550FC">
        <w:rPr>
          <w:rFonts w:ascii="Verdana" w:hAnsi="Verdana"/>
          <w:kern w:val="24"/>
          <w:sz w:val="20"/>
          <w:szCs w:val="20"/>
        </w:rPr>
        <w:t xml:space="preserve"> по следната банкова сметка на ИЗПЪЛНИТЕЛЯ:</w:t>
      </w:r>
    </w:p>
    <w:p w:rsidR="000B5BBA" w:rsidRPr="00A550FC" w:rsidRDefault="000B5BBA" w:rsidP="000B5BBA">
      <w:pPr>
        <w:tabs>
          <w:tab w:val="left" w:pos="720"/>
        </w:tabs>
        <w:spacing w:line="360" w:lineRule="auto"/>
        <w:jc w:val="both"/>
        <w:rPr>
          <w:rFonts w:ascii="Verdana" w:hAnsi="Verdana"/>
          <w:sz w:val="20"/>
        </w:rPr>
      </w:pPr>
      <w:r w:rsidRPr="00A550FC">
        <w:rPr>
          <w:rFonts w:ascii="Verdana" w:hAnsi="Verdana"/>
          <w:sz w:val="20"/>
        </w:rPr>
        <w:t xml:space="preserve"> Банка: </w:t>
      </w:r>
      <w:r>
        <w:rPr>
          <w:rFonts w:ascii="Verdana" w:hAnsi="Verdana"/>
          <w:sz w:val="20"/>
        </w:rPr>
        <w:t>______________________</w:t>
      </w:r>
    </w:p>
    <w:p w:rsidR="000B5BBA" w:rsidRPr="00A550FC" w:rsidRDefault="000B5BBA" w:rsidP="000B5BBA">
      <w:pPr>
        <w:tabs>
          <w:tab w:val="left" w:pos="720"/>
          <w:tab w:val="left" w:pos="864"/>
          <w:tab w:val="left" w:pos="10440"/>
        </w:tabs>
        <w:spacing w:line="360" w:lineRule="auto"/>
        <w:jc w:val="both"/>
        <w:rPr>
          <w:rFonts w:ascii="Verdana" w:hAnsi="Verdana"/>
          <w:kern w:val="24"/>
          <w:sz w:val="20"/>
          <w:szCs w:val="20"/>
        </w:rPr>
      </w:pPr>
      <w:r w:rsidRPr="00A550FC">
        <w:rPr>
          <w:rFonts w:ascii="Verdana" w:hAnsi="Verdana"/>
          <w:kern w:val="24"/>
          <w:sz w:val="20"/>
          <w:szCs w:val="20"/>
        </w:rPr>
        <w:t xml:space="preserve"> Банкова сметка: </w:t>
      </w:r>
      <w:r>
        <w:rPr>
          <w:rFonts w:ascii="Verdana" w:hAnsi="Verdana"/>
          <w:kern w:val="24"/>
          <w:sz w:val="20"/>
          <w:szCs w:val="20"/>
        </w:rPr>
        <w:t>______________</w:t>
      </w:r>
      <w:r w:rsidRPr="00A550FC">
        <w:rPr>
          <w:rFonts w:ascii="Verdana" w:hAnsi="Verdana"/>
          <w:kern w:val="24"/>
          <w:sz w:val="20"/>
          <w:szCs w:val="20"/>
        </w:rPr>
        <w:t xml:space="preserve"> </w:t>
      </w:r>
    </w:p>
    <w:p w:rsidR="000B5BBA" w:rsidRPr="00FC3F7F" w:rsidRDefault="000B5BBA" w:rsidP="000B5BBA">
      <w:pPr>
        <w:tabs>
          <w:tab w:val="left" w:pos="720"/>
          <w:tab w:val="left" w:pos="864"/>
          <w:tab w:val="left" w:pos="10440"/>
        </w:tabs>
        <w:spacing w:line="360" w:lineRule="auto"/>
        <w:jc w:val="both"/>
        <w:rPr>
          <w:rFonts w:ascii="Verdana" w:hAnsi="Verdana"/>
          <w:kern w:val="24"/>
          <w:sz w:val="20"/>
          <w:szCs w:val="20"/>
        </w:rPr>
      </w:pPr>
      <w:r w:rsidRPr="00A550FC">
        <w:rPr>
          <w:rFonts w:ascii="Verdana" w:hAnsi="Verdana"/>
          <w:kern w:val="24"/>
          <w:sz w:val="20"/>
          <w:szCs w:val="20"/>
        </w:rPr>
        <w:t xml:space="preserve"> Банков код: </w:t>
      </w:r>
      <w:r>
        <w:rPr>
          <w:rFonts w:ascii="Verdana" w:hAnsi="Verdana"/>
          <w:kern w:val="24"/>
          <w:sz w:val="20"/>
          <w:szCs w:val="20"/>
        </w:rPr>
        <w:t>__________________</w:t>
      </w:r>
    </w:p>
    <w:p w:rsidR="000B5BBA" w:rsidRPr="00A550FC" w:rsidRDefault="000B5BBA" w:rsidP="000B5BBA">
      <w:pPr>
        <w:spacing w:line="360" w:lineRule="auto"/>
        <w:jc w:val="center"/>
        <w:rPr>
          <w:rFonts w:ascii="Verdana" w:hAnsi="Verdana" w:cs="Arial"/>
          <w:b/>
          <w:sz w:val="20"/>
          <w:szCs w:val="20"/>
        </w:rPr>
      </w:pPr>
      <w:r w:rsidRPr="00301764">
        <w:rPr>
          <w:rFonts w:ascii="Verdana" w:hAnsi="Verdana" w:cs="Arial"/>
          <w:b/>
          <w:sz w:val="20"/>
          <w:szCs w:val="20"/>
        </w:rPr>
        <w:t>VІІ. ОТГОВОРНОСТИ ПРИ НЕИЗПЪЛНЕНИЕ</w:t>
      </w:r>
    </w:p>
    <w:p w:rsidR="000B5BBA" w:rsidRPr="00A550FC" w:rsidRDefault="000B5BBA" w:rsidP="000B5BBA">
      <w:pPr>
        <w:spacing w:line="360" w:lineRule="auto"/>
        <w:jc w:val="both"/>
        <w:rPr>
          <w:rFonts w:ascii="Verdana" w:hAnsi="Verdana" w:cs="Arial"/>
          <w:sz w:val="20"/>
          <w:szCs w:val="20"/>
        </w:rPr>
      </w:pPr>
      <w:r w:rsidRPr="00A550FC">
        <w:rPr>
          <w:rFonts w:ascii="Verdana" w:hAnsi="Verdana" w:cs="Arial"/>
          <w:b/>
          <w:sz w:val="20"/>
          <w:szCs w:val="20"/>
        </w:rPr>
        <w:tab/>
        <w:t xml:space="preserve">Чл.10. (1) </w:t>
      </w:r>
      <w:r w:rsidRPr="00A550FC">
        <w:rPr>
          <w:rFonts w:ascii="Verdana" w:hAnsi="Verdana" w:cs="Arial"/>
          <w:sz w:val="20"/>
          <w:szCs w:val="20"/>
        </w:rPr>
        <w:t>При забавено изпълнение по вина на ИЗПЪЛНИТЕЛЯ, той дължи на ВЪЗЛОЖ</w:t>
      </w:r>
      <w:r>
        <w:rPr>
          <w:rFonts w:ascii="Verdana" w:hAnsi="Verdana" w:cs="Arial"/>
          <w:sz w:val="20"/>
          <w:szCs w:val="20"/>
        </w:rPr>
        <w:t>ИТЕЛЯ неустойка в размер на 0.5</w:t>
      </w:r>
      <w:r w:rsidRPr="00A550FC">
        <w:rPr>
          <w:rFonts w:ascii="Verdana" w:hAnsi="Verdana" w:cs="Arial"/>
          <w:sz w:val="20"/>
          <w:szCs w:val="20"/>
        </w:rPr>
        <w:t xml:space="preserve">% от стойността </w:t>
      </w:r>
      <w:r>
        <w:rPr>
          <w:rFonts w:ascii="Verdana" w:hAnsi="Verdana" w:cs="Arial"/>
          <w:sz w:val="20"/>
          <w:szCs w:val="20"/>
        </w:rPr>
        <w:t>на договора без</w:t>
      </w:r>
      <w:r w:rsidRPr="00A550FC">
        <w:rPr>
          <w:rFonts w:ascii="Verdana" w:hAnsi="Verdana" w:cs="Arial"/>
          <w:sz w:val="20"/>
          <w:szCs w:val="20"/>
        </w:rPr>
        <w:t xml:space="preserve"> ДДС за всеки пр</w:t>
      </w:r>
      <w:r>
        <w:rPr>
          <w:rFonts w:ascii="Verdana" w:hAnsi="Verdana" w:cs="Arial"/>
          <w:sz w:val="20"/>
          <w:szCs w:val="20"/>
        </w:rPr>
        <w:t>осрочен ден, но не повече от 10</w:t>
      </w:r>
      <w:r w:rsidR="003652AA">
        <w:rPr>
          <w:rFonts w:ascii="Verdana" w:hAnsi="Verdana" w:cs="Arial"/>
          <w:sz w:val="20"/>
          <w:szCs w:val="20"/>
        </w:rPr>
        <w:t>% (10 на сто).</w:t>
      </w:r>
    </w:p>
    <w:p w:rsidR="000B5BBA" w:rsidRPr="00A550FC" w:rsidRDefault="000B5BBA" w:rsidP="000B5BBA">
      <w:pPr>
        <w:spacing w:line="360" w:lineRule="auto"/>
        <w:jc w:val="both"/>
        <w:rPr>
          <w:rFonts w:ascii="Verdana" w:hAnsi="Verdana" w:cs="Arial"/>
          <w:sz w:val="20"/>
          <w:szCs w:val="20"/>
        </w:rPr>
      </w:pPr>
      <w:r w:rsidRPr="00A550FC">
        <w:rPr>
          <w:rFonts w:ascii="Verdana" w:hAnsi="Verdana" w:cs="Arial"/>
          <w:sz w:val="20"/>
          <w:szCs w:val="20"/>
        </w:rPr>
        <w:tab/>
      </w:r>
      <w:r w:rsidRPr="00A550FC">
        <w:rPr>
          <w:rFonts w:ascii="Verdana" w:hAnsi="Verdana" w:cs="Arial"/>
          <w:b/>
          <w:sz w:val="20"/>
          <w:szCs w:val="20"/>
        </w:rPr>
        <w:t xml:space="preserve">(2) </w:t>
      </w:r>
      <w:r w:rsidRPr="00A550FC">
        <w:rPr>
          <w:rFonts w:ascii="Verdana" w:hAnsi="Verdana" w:cs="Arial"/>
          <w:sz w:val="20"/>
          <w:szCs w:val="20"/>
        </w:rPr>
        <w:t>При виновно неизпълнение на договорно задължение извън случаите по ал.</w:t>
      </w:r>
      <w:r>
        <w:rPr>
          <w:rFonts w:ascii="Verdana" w:hAnsi="Verdana" w:cs="Arial"/>
          <w:sz w:val="20"/>
          <w:szCs w:val="20"/>
        </w:rPr>
        <w:t xml:space="preserve"> </w:t>
      </w:r>
      <w:r w:rsidRPr="00A550FC">
        <w:rPr>
          <w:rFonts w:ascii="Verdana" w:hAnsi="Verdana" w:cs="Arial"/>
          <w:sz w:val="20"/>
          <w:szCs w:val="20"/>
        </w:rPr>
        <w:t xml:space="preserve">1, ИЗПЪЛНИТЕЛЯТ дължи на ВЪЗЛОЖИТЕЛЯ неустойка в размер на 10% от договореното възнаграждение </w:t>
      </w:r>
      <w:r>
        <w:rPr>
          <w:rFonts w:ascii="Verdana" w:hAnsi="Verdana" w:cs="Arial"/>
          <w:sz w:val="20"/>
          <w:szCs w:val="20"/>
        </w:rPr>
        <w:t>без</w:t>
      </w:r>
      <w:r w:rsidRPr="00A550FC">
        <w:rPr>
          <w:rFonts w:ascii="Verdana" w:hAnsi="Verdana" w:cs="Arial"/>
          <w:sz w:val="20"/>
          <w:szCs w:val="20"/>
        </w:rPr>
        <w:t xml:space="preserve"> ДДС.</w:t>
      </w:r>
    </w:p>
    <w:p w:rsidR="000B5BBA" w:rsidRDefault="000B5BBA" w:rsidP="000B5BBA">
      <w:pPr>
        <w:tabs>
          <w:tab w:val="num" w:pos="0"/>
        </w:tabs>
        <w:spacing w:line="360" w:lineRule="auto"/>
        <w:jc w:val="both"/>
        <w:rPr>
          <w:rFonts w:ascii="Verdana" w:hAnsi="Verdana"/>
          <w:b/>
          <w:sz w:val="20"/>
          <w:szCs w:val="20"/>
        </w:rPr>
      </w:pPr>
      <w:r>
        <w:rPr>
          <w:rFonts w:ascii="Verdana" w:hAnsi="Verdana" w:cs="Arial"/>
          <w:b/>
          <w:sz w:val="20"/>
          <w:szCs w:val="20"/>
        </w:rPr>
        <w:tab/>
      </w:r>
      <w:r w:rsidRPr="00A550FC">
        <w:rPr>
          <w:rFonts w:ascii="Verdana" w:hAnsi="Verdana" w:cs="Arial"/>
          <w:b/>
          <w:sz w:val="20"/>
          <w:szCs w:val="20"/>
        </w:rPr>
        <w:t xml:space="preserve">Чл.11. </w:t>
      </w:r>
      <w:r>
        <w:rPr>
          <w:rFonts w:ascii="Verdana" w:hAnsi="Verdana"/>
          <w:b/>
          <w:sz w:val="20"/>
          <w:szCs w:val="20"/>
        </w:rPr>
        <w:t xml:space="preserve">(1) </w:t>
      </w:r>
      <w:r>
        <w:rPr>
          <w:rFonts w:ascii="Verdana" w:hAnsi="Verdana"/>
          <w:sz w:val="20"/>
          <w:szCs w:val="20"/>
        </w:rPr>
        <w:t>ВЪЗЛОЖИТЕЛЯТ има право да прихване от гаранцията за изпълнение, начислените по реда на чл. 10 суми за неустойки.</w:t>
      </w:r>
    </w:p>
    <w:p w:rsidR="000B5BBA" w:rsidRPr="00FC3F7F" w:rsidRDefault="000B5BBA" w:rsidP="000B5BBA">
      <w:pPr>
        <w:tabs>
          <w:tab w:val="num" w:pos="0"/>
        </w:tabs>
        <w:spacing w:line="360" w:lineRule="auto"/>
        <w:jc w:val="both"/>
        <w:rPr>
          <w:rFonts w:ascii="Verdana" w:hAnsi="Verdana"/>
          <w:b/>
          <w:sz w:val="20"/>
          <w:szCs w:val="20"/>
        </w:rPr>
      </w:pPr>
      <w:r>
        <w:rPr>
          <w:rFonts w:ascii="Verdana" w:hAnsi="Verdana"/>
          <w:b/>
          <w:sz w:val="20"/>
          <w:szCs w:val="20"/>
        </w:rPr>
        <w:tab/>
        <w:t xml:space="preserve">(2) </w:t>
      </w:r>
      <w:r w:rsidRPr="00A550FC">
        <w:rPr>
          <w:rFonts w:ascii="Verdana" w:hAnsi="Verdana" w:cs="Arial"/>
          <w:sz w:val="20"/>
          <w:szCs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0B5BBA" w:rsidRPr="00A550FC" w:rsidRDefault="000B5BBA" w:rsidP="000B5BBA">
      <w:pPr>
        <w:spacing w:line="360" w:lineRule="auto"/>
        <w:jc w:val="center"/>
        <w:rPr>
          <w:rFonts w:ascii="Verdana" w:hAnsi="Verdana" w:cs="Arial"/>
          <w:b/>
          <w:sz w:val="20"/>
          <w:szCs w:val="20"/>
        </w:rPr>
      </w:pPr>
      <w:r w:rsidRPr="00301764">
        <w:rPr>
          <w:rFonts w:ascii="Verdana" w:hAnsi="Verdana" w:cs="Arial"/>
          <w:b/>
          <w:sz w:val="20"/>
          <w:szCs w:val="20"/>
        </w:rPr>
        <w:t>VІІІ. ПРЕКРАТЯВАНЕ НА ДОГОВОРА</w:t>
      </w:r>
    </w:p>
    <w:p w:rsidR="000B5BBA" w:rsidRPr="00301764" w:rsidRDefault="000B5BBA" w:rsidP="000B5BBA">
      <w:pPr>
        <w:spacing w:line="360" w:lineRule="auto"/>
        <w:jc w:val="both"/>
        <w:rPr>
          <w:rFonts w:ascii="Verdana" w:hAnsi="Verdana" w:cs="Arial"/>
          <w:sz w:val="20"/>
          <w:szCs w:val="20"/>
        </w:rPr>
      </w:pPr>
      <w:r w:rsidRPr="00A550FC">
        <w:rPr>
          <w:rFonts w:ascii="Verdana" w:hAnsi="Verdana" w:cs="Arial"/>
          <w:b/>
          <w:sz w:val="20"/>
          <w:szCs w:val="20"/>
        </w:rPr>
        <w:tab/>
        <w:t xml:space="preserve">Чл.12. </w:t>
      </w:r>
      <w:r w:rsidRPr="00A550FC">
        <w:rPr>
          <w:rFonts w:ascii="Verdana" w:hAnsi="Verdana" w:cs="Arial"/>
          <w:sz w:val="20"/>
          <w:szCs w:val="20"/>
        </w:rPr>
        <w:t>Договорът се прекратява:</w:t>
      </w:r>
    </w:p>
    <w:p w:rsidR="000B5BBA" w:rsidRPr="00301764" w:rsidRDefault="000B5BBA" w:rsidP="000B5BBA">
      <w:pPr>
        <w:spacing w:line="360" w:lineRule="auto"/>
        <w:ind w:firstLine="708"/>
        <w:jc w:val="both"/>
        <w:rPr>
          <w:rFonts w:ascii="Verdana" w:hAnsi="Verdana"/>
          <w:kern w:val="24"/>
          <w:sz w:val="20"/>
          <w:szCs w:val="20"/>
        </w:rPr>
      </w:pPr>
      <w:r w:rsidRPr="00301764">
        <w:rPr>
          <w:rFonts w:ascii="Verdana" w:hAnsi="Verdana"/>
          <w:kern w:val="24"/>
          <w:sz w:val="20"/>
          <w:szCs w:val="20"/>
        </w:rPr>
        <w:t>1. с изпълнението на всички задължения на страните по него;</w:t>
      </w:r>
    </w:p>
    <w:p w:rsidR="000B5BBA" w:rsidRPr="00301764" w:rsidRDefault="000B5BBA" w:rsidP="000B5BBA">
      <w:pPr>
        <w:spacing w:line="360" w:lineRule="auto"/>
        <w:ind w:firstLine="708"/>
        <w:jc w:val="both"/>
        <w:rPr>
          <w:rFonts w:ascii="Verdana" w:hAnsi="Verdana"/>
          <w:bCs/>
          <w:kern w:val="24"/>
          <w:sz w:val="20"/>
          <w:szCs w:val="20"/>
        </w:rPr>
      </w:pPr>
      <w:r w:rsidRPr="00301764">
        <w:rPr>
          <w:rFonts w:ascii="Verdana" w:hAnsi="Verdana"/>
          <w:bCs/>
          <w:kern w:val="24"/>
          <w:sz w:val="20"/>
          <w:szCs w:val="20"/>
        </w:rPr>
        <w:t>2.</w:t>
      </w:r>
      <w:r w:rsidRPr="00301764">
        <w:rPr>
          <w:rFonts w:ascii="Verdana" w:hAnsi="Verdana"/>
          <w:b/>
          <w:bCs/>
          <w:kern w:val="24"/>
          <w:sz w:val="20"/>
          <w:szCs w:val="20"/>
        </w:rPr>
        <w:t xml:space="preserve"> </w:t>
      </w:r>
      <w:r w:rsidRPr="00301764">
        <w:rPr>
          <w:rFonts w:ascii="Verdana" w:hAnsi="Verdana"/>
          <w:kern w:val="24"/>
          <w:sz w:val="20"/>
          <w:szCs w:val="20"/>
        </w:rPr>
        <w:t>по взаимно съгласие между страните, изразено в писмена форма;</w:t>
      </w:r>
    </w:p>
    <w:p w:rsidR="000B5BBA" w:rsidRPr="00301764" w:rsidRDefault="000B5BBA" w:rsidP="000B5BBA">
      <w:pPr>
        <w:spacing w:line="360" w:lineRule="auto"/>
        <w:ind w:firstLine="708"/>
        <w:jc w:val="both"/>
        <w:rPr>
          <w:rFonts w:ascii="Verdana" w:hAnsi="Verdana"/>
          <w:bCs/>
          <w:kern w:val="24"/>
          <w:sz w:val="20"/>
          <w:szCs w:val="20"/>
          <w:lang w:val="en-US"/>
        </w:rPr>
      </w:pPr>
      <w:r w:rsidRPr="00301764">
        <w:rPr>
          <w:rFonts w:ascii="Verdana" w:hAnsi="Verdana"/>
          <w:bCs/>
          <w:kern w:val="24"/>
          <w:sz w:val="20"/>
          <w:szCs w:val="20"/>
        </w:rPr>
        <w:t>3. с развалянето му по реда на чл. 87 от Закона за задълженията и договорите.</w:t>
      </w:r>
    </w:p>
    <w:p w:rsidR="000B5BBA" w:rsidRPr="00A550FC" w:rsidRDefault="000B5BBA" w:rsidP="000B5BBA">
      <w:pPr>
        <w:spacing w:line="360" w:lineRule="auto"/>
        <w:jc w:val="both"/>
        <w:rPr>
          <w:rFonts w:ascii="Verdana" w:hAnsi="Verdana" w:cs="Arial"/>
          <w:sz w:val="20"/>
          <w:szCs w:val="20"/>
        </w:rPr>
      </w:pPr>
      <w:r w:rsidRPr="00A550FC">
        <w:rPr>
          <w:rFonts w:ascii="Verdana" w:hAnsi="Verdana" w:cs="Arial"/>
          <w:b/>
          <w:sz w:val="20"/>
          <w:szCs w:val="20"/>
        </w:rPr>
        <w:tab/>
        <w:t xml:space="preserve">Чл.13. </w:t>
      </w:r>
      <w:r w:rsidRPr="00A550FC">
        <w:rPr>
          <w:rFonts w:ascii="Verdana" w:hAnsi="Verdana" w:cs="Arial"/>
          <w:sz w:val="20"/>
          <w:szCs w:val="20"/>
        </w:rPr>
        <w:t xml:space="preserve">ВЪЗЛОЖИТЕЛЯТ може да развали договора едностранно, с писмено уведомление до ИЗПЪЛНИТЕЛЯ, без предизвестие, ако в хода на изпълнението стане явно, че ИЗПЪЛНИТЕЛЯТ няма да извърши доставката с нужното качество и в дадения срок. В този </w:t>
      </w:r>
      <w:r w:rsidRPr="00A550FC">
        <w:rPr>
          <w:rFonts w:ascii="Verdana" w:hAnsi="Verdana" w:cs="Arial"/>
          <w:sz w:val="20"/>
          <w:szCs w:val="20"/>
        </w:rPr>
        <w:lastRenderedPageBreak/>
        <w:t>случай на заплащане подлежат само тези работи, които са извършени качествено и могат да бъдат полезни на ВЪЗЛОЖИТЕЛЯ.</w:t>
      </w:r>
    </w:p>
    <w:p w:rsidR="000B5BBA" w:rsidRDefault="000B5BBA" w:rsidP="000B5BBA">
      <w:pPr>
        <w:tabs>
          <w:tab w:val="left" w:pos="851"/>
        </w:tabs>
        <w:spacing w:line="360" w:lineRule="auto"/>
        <w:jc w:val="both"/>
        <w:rPr>
          <w:rFonts w:ascii="Verdana" w:hAnsi="Verdana"/>
          <w:sz w:val="20"/>
        </w:rPr>
      </w:pPr>
      <w:r w:rsidRPr="00A550FC">
        <w:rPr>
          <w:rFonts w:ascii="Verdana" w:hAnsi="Verdana" w:cs="Arial"/>
          <w:b/>
          <w:sz w:val="20"/>
          <w:szCs w:val="20"/>
        </w:rPr>
        <w:tab/>
      </w:r>
      <w:r w:rsidRPr="00A550FC">
        <w:rPr>
          <w:rFonts w:ascii="Verdana" w:hAnsi="Verdana"/>
          <w:b/>
          <w:bCs/>
          <w:sz w:val="20"/>
        </w:rPr>
        <w:t>Чл.14.</w:t>
      </w:r>
      <w:r w:rsidRPr="00A550FC">
        <w:rPr>
          <w:rFonts w:ascii="Verdana" w:hAnsi="Verdana"/>
          <w:sz w:val="20"/>
        </w:rPr>
        <w:t xml:space="preserve"> ВЪЗЛОЖИТЕЛЯТ може да прекрати договора с писмено уведомяване на ИЗПЪЛНИТЕЛЯ, без </w:t>
      </w:r>
      <w:proofErr w:type="spellStart"/>
      <w:r w:rsidRPr="00A550FC">
        <w:rPr>
          <w:rFonts w:ascii="Verdana" w:hAnsi="Verdana"/>
          <w:sz w:val="20"/>
        </w:rPr>
        <w:t>предизвестителен</w:t>
      </w:r>
      <w:proofErr w:type="spellEnd"/>
      <w:r w:rsidRPr="00A550FC">
        <w:rPr>
          <w:rFonts w:ascii="Verdana" w:hAnsi="Verdana"/>
          <w:sz w:val="20"/>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 като му дължи обезщетение за претърпените вреди от прекратяване на договора.</w:t>
      </w:r>
    </w:p>
    <w:p w:rsidR="000B5BBA" w:rsidRPr="00A550FC" w:rsidRDefault="000B5BBA" w:rsidP="000B5BBA">
      <w:pPr>
        <w:tabs>
          <w:tab w:val="left" w:pos="851"/>
        </w:tabs>
        <w:spacing w:line="360" w:lineRule="auto"/>
        <w:jc w:val="both"/>
        <w:rPr>
          <w:rFonts w:ascii="Verdana" w:hAnsi="Verdana"/>
          <w:sz w:val="20"/>
        </w:rPr>
      </w:pPr>
    </w:p>
    <w:p w:rsidR="000B5BBA" w:rsidRPr="00301764" w:rsidRDefault="000B5BBA" w:rsidP="000B5BBA">
      <w:pPr>
        <w:spacing w:line="360" w:lineRule="auto"/>
        <w:jc w:val="center"/>
        <w:rPr>
          <w:rFonts w:ascii="Verdana" w:hAnsi="Verdana"/>
          <w:b/>
          <w:bCs/>
          <w:kern w:val="24"/>
          <w:sz w:val="20"/>
          <w:szCs w:val="20"/>
        </w:rPr>
      </w:pPr>
      <w:proofErr w:type="gramStart"/>
      <w:r w:rsidRPr="00301764">
        <w:rPr>
          <w:rFonts w:ascii="Verdana" w:hAnsi="Verdana"/>
          <w:b/>
          <w:kern w:val="24"/>
          <w:sz w:val="20"/>
          <w:szCs w:val="20"/>
          <w:lang w:val="en-US"/>
        </w:rPr>
        <w:t>ІХ.</w:t>
      </w:r>
      <w:proofErr w:type="gramEnd"/>
      <w:r w:rsidRPr="00301764">
        <w:rPr>
          <w:rFonts w:ascii="Verdana" w:hAnsi="Verdana"/>
          <w:b/>
          <w:sz w:val="20"/>
          <w:szCs w:val="20"/>
        </w:rPr>
        <w:t xml:space="preserve"> НЕПРЕОДОЛИМА СИЛА</w:t>
      </w:r>
      <w:r w:rsidRPr="00301764">
        <w:rPr>
          <w:rFonts w:ascii="Verdana" w:hAnsi="Verdana"/>
          <w:b/>
          <w:bCs/>
          <w:kern w:val="24"/>
          <w:sz w:val="20"/>
          <w:szCs w:val="20"/>
        </w:rPr>
        <w:t xml:space="preserve"> </w:t>
      </w:r>
    </w:p>
    <w:p w:rsidR="000B5BBA" w:rsidRPr="00301764" w:rsidRDefault="000B5BBA" w:rsidP="000B5BBA">
      <w:pPr>
        <w:tabs>
          <w:tab w:val="num" w:pos="0"/>
        </w:tabs>
        <w:spacing w:line="360" w:lineRule="auto"/>
        <w:jc w:val="both"/>
        <w:rPr>
          <w:rFonts w:ascii="Verdana" w:hAnsi="Verdana"/>
          <w:sz w:val="20"/>
          <w:szCs w:val="20"/>
        </w:rPr>
      </w:pPr>
      <w:r>
        <w:rPr>
          <w:rFonts w:ascii="Verdana" w:hAnsi="Verdana"/>
          <w:b/>
          <w:sz w:val="20"/>
          <w:szCs w:val="20"/>
        </w:rPr>
        <w:tab/>
        <w:t>Чл.</w:t>
      </w:r>
      <w:r w:rsidRPr="00301764">
        <w:rPr>
          <w:rFonts w:ascii="Verdana" w:hAnsi="Verdana"/>
          <w:b/>
          <w:sz w:val="20"/>
          <w:szCs w:val="20"/>
        </w:rPr>
        <w:t>15</w:t>
      </w:r>
      <w:r w:rsidRPr="00192D8A">
        <w:rPr>
          <w:rFonts w:ascii="Verdana" w:hAnsi="Verdana"/>
          <w:b/>
          <w:sz w:val="20"/>
          <w:szCs w:val="20"/>
        </w:rPr>
        <w:t>.</w:t>
      </w:r>
      <w:r w:rsidRPr="00301764">
        <w:rPr>
          <w:rFonts w:ascii="Verdana" w:hAnsi="Verdana"/>
          <w:sz w:val="20"/>
          <w:szCs w:val="20"/>
        </w:rPr>
        <w:t xml:space="preserve"> Страните се освобождават от отговорност за неизпълнение на договора, което е пряка и непосредствена последица от настъпване на непреодолима сила.</w:t>
      </w:r>
    </w:p>
    <w:p w:rsidR="000B5BBA" w:rsidRPr="00301764" w:rsidRDefault="000B5BBA" w:rsidP="000B5BBA">
      <w:pPr>
        <w:tabs>
          <w:tab w:val="num" w:pos="0"/>
        </w:tabs>
        <w:spacing w:line="360" w:lineRule="auto"/>
        <w:jc w:val="both"/>
        <w:rPr>
          <w:rFonts w:ascii="Verdana" w:hAnsi="Verdana"/>
          <w:sz w:val="20"/>
          <w:szCs w:val="20"/>
        </w:rPr>
      </w:pPr>
      <w:r>
        <w:rPr>
          <w:rFonts w:ascii="Verdana" w:hAnsi="Verdana"/>
          <w:b/>
          <w:sz w:val="20"/>
          <w:szCs w:val="20"/>
        </w:rPr>
        <w:tab/>
        <w:t>Чл.</w:t>
      </w:r>
      <w:r w:rsidRPr="00301764">
        <w:rPr>
          <w:rFonts w:ascii="Verdana" w:hAnsi="Verdana"/>
          <w:b/>
          <w:sz w:val="20"/>
          <w:szCs w:val="20"/>
        </w:rPr>
        <w:t>16. (1)</w:t>
      </w:r>
      <w:r w:rsidRPr="00301764">
        <w:rPr>
          <w:rFonts w:ascii="Verdana" w:hAnsi="Verdana"/>
          <w:sz w:val="20"/>
          <w:szCs w:val="20"/>
        </w:rPr>
        <w:t xml:space="preserve"> 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0B5BBA" w:rsidRPr="00301764" w:rsidRDefault="000B5BBA" w:rsidP="000B5BBA">
      <w:pPr>
        <w:spacing w:line="360" w:lineRule="auto"/>
        <w:ind w:firstLine="708"/>
        <w:jc w:val="both"/>
        <w:rPr>
          <w:rFonts w:ascii="Verdana" w:hAnsi="Verdana"/>
          <w:sz w:val="20"/>
          <w:szCs w:val="20"/>
        </w:rPr>
      </w:pPr>
      <w:r w:rsidRPr="00301764">
        <w:rPr>
          <w:rFonts w:ascii="Verdana" w:hAnsi="Verdana"/>
          <w:b/>
          <w:sz w:val="20"/>
          <w:szCs w:val="20"/>
        </w:rPr>
        <w:t>(2)</w:t>
      </w:r>
      <w:r w:rsidRPr="00301764">
        <w:rPr>
          <w:rFonts w:ascii="Verdana" w:hAnsi="Verdana"/>
          <w:sz w:val="20"/>
          <w:szCs w:val="20"/>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0B5BBA" w:rsidRPr="00301764" w:rsidRDefault="000B5BBA" w:rsidP="000B5BBA">
      <w:pPr>
        <w:spacing w:line="360" w:lineRule="auto"/>
        <w:ind w:firstLine="708"/>
        <w:jc w:val="both"/>
        <w:rPr>
          <w:rFonts w:ascii="Verdana" w:hAnsi="Verdana"/>
          <w:sz w:val="20"/>
          <w:szCs w:val="20"/>
        </w:rPr>
      </w:pPr>
      <w:r w:rsidRPr="00301764">
        <w:rPr>
          <w:rFonts w:ascii="Verdana" w:hAnsi="Verdana"/>
          <w:b/>
          <w:sz w:val="20"/>
          <w:szCs w:val="20"/>
        </w:rPr>
        <w:t>(3)</w:t>
      </w:r>
      <w:r w:rsidRPr="00301764">
        <w:rPr>
          <w:rFonts w:ascii="Verdana" w:hAnsi="Verdana"/>
          <w:sz w:val="20"/>
          <w:szCs w:val="20"/>
        </w:rPr>
        <w:t xml:space="preserve"> Не е налице непреодолима сила, ако съответното събитие е вследствие на неположена грижа от страна на </w:t>
      </w:r>
      <w:r w:rsidRPr="00301764">
        <w:rPr>
          <w:rFonts w:ascii="Verdana" w:hAnsi="Verdana"/>
          <w:noProof/>
          <w:sz w:val="20"/>
          <w:szCs w:val="20"/>
        </w:rPr>
        <w:t>ИЗПЪЛНИТЕЛЯ</w:t>
      </w:r>
      <w:r w:rsidRPr="00301764">
        <w:rPr>
          <w:rFonts w:ascii="Verdana" w:hAnsi="Verdana"/>
          <w:sz w:val="20"/>
          <w:szCs w:val="20"/>
        </w:rPr>
        <w:t xml:space="preserve"> или при полагане на дължимата грижа то може да бъде преодоляно.</w:t>
      </w:r>
    </w:p>
    <w:p w:rsidR="000B5BBA" w:rsidRPr="00301764" w:rsidRDefault="000B5BBA" w:rsidP="000B5BBA">
      <w:pPr>
        <w:spacing w:line="360" w:lineRule="auto"/>
        <w:ind w:firstLine="708"/>
        <w:jc w:val="both"/>
        <w:rPr>
          <w:rFonts w:ascii="Verdana" w:hAnsi="Verdana"/>
          <w:sz w:val="20"/>
          <w:szCs w:val="20"/>
        </w:rPr>
      </w:pPr>
      <w:r>
        <w:rPr>
          <w:rFonts w:ascii="Verdana" w:hAnsi="Verdana"/>
          <w:b/>
          <w:sz w:val="20"/>
          <w:szCs w:val="20"/>
        </w:rPr>
        <w:t>Чл.</w:t>
      </w:r>
      <w:r w:rsidRPr="00301764">
        <w:rPr>
          <w:rFonts w:ascii="Verdana" w:hAnsi="Verdana"/>
          <w:b/>
          <w:sz w:val="20"/>
          <w:szCs w:val="20"/>
        </w:rPr>
        <w:t>17.</w:t>
      </w:r>
      <w:r w:rsidRPr="00301764">
        <w:rPr>
          <w:rFonts w:ascii="Verdana" w:hAnsi="Verdana"/>
          <w:sz w:val="20"/>
          <w:szCs w:val="20"/>
        </w:rPr>
        <w:t xml:space="preserve"> В срока по чл. 16, ал. 1</w:t>
      </w:r>
      <w:r w:rsidRPr="00301764">
        <w:rPr>
          <w:rFonts w:ascii="Verdana" w:hAnsi="Verdana"/>
          <w:b/>
          <w:sz w:val="20"/>
          <w:szCs w:val="20"/>
        </w:rPr>
        <w:t xml:space="preserve"> </w:t>
      </w:r>
      <w:r w:rsidRPr="00301764">
        <w:rPr>
          <w:rFonts w:ascii="Verdana" w:hAnsi="Verdana"/>
          <w:sz w:val="20"/>
          <w:szCs w:val="20"/>
        </w:rPr>
        <w:t>от договора страната, която се ползва от освобождаването от отговорност, трябва да изпрати на другата страна и констатиращите въз</w:t>
      </w:r>
      <w:r w:rsidR="003652AA">
        <w:rPr>
          <w:rFonts w:ascii="Verdana" w:hAnsi="Verdana"/>
          <w:sz w:val="20"/>
          <w:szCs w:val="20"/>
        </w:rPr>
        <w:t>никването на събитието официални</w:t>
      </w:r>
      <w:r w:rsidRPr="00301764">
        <w:rPr>
          <w:rFonts w:ascii="Verdana" w:hAnsi="Verdana"/>
          <w:sz w:val="20"/>
          <w:szCs w:val="20"/>
        </w:rPr>
        <w:t xml:space="preserve"> документ</w:t>
      </w:r>
      <w:r w:rsidR="003652AA">
        <w:rPr>
          <w:rFonts w:ascii="Verdana" w:hAnsi="Verdana"/>
          <w:sz w:val="20"/>
          <w:szCs w:val="20"/>
        </w:rPr>
        <w:t>и</w:t>
      </w:r>
      <w:r w:rsidRPr="00301764">
        <w:rPr>
          <w:rFonts w:ascii="Verdana" w:hAnsi="Verdana"/>
          <w:sz w:val="20"/>
          <w:szCs w:val="20"/>
        </w:rPr>
        <w:t>, изходящ</w:t>
      </w:r>
      <w:r w:rsidR="003652AA">
        <w:rPr>
          <w:rFonts w:ascii="Verdana" w:hAnsi="Verdana"/>
          <w:sz w:val="20"/>
          <w:szCs w:val="20"/>
        </w:rPr>
        <w:t>и</w:t>
      </w:r>
      <w:r w:rsidRPr="00301764">
        <w:rPr>
          <w:rFonts w:ascii="Verdana" w:hAnsi="Verdana"/>
          <w:sz w:val="20"/>
          <w:szCs w:val="20"/>
        </w:rPr>
        <w:t xml:space="preserve">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0B5BBA" w:rsidRPr="00301764" w:rsidRDefault="000B5BBA" w:rsidP="000B5BBA">
      <w:pPr>
        <w:spacing w:line="360" w:lineRule="auto"/>
        <w:ind w:firstLine="708"/>
        <w:jc w:val="both"/>
        <w:rPr>
          <w:rFonts w:ascii="Verdana" w:hAnsi="Verdana"/>
          <w:sz w:val="20"/>
          <w:szCs w:val="20"/>
        </w:rPr>
      </w:pPr>
      <w:r>
        <w:rPr>
          <w:rFonts w:ascii="Verdana" w:hAnsi="Verdana"/>
          <w:b/>
          <w:sz w:val="20"/>
          <w:szCs w:val="20"/>
        </w:rPr>
        <w:t>Чл.</w:t>
      </w:r>
      <w:r w:rsidRPr="00301764">
        <w:rPr>
          <w:rFonts w:ascii="Verdana" w:hAnsi="Verdana"/>
          <w:b/>
          <w:sz w:val="20"/>
          <w:szCs w:val="20"/>
        </w:rPr>
        <w:t>18</w:t>
      </w:r>
      <w:r w:rsidRPr="00192D8A">
        <w:rPr>
          <w:rFonts w:ascii="Verdana" w:hAnsi="Verdana"/>
          <w:b/>
          <w:sz w:val="20"/>
          <w:szCs w:val="20"/>
        </w:rPr>
        <w:t>.</w:t>
      </w:r>
      <w:r w:rsidRPr="00301764">
        <w:rPr>
          <w:rFonts w:ascii="Verdana" w:hAnsi="Verdana"/>
          <w:sz w:val="20"/>
          <w:szCs w:val="20"/>
        </w:rPr>
        <w:t xml:space="preserve"> По същия начин и в същите срокове страната, която се позовава на непреодолима сила, трябва да уведоми другата страна за прекратяване на събитието.</w:t>
      </w:r>
    </w:p>
    <w:p w:rsidR="000B5BBA" w:rsidRPr="00301764" w:rsidRDefault="000B5BBA" w:rsidP="000B5BBA">
      <w:pPr>
        <w:spacing w:line="360" w:lineRule="auto"/>
        <w:ind w:firstLine="708"/>
        <w:jc w:val="both"/>
        <w:rPr>
          <w:rFonts w:ascii="Verdana" w:hAnsi="Verdana"/>
          <w:sz w:val="20"/>
          <w:szCs w:val="20"/>
        </w:rPr>
      </w:pPr>
      <w:r>
        <w:rPr>
          <w:rFonts w:ascii="Verdana" w:hAnsi="Verdana"/>
          <w:b/>
          <w:sz w:val="20"/>
          <w:szCs w:val="20"/>
        </w:rPr>
        <w:t>Чл.</w:t>
      </w:r>
      <w:r w:rsidRPr="00301764">
        <w:rPr>
          <w:rFonts w:ascii="Verdana" w:hAnsi="Verdana"/>
          <w:b/>
          <w:sz w:val="20"/>
          <w:szCs w:val="20"/>
        </w:rPr>
        <w:t>19</w:t>
      </w:r>
      <w:r w:rsidRPr="00192D8A">
        <w:rPr>
          <w:rFonts w:ascii="Verdana" w:hAnsi="Verdana"/>
          <w:b/>
          <w:sz w:val="20"/>
          <w:szCs w:val="20"/>
        </w:rPr>
        <w:t>.</w:t>
      </w:r>
      <w:r w:rsidRPr="00301764">
        <w:rPr>
          <w:rFonts w:ascii="Verdana" w:hAnsi="Verdana"/>
          <w:sz w:val="20"/>
          <w:szCs w:val="20"/>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0B5BBA" w:rsidRPr="00A873E9" w:rsidRDefault="000B5BBA" w:rsidP="00A873E9">
      <w:pPr>
        <w:spacing w:line="360" w:lineRule="auto"/>
        <w:ind w:firstLine="708"/>
        <w:jc w:val="both"/>
        <w:rPr>
          <w:rFonts w:ascii="Verdana" w:hAnsi="Verdana"/>
          <w:sz w:val="20"/>
          <w:szCs w:val="20"/>
        </w:rPr>
      </w:pPr>
      <w:r>
        <w:rPr>
          <w:rFonts w:ascii="Verdana" w:hAnsi="Verdana"/>
          <w:b/>
          <w:sz w:val="20"/>
          <w:szCs w:val="20"/>
        </w:rPr>
        <w:t>Чл.</w:t>
      </w:r>
      <w:r w:rsidRPr="00301764">
        <w:rPr>
          <w:rFonts w:ascii="Verdana" w:hAnsi="Verdana"/>
          <w:b/>
          <w:sz w:val="20"/>
          <w:szCs w:val="20"/>
        </w:rPr>
        <w:t>20</w:t>
      </w:r>
      <w:r w:rsidRPr="00192D8A">
        <w:rPr>
          <w:rFonts w:ascii="Verdana" w:hAnsi="Verdana"/>
          <w:b/>
          <w:sz w:val="20"/>
          <w:szCs w:val="20"/>
        </w:rPr>
        <w:t>.</w:t>
      </w:r>
      <w:r w:rsidRPr="00301764">
        <w:rPr>
          <w:rFonts w:ascii="Verdana" w:hAnsi="Verdana"/>
          <w:sz w:val="20"/>
          <w:szCs w:val="20"/>
        </w:rPr>
        <w:t xml:space="preserve">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0B5BBA" w:rsidRDefault="000B5BBA" w:rsidP="000B5BBA">
      <w:pPr>
        <w:tabs>
          <w:tab w:val="left" w:pos="864"/>
          <w:tab w:val="left" w:pos="10440"/>
        </w:tabs>
        <w:spacing w:line="360" w:lineRule="auto"/>
        <w:ind w:right="144"/>
        <w:jc w:val="center"/>
        <w:outlineLvl w:val="0"/>
        <w:rPr>
          <w:rFonts w:ascii="Verdana" w:hAnsi="Verdana"/>
          <w:b/>
          <w:kern w:val="24"/>
          <w:sz w:val="20"/>
          <w:szCs w:val="20"/>
        </w:rPr>
      </w:pPr>
      <w:r w:rsidRPr="00301764">
        <w:rPr>
          <w:rFonts w:ascii="Verdana" w:hAnsi="Verdana"/>
          <w:b/>
          <w:kern w:val="24"/>
          <w:sz w:val="20"/>
          <w:szCs w:val="20"/>
        </w:rPr>
        <w:t>Х. ДРУГИ УСЛОВИЯ</w:t>
      </w:r>
    </w:p>
    <w:p w:rsidR="000B5BBA" w:rsidRPr="00301764"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tab/>
      </w:r>
      <w:r>
        <w:rPr>
          <w:rFonts w:ascii="Verdana" w:hAnsi="Verdana"/>
          <w:b/>
          <w:kern w:val="24"/>
          <w:sz w:val="20"/>
          <w:szCs w:val="20"/>
        </w:rPr>
        <w:t>Чл.</w:t>
      </w:r>
      <w:r w:rsidRPr="00301764">
        <w:rPr>
          <w:rFonts w:ascii="Verdana" w:hAnsi="Verdana"/>
          <w:b/>
          <w:kern w:val="24"/>
          <w:sz w:val="20"/>
          <w:szCs w:val="20"/>
        </w:rPr>
        <w:t>21.</w:t>
      </w:r>
      <w:r w:rsidRPr="00301764">
        <w:rPr>
          <w:rFonts w:ascii="Verdana" w:hAnsi="Verdana"/>
          <w:kern w:val="24"/>
          <w:sz w:val="20"/>
          <w:szCs w:val="20"/>
        </w:rPr>
        <w:t xml:space="preserve"> Всяка от страните се задължава да не разпространява информация за другата страна, станала й известна при и по повод сключването и изпълнението на договора.</w:t>
      </w:r>
    </w:p>
    <w:p w:rsidR="000B5BBA" w:rsidRPr="00301764"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tab/>
      </w:r>
      <w:r>
        <w:rPr>
          <w:rFonts w:ascii="Verdana" w:hAnsi="Verdana"/>
          <w:b/>
          <w:kern w:val="24"/>
          <w:sz w:val="20"/>
          <w:szCs w:val="20"/>
        </w:rPr>
        <w:t>Чл.</w:t>
      </w:r>
      <w:r w:rsidRPr="00301764">
        <w:rPr>
          <w:rFonts w:ascii="Verdana" w:hAnsi="Verdana"/>
          <w:b/>
          <w:kern w:val="24"/>
          <w:sz w:val="20"/>
          <w:szCs w:val="20"/>
        </w:rPr>
        <w:t>22.</w:t>
      </w:r>
      <w:r w:rsidRPr="00301764">
        <w:rPr>
          <w:rFonts w:ascii="Verdana" w:hAnsi="Verdana"/>
          <w:kern w:val="24"/>
          <w:sz w:val="20"/>
          <w:szCs w:val="20"/>
        </w:rPr>
        <w:t xml:space="preserve"> </w:t>
      </w:r>
      <w:r w:rsidRPr="00301764">
        <w:rPr>
          <w:rFonts w:ascii="Verdana" w:hAnsi="Verdana"/>
          <w:b/>
          <w:kern w:val="24"/>
          <w:sz w:val="20"/>
          <w:szCs w:val="20"/>
        </w:rPr>
        <w:t>(1)</w:t>
      </w:r>
      <w:r w:rsidRPr="00301764">
        <w:rPr>
          <w:rFonts w:ascii="Verdana" w:hAnsi="Verdana"/>
          <w:kern w:val="24"/>
          <w:sz w:val="20"/>
          <w:szCs w:val="20"/>
        </w:rPr>
        <w:t xml:space="preserve"> Всички съобщения между страните във връзка с изпълнението на договора следва да бъдат в писмена форма. Съобщенията се изпращат на следните адреси:</w:t>
      </w:r>
    </w:p>
    <w:p w:rsidR="000B5BBA" w:rsidRPr="00301764"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lastRenderedPageBreak/>
        <w:tab/>
        <w:t xml:space="preserve">1. за ВЪЗЛОЖИТЕЛЯ: Министерство на земеделието и храните, гр. София 1040, бул. </w:t>
      </w:r>
      <w:r>
        <w:rPr>
          <w:rFonts w:ascii="Verdana" w:hAnsi="Verdana"/>
          <w:kern w:val="24"/>
          <w:sz w:val="20"/>
          <w:szCs w:val="20"/>
        </w:rPr>
        <w:t>„</w:t>
      </w:r>
      <w:r w:rsidRPr="00301764">
        <w:rPr>
          <w:rFonts w:ascii="Verdana" w:hAnsi="Verdana"/>
          <w:kern w:val="24"/>
          <w:sz w:val="20"/>
          <w:szCs w:val="20"/>
        </w:rPr>
        <w:t>Христо Ботев</w:t>
      </w:r>
      <w:r>
        <w:rPr>
          <w:rFonts w:ascii="Verdana" w:hAnsi="Verdana"/>
          <w:kern w:val="24"/>
          <w:sz w:val="20"/>
          <w:szCs w:val="20"/>
        </w:rPr>
        <w:t>“</w:t>
      </w:r>
      <w:r w:rsidRPr="00301764">
        <w:rPr>
          <w:rFonts w:ascii="Verdana" w:hAnsi="Verdana"/>
          <w:kern w:val="24"/>
          <w:sz w:val="20"/>
          <w:szCs w:val="20"/>
        </w:rPr>
        <w:t xml:space="preserve"> № 55,</w:t>
      </w:r>
      <w:r>
        <w:rPr>
          <w:rFonts w:ascii="Verdana" w:hAnsi="Verdana"/>
          <w:kern w:val="24"/>
          <w:sz w:val="20"/>
          <w:szCs w:val="20"/>
        </w:rPr>
        <w:t xml:space="preserve"> председател на</w:t>
      </w:r>
      <w:r w:rsidRPr="00301764">
        <w:rPr>
          <w:rFonts w:ascii="Verdana" w:hAnsi="Verdana"/>
          <w:iCs/>
          <w:kern w:val="24"/>
          <w:sz w:val="20"/>
          <w:szCs w:val="20"/>
        </w:rPr>
        <w:t xml:space="preserve"> </w:t>
      </w:r>
      <w:r w:rsidRPr="00A550FC">
        <w:rPr>
          <w:rFonts w:ascii="Verdana" w:hAnsi="Verdana"/>
          <w:iCs/>
          <w:kern w:val="24"/>
          <w:sz w:val="20"/>
          <w:szCs w:val="20"/>
        </w:rPr>
        <w:t>Комисия за управление и контрол</w:t>
      </w:r>
      <w:r w:rsidRPr="00301764">
        <w:rPr>
          <w:rFonts w:ascii="Verdana" w:hAnsi="Verdana"/>
          <w:iCs/>
          <w:kern w:val="24"/>
          <w:sz w:val="20"/>
          <w:szCs w:val="20"/>
        </w:rPr>
        <w:t>;</w:t>
      </w:r>
      <w:r w:rsidRPr="00A06A48">
        <w:rPr>
          <w:rFonts w:ascii="Verdana" w:hAnsi="Verdana"/>
          <w:kern w:val="24"/>
          <w:sz w:val="20"/>
          <w:szCs w:val="20"/>
        </w:rPr>
        <w:t xml:space="preserve"> </w:t>
      </w:r>
      <w:r>
        <w:rPr>
          <w:rFonts w:ascii="Verdana" w:hAnsi="Verdana"/>
          <w:kern w:val="24"/>
          <w:sz w:val="20"/>
          <w:szCs w:val="20"/>
        </w:rPr>
        <w:t>електронна поща ______________</w:t>
      </w:r>
    </w:p>
    <w:p w:rsidR="000B5BBA"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tab/>
        <w:t>2. за ИЗПЪЛНИТЕЛЯ: гр</w:t>
      </w:r>
      <w:r>
        <w:rPr>
          <w:rFonts w:ascii="Verdana" w:hAnsi="Verdana"/>
          <w:kern w:val="24"/>
          <w:sz w:val="20"/>
          <w:szCs w:val="20"/>
        </w:rPr>
        <w:t>.__________</w:t>
      </w:r>
      <w:r w:rsidRPr="00301764">
        <w:rPr>
          <w:rFonts w:ascii="Verdana" w:hAnsi="Verdana"/>
          <w:kern w:val="24"/>
          <w:sz w:val="20"/>
          <w:szCs w:val="20"/>
        </w:rPr>
        <w:t>, ул</w:t>
      </w:r>
      <w:r>
        <w:rPr>
          <w:rFonts w:ascii="Verdana" w:hAnsi="Verdana"/>
          <w:kern w:val="24"/>
          <w:sz w:val="20"/>
          <w:szCs w:val="20"/>
        </w:rPr>
        <w:t>. __________№ ____________</w:t>
      </w:r>
    </w:p>
    <w:p w:rsidR="000B5BBA" w:rsidRDefault="000B5BBA" w:rsidP="000B5BBA">
      <w:pPr>
        <w:spacing w:line="360" w:lineRule="auto"/>
        <w:jc w:val="both"/>
        <w:rPr>
          <w:rFonts w:ascii="Verdana" w:hAnsi="Verdana"/>
          <w:kern w:val="24"/>
          <w:sz w:val="20"/>
          <w:szCs w:val="20"/>
        </w:rPr>
      </w:pPr>
      <w:r>
        <w:rPr>
          <w:rFonts w:ascii="Verdana" w:hAnsi="Verdana"/>
          <w:kern w:val="24"/>
          <w:sz w:val="20"/>
          <w:szCs w:val="20"/>
        </w:rPr>
        <w:tab/>
        <w:t>електронна поща ______________</w:t>
      </w:r>
    </w:p>
    <w:p w:rsidR="000B5BBA" w:rsidRPr="00301764" w:rsidRDefault="000B5BBA" w:rsidP="000B5BBA">
      <w:pPr>
        <w:spacing w:line="360" w:lineRule="auto"/>
        <w:ind w:firstLine="708"/>
        <w:jc w:val="both"/>
        <w:rPr>
          <w:rFonts w:ascii="Verdana" w:hAnsi="Verdana"/>
          <w:kern w:val="24"/>
          <w:sz w:val="20"/>
          <w:szCs w:val="20"/>
        </w:rPr>
      </w:pPr>
      <w:r w:rsidRPr="00301764">
        <w:rPr>
          <w:rFonts w:ascii="Verdana" w:hAnsi="Verdana"/>
          <w:b/>
          <w:kern w:val="24"/>
          <w:sz w:val="20"/>
          <w:szCs w:val="20"/>
        </w:rPr>
        <w:t>(2)</w:t>
      </w:r>
      <w:r w:rsidRPr="00301764">
        <w:rPr>
          <w:rFonts w:ascii="Verdana" w:hAnsi="Verdana"/>
          <w:kern w:val="24"/>
          <w:sz w:val="20"/>
          <w:szCs w:val="20"/>
        </w:rPr>
        <w:t xml:space="preserve"> При промяна на адреса</w:t>
      </w:r>
      <w:r>
        <w:rPr>
          <w:rFonts w:ascii="Verdana" w:hAnsi="Verdana"/>
          <w:kern w:val="24"/>
          <w:sz w:val="20"/>
          <w:szCs w:val="20"/>
        </w:rPr>
        <w:t xml:space="preserve"> или на електронната поща</w:t>
      </w:r>
      <w:r w:rsidRPr="00301764">
        <w:rPr>
          <w:rFonts w:ascii="Verdana" w:hAnsi="Verdana"/>
          <w:kern w:val="24"/>
          <w:sz w:val="20"/>
          <w:szCs w:val="20"/>
        </w:rPr>
        <w:t>, страната е длъжна да уведоми другата в 3- дневен срок от настъпване на промяната.</w:t>
      </w:r>
    </w:p>
    <w:p w:rsidR="000B5BBA" w:rsidRPr="00301764" w:rsidRDefault="000B5BBA" w:rsidP="000B5BBA">
      <w:pPr>
        <w:spacing w:line="360" w:lineRule="auto"/>
        <w:jc w:val="both"/>
        <w:rPr>
          <w:rFonts w:ascii="Verdana" w:hAnsi="Verdana"/>
          <w:kern w:val="24"/>
          <w:sz w:val="20"/>
          <w:szCs w:val="20"/>
          <w:lang w:val="be-BY"/>
        </w:rPr>
      </w:pPr>
      <w:r w:rsidRPr="00301764">
        <w:rPr>
          <w:rFonts w:ascii="Verdana" w:hAnsi="Verdana"/>
          <w:kern w:val="24"/>
          <w:sz w:val="20"/>
          <w:szCs w:val="20"/>
        </w:rPr>
        <w:tab/>
      </w:r>
      <w:r w:rsidRPr="00301764">
        <w:rPr>
          <w:rFonts w:ascii="Verdana" w:hAnsi="Verdana"/>
          <w:b/>
          <w:kern w:val="24"/>
          <w:sz w:val="20"/>
          <w:szCs w:val="20"/>
        </w:rPr>
        <w:t>Чл.23.</w:t>
      </w:r>
      <w:r w:rsidRPr="00301764">
        <w:rPr>
          <w:rFonts w:ascii="Verdana" w:hAnsi="Verdana"/>
          <w:kern w:val="24"/>
          <w:sz w:val="20"/>
          <w:szCs w:val="20"/>
        </w:rPr>
        <w:t xml:space="preserve"> Всички възникнали спорни въпроси се решават чрез взаимно договаряне в духа на разбирателството и съобразно действащото в страната законодателство.</w:t>
      </w:r>
    </w:p>
    <w:p w:rsidR="000B5BBA" w:rsidRPr="00301764"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tab/>
      </w:r>
      <w:r w:rsidRPr="00301764">
        <w:rPr>
          <w:rFonts w:ascii="Verdana" w:hAnsi="Verdana"/>
          <w:b/>
          <w:kern w:val="24"/>
          <w:sz w:val="20"/>
          <w:szCs w:val="20"/>
        </w:rPr>
        <w:t>Чл.24.</w:t>
      </w:r>
      <w:r w:rsidRPr="00301764">
        <w:rPr>
          <w:rFonts w:ascii="Verdana" w:hAnsi="Verdana"/>
          <w:kern w:val="24"/>
          <w:sz w:val="20"/>
          <w:szCs w:val="20"/>
        </w:rPr>
        <w:t xml:space="preserve"> Неразделна част от настоящия договор </w:t>
      </w:r>
      <w:r w:rsidRPr="00301764">
        <w:rPr>
          <w:rFonts w:ascii="Verdana" w:hAnsi="Verdana"/>
          <w:kern w:val="24"/>
          <w:sz w:val="20"/>
          <w:szCs w:val="20"/>
          <w:lang w:val="be-BY"/>
        </w:rPr>
        <w:t>са:</w:t>
      </w:r>
    </w:p>
    <w:p w:rsidR="000B5BBA" w:rsidRPr="00301764" w:rsidRDefault="000B5BBA" w:rsidP="000B5BBA">
      <w:pPr>
        <w:spacing w:line="360" w:lineRule="auto"/>
        <w:ind w:firstLine="708"/>
        <w:jc w:val="both"/>
        <w:rPr>
          <w:rFonts w:ascii="Verdana" w:hAnsi="Verdana"/>
          <w:kern w:val="24"/>
          <w:sz w:val="20"/>
          <w:szCs w:val="20"/>
          <w:lang w:val="be-BY"/>
        </w:rPr>
      </w:pPr>
      <w:r w:rsidRPr="00301764">
        <w:rPr>
          <w:rFonts w:ascii="Verdana" w:hAnsi="Verdana"/>
          <w:kern w:val="24"/>
          <w:sz w:val="20"/>
          <w:szCs w:val="20"/>
          <w:lang w:val="be-BY"/>
        </w:rPr>
        <w:t>1. Техническ</w:t>
      </w:r>
      <w:r w:rsidR="00A873E9">
        <w:rPr>
          <w:rFonts w:ascii="Verdana" w:hAnsi="Verdana"/>
          <w:kern w:val="24"/>
          <w:sz w:val="20"/>
          <w:szCs w:val="20"/>
          <w:lang w:val="be-BY"/>
        </w:rPr>
        <w:t>а спецификация</w:t>
      </w:r>
      <w:r>
        <w:rPr>
          <w:rFonts w:ascii="Verdana" w:hAnsi="Verdana"/>
          <w:kern w:val="24"/>
          <w:sz w:val="20"/>
          <w:szCs w:val="20"/>
          <w:lang w:val="be-BY"/>
        </w:rPr>
        <w:t xml:space="preserve"> на ВЪЗЛОЖИТЕЛЯ</w:t>
      </w:r>
      <w:r w:rsidRPr="00301764">
        <w:rPr>
          <w:rFonts w:ascii="Verdana" w:hAnsi="Verdana"/>
          <w:kern w:val="24"/>
          <w:sz w:val="20"/>
          <w:szCs w:val="20"/>
          <w:lang w:val="be-BY"/>
        </w:rPr>
        <w:t>;</w:t>
      </w:r>
    </w:p>
    <w:p w:rsidR="000B5BBA" w:rsidRPr="00301764" w:rsidRDefault="000B5BBA" w:rsidP="000B5BBA">
      <w:pPr>
        <w:spacing w:line="360" w:lineRule="auto"/>
        <w:ind w:firstLine="708"/>
        <w:jc w:val="both"/>
        <w:rPr>
          <w:rFonts w:ascii="Verdana" w:hAnsi="Verdana"/>
          <w:kern w:val="24"/>
          <w:sz w:val="20"/>
          <w:szCs w:val="20"/>
          <w:lang w:val="be-BY"/>
        </w:rPr>
      </w:pPr>
      <w:r w:rsidRPr="00301764">
        <w:rPr>
          <w:rFonts w:ascii="Verdana" w:hAnsi="Verdana"/>
          <w:kern w:val="24"/>
          <w:sz w:val="20"/>
          <w:szCs w:val="20"/>
          <w:lang w:val="be-BY"/>
        </w:rPr>
        <w:t>2. Техническо предложение на ИЗПЪЛНИТЕЛЯ;</w:t>
      </w:r>
    </w:p>
    <w:p w:rsidR="000B5BBA" w:rsidRPr="00301764" w:rsidRDefault="000B5BBA" w:rsidP="000B5BBA">
      <w:pPr>
        <w:spacing w:line="360" w:lineRule="auto"/>
        <w:jc w:val="both"/>
        <w:rPr>
          <w:rFonts w:ascii="Verdana" w:hAnsi="Verdana"/>
          <w:kern w:val="24"/>
          <w:sz w:val="20"/>
          <w:szCs w:val="20"/>
          <w:lang w:val="be-BY"/>
        </w:rPr>
      </w:pPr>
      <w:r w:rsidRPr="00301764">
        <w:rPr>
          <w:rFonts w:ascii="Verdana" w:hAnsi="Verdana"/>
          <w:kern w:val="24"/>
          <w:sz w:val="20"/>
          <w:szCs w:val="20"/>
          <w:lang w:val="be-BY"/>
        </w:rPr>
        <w:tab/>
        <w:t>3. Ценово предложение на ИЗПЪЛНИТЕЛЯ;</w:t>
      </w:r>
    </w:p>
    <w:p w:rsidR="000B5BBA" w:rsidRPr="00301764" w:rsidRDefault="000B5BBA" w:rsidP="000B5BBA">
      <w:pPr>
        <w:spacing w:line="360" w:lineRule="auto"/>
        <w:ind w:firstLine="708"/>
        <w:jc w:val="both"/>
        <w:rPr>
          <w:rFonts w:ascii="Verdana" w:hAnsi="Verdana"/>
          <w:kern w:val="24"/>
          <w:sz w:val="20"/>
          <w:szCs w:val="20"/>
          <w:lang w:val="be-BY"/>
        </w:rPr>
      </w:pPr>
      <w:r w:rsidRPr="00301764">
        <w:rPr>
          <w:rFonts w:ascii="Verdana" w:hAnsi="Verdana"/>
          <w:kern w:val="24"/>
          <w:sz w:val="20"/>
          <w:szCs w:val="20"/>
          <w:lang w:val="be-BY"/>
        </w:rPr>
        <w:t>4. Оригинален документ за гаран</w:t>
      </w:r>
      <w:r>
        <w:rPr>
          <w:rFonts w:ascii="Verdana" w:hAnsi="Verdana"/>
          <w:kern w:val="24"/>
          <w:sz w:val="20"/>
          <w:szCs w:val="20"/>
          <w:lang w:val="be-BY"/>
        </w:rPr>
        <w:t>ция за из</w:t>
      </w:r>
      <w:r w:rsidR="00A873E9">
        <w:rPr>
          <w:rFonts w:ascii="Verdana" w:hAnsi="Verdana"/>
          <w:kern w:val="24"/>
          <w:sz w:val="20"/>
          <w:szCs w:val="20"/>
          <w:lang w:val="be-BY"/>
        </w:rPr>
        <w:t>пълнение на стойност 3</w:t>
      </w:r>
      <w:r w:rsidRPr="00301764">
        <w:rPr>
          <w:rFonts w:ascii="Verdana" w:hAnsi="Verdana"/>
          <w:kern w:val="24"/>
          <w:sz w:val="20"/>
          <w:szCs w:val="20"/>
          <w:lang w:val="be-BY"/>
        </w:rPr>
        <w:t>% от посочената в чл.</w:t>
      </w:r>
      <w:r>
        <w:rPr>
          <w:rFonts w:ascii="Verdana" w:hAnsi="Verdana"/>
          <w:kern w:val="24"/>
          <w:sz w:val="20"/>
          <w:szCs w:val="20"/>
          <w:lang w:val="be-BY"/>
        </w:rPr>
        <w:t xml:space="preserve"> </w:t>
      </w:r>
      <w:r w:rsidRPr="00301764">
        <w:rPr>
          <w:rFonts w:ascii="Verdana" w:hAnsi="Verdana"/>
          <w:kern w:val="24"/>
          <w:sz w:val="20"/>
          <w:szCs w:val="20"/>
          <w:lang w:val="be-BY"/>
        </w:rPr>
        <w:t>9, ал.</w:t>
      </w:r>
      <w:r>
        <w:rPr>
          <w:rFonts w:ascii="Verdana" w:hAnsi="Verdana"/>
          <w:kern w:val="24"/>
          <w:sz w:val="20"/>
          <w:szCs w:val="20"/>
          <w:lang w:val="be-BY"/>
        </w:rPr>
        <w:t xml:space="preserve"> 1 стойност.</w:t>
      </w:r>
    </w:p>
    <w:p w:rsidR="000B5BBA" w:rsidRPr="00301764" w:rsidRDefault="000B5BBA" w:rsidP="00A873E9">
      <w:pPr>
        <w:spacing w:line="360" w:lineRule="auto"/>
        <w:ind w:firstLine="708"/>
        <w:jc w:val="both"/>
        <w:rPr>
          <w:rFonts w:ascii="Verdana" w:hAnsi="Verdana"/>
          <w:kern w:val="24"/>
          <w:sz w:val="20"/>
          <w:szCs w:val="20"/>
        </w:rPr>
      </w:pPr>
      <w:r w:rsidRPr="00301764">
        <w:rPr>
          <w:rFonts w:ascii="Verdana" w:hAnsi="Verdana"/>
          <w:b/>
          <w:kern w:val="24"/>
          <w:sz w:val="20"/>
          <w:szCs w:val="20"/>
        </w:rPr>
        <w:t>Чл.25.</w:t>
      </w:r>
      <w:r w:rsidRPr="00301764">
        <w:rPr>
          <w:rFonts w:ascii="Verdana" w:hAnsi="Verdana"/>
          <w:kern w:val="24"/>
          <w:sz w:val="20"/>
          <w:szCs w:val="20"/>
        </w:rPr>
        <w:t xml:space="preserve"> За всички неуредени въпроси във връзка със сключването, изпълнението и прекратяването на този договор се прилагат разпоредбите на Търговския закон и Закона за задълженията и договорите и са подсъдни на съответния по степен съд в гр. София.</w:t>
      </w:r>
    </w:p>
    <w:p w:rsidR="000B5BBA" w:rsidRPr="00301764" w:rsidRDefault="000B5BBA" w:rsidP="000B5BBA">
      <w:pPr>
        <w:spacing w:line="360" w:lineRule="auto"/>
        <w:jc w:val="both"/>
        <w:rPr>
          <w:rFonts w:ascii="Verdana" w:hAnsi="Verdana"/>
          <w:kern w:val="24"/>
          <w:sz w:val="20"/>
          <w:szCs w:val="20"/>
        </w:rPr>
      </w:pPr>
      <w:r w:rsidRPr="00301764">
        <w:rPr>
          <w:rFonts w:ascii="Verdana" w:hAnsi="Verdana"/>
          <w:kern w:val="24"/>
          <w:sz w:val="20"/>
          <w:szCs w:val="20"/>
        </w:rPr>
        <w:t xml:space="preserve">Договорът се състави в </w:t>
      </w:r>
      <w:r w:rsidRPr="00301764">
        <w:rPr>
          <w:rFonts w:ascii="Verdana" w:hAnsi="Verdana"/>
          <w:kern w:val="24"/>
          <w:sz w:val="20"/>
          <w:szCs w:val="20"/>
          <w:lang w:val="ru-RU"/>
        </w:rPr>
        <w:t>3</w:t>
      </w:r>
      <w:r w:rsidRPr="00301764">
        <w:rPr>
          <w:rFonts w:ascii="Verdana" w:hAnsi="Verdana"/>
          <w:kern w:val="24"/>
          <w:sz w:val="20"/>
          <w:szCs w:val="20"/>
        </w:rPr>
        <w:t xml:space="preserve"> еднообразни екземпляра - един за ИЗПЪЛНИТЕЛЯ и два за ВЪЗЛОЖИТЕЛЯ.</w:t>
      </w:r>
    </w:p>
    <w:p w:rsidR="00EC1EB9" w:rsidRDefault="00EC1EB9" w:rsidP="000B5BBA">
      <w:pPr>
        <w:spacing w:line="360" w:lineRule="auto"/>
        <w:jc w:val="both"/>
        <w:rPr>
          <w:rFonts w:ascii="Verdana" w:hAnsi="Verdana"/>
          <w:b/>
          <w:kern w:val="24"/>
          <w:sz w:val="20"/>
          <w:szCs w:val="20"/>
        </w:rPr>
      </w:pPr>
    </w:p>
    <w:p w:rsidR="00EC1EB9" w:rsidRDefault="00EC1EB9" w:rsidP="000B5BBA">
      <w:pPr>
        <w:spacing w:line="360" w:lineRule="auto"/>
        <w:jc w:val="both"/>
        <w:rPr>
          <w:rFonts w:ascii="Verdana" w:hAnsi="Verdana"/>
          <w:b/>
          <w:kern w:val="24"/>
          <w:sz w:val="20"/>
          <w:szCs w:val="20"/>
        </w:rPr>
      </w:pPr>
    </w:p>
    <w:p w:rsidR="000B5BBA" w:rsidRPr="00301764" w:rsidRDefault="000B5BBA" w:rsidP="000B5BBA">
      <w:pPr>
        <w:spacing w:line="360" w:lineRule="auto"/>
        <w:jc w:val="both"/>
        <w:rPr>
          <w:rFonts w:ascii="Verdana" w:hAnsi="Verdana"/>
          <w:b/>
          <w:kern w:val="24"/>
          <w:sz w:val="20"/>
          <w:szCs w:val="20"/>
        </w:rPr>
      </w:pPr>
      <w:r w:rsidRPr="00301764">
        <w:rPr>
          <w:rFonts w:ascii="Verdana" w:hAnsi="Verdana"/>
          <w:b/>
          <w:kern w:val="24"/>
          <w:sz w:val="20"/>
          <w:szCs w:val="20"/>
        </w:rPr>
        <w:t xml:space="preserve">ВЪЗЛОЖИТЕЛ:     </w:t>
      </w:r>
      <w:r w:rsidRPr="00301764">
        <w:rPr>
          <w:rFonts w:ascii="Verdana" w:hAnsi="Verdana"/>
          <w:b/>
          <w:kern w:val="24"/>
          <w:sz w:val="20"/>
          <w:szCs w:val="20"/>
        </w:rPr>
        <w:tab/>
      </w:r>
      <w:r w:rsidRPr="00301764">
        <w:rPr>
          <w:rFonts w:ascii="Verdana" w:hAnsi="Verdana"/>
          <w:b/>
          <w:kern w:val="24"/>
          <w:sz w:val="20"/>
          <w:szCs w:val="20"/>
        </w:rPr>
        <w:tab/>
      </w:r>
      <w:r w:rsidRPr="00301764">
        <w:rPr>
          <w:rFonts w:ascii="Verdana" w:hAnsi="Verdana"/>
          <w:b/>
          <w:kern w:val="24"/>
          <w:sz w:val="20"/>
          <w:szCs w:val="20"/>
        </w:rPr>
        <w:tab/>
      </w:r>
      <w:r w:rsidRPr="00301764">
        <w:rPr>
          <w:rFonts w:ascii="Verdana" w:hAnsi="Verdana"/>
          <w:b/>
          <w:kern w:val="24"/>
          <w:sz w:val="20"/>
          <w:szCs w:val="20"/>
        </w:rPr>
        <w:tab/>
        <w:t xml:space="preserve">                    ЗА ИЗПЪЛНИТЕЛ:</w:t>
      </w:r>
    </w:p>
    <w:p w:rsidR="000B5BBA" w:rsidRPr="00301764" w:rsidRDefault="000B5BBA" w:rsidP="000B5BBA">
      <w:pPr>
        <w:spacing w:line="360" w:lineRule="auto"/>
        <w:jc w:val="both"/>
        <w:rPr>
          <w:rFonts w:ascii="Verdana" w:hAnsi="Verdana"/>
          <w:b/>
          <w:kern w:val="24"/>
          <w:sz w:val="20"/>
          <w:szCs w:val="20"/>
        </w:rPr>
      </w:pPr>
      <w:r w:rsidRPr="00301764">
        <w:rPr>
          <w:rFonts w:ascii="Verdana" w:hAnsi="Verdana"/>
          <w:b/>
          <w:kern w:val="24"/>
          <w:sz w:val="20"/>
          <w:szCs w:val="20"/>
        </w:rPr>
        <w:t>МИНИСТЪР</w:t>
      </w:r>
      <w:r>
        <w:rPr>
          <w:rFonts w:ascii="Verdana" w:hAnsi="Verdana"/>
          <w:b/>
          <w:kern w:val="24"/>
          <w:sz w:val="20"/>
          <w:szCs w:val="20"/>
        </w:rPr>
        <w:t>:</w:t>
      </w:r>
    </w:p>
    <w:p w:rsidR="000B5BBA" w:rsidRPr="00301764" w:rsidRDefault="000B5BBA" w:rsidP="000B5BBA">
      <w:pPr>
        <w:spacing w:line="360" w:lineRule="auto"/>
        <w:jc w:val="both"/>
        <w:rPr>
          <w:rFonts w:ascii="Verdana" w:hAnsi="Verdana"/>
          <w:b/>
          <w:kern w:val="24"/>
          <w:sz w:val="20"/>
          <w:szCs w:val="20"/>
        </w:rPr>
      </w:pPr>
      <w:r w:rsidRPr="00301764">
        <w:rPr>
          <w:rFonts w:ascii="Verdana" w:hAnsi="Verdana"/>
          <w:b/>
          <w:kern w:val="24"/>
          <w:sz w:val="20"/>
          <w:szCs w:val="20"/>
        </w:rPr>
        <w:t xml:space="preserve">              ДЕСИСЛАВА ТАНЕВА                              </w:t>
      </w:r>
    </w:p>
    <w:p w:rsidR="000B5BBA" w:rsidRPr="00301764" w:rsidRDefault="000B5BBA" w:rsidP="000B5BBA">
      <w:pPr>
        <w:spacing w:line="360" w:lineRule="auto"/>
        <w:jc w:val="both"/>
        <w:rPr>
          <w:rFonts w:ascii="Verdana" w:hAnsi="Verdana"/>
          <w:b/>
          <w:kern w:val="24"/>
          <w:sz w:val="20"/>
          <w:szCs w:val="20"/>
        </w:rPr>
      </w:pPr>
      <w:r w:rsidRPr="00301764">
        <w:rPr>
          <w:rFonts w:ascii="Verdana" w:hAnsi="Verdana"/>
          <w:b/>
          <w:kern w:val="24"/>
          <w:sz w:val="20"/>
          <w:szCs w:val="20"/>
        </w:rPr>
        <w:t xml:space="preserve">НАЧАЛНИК НА ОТДЕЛ </w:t>
      </w:r>
    </w:p>
    <w:p w:rsidR="000B5BBA" w:rsidRPr="00301764" w:rsidRDefault="000B5BBA" w:rsidP="000B5BBA">
      <w:pPr>
        <w:spacing w:line="360" w:lineRule="auto"/>
        <w:jc w:val="both"/>
        <w:rPr>
          <w:rFonts w:ascii="Verdana" w:hAnsi="Verdana"/>
          <w:b/>
          <w:kern w:val="24"/>
          <w:sz w:val="20"/>
          <w:szCs w:val="20"/>
        </w:rPr>
      </w:pPr>
      <w:r w:rsidRPr="00301764">
        <w:rPr>
          <w:rFonts w:ascii="Verdana" w:hAnsi="Verdana"/>
          <w:b/>
          <w:kern w:val="24"/>
          <w:sz w:val="20"/>
          <w:szCs w:val="20"/>
        </w:rPr>
        <w:t>„СЧЕТОВОДСТВО” НА МЗХ:</w:t>
      </w:r>
    </w:p>
    <w:p w:rsidR="000B5BBA" w:rsidRDefault="000B5BBA" w:rsidP="000B5BBA">
      <w:pPr>
        <w:spacing w:line="360" w:lineRule="auto"/>
        <w:jc w:val="both"/>
        <w:rPr>
          <w:rFonts w:ascii="Verdana" w:hAnsi="Verdana"/>
          <w:b/>
          <w:kern w:val="24"/>
          <w:sz w:val="20"/>
          <w:szCs w:val="20"/>
        </w:rPr>
      </w:pPr>
      <w:r w:rsidRPr="00301764">
        <w:rPr>
          <w:rFonts w:ascii="Verdana" w:hAnsi="Verdana"/>
          <w:kern w:val="24"/>
          <w:sz w:val="20"/>
          <w:szCs w:val="20"/>
          <w:lang w:val="ru-RU"/>
        </w:rPr>
        <w:t xml:space="preserve">                       </w:t>
      </w:r>
      <w:r w:rsidRPr="00301764">
        <w:rPr>
          <w:rFonts w:ascii="Verdana" w:hAnsi="Verdana"/>
          <w:b/>
          <w:kern w:val="24"/>
          <w:sz w:val="20"/>
          <w:szCs w:val="20"/>
        </w:rPr>
        <w:t>КАПКА АЛЕКСИЕВА</w:t>
      </w:r>
    </w:p>
    <w:p w:rsidR="000B5BBA" w:rsidRDefault="000B5BBA"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sz w:val="16"/>
          <w:szCs w:val="16"/>
        </w:rPr>
      </w:pPr>
    </w:p>
    <w:p w:rsidR="00EC1EB9" w:rsidRDefault="00EC1EB9" w:rsidP="000B5BBA">
      <w:pPr>
        <w:spacing w:line="360" w:lineRule="auto"/>
        <w:jc w:val="both"/>
        <w:rPr>
          <w:rFonts w:ascii="Verdana" w:hAnsi="Verdana"/>
          <w:bCs/>
          <w:kern w:val="24"/>
          <w:sz w:val="20"/>
          <w:szCs w:val="20"/>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4A67CA" w:rsidRPr="00A873E9" w:rsidRDefault="004A67CA" w:rsidP="00897A2D">
      <w:pPr>
        <w:shd w:val="clear" w:color="auto" w:fill="FFFFFF"/>
        <w:spacing w:line="276" w:lineRule="auto"/>
        <w:outlineLvl w:val="0"/>
        <w:rPr>
          <w:rFonts w:ascii="Verdana" w:hAnsi="Verdana"/>
          <w:b/>
          <w:sz w:val="20"/>
          <w:szCs w:val="20"/>
        </w:rPr>
      </w:pPr>
    </w:p>
    <w:p w:rsidR="00D74D84" w:rsidRPr="00C84CAC" w:rsidRDefault="00AC6FD9" w:rsidP="00D74D84">
      <w:pPr>
        <w:shd w:val="clear" w:color="auto" w:fill="FFFFFF"/>
        <w:spacing w:line="276" w:lineRule="auto"/>
        <w:jc w:val="right"/>
        <w:outlineLvl w:val="0"/>
        <w:rPr>
          <w:rFonts w:ascii="Verdana" w:hAnsi="Verdana"/>
          <w:b/>
          <w:sz w:val="20"/>
          <w:szCs w:val="20"/>
          <w:lang w:val="en-US"/>
        </w:rPr>
      </w:pPr>
      <w:r w:rsidRPr="00F14CC3">
        <w:rPr>
          <w:rFonts w:ascii="Verdana" w:hAnsi="Verdana"/>
          <w:b/>
          <w:sz w:val="20"/>
          <w:szCs w:val="20"/>
        </w:rPr>
        <w:t>О</w:t>
      </w:r>
      <w:r w:rsidR="00C84CAC">
        <w:rPr>
          <w:rFonts w:ascii="Verdana" w:hAnsi="Verdana"/>
          <w:b/>
          <w:sz w:val="20"/>
          <w:szCs w:val="20"/>
        </w:rPr>
        <w:t xml:space="preserve">БРАЗЕЦ № </w:t>
      </w:r>
      <w:r w:rsidR="00C84CAC">
        <w:rPr>
          <w:rFonts w:ascii="Verdana" w:hAnsi="Verdana"/>
          <w:b/>
          <w:sz w:val="20"/>
          <w:szCs w:val="20"/>
          <w:lang w:val="en-US"/>
        </w:rPr>
        <w:t>8</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autoSpaceDE w:val="0"/>
        <w:autoSpaceDN w:val="0"/>
        <w:adjustRightInd w:val="0"/>
        <w:jc w:val="center"/>
        <w:rPr>
          <w:rFonts w:ascii="Verdana" w:hAnsi="Verdana"/>
          <w:sz w:val="20"/>
          <w:szCs w:val="20"/>
        </w:rPr>
      </w:pPr>
      <w:r w:rsidRPr="00F14CC3">
        <w:rPr>
          <w:rFonts w:ascii="Verdana" w:hAnsi="Verdana"/>
          <w:b/>
          <w:bCs/>
          <w:sz w:val="20"/>
          <w:szCs w:val="20"/>
        </w:rPr>
        <w:t>Д</w:t>
      </w:r>
      <w:r w:rsidR="00915847">
        <w:rPr>
          <w:rFonts w:ascii="Verdana" w:hAnsi="Verdana"/>
          <w:b/>
          <w:bCs/>
          <w:sz w:val="20"/>
          <w:szCs w:val="20"/>
        </w:rPr>
        <w:t xml:space="preserve"> </w:t>
      </w:r>
      <w:r w:rsidRPr="00F14CC3">
        <w:rPr>
          <w:rFonts w:ascii="Verdana" w:hAnsi="Verdana"/>
          <w:b/>
          <w:bCs/>
          <w:sz w:val="20"/>
          <w:szCs w:val="20"/>
        </w:rPr>
        <w:t>Е</w:t>
      </w:r>
      <w:r w:rsidR="00915847">
        <w:rPr>
          <w:rFonts w:ascii="Verdana" w:hAnsi="Verdana"/>
          <w:b/>
          <w:bCs/>
          <w:sz w:val="20"/>
          <w:szCs w:val="20"/>
        </w:rPr>
        <w:t xml:space="preserve"> </w:t>
      </w:r>
      <w:r w:rsidRPr="00F14CC3">
        <w:rPr>
          <w:rFonts w:ascii="Verdana" w:hAnsi="Verdana"/>
          <w:b/>
          <w:bCs/>
          <w:sz w:val="20"/>
          <w:szCs w:val="20"/>
        </w:rPr>
        <w:t>К</w:t>
      </w:r>
      <w:r w:rsidR="00915847">
        <w:rPr>
          <w:rFonts w:ascii="Verdana" w:hAnsi="Verdana"/>
          <w:b/>
          <w:bCs/>
          <w:sz w:val="20"/>
          <w:szCs w:val="20"/>
        </w:rPr>
        <w:t xml:space="preserve"> </w:t>
      </w:r>
      <w:r w:rsidRPr="00F14CC3">
        <w:rPr>
          <w:rFonts w:ascii="Verdana" w:hAnsi="Verdana"/>
          <w:b/>
          <w:bCs/>
          <w:sz w:val="20"/>
          <w:szCs w:val="20"/>
        </w:rPr>
        <w:t>Л</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Р</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Ц</w:t>
      </w:r>
      <w:r w:rsidR="00915847">
        <w:rPr>
          <w:rFonts w:ascii="Verdana" w:hAnsi="Verdana"/>
          <w:b/>
          <w:bCs/>
          <w:sz w:val="20"/>
          <w:szCs w:val="20"/>
        </w:rPr>
        <w:t xml:space="preserve"> </w:t>
      </w:r>
      <w:r w:rsidRPr="00F14CC3">
        <w:rPr>
          <w:rFonts w:ascii="Verdana" w:hAnsi="Verdana"/>
          <w:b/>
          <w:bCs/>
          <w:sz w:val="20"/>
          <w:szCs w:val="20"/>
        </w:rPr>
        <w:t>И</w:t>
      </w:r>
      <w:r w:rsidR="00915847">
        <w:rPr>
          <w:rFonts w:ascii="Verdana" w:hAnsi="Verdana"/>
          <w:b/>
          <w:bCs/>
          <w:sz w:val="20"/>
          <w:szCs w:val="20"/>
        </w:rPr>
        <w:t xml:space="preserve"> </w:t>
      </w:r>
      <w:r w:rsidRPr="00F14CC3">
        <w:rPr>
          <w:rFonts w:ascii="Verdana" w:hAnsi="Verdana"/>
          <w:b/>
          <w:bCs/>
          <w:sz w:val="20"/>
          <w:szCs w:val="20"/>
        </w:rPr>
        <w:t>Я</w:t>
      </w:r>
    </w:p>
    <w:p w:rsidR="0009147F" w:rsidRPr="00915847" w:rsidRDefault="0009147F" w:rsidP="0009147F">
      <w:pPr>
        <w:tabs>
          <w:tab w:val="left" w:pos="374"/>
        </w:tabs>
        <w:rPr>
          <w:rFonts w:ascii="Verdana" w:hAnsi="Verdana"/>
          <w:iCs/>
          <w:sz w:val="20"/>
        </w:rPr>
      </w:pPr>
    </w:p>
    <w:p w:rsidR="0009147F" w:rsidRPr="00175CAB" w:rsidRDefault="0009147F" w:rsidP="00915847">
      <w:pPr>
        <w:jc w:val="center"/>
        <w:textAlignment w:val="center"/>
        <w:rPr>
          <w:rFonts w:ascii="Verdana" w:hAnsi="Verdana"/>
          <w:iCs/>
          <w:sz w:val="20"/>
          <w:lang w:val="en-US"/>
        </w:rPr>
      </w:pPr>
      <w:r>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jc w:val="both"/>
        <w:rPr>
          <w:rFonts w:ascii="Verdana" w:hAnsi="Verdana"/>
          <w:sz w:val="20"/>
        </w:rPr>
      </w:pPr>
    </w:p>
    <w:p w:rsidR="00915847" w:rsidRDefault="00915847" w:rsidP="00DF4D84">
      <w:pPr>
        <w:jc w:val="both"/>
        <w:rPr>
          <w:rFonts w:ascii="Verdana" w:hAnsi="Verdana"/>
          <w:i/>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w:t>
      </w:r>
      <w:r w:rsidR="0009147F">
        <w:rPr>
          <w:rFonts w:ascii="Verdana" w:hAnsi="Verdana"/>
          <w:sz w:val="20"/>
        </w:rPr>
        <w:t>............................................................</w:t>
      </w:r>
      <w:r>
        <w:rPr>
          <w:rFonts w:ascii="Verdana" w:hAnsi="Verdana"/>
          <w:sz w:val="20"/>
        </w:rPr>
        <w:t>......................................</w:t>
      </w:r>
      <w:r w:rsidR="0009147F">
        <w:rPr>
          <w:rFonts w:ascii="Verdana" w:hAnsi="Verdana"/>
          <w:sz w:val="20"/>
        </w:rPr>
        <w:t xml:space="preserve">, с ЕГН ..........................., в качеството ми на ............................................................... </w:t>
      </w:r>
      <w:r w:rsidR="0009147F">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i/>
          <w:sz w:val="20"/>
        </w:rPr>
        <w:t xml:space="preserve"> </w:t>
      </w:r>
    </w:p>
    <w:p w:rsidR="0009147F" w:rsidRDefault="0009147F" w:rsidP="00DF4D84">
      <w:pPr>
        <w:jc w:val="both"/>
        <w:rPr>
          <w:rFonts w:ascii="Verdana" w:hAnsi="Verdana"/>
          <w:sz w:val="20"/>
        </w:rPr>
      </w:pPr>
      <w:r>
        <w:rPr>
          <w:rFonts w:ascii="Verdana" w:hAnsi="Verdana"/>
          <w:sz w:val="20"/>
        </w:rPr>
        <w:t xml:space="preserve">на ………………………………………………………………..........………………...., </w:t>
      </w:r>
    </w:p>
    <w:p w:rsidR="0009147F" w:rsidRDefault="00915847" w:rsidP="00DF4D84">
      <w:pPr>
        <w:jc w:val="both"/>
        <w:rPr>
          <w:rFonts w:ascii="Verdana" w:hAnsi="Verdana"/>
          <w:sz w:val="20"/>
        </w:rPr>
      </w:pPr>
      <w:r>
        <w:rPr>
          <w:rFonts w:ascii="Verdana" w:hAnsi="Verdana"/>
          <w:i/>
          <w:sz w:val="20"/>
        </w:rPr>
        <w:t xml:space="preserve">               </w:t>
      </w:r>
      <w:r w:rsidR="0009147F">
        <w:rPr>
          <w:rFonts w:ascii="Verdana" w:hAnsi="Verdana"/>
          <w:i/>
          <w:sz w:val="20"/>
        </w:rPr>
        <w:t>(посочва се наименованието на участника)</w:t>
      </w:r>
    </w:p>
    <w:p w:rsidR="0009147F" w:rsidRDefault="0009147F" w:rsidP="00DF4D84">
      <w:pPr>
        <w:jc w:val="both"/>
        <w:rPr>
          <w:rFonts w:ascii="Verdana" w:hAnsi="Verdana"/>
          <w:sz w:val="20"/>
          <w:lang w:val="en-US"/>
        </w:rPr>
      </w:pPr>
      <w:r>
        <w:rPr>
          <w:rFonts w:ascii="Verdana" w:hAnsi="Verdana"/>
          <w:sz w:val="20"/>
        </w:rPr>
        <w:t>с ЕИК</w:t>
      </w:r>
      <w:r w:rsidR="00915847">
        <w:rPr>
          <w:rFonts w:ascii="Verdana" w:hAnsi="Verdana"/>
          <w:sz w:val="20"/>
        </w:rPr>
        <w:t xml:space="preserve"> </w:t>
      </w:r>
      <w:r>
        <w:rPr>
          <w:rFonts w:ascii="Verdana" w:hAnsi="Verdana"/>
          <w:sz w:val="20"/>
        </w:rPr>
        <w:t>…………………………, със седалище и адрес на управление: ...................................................................................................................................</w:t>
      </w:r>
      <w:r w:rsidR="00915847">
        <w:rPr>
          <w:rFonts w:ascii="Verdana" w:hAnsi="Verdana"/>
          <w:sz w:val="20"/>
        </w:rPr>
        <w:t>....</w:t>
      </w:r>
    </w:p>
    <w:p w:rsidR="0009147F" w:rsidRPr="0009147F" w:rsidRDefault="0009147F" w:rsidP="0009147F">
      <w:pPr>
        <w:rPr>
          <w:rFonts w:ascii="Verdana" w:hAnsi="Verdana"/>
          <w:b/>
          <w:sz w:val="20"/>
          <w:lang w:val="en-US"/>
        </w:rPr>
      </w:pPr>
    </w:p>
    <w:p w:rsidR="000E7159" w:rsidRPr="000E7159" w:rsidRDefault="00880EE9" w:rsidP="000E7159">
      <w:pPr>
        <w:jc w:val="both"/>
        <w:rPr>
          <w:rFonts w:ascii="Verdana" w:hAnsi="Verdana"/>
          <w:b/>
          <w:sz w:val="20"/>
          <w:szCs w:val="20"/>
        </w:rPr>
      </w:pPr>
      <w:r>
        <w:rPr>
          <w:rFonts w:ascii="Verdana" w:hAnsi="Verdana"/>
          <w:b/>
          <w:sz w:val="20"/>
          <w:szCs w:val="20"/>
        </w:rPr>
        <w:t>в публично състезание</w:t>
      </w:r>
      <w:r w:rsidR="000E7159" w:rsidRPr="00F14CC3">
        <w:rPr>
          <w:rFonts w:ascii="Verdana" w:hAnsi="Verdana"/>
          <w:b/>
          <w:sz w:val="20"/>
          <w:szCs w:val="20"/>
        </w:rPr>
        <w:t xml:space="preserve"> от Закона за обществени поръчки (ЗОП) с предмет: </w:t>
      </w:r>
      <w:r w:rsidR="00A873E9" w:rsidRPr="00A873E9">
        <w:rPr>
          <w:rFonts w:ascii="Verdana" w:hAnsi="Verdana"/>
          <w:b/>
          <w:sz w:val="20"/>
          <w:szCs w:val="20"/>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sz w:val="20"/>
          <w:szCs w:val="20"/>
        </w:rPr>
        <w:t>скостопанско изложение SIA 2017</w:t>
      </w:r>
      <w:r w:rsidR="00A873E9" w:rsidRPr="00A873E9">
        <w:rPr>
          <w:rFonts w:ascii="Verdana" w:hAnsi="Verdana"/>
          <w:b/>
          <w:sz w:val="20"/>
          <w:szCs w:val="20"/>
        </w:rPr>
        <w:t xml:space="preserve">, Париж, Френската република“  </w:t>
      </w:r>
    </w:p>
    <w:p w:rsidR="000E7159" w:rsidRPr="000E7159" w:rsidRDefault="000E7159" w:rsidP="0009147F">
      <w:pPr>
        <w:jc w:val="center"/>
        <w:rPr>
          <w:rFonts w:ascii="Verdana" w:hAnsi="Verdana"/>
          <w:b/>
          <w:sz w:val="20"/>
        </w:rPr>
      </w:pPr>
    </w:p>
    <w:p w:rsidR="0009147F" w:rsidRDefault="0009147F" w:rsidP="0009147F">
      <w:pPr>
        <w:jc w:val="center"/>
        <w:rPr>
          <w:rFonts w:ascii="Verdana" w:hAnsi="Verdana"/>
          <w:b/>
          <w:sz w:val="20"/>
        </w:rPr>
      </w:pPr>
      <w:r>
        <w:rPr>
          <w:rFonts w:ascii="Verdana" w:hAnsi="Verdana"/>
          <w:b/>
          <w:sz w:val="20"/>
        </w:rPr>
        <w:t>Д Е К Л А Р И Р А М, Ч Е:</w:t>
      </w:r>
    </w:p>
    <w:p w:rsidR="0009147F" w:rsidRDefault="0009147F" w:rsidP="00DF4D84">
      <w:pPr>
        <w:ind w:firstLine="540"/>
        <w:jc w:val="both"/>
        <w:rPr>
          <w:rFonts w:ascii="Verdana" w:hAnsi="Verdana"/>
          <w:iCs/>
          <w:sz w:val="20"/>
        </w:rPr>
      </w:pPr>
    </w:p>
    <w:p w:rsidR="00915847" w:rsidRPr="00915847" w:rsidRDefault="00915847" w:rsidP="00915847">
      <w:pPr>
        <w:jc w:val="both"/>
        <w:rPr>
          <w:rFonts w:ascii="Verdana" w:hAnsi="Verdana"/>
          <w:iCs/>
          <w:sz w:val="20"/>
        </w:rPr>
      </w:pPr>
      <w:r>
        <w:rPr>
          <w:rFonts w:ascii="Verdana" w:hAnsi="Verdana"/>
          <w:iCs/>
          <w:sz w:val="20"/>
        </w:rPr>
        <w:t xml:space="preserve">1. </w:t>
      </w:r>
      <w:r w:rsidR="0009147F" w:rsidRPr="00915847">
        <w:rPr>
          <w:rFonts w:ascii="Verdana" w:hAnsi="Verdana"/>
          <w:iCs/>
          <w:sz w:val="20"/>
        </w:rPr>
        <w:t xml:space="preserve">Представляваното от мен дружество </w:t>
      </w:r>
      <w:r w:rsidR="0009147F" w:rsidRPr="00915847">
        <w:rPr>
          <w:rFonts w:ascii="Verdana" w:hAnsi="Verdana"/>
          <w:b/>
          <w:iCs/>
          <w:sz w:val="20"/>
        </w:rPr>
        <w:t>е /не е</w:t>
      </w:r>
      <w:r w:rsidR="0009147F" w:rsidRPr="00915847">
        <w:rPr>
          <w:rFonts w:ascii="Verdana" w:hAnsi="Verdana"/>
          <w:iCs/>
          <w:sz w:val="20"/>
        </w:rPr>
        <w:t xml:space="preserve"> регистрирано в юрисдикция с                                                                                                </w:t>
      </w:r>
      <w:r w:rsidRPr="00915847">
        <w:rPr>
          <w:rFonts w:ascii="Verdana" w:hAnsi="Verdana"/>
          <w:iCs/>
          <w:sz w:val="20"/>
        </w:rPr>
        <w:t xml:space="preserve">            </w:t>
      </w:r>
    </w:p>
    <w:p w:rsidR="0009147F" w:rsidRPr="00915847" w:rsidRDefault="00915847" w:rsidP="00915847">
      <w:pPr>
        <w:jc w:val="both"/>
        <w:rPr>
          <w:rFonts w:ascii="Verdana" w:hAnsi="Verdana"/>
          <w:iCs/>
          <w:sz w:val="16"/>
          <w:szCs w:val="16"/>
          <w:lang w:val="en-US"/>
        </w:rPr>
      </w:pPr>
      <w:r>
        <w:rPr>
          <w:rFonts w:ascii="Verdana" w:hAnsi="Verdana"/>
          <w:iCs/>
          <w:sz w:val="20"/>
        </w:rPr>
        <w:t xml:space="preserve">                                             </w:t>
      </w:r>
      <w:r w:rsidR="0009147F" w:rsidRPr="00915847">
        <w:rPr>
          <w:rFonts w:ascii="Verdana" w:hAnsi="Verdana"/>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преференциален данъчен режим, а именно: ………………………………….…</w:t>
      </w:r>
      <w:r w:rsidR="00915847">
        <w:rPr>
          <w:rFonts w:ascii="Verdana" w:hAnsi="Verdana"/>
          <w:iCs/>
          <w:sz w:val="20"/>
        </w:rPr>
        <w:t>…………………………………………..</w:t>
      </w:r>
      <w:r>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 xml:space="preserve">2. Представляваното от мен дружество </w:t>
      </w:r>
      <w:r w:rsidRPr="00915847">
        <w:rPr>
          <w:rFonts w:ascii="Verdana" w:hAnsi="Verdana"/>
          <w:b/>
          <w:iCs/>
          <w:sz w:val="20"/>
        </w:rPr>
        <w:t>е / не е</w:t>
      </w:r>
      <w:r>
        <w:rPr>
          <w:rFonts w:ascii="Verdana" w:hAnsi="Verdana"/>
          <w:iCs/>
          <w:sz w:val="20"/>
        </w:rPr>
        <w:t xml:space="preserve"> свързано с лица, регистрирани в </w:t>
      </w:r>
    </w:p>
    <w:p w:rsidR="0009147F" w:rsidRPr="00915847" w:rsidRDefault="00915847" w:rsidP="00DF4D84">
      <w:pPr>
        <w:jc w:val="both"/>
        <w:rPr>
          <w:rFonts w:ascii="Verdana" w:hAnsi="Verdana"/>
          <w:iCs/>
          <w:sz w:val="16"/>
          <w:szCs w:val="16"/>
          <w:lang w:val="en-US"/>
        </w:rPr>
      </w:pPr>
      <w:r>
        <w:rPr>
          <w:rFonts w:ascii="Verdana" w:hAnsi="Verdana"/>
          <w:i/>
          <w:iCs/>
          <w:sz w:val="20"/>
        </w:rPr>
        <w:t xml:space="preserve">                                         </w:t>
      </w:r>
      <w:r w:rsidR="0009147F" w:rsidRPr="00915847">
        <w:rPr>
          <w:rFonts w:ascii="Verdana" w:hAnsi="Verdana"/>
          <w:i/>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юрисдикции с преференциален данъчен режим, а именно: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3. Представляваното от мен дружество попада в изключението на чл. 4, т.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15847" w:rsidRDefault="0009147F" w:rsidP="00915847">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Pr>
          <w:rFonts w:ascii="Verdana" w:hAnsi="Verdana"/>
          <w:i/>
          <w:iCs/>
          <w:sz w:val="20"/>
          <w:lang w:val="en-US"/>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9147F" w:rsidRPr="00915847" w:rsidRDefault="0009147F" w:rsidP="00915847">
      <w:pPr>
        <w:jc w:val="both"/>
        <w:rPr>
          <w:rFonts w:ascii="Verdana" w:hAnsi="Verdana"/>
          <w:i/>
          <w:iCs/>
          <w:sz w:val="20"/>
        </w:rPr>
      </w:pPr>
      <w:r>
        <w:rPr>
          <w:rFonts w:ascii="Verdana" w:hAnsi="Verdana"/>
          <w:iCs/>
          <w:sz w:val="20"/>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09147F" w:rsidRDefault="0009147F" w:rsidP="00DF4D84">
      <w:pPr>
        <w:ind w:firstLine="540"/>
        <w:jc w:val="both"/>
        <w:textAlignment w:val="center"/>
        <w:rPr>
          <w:rFonts w:ascii="Verdana" w:hAnsi="Verdana"/>
          <w:iCs/>
          <w:sz w:val="20"/>
        </w:rPr>
      </w:pPr>
    </w:p>
    <w:p w:rsidR="0009147F" w:rsidRDefault="0009147F" w:rsidP="00915847">
      <w:pPr>
        <w:jc w:val="both"/>
        <w:rPr>
          <w:rFonts w:ascii="Verdana" w:hAnsi="Verdana"/>
          <w:iCs/>
          <w:sz w:val="20"/>
        </w:rPr>
      </w:pPr>
      <w:r>
        <w:rPr>
          <w:rFonts w:ascii="Verdana" w:hAnsi="Verdana"/>
          <w:iCs/>
          <w:sz w:val="20"/>
        </w:rPr>
        <w:t>Известно ми е, че за неверни данни нося наказателна отговорност по чл. 313 от Наказателния кодекс.</w:t>
      </w:r>
    </w:p>
    <w:p w:rsidR="0009147F" w:rsidRDefault="0009147F" w:rsidP="00DF4D84">
      <w:pPr>
        <w:ind w:left="1530" w:hanging="1530"/>
        <w:jc w:val="both"/>
        <w:rPr>
          <w:rFonts w:ascii="Verdana" w:hAnsi="Verdana"/>
          <w:iCs/>
          <w:sz w:val="20"/>
        </w:rPr>
      </w:pPr>
    </w:p>
    <w:p w:rsidR="005F4526" w:rsidRPr="00897A2D" w:rsidRDefault="0009147F" w:rsidP="00915847">
      <w:pPr>
        <w:rPr>
          <w:rFonts w:ascii="Verdana" w:hAnsi="Verdana"/>
          <w:iCs/>
          <w:sz w:val="20"/>
          <w:lang w:val="en-US"/>
        </w:rPr>
      </w:pPr>
      <w:r>
        <w:rPr>
          <w:rFonts w:ascii="Verdana" w:hAnsi="Verdana"/>
          <w:iCs/>
          <w:sz w:val="20"/>
        </w:rPr>
        <w:t xml:space="preserve">                           </w:t>
      </w:r>
      <w:r w:rsidR="00897A2D">
        <w:rPr>
          <w:rFonts w:ascii="Verdana" w:hAnsi="Verdana"/>
          <w:iCs/>
          <w:sz w:val="20"/>
        </w:rPr>
        <w:t xml:space="preserve">                               </w:t>
      </w:r>
    </w:p>
    <w:p w:rsidR="005F4526" w:rsidRDefault="005F4526" w:rsidP="00D74D84">
      <w:pPr>
        <w:autoSpaceDE w:val="0"/>
        <w:autoSpaceDN w:val="0"/>
        <w:adjustRightInd w:val="0"/>
        <w:rPr>
          <w:rFonts w:ascii="Verdana" w:hAnsi="Verdana"/>
          <w:sz w:val="20"/>
          <w:szCs w:val="20"/>
        </w:rPr>
      </w:pPr>
    </w:p>
    <w:p w:rsidR="00915847" w:rsidRPr="00F14CC3" w:rsidRDefault="00915847" w:rsidP="00915847">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Декларатор: ................................</w:t>
      </w:r>
    </w:p>
    <w:p w:rsidR="00915847" w:rsidRPr="00F14CC3" w:rsidRDefault="00915847" w:rsidP="00915847">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7F4607" w:rsidRDefault="007F4607" w:rsidP="002527D0">
      <w:pPr>
        <w:suppressAutoHyphens/>
        <w:spacing w:before="170" w:after="170" w:line="260" w:lineRule="exact"/>
        <w:ind w:right="70"/>
        <w:jc w:val="center"/>
        <w:rPr>
          <w:b/>
          <w:bCs/>
          <w:iCs/>
          <w:color w:val="000000"/>
          <w:lang w:val="en-US" w:eastAsia="ar-SA"/>
        </w:rPr>
      </w:pPr>
      <w:r>
        <w:rPr>
          <w:b/>
          <w:bCs/>
          <w:iCs/>
          <w:color w:val="000000"/>
          <w:lang w:val="en-US" w:eastAsia="ar-SA"/>
        </w:rPr>
        <w:tab/>
      </w:r>
    </w:p>
    <w:p w:rsidR="00175CAB" w:rsidRDefault="00175CAB" w:rsidP="002527D0">
      <w:pPr>
        <w:suppressAutoHyphens/>
        <w:spacing w:before="170" w:after="170" w:line="260" w:lineRule="exact"/>
        <w:ind w:right="70"/>
        <w:jc w:val="center"/>
        <w:rPr>
          <w:b/>
          <w:bCs/>
          <w:iCs/>
          <w:color w:val="000000"/>
          <w:lang w:val="en-US" w:eastAsia="ar-SA"/>
        </w:rPr>
      </w:pPr>
    </w:p>
    <w:p w:rsidR="00915847" w:rsidRDefault="00915847"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p w:rsidR="002527D0" w:rsidRPr="00C84CAC" w:rsidRDefault="00C84CAC" w:rsidP="00915847">
      <w:pPr>
        <w:suppressAutoHyphens/>
        <w:spacing w:before="170" w:after="170" w:line="260" w:lineRule="exact"/>
        <w:ind w:right="70"/>
        <w:jc w:val="right"/>
        <w:rPr>
          <w:rFonts w:ascii="Verdana" w:hAnsi="Verdana"/>
          <w:b/>
          <w:bCs/>
          <w:iCs/>
          <w:color w:val="000000"/>
          <w:sz w:val="20"/>
          <w:szCs w:val="20"/>
          <w:lang w:val="en-US" w:eastAsia="ar-SA"/>
        </w:rPr>
      </w:pPr>
      <w:r>
        <w:rPr>
          <w:rFonts w:ascii="Verdana" w:hAnsi="Verdana"/>
          <w:b/>
          <w:bCs/>
          <w:iCs/>
          <w:color w:val="000000"/>
          <w:sz w:val="20"/>
          <w:szCs w:val="20"/>
          <w:lang w:eastAsia="ar-SA"/>
        </w:rPr>
        <w:t xml:space="preserve">ОБРАЗЕЦ № </w:t>
      </w:r>
      <w:r>
        <w:rPr>
          <w:rFonts w:ascii="Verdana" w:hAnsi="Verdana"/>
          <w:b/>
          <w:bCs/>
          <w:iCs/>
          <w:color w:val="000000"/>
          <w:sz w:val="20"/>
          <w:szCs w:val="20"/>
          <w:lang w:val="en-US" w:eastAsia="ar-SA"/>
        </w:rPr>
        <w:t>9</w:t>
      </w:r>
    </w:p>
    <w:p w:rsidR="002527D0" w:rsidRDefault="002527D0" w:rsidP="002527D0">
      <w:pPr>
        <w:suppressAutoHyphens/>
        <w:spacing w:before="170" w:after="170" w:line="260" w:lineRule="exact"/>
        <w:ind w:right="70"/>
        <w:jc w:val="center"/>
        <w:rPr>
          <w:b/>
          <w:bCs/>
          <w:iCs/>
          <w:color w:val="000000"/>
          <w:lang w:eastAsia="ar-SA"/>
        </w:rPr>
      </w:pPr>
    </w:p>
    <w:p w:rsidR="002527D0" w:rsidRPr="00AB4CAA" w:rsidRDefault="002527D0" w:rsidP="002527D0">
      <w:pPr>
        <w:suppressAutoHyphens/>
        <w:spacing w:before="170" w:after="170" w:line="260" w:lineRule="exact"/>
        <w:ind w:right="70"/>
        <w:jc w:val="center"/>
        <w:rPr>
          <w:rFonts w:ascii="Verdana" w:hAnsi="Verdana"/>
          <w:b/>
          <w:bCs/>
          <w:iCs/>
          <w:color w:val="000000"/>
          <w:sz w:val="20"/>
          <w:szCs w:val="20"/>
          <w:lang w:eastAsia="ar-SA"/>
        </w:rPr>
      </w:pPr>
      <w:r w:rsidRPr="00AB4CAA">
        <w:rPr>
          <w:rFonts w:ascii="Verdana" w:hAnsi="Verdana"/>
          <w:b/>
          <w:bCs/>
          <w:iCs/>
          <w:color w:val="000000"/>
          <w:sz w:val="20"/>
          <w:szCs w:val="20"/>
          <w:lang w:eastAsia="ar-SA"/>
        </w:rPr>
        <w:t>ДЕКЛАРАЦИЯ</w:t>
      </w:r>
      <w:r w:rsidRPr="00AB4CAA">
        <w:rPr>
          <w:rFonts w:ascii="Verdana" w:hAnsi="Verdana"/>
          <w:b/>
          <w:bCs/>
          <w:iCs/>
          <w:color w:val="000000"/>
          <w:sz w:val="20"/>
          <w:szCs w:val="20"/>
          <w:vertAlign w:val="superscript"/>
          <w:lang w:eastAsia="ar-SA"/>
        </w:rPr>
        <w:footnoteReference w:id="49"/>
      </w:r>
    </w:p>
    <w:p w:rsidR="002527D0" w:rsidRDefault="002527D0" w:rsidP="002527D0">
      <w:pPr>
        <w:suppressAutoHyphens/>
        <w:contextualSpacing/>
        <w:jc w:val="center"/>
        <w:rPr>
          <w:rFonts w:ascii="Verdana" w:hAnsi="Verdana"/>
          <w:b/>
          <w:bCs/>
          <w:sz w:val="20"/>
          <w:szCs w:val="20"/>
          <w:lang w:eastAsia="ar-SA"/>
        </w:rPr>
      </w:pPr>
      <w:proofErr w:type="spellStart"/>
      <w:proofErr w:type="gramStart"/>
      <w:r w:rsidRPr="00AB4CAA">
        <w:rPr>
          <w:rFonts w:ascii="Verdana" w:hAnsi="Verdana"/>
          <w:b/>
          <w:bCs/>
          <w:sz w:val="20"/>
          <w:szCs w:val="20"/>
          <w:lang w:val="en-GB" w:eastAsia="ar-SA"/>
        </w:rPr>
        <w:t>за</w:t>
      </w:r>
      <w:proofErr w:type="spellEnd"/>
      <w:proofErr w:type="gramEnd"/>
      <w:r w:rsidRPr="00AB4CAA">
        <w:rPr>
          <w:rFonts w:ascii="Verdana" w:hAnsi="Verdana"/>
          <w:b/>
          <w:bCs/>
          <w:sz w:val="20"/>
          <w:szCs w:val="20"/>
          <w:lang w:val="ru-RU" w:eastAsia="ar-SA"/>
        </w:rPr>
        <w:t xml:space="preserve"> </w:t>
      </w:r>
      <w:proofErr w:type="spellStart"/>
      <w:r w:rsidRPr="00AB4CAA">
        <w:rPr>
          <w:rFonts w:ascii="Verdana" w:hAnsi="Verdana"/>
          <w:b/>
          <w:bCs/>
          <w:sz w:val="20"/>
          <w:szCs w:val="20"/>
          <w:lang w:val="en-GB" w:eastAsia="ar-SA"/>
        </w:rPr>
        <w:t>липса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на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свързаност</w:t>
      </w:r>
      <w:proofErr w:type="spellEnd"/>
      <w:r w:rsidRPr="00AB4CAA">
        <w:rPr>
          <w:rFonts w:ascii="Verdana" w:hAnsi="Verdana"/>
          <w:b/>
          <w:bCs/>
          <w:sz w:val="20"/>
          <w:szCs w:val="20"/>
          <w:lang w:val="en-GB" w:eastAsia="ar-SA"/>
        </w:rPr>
        <w:t xml:space="preserve"> с </w:t>
      </w:r>
      <w:proofErr w:type="spellStart"/>
      <w:r w:rsidRPr="00AB4CAA">
        <w:rPr>
          <w:rFonts w:ascii="Verdana" w:hAnsi="Verdana"/>
          <w:b/>
          <w:bCs/>
          <w:sz w:val="20"/>
          <w:szCs w:val="20"/>
          <w:lang w:val="en-GB" w:eastAsia="ar-SA"/>
        </w:rPr>
        <w:t>друг</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участник</w:t>
      </w:r>
      <w:proofErr w:type="spellEnd"/>
      <w:r w:rsidRPr="00AB4CAA">
        <w:rPr>
          <w:rFonts w:ascii="Verdana" w:hAnsi="Verdana"/>
          <w:b/>
          <w:bCs/>
          <w:sz w:val="20"/>
          <w:szCs w:val="20"/>
          <w:lang w:val="en-GB" w:eastAsia="ar-SA"/>
        </w:rPr>
        <w:t xml:space="preserve"> </w:t>
      </w:r>
    </w:p>
    <w:p w:rsidR="004E6DE2" w:rsidRPr="004E6DE2" w:rsidRDefault="004E6DE2"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roofErr w:type="spellStart"/>
      <w:proofErr w:type="gramStart"/>
      <w:r w:rsidRPr="00AB4CAA">
        <w:rPr>
          <w:rFonts w:ascii="Verdana" w:hAnsi="Verdana"/>
          <w:b/>
          <w:bCs/>
          <w:sz w:val="20"/>
          <w:szCs w:val="20"/>
          <w:lang w:val="en-GB" w:eastAsia="ar-SA"/>
        </w:rPr>
        <w:t>по</w:t>
      </w:r>
      <w:proofErr w:type="spellEnd"/>
      <w:proofErr w:type="gram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чл</w:t>
      </w:r>
      <w:proofErr w:type="spellEnd"/>
      <w:r w:rsidRPr="00AB4CAA">
        <w:rPr>
          <w:rFonts w:ascii="Verdana" w:hAnsi="Verdana"/>
          <w:b/>
          <w:bCs/>
          <w:sz w:val="20"/>
          <w:szCs w:val="20"/>
          <w:lang w:val="en-GB" w:eastAsia="ar-SA"/>
        </w:rPr>
        <w:t>.</w:t>
      </w:r>
      <w:r w:rsidRPr="00AB4CAA">
        <w:rPr>
          <w:rFonts w:ascii="Verdana" w:hAnsi="Verdana"/>
          <w:b/>
          <w:bCs/>
          <w:sz w:val="20"/>
          <w:szCs w:val="20"/>
          <w:lang w:eastAsia="ar-SA"/>
        </w:rPr>
        <w:t xml:space="preserve"> 101</w:t>
      </w:r>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ал</w:t>
      </w:r>
      <w:proofErr w:type="spellEnd"/>
      <w:r w:rsidRPr="00AB4CAA">
        <w:rPr>
          <w:rFonts w:ascii="Verdana" w:hAnsi="Verdana"/>
          <w:b/>
          <w:bCs/>
          <w:sz w:val="20"/>
          <w:szCs w:val="20"/>
          <w:lang w:val="en-GB" w:eastAsia="ar-SA"/>
        </w:rPr>
        <w:t>.</w:t>
      </w:r>
      <w:r w:rsidR="00915847">
        <w:rPr>
          <w:rFonts w:ascii="Verdana" w:hAnsi="Verdana"/>
          <w:b/>
          <w:bCs/>
          <w:sz w:val="20"/>
          <w:szCs w:val="20"/>
          <w:lang w:eastAsia="ar-SA"/>
        </w:rPr>
        <w:t xml:space="preserve"> </w:t>
      </w:r>
      <w:r w:rsidRPr="00AB4CAA">
        <w:rPr>
          <w:rFonts w:ascii="Verdana" w:hAnsi="Verdana"/>
          <w:b/>
          <w:bCs/>
          <w:sz w:val="20"/>
          <w:szCs w:val="20"/>
          <w:lang w:eastAsia="ar-SA"/>
        </w:rPr>
        <w:t xml:space="preserve">11 </w:t>
      </w:r>
      <w:proofErr w:type="spellStart"/>
      <w:r w:rsidRPr="00AB4CAA">
        <w:rPr>
          <w:rFonts w:ascii="Verdana" w:hAnsi="Verdana"/>
          <w:b/>
          <w:bCs/>
          <w:sz w:val="20"/>
          <w:szCs w:val="20"/>
          <w:lang w:val="en-GB" w:eastAsia="ar-SA"/>
        </w:rPr>
        <w:t>от</w:t>
      </w:r>
      <w:proofErr w:type="spellEnd"/>
      <w:r w:rsidRPr="00AB4CAA">
        <w:rPr>
          <w:rFonts w:ascii="Verdana" w:hAnsi="Verdana"/>
          <w:b/>
          <w:bCs/>
          <w:sz w:val="20"/>
          <w:szCs w:val="20"/>
          <w:lang w:val="en-GB" w:eastAsia="ar-SA"/>
        </w:rPr>
        <w:t xml:space="preserve"> </w:t>
      </w:r>
      <w:r w:rsidRPr="00AB4CAA">
        <w:rPr>
          <w:rFonts w:ascii="Verdana" w:hAnsi="Verdana"/>
          <w:b/>
          <w:bCs/>
          <w:sz w:val="20"/>
          <w:szCs w:val="20"/>
          <w:lang w:eastAsia="ar-SA"/>
        </w:rPr>
        <w:t>ЗОП</w:t>
      </w:r>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Долуподписаният[</w:t>
      </w:r>
      <w:proofErr w:type="spellStart"/>
      <w:r w:rsidRPr="00AB4CAA">
        <w:rPr>
          <w:rFonts w:ascii="Verdana" w:hAnsi="Verdana"/>
          <w:i/>
          <w:iCs/>
          <w:color w:val="000000"/>
          <w:sz w:val="20"/>
          <w:szCs w:val="20"/>
          <w:lang w:eastAsia="ar-SA"/>
        </w:rPr>
        <w:t>ната</w:t>
      </w:r>
      <w:proofErr w:type="spellEnd"/>
      <w:r w:rsidRPr="00AB4CAA">
        <w:rPr>
          <w:rFonts w:ascii="Verdana" w:hAnsi="Verdana"/>
          <w:color w:val="000000"/>
          <w:sz w:val="20"/>
          <w:szCs w:val="20"/>
          <w:lang w:eastAsia="ar-SA"/>
        </w:rPr>
        <w:t xml:space="preserve">] </w:t>
      </w:r>
      <w:r w:rsidR="00915847">
        <w:rPr>
          <w:rFonts w:ascii="Verdana" w:hAnsi="Verdana"/>
          <w:color w:val="000000"/>
          <w:sz w:val="20"/>
          <w:szCs w:val="20"/>
          <w:lang w:eastAsia="ar-SA"/>
        </w:rPr>
        <w:t>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трите имена</w:t>
      </w:r>
      <w:r>
        <w:rPr>
          <w:rFonts w:ascii="Verdana" w:hAnsi="Verdana"/>
          <w:color w:val="000000"/>
          <w:sz w:val="20"/>
          <w:szCs w:val="20"/>
          <w:lang w:eastAsia="ar-SA"/>
        </w:rPr>
        <w:t>)</w:t>
      </w:r>
      <w:r w:rsidR="002527D0" w:rsidRPr="00AB4CAA">
        <w:rPr>
          <w:rFonts w:ascii="Verdana" w:hAnsi="Verdana"/>
          <w:color w:val="000000"/>
          <w:sz w:val="20"/>
          <w:szCs w:val="20"/>
          <w:lang w:eastAsia="ar-SA"/>
        </w:rPr>
        <w:t xml:space="preserve"> </w:t>
      </w: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 xml:space="preserve">в качеството си на </w:t>
      </w:r>
      <w:r w:rsidR="00915847">
        <w:rPr>
          <w:rFonts w:ascii="Verdana" w:hAnsi="Verdana"/>
          <w:color w:val="000000"/>
          <w:sz w:val="20"/>
          <w:szCs w:val="20"/>
          <w:lang w:eastAsia="ar-SA"/>
        </w:rPr>
        <w:t>____________________________________________________________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качество на подписващия</w:t>
      </w:r>
      <w:r>
        <w:rPr>
          <w:rFonts w:ascii="Verdana" w:hAnsi="Verdana"/>
          <w:color w:val="000000"/>
          <w:sz w:val="20"/>
          <w:szCs w:val="20"/>
          <w:lang w:eastAsia="ar-SA"/>
        </w:rPr>
        <w:t>)</w:t>
      </w:r>
      <w:r w:rsidR="002527D0" w:rsidRPr="00AB4CAA">
        <w:rPr>
          <w:rFonts w:ascii="Verdana" w:hAnsi="Verdana"/>
          <w:color w:val="000000"/>
          <w:sz w:val="20"/>
          <w:szCs w:val="20"/>
          <w:lang w:eastAsia="ar-SA"/>
        </w:rPr>
        <w:t xml:space="preserve"> </w:t>
      </w: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 xml:space="preserve">на </w:t>
      </w:r>
      <w:r w:rsidR="00915847">
        <w:rPr>
          <w:rFonts w:ascii="Verdana" w:hAnsi="Verdana"/>
          <w:color w:val="000000"/>
          <w:sz w:val="20"/>
          <w:szCs w:val="20"/>
          <w:lang w:eastAsia="ar-SA"/>
        </w:rPr>
        <w:t>__________________________________________________________________________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точно</w:t>
      </w:r>
      <w:r w:rsidR="002527D0" w:rsidRPr="00AB4CAA">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наименование на участник</w:t>
      </w:r>
      <w:r>
        <w:rPr>
          <w:rFonts w:ascii="Verdana" w:hAnsi="Verdana"/>
          <w:i/>
          <w:iCs/>
          <w:color w:val="000000"/>
          <w:sz w:val="20"/>
          <w:szCs w:val="20"/>
          <w:lang w:eastAsia="ar-SA"/>
        </w:rPr>
        <w:t>а)</w:t>
      </w:r>
    </w:p>
    <w:p w:rsidR="000E7159" w:rsidRDefault="000E7159" w:rsidP="000E7159">
      <w:pPr>
        <w:suppressAutoHyphens/>
        <w:spacing w:before="120"/>
        <w:ind w:right="40"/>
        <w:jc w:val="both"/>
        <w:rPr>
          <w:rFonts w:ascii="Verdana" w:hAnsi="Verdana"/>
          <w:color w:val="000000"/>
          <w:sz w:val="20"/>
          <w:szCs w:val="20"/>
          <w:lang w:eastAsia="ar-SA"/>
        </w:rPr>
      </w:pPr>
    </w:p>
    <w:p w:rsidR="000E7159" w:rsidRPr="000E7159" w:rsidRDefault="00880EE9" w:rsidP="000E7159">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участник в публично състезание</w:t>
      </w:r>
      <w:r w:rsidR="002527D0" w:rsidRPr="00AB4CAA">
        <w:rPr>
          <w:rFonts w:ascii="Verdana" w:hAnsi="Verdana"/>
          <w:color w:val="000000"/>
          <w:sz w:val="20"/>
          <w:szCs w:val="20"/>
          <w:lang w:eastAsia="ar-SA"/>
        </w:rPr>
        <w:t xml:space="preserve"> за възлагане на обществена поръчка с предмет: </w:t>
      </w:r>
      <w:r w:rsidR="00A873E9" w:rsidRPr="000B5BBA">
        <w:rPr>
          <w:rFonts w:ascii="Verdana" w:hAnsi="Verdana"/>
          <w:b/>
          <w:bCs/>
          <w:kern w:val="24"/>
          <w:sz w:val="20"/>
          <w:szCs w:val="20"/>
          <w:lang w:val="ru-RU"/>
        </w:rPr>
        <w:t>“Осигуряване на цялостна организация, подготовка и осъществяване на участието на Република България в Международно сел</w:t>
      </w:r>
      <w:r w:rsidR="00405B00">
        <w:rPr>
          <w:rFonts w:ascii="Verdana" w:hAnsi="Verdana"/>
          <w:b/>
          <w:bCs/>
          <w:kern w:val="24"/>
          <w:sz w:val="20"/>
          <w:szCs w:val="20"/>
          <w:lang w:val="ru-RU"/>
        </w:rPr>
        <w:t>скостопанско изложение SIA 2017</w:t>
      </w:r>
      <w:r w:rsidR="0019523E">
        <w:rPr>
          <w:rFonts w:ascii="Verdana" w:hAnsi="Verdana"/>
          <w:b/>
          <w:bCs/>
          <w:kern w:val="24"/>
          <w:sz w:val="20"/>
          <w:szCs w:val="20"/>
          <w:lang w:val="ru-RU"/>
        </w:rPr>
        <w:t xml:space="preserve">,  </w:t>
      </w:r>
      <w:r w:rsidR="00A873E9" w:rsidRPr="000B5BBA">
        <w:rPr>
          <w:rFonts w:ascii="Verdana" w:hAnsi="Verdana"/>
          <w:b/>
          <w:bCs/>
          <w:kern w:val="24"/>
          <w:sz w:val="20"/>
          <w:szCs w:val="20"/>
          <w:lang w:val="ru-RU"/>
        </w:rPr>
        <w:t xml:space="preserve">, Париж, Френската република“ </w:t>
      </w:r>
      <w:r w:rsidR="00A873E9">
        <w:rPr>
          <w:rFonts w:ascii="Verdana" w:hAnsi="Verdana"/>
          <w:b/>
          <w:bCs/>
          <w:kern w:val="24"/>
          <w:sz w:val="20"/>
          <w:szCs w:val="20"/>
          <w:lang w:val="ru-RU"/>
        </w:rPr>
        <w:t xml:space="preserve"> </w:t>
      </w:r>
    </w:p>
    <w:p w:rsidR="002527D0" w:rsidRPr="00AB4CAA" w:rsidRDefault="002527D0" w:rsidP="002527D0">
      <w:pPr>
        <w:suppressAutoHyphens/>
        <w:spacing w:before="120" w:line="260" w:lineRule="exact"/>
        <w:jc w:val="both"/>
        <w:rPr>
          <w:rFonts w:ascii="Verdana" w:eastAsia="SimSun" w:hAnsi="Verdana"/>
          <w:b/>
          <w:bCs/>
          <w:kern w:val="2"/>
          <w:position w:val="16"/>
          <w:sz w:val="20"/>
          <w:szCs w:val="20"/>
          <w:lang w:eastAsia="zh-CN"/>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0E7159" w:rsidP="002527D0">
      <w:pPr>
        <w:suppressAutoHyphens/>
        <w:spacing w:before="120" w:line="260" w:lineRule="exact"/>
        <w:jc w:val="center"/>
        <w:rPr>
          <w:rFonts w:ascii="Verdana" w:eastAsia="SimSun" w:hAnsi="Verdana"/>
          <w:b/>
          <w:bCs/>
          <w:kern w:val="2"/>
          <w:position w:val="16"/>
          <w:sz w:val="20"/>
          <w:szCs w:val="20"/>
          <w:lang w:eastAsia="zh-CN"/>
        </w:rPr>
      </w:pPr>
      <w:r>
        <w:rPr>
          <w:rFonts w:ascii="Verdana" w:eastAsia="SimSun" w:hAnsi="Verdana"/>
          <w:b/>
          <w:bCs/>
          <w:kern w:val="2"/>
          <w:position w:val="16"/>
          <w:sz w:val="20"/>
          <w:szCs w:val="20"/>
          <w:lang w:eastAsia="zh-CN"/>
        </w:rPr>
        <w:t>ДЕКЛАРИРАМ, ЧЕ</w:t>
      </w:r>
      <w:r w:rsidR="002527D0" w:rsidRPr="00AB4CAA">
        <w:rPr>
          <w:rFonts w:ascii="Verdana" w:eastAsia="SimSun" w:hAnsi="Verdana"/>
          <w:b/>
          <w:bCs/>
          <w:kern w:val="2"/>
          <w:position w:val="16"/>
          <w:sz w:val="20"/>
          <w:szCs w:val="20"/>
          <w:lang w:eastAsia="zh-CN"/>
        </w:rPr>
        <w:t>:</w:t>
      </w: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jc w:val="both"/>
        <w:rPr>
          <w:rFonts w:ascii="Verdana" w:eastAsia="Lucida Sans Unicode" w:hAnsi="Verdana"/>
          <w:kern w:val="1"/>
          <w:sz w:val="20"/>
          <w:szCs w:val="20"/>
          <w:lang w:eastAsia="x-none"/>
        </w:rPr>
      </w:pPr>
      <w:proofErr w:type="spellStart"/>
      <w:proofErr w:type="gramStart"/>
      <w:r w:rsidRPr="00AB4CAA">
        <w:rPr>
          <w:rFonts w:ascii="Verdana" w:eastAsia="Lucida Sans Unicode" w:hAnsi="Verdana"/>
          <w:kern w:val="1"/>
          <w:sz w:val="20"/>
          <w:szCs w:val="20"/>
          <w:lang w:val="en-GB" w:eastAsia="x-none"/>
        </w:rPr>
        <w:t>Представляваният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мен</w:t>
      </w:r>
      <w:proofErr w:type="spellEnd"/>
      <w:r w:rsidRPr="00AB4CAA">
        <w:rPr>
          <w:rFonts w:ascii="Verdana" w:eastAsia="Lucida Sans Unicode" w:hAnsi="Verdana"/>
          <w:kern w:val="1"/>
          <w:sz w:val="20"/>
          <w:szCs w:val="20"/>
          <w:lang w:val="en-GB" w:eastAsia="x-none"/>
        </w:rPr>
        <w:t xml:space="preserve"> </w:t>
      </w:r>
      <w:r w:rsidRPr="00AB4CAA">
        <w:rPr>
          <w:rFonts w:ascii="Verdana" w:eastAsia="Lucida Sans Unicode" w:hAnsi="Verdana"/>
          <w:kern w:val="1"/>
          <w:sz w:val="20"/>
          <w:szCs w:val="20"/>
          <w:lang w:eastAsia="x-none"/>
        </w:rPr>
        <w:t>у</w:t>
      </w:r>
      <w:proofErr w:type="spellStart"/>
      <w:r w:rsidRPr="00AB4CAA">
        <w:rPr>
          <w:rFonts w:ascii="Verdana" w:eastAsia="Lucida Sans Unicode" w:hAnsi="Verdana"/>
          <w:kern w:val="1"/>
          <w:sz w:val="20"/>
          <w:szCs w:val="20"/>
          <w:lang w:val="en-GB" w:eastAsia="x-none"/>
        </w:rPr>
        <w:t>частник</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не</w:t>
      </w:r>
      <w:proofErr w:type="spellEnd"/>
      <w:r w:rsidRPr="00AB4CAA">
        <w:rPr>
          <w:rFonts w:ascii="Verdana" w:eastAsia="Lucida Sans Unicode" w:hAnsi="Verdana"/>
          <w:kern w:val="1"/>
          <w:sz w:val="20"/>
          <w:szCs w:val="20"/>
          <w:lang w:val="en-GB" w:eastAsia="x-none"/>
        </w:rPr>
        <w:t xml:space="preserve"> е </w:t>
      </w:r>
      <w:proofErr w:type="spellStart"/>
      <w:r w:rsidRPr="00AB4CAA">
        <w:rPr>
          <w:rFonts w:ascii="Verdana" w:eastAsia="Lucida Sans Unicode" w:hAnsi="Verdana"/>
          <w:kern w:val="1"/>
          <w:sz w:val="20"/>
          <w:szCs w:val="20"/>
          <w:lang w:val="en-GB" w:eastAsia="x-none"/>
        </w:rPr>
        <w:t>свързано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лице</w:t>
      </w:r>
      <w:proofErr w:type="spellEnd"/>
      <w:r w:rsidRPr="00AB4CAA">
        <w:rPr>
          <w:rFonts w:ascii="Verdana" w:eastAsia="Lucida Sans Unicode" w:hAnsi="Verdana"/>
          <w:kern w:val="1"/>
          <w:sz w:val="20"/>
          <w:szCs w:val="20"/>
          <w:vertAlign w:val="superscript"/>
          <w:lang w:val="en-GB" w:eastAsia="x-none"/>
        </w:rPr>
        <w:footnoteReference w:id="50"/>
      </w:r>
      <w:r w:rsidRPr="00AB4CAA">
        <w:rPr>
          <w:rFonts w:ascii="Verdana" w:eastAsia="Lucida Sans Unicode" w:hAnsi="Verdana"/>
          <w:kern w:val="1"/>
          <w:sz w:val="20"/>
          <w:szCs w:val="20"/>
          <w:lang w:val="en-GB" w:eastAsia="x-none"/>
        </w:rPr>
        <w:t xml:space="preserve"> с </w:t>
      </w:r>
      <w:proofErr w:type="spellStart"/>
      <w:r w:rsidRPr="00AB4CAA">
        <w:rPr>
          <w:rFonts w:ascii="Verdana" w:eastAsia="Lucida Sans Unicode" w:hAnsi="Verdana"/>
          <w:kern w:val="1"/>
          <w:sz w:val="20"/>
          <w:szCs w:val="20"/>
          <w:lang w:val="en-GB" w:eastAsia="x-none"/>
        </w:rPr>
        <w:t>друг</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участник</w:t>
      </w:r>
      <w:proofErr w:type="spellEnd"/>
      <w:r w:rsidRPr="00AB4CAA">
        <w:rPr>
          <w:rFonts w:ascii="Verdana" w:eastAsia="Lucida Sans Unicode" w:hAnsi="Verdana"/>
          <w:kern w:val="1"/>
          <w:sz w:val="20"/>
          <w:szCs w:val="20"/>
          <w:lang w:val="en-GB" w:eastAsia="x-none"/>
        </w:rPr>
        <w:t xml:space="preserve"> в </w:t>
      </w:r>
      <w:r w:rsidR="00880EE9">
        <w:rPr>
          <w:rFonts w:ascii="Verdana" w:eastAsia="Lucida Sans Unicode" w:hAnsi="Verdana"/>
          <w:kern w:val="1"/>
          <w:sz w:val="20"/>
          <w:szCs w:val="20"/>
          <w:lang w:eastAsia="x-none"/>
        </w:rPr>
        <w:t>публично състезание</w:t>
      </w:r>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възлагане</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обществена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поръчка</w:t>
      </w:r>
      <w:proofErr w:type="spellEnd"/>
      <w:r w:rsidRPr="00AB4CAA">
        <w:rPr>
          <w:rFonts w:ascii="Verdana" w:eastAsia="Lucida Sans Unicode" w:hAnsi="Verdana"/>
          <w:kern w:val="1"/>
          <w:sz w:val="20"/>
          <w:szCs w:val="20"/>
          <w:lang w:eastAsia="x-none"/>
        </w:rPr>
        <w:t>.</w:t>
      </w:r>
      <w:proofErr w:type="gramEnd"/>
    </w:p>
    <w:p w:rsidR="002527D0" w:rsidRPr="00AB4CAA" w:rsidRDefault="002527D0" w:rsidP="002527D0">
      <w:pPr>
        <w:rPr>
          <w:rFonts w:ascii="Verdana" w:eastAsia="Lucida Sans Unicode" w:hAnsi="Verdana"/>
          <w:kern w:val="1"/>
          <w:sz w:val="20"/>
          <w:szCs w:val="20"/>
          <w:lang w:eastAsia="x-none"/>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roofErr w:type="spellStart"/>
      <w:proofErr w:type="gramStart"/>
      <w:r w:rsidRPr="00AB4CAA">
        <w:rPr>
          <w:rFonts w:ascii="Verdana" w:eastAsia="Arial Unicode MS" w:hAnsi="Verdana"/>
          <w:b/>
          <w:sz w:val="20"/>
          <w:szCs w:val="20"/>
          <w:lang w:val="en-GB" w:eastAsia="ar-SA"/>
        </w:rPr>
        <w:t>Известна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ми</w:t>
      </w:r>
      <w:proofErr w:type="spellEnd"/>
      <w:r w:rsidRPr="00AB4CAA">
        <w:rPr>
          <w:rFonts w:ascii="Verdana" w:eastAsia="Arial Unicode MS" w:hAnsi="Verdana"/>
          <w:b/>
          <w:sz w:val="20"/>
          <w:szCs w:val="20"/>
          <w:lang w:val="en-GB" w:eastAsia="ar-SA"/>
        </w:rPr>
        <w:t xml:space="preserve"> е </w:t>
      </w:r>
      <w:proofErr w:type="spellStart"/>
      <w:r w:rsidRPr="00AB4CAA">
        <w:rPr>
          <w:rFonts w:ascii="Verdana" w:eastAsia="Arial Unicode MS" w:hAnsi="Verdana"/>
          <w:b/>
          <w:sz w:val="20"/>
          <w:szCs w:val="20"/>
          <w:lang w:val="en-GB" w:eastAsia="ar-SA"/>
        </w:rPr>
        <w:t>отговорността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чл</w:t>
      </w:r>
      <w:proofErr w:type="spellEnd"/>
      <w:r w:rsidRPr="00AB4CAA">
        <w:rPr>
          <w:rFonts w:ascii="Verdana" w:eastAsia="Arial Unicode MS" w:hAnsi="Verdana"/>
          <w:b/>
          <w:sz w:val="20"/>
          <w:szCs w:val="20"/>
          <w:lang w:val="en-GB" w:eastAsia="ar-SA"/>
        </w:rPr>
        <w:t>.</w:t>
      </w:r>
      <w:proofErr w:type="gramEnd"/>
      <w:r w:rsidR="00915847">
        <w:rPr>
          <w:rFonts w:ascii="Verdana" w:eastAsia="Arial Unicode MS" w:hAnsi="Verdana"/>
          <w:b/>
          <w:sz w:val="20"/>
          <w:szCs w:val="20"/>
          <w:lang w:eastAsia="ar-SA"/>
        </w:rPr>
        <w:t xml:space="preserve"> </w:t>
      </w:r>
      <w:proofErr w:type="gramStart"/>
      <w:r w:rsidRPr="00AB4CAA">
        <w:rPr>
          <w:rFonts w:ascii="Verdana" w:eastAsia="Arial Unicode MS" w:hAnsi="Verdana"/>
          <w:b/>
          <w:sz w:val="20"/>
          <w:szCs w:val="20"/>
          <w:lang w:val="en-GB" w:eastAsia="ar-SA"/>
        </w:rPr>
        <w:t xml:space="preserve">313 </w:t>
      </w:r>
      <w:proofErr w:type="spellStart"/>
      <w:r w:rsidRPr="00AB4CAA">
        <w:rPr>
          <w:rFonts w:ascii="Verdana" w:eastAsia="Arial Unicode MS" w:hAnsi="Verdana"/>
          <w:b/>
          <w:sz w:val="20"/>
          <w:szCs w:val="20"/>
          <w:lang w:val="en-GB" w:eastAsia="ar-SA"/>
        </w:rPr>
        <w:t>от</w:t>
      </w:r>
      <w:proofErr w:type="spellEnd"/>
      <w:r w:rsidRPr="00AB4CAA">
        <w:rPr>
          <w:rFonts w:ascii="Verdana" w:eastAsia="Arial Unicode MS" w:hAnsi="Verdana"/>
          <w:b/>
          <w:sz w:val="20"/>
          <w:szCs w:val="20"/>
          <w:lang w:val="en-GB" w:eastAsia="ar-SA"/>
        </w:rPr>
        <w:t xml:space="preserve"> НК </w:t>
      </w:r>
      <w:proofErr w:type="spellStart"/>
      <w:r w:rsidRPr="00AB4CAA">
        <w:rPr>
          <w:rFonts w:ascii="Verdana" w:eastAsia="Arial Unicode MS" w:hAnsi="Verdana"/>
          <w:b/>
          <w:sz w:val="20"/>
          <w:szCs w:val="20"/>
          <w:lang w:val="en-GB" w:eastAsia="ar-SA"/>
        </w:rPr>
        <w:t>за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посочване</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неверни</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данни</w:t>
      </w:r>
      <w:proofErr w:type="spellEnd"/>
      <w:r w:rsidRPr="00AB4CAA">
        <w:rPr>
          <w:rFonts w:ascii="Verdana" w:eastAsia="Arial Unicode MS" w:hAnsi="Verdana"/>
          <w:b/>
          <w:sz w:val="20"/>
          <w:szCs w:val="20"/>
          <w:lang w:val="en-GB" w:eastAsia="ar-SA"/>
        </w:rPr>
        <w:t>.</w:t>
      </w:r>
      <w:proofErr w:type="gramEnd"/>
      <w:r w:rsidRPr="00AB4CAA">
        <w:rPr>
          <w:rFonts w:ascii="Verdana" w:eastAsia="Arial Unicode MS" w:hAnsi="Verdana"/>
          <w:b/>
          <w:sz w:val="20"/>
          <w:szCs w:val="20"/>
          <w:lang w:val="en-GB" w:eastAsia="ar-SA"/>
        </w:rPr>
        <w:t xml:space="preserve"> </w:t>
      </w:r>
    </w:p>
    <w:p w:rsidR="002527D0" w:rsidRPr="00AB4CAA" w:rsidRDefault="002527D0" w:rsidP="002527D0">
      <w:pPr>
        <w:suppressAutoHyphens/>
        <w:jc w:val="both"/>
        <w:rPr>
          <w:rFonts w:ascii="Verdana" w:eastAsia="Arial Unicode MS" w:hAnsi="Verdana"/>
          <w:b/>
          <w:sz w:val="20"/>
          <w:szCs w:val="20"/>
          <w:lang w:eastAsia="ar-SA"/>
        </w:rPr>
      </w:pPr>
    </w:p>
    <w:p w:rsidR="002527D0" w:rsidRPr="00A873E9" w:rsidRDefault="00A873E9" w:rsidP="00A873E9">
      <w:pPr>
        <w:suppressAutoHyphens/>
        <w:jc w:val="both"/>
        <w:rPr>
          <w:rFonts w:ascii="Verdana" w:eastAsia="Arial Unicode MS" w:hAnsi="Verdana"/>
          <w:b/>
          <w:sz w:val="20"/>
          <w:szCs w:val="20"/>
          <w:lang w:eastAsia="ar-SA"/>
        </w:rPr>
      </w:pPr>
      <w:r>
        <w:rPr>
          <w:rFonts w:ascii="Verdana" w:eastAsia="Arial Unicode MS" w:hAnsi="Verdana"/>
          <w:b/>
          <w:sz w:val="20"/>
          <w:szCs w:val="20"/>
          <w:lang w:val="en-GB" w:eastAsia="ar-SA"/>
        </w:rPr>
        <w:t xml:space="preserve">         </w:t>
      </w:r>
    </w:p>
    <w:p w:rsidR="00915847" w:rsidRPr="00F14CC3" w:rsidRDefault="00915847" w:rsidP="00915847">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Декларатор: ................................</w:t>
      </w:r>
    </w:p>
    <w:p w:rsidR="002527D0" w:rsidRPr="00A873E9" w:rsidRDefault="00915847" w:rsidP="00A873E9">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sectPr w:rsidR="002527D0" w:rsidRPr="00A873E9" w:rsidSect="00C84CAC">
      <w:footerReference w:type="even" r:id="rId12"/>
      <w:footerReference w:type="default" r:id="rId13"/>
      <w:pgSz w:w="12240" w:h="15840"/>
      <w:pgMar w:top="284" w:right="900" w:bottom="1134" w:left="1418"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AA" w:rsidRDefault="003652AA">
      <w:r>
        <w:separator/>
      </w:r>
    </w:p>
  </w:endnote>
  <w:endnote w:type="continuationSeparator" w:id="0">
    <w:p w:rsidR="003652AA" w:rsidRDefault="0036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AA" w:rsidRDefault="003652AA"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2AA" w:rsidRDefault="003652AA"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AA" w:rsidRPr="00C52411" w:rsidRDefault="003652AA"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0E7298">
      <w:rPr>
        <w:rStyle w:val="PageNumber"/>
        <w:noProof/>
      </w:rPr>
      <w:t>4</w:t>
    </w:r>
    <w:r>
      <w:rPr>
        <w:rStyle w:val="PageNumber"/>
      </w:rPr>
      <w:fldChar w:fldCharType="end"/>
    </w:r>
  </w:p>
  <w:p w:rsidR="003652AA" w:rsidRPr="00027149" w:rsidRDefault="003652AA" w:rsidP="00D617AE">
    <w:pPr>
      <w:pStyle w:val="Footer"/>
      <w:framePr w:h="1059" w:hRule="exact" w:wrap="around" w:vAnchor="text" w:hAnchor="page" w:x="10779" w:y="1144"/>
      <w:ind w:right="360"/>
      <w:rPr>
        <w:rStyle w:val="PageNumber"/>
      </w:rPr>
    </w:pPr>
  </w:p>
  <w:p w:rsidR="003652AA" w:rsidRPr="006059AF" w:rsidRDefault="003652AA"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AA" w:rsidRDefault="003652AA">
      <w:r>
        <w:separator/>
      </w:r>
    </w:p>
  </w:footnote>
  <w:footnote w:type="continuationSeparator" w:id="0">
    <w:p w:rsidR="003652AA" w:rsidRDefault="003652AA">
      <w:r>
        <w:continuationSeparator/>
      </w:r>
    </w:p>
  </w:footnote>
  <w:footnote w:id="1">
    <w:p w:rsidR="003652AA" w:rsidRPr="001A2A2A"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3652AA" w:rsidRPr="00011DCA"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3652AA" w:rsidRPr="00F74DE4"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3652AA" w:rsidRPr="00CC374C"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3652AA" w:rsidRPr="00603654"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3652AA" w:rsidRPr="002C475F"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3652AA" w:rsidRPr="00AD02D8"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3652AA" w:rsidRPr="00123AA0" w:rsidRDefault="003652AA"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3652AA" w:rsidRPr="00123AA0" w:rsidRDefault="003652AA"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3652AA" w:rsidRDefault="003652AA" w:rsidP="002527D0">
      <w:pPr>
        <w:pStyle w:val="FootnoteText"/>
        <w:rPr>
          <w:rFonts w:ascii="Arial" w:hAnsi="Arial" w:cs="Arial"/>
          <w:i/>
          <w:sz w:val="16"/>
          <w:szCs w:val="16"/>
        </w:rPr>
      </w:pPr>
      <w:r w:rsidRPr="00CB3523">
        <w:rPr>
          <w:rStyle w:val="FootnoteReference"/>
          <w:rFonts w:eastAsiaTheme="minorEastAsia"/>
          <w:sz w:val="18"/>
          <w:szCs w:val="18"/>
        </w:rPr>
        <w:footnoteRef/>
      </w:r>
      <w:r w:rsidRPr="00CB3523">
        <w:rPr>
          <w:sz w:val="18"/>
          <w:szCs w:val="18"/>
        </w:rPr>
        <w:t xml:space="preserve"> </w:t>
      </w:r>
      <w:r w:rsidRPr="00023263">
        <w:rPr>
          <w:rFonts w:ascii="Arial" w:hAnsi="Arial" w:cs="Arial"/>
          <w:i/>
          <w:sz w:val="16"/>
          <w:szCs w:val="16"/>
        </w:rPr>
        <w:t xml:space="preserve">Декларацията е задължителна част от офертата </w:t>
      </w:r>
    </w:p>
    <w:p w:rsidR="003652AA" w:rsidRDefault="003652AA" w:rsidP="002527D0">
      <w:pPr>
        <w:pStyle w:val="FootnoteText"/>
        <w:rPr>
          <w:rFonts w:ascii="Arial" w:hAnsi="Arial" w:cs="Arial"/>
          <w:sz w:val="16"/>
          <w:szCs w:val="16"/>
        </w:rPr>
      </w:pPr>
    </w:p>
    <w:p w:rsidR="003652AA" w:rsidRPr="00023263" w:rsidRDefault="003652AA" w:rsidP="002527D0">
      <w:pPr>
        <w:pStyle w:val="FootnoteText"/>
        <w:rPr>
          <w:rFonts w:ascii="Arial" w:hAnsi="Arial" w:cs="Arial"/>
          <w:sz w:val="16"/>
          <w:szCs w:val="16"/>
        </w:rPr>
      </w:pPr>
    </w:p>
  </w:footnote>
  <w:footnote w:id="50">
    <w:p w:rsidR="003652AA" w:rsidRPr="0091475C" w:rsidRDefault="003652AA" w:rsidP="002527D0">
      <w:pPr>
        <w:tabs>
          <w:tab w:val="num" w:pos="567"/>
        </w:tabs>
        <w:autoSpaceDE w:val="0"/>
        <w:autoSpaceDN w:val="0"/>
        <w:adjustRightInd w:val="0"/>
        <w:spacing w:after="60"/>
        <w:rPr>
          <w:rFonts w:ascii="Arial" w:hAnsi="Arial" w:cs="Arial"/>
          <w:i/>
          <w:sz w:val="16"/>
          <w:szCs w:val="16"/>
        </w:rPr>
      </w:pPr>
      <w:r w:rsidRPr="00AE14AF">
        <w:rPr>
          <w:rStyle w:val="FootnoteReference"/>
          <w:rFonts w:ascii="Arial" w:eastAsiaTheme="minorEastAsia" w:hAnsi="Arial" w:cs="Arial"/>
          <w:i/>
          <w:sz w:val="20"/>
          <w:szCs w:val="20"/>
        </w:rPr>
        <w:footnoteRef/>
      </w:r>
      <w:r w:rsidRPr="00AE14AF">
        <w:rPr>
          <w:rFonts w:ascii="Arial" w:hAnsi="Arial" w:cs="Arial"/>
          <w:i/>
          <w:sz w:val="20"/>
          <w:szCs w:val="20"/>
        </w:rPr>
        <w:t xml:space="preserve"> </w:t>
      </w:r>
      <w:r w:rsidRPr="0091475C">
        <w:rPr>
          <w:rFonts w:ascii="Arial" w:hAnsi="Arial" w:cs="Arial"/>
          <w:i/>
          <w:sz w:val="16"/>
          <w:szCs w:val="16"/>
        </w:rPr>
        <w:t>„Свързани лица" са:</w:t>
      </w:r>
    </w:p>
    <w:p w:rsidR="003652AA" w:rsidRPr="0091475C" w:rsidRDefault="003652AA"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а) лицата, едното от които контролира другото лице или негово дъщерно дружество;</w:t>
      </w:r>
    </w:p>
    <w:p w:rsidR="003652AA" w:rsidRPr="0091475C" w:rsidRDefault="003652AA"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б) лицата, чиято дейност се контролира от трето лице;</w:t>
      </w:r>
    </w:p>
    <w:p w:rsidR="003652AA" w:rsidRPr="0091475C" w:rsidRDefault="003652AA"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в) лицата, които съвместно контролират трето лице;</w:t>
      </w:r>
    </w:p>
    <w:p w:rsidR="003652AA" w:rsidRPr="0091475C" w:rsidRDefault="003652AA"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3652AA" w:rsidRPr="00064926" w:rsidRDefault="003652AA" w:rsidP="002527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4">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5">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0">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8A4355"/>
    <w:multiLevelType w:val="hybridMultilevel"/>
    <w:tmpl w:val="77EAD4FA"/>
    <w:lvl w:ilvl="0" w:tplc="10282054">
      <w:start w:val="1"/>
      <w:numFmt w:val="bullet"/>
      <w:lvlText w:val="-"/>
      <w:lvlJc w:val="left"/>
      <w:pPr>
        <w:ind w:left="1035" w:hanging="360"/>
      </w:pPr>
      <w:rPr>
        <w:rFonts w:ascii="Verdana" w:eastAsia="Calibri" w:hAnsi="Verdana" w:cs="Times New Roman" w:hint="default"/>
      </w:rPr>
    </w:lvl>
    <w:lvl w:ilvl="1" w:tplc="04020003" w:tentative="1">
      <w:start w:val="1"/>
      <w:numFmt w:val="bullet"/>
      <w:lvlText w:val="o"/>
      <w:lvlJc w:val="left"/>
      <w:pPr>
        <w:ind w:left="1755" w:hanging="360"/>
      </w:pPr>
      <w:rPr>
        <w:rFonts w:ascii="Courier New" w:hAnsi="Courier New" w:cs="Courier New" w:hint="default"/>
      </w:rPr>
    </w:lvl>
    <w:lvl w:ilvl="2" w:tplc="04020005" w:tentative="1">
      <w:start w:val="1"/>
      <w:numFmt w:val="bullet"/>
      <w:lvlText w:val=""/>
      <w:lvlJc w:val="left"/>
      <w:pPr>
        <w:ind w:left="2475" w:hanging="360"/>
      </w:pPr>
      <w:rPr>
        <w:rFonts w:ascii="Wingdings" w:hAnsi="Wingdings" w:hint="default"/>
      </w:rPr>
    </w:lvl>
    <w:lvl w:ilvl="3" w:tplc="04020001" w:tentative="1">
      <w:start w:val="1"/>
      <w:numFmt w:val="bullet"/>
      <w:lvlText w:val=""/>
      <w:lvlJc w:val="left"/>
      <w:pPr>
        <w:ind w:left="3195" w:hanging="360"/>
      </w:pPr>
      <w:rPr>
        <w:rFonts w:ascii="Symbol" w:hAnsi="Symbol" w:hint="default"/>
      </w:rPr>
    </w:lvl>
    <w:lvl w:ilvl="4" w:tplc="04020003" w:tentative="1">
      <w:start w:val="1"/>
      <w:numFmt w:val="bullet"/>
      <w:lvlText w:val="o"/>
      <w:lvlJc w:val="left"/>
      <w:pPr>
        <w:ind w:left="3915" w:hanging="360"/>
      </w:pPr>
      <w:rPr>
        <w:rFonts w:ascii="Courier New" w:hAnsi="Courier New" w:cs="Courier New" w:hint="default"/>
      </w:rPr>
    </w:lvl>
    <w:lvl w:ilvl="5" w:tplc="04020005" w:tentative="1">
      <w:start w:val="1"/>
      <w:numFmt w:val="bullet"/>
      <w:lvlText w:val=""/>
      <w:lvlJc w:val="left"/>
      <w:pPr>
        <w:ind w:left="4635" w:hanging="360"/>
      </w:pPr>
      <w:rPr>
        <w:rFonts w:ascii="Wingdings" w:hAnsi="Wingdings" w:hint="default"/>
      </w:rPr>
    </w:lvl>
    <w:lvl w:ilvl="6" w:tplc="04020001" w:tentative="1">
      <w:start w:val="1"/>
      <w:numFmt w:val="bullet"/>
      <w:lvlText w:val=""/>
      <w:lvlJc w:val="left"/>
      <w:pPr>
        <w:ind w:left="5355" w:hanging="360"/>
      </w:pPr>
      <w:rPr>
        <w:rFonts w:ascii="Symbol" w:hAnsi="Symbol" w:hint="default"/>
      </w:rPr>
    </w:lvl>
    <w:lvl w:ilvl="7" w:tplc="04020003" w:tentative="1">
      <w:start w:val="1"/>
      <w:numFmt w:val="bullet"/>
      <w:lvlText w:val="o"/>
      <w:lvlJc w:val="left"/>
      <w:pPr>
        <w:ind w:left="6075" w:hanging="360"/>
      </w:pPr>
      <w:rPr>
        <w:rFonts w:ascii="Courier New" w:hAnsi="Courier New" w:cs="Courier New" w:hint="default"/>
      </w:rPr>
    </w:lvl>
    <w:lvl w:ilvl="8" w:tplc="04020005" w:tentative="1">
      <w:start w:val="1"/>
      <w:numFmt w:val="bullet"/>
      <w:lvlText w:val=""/>
      <w:lvlJc w:val="left"/>
      <w:pPr>
        <w:ind w:left="6795" w:hanging="360"/>
      </w:pPr>
      <w:rPr>
        <w:rFonts w:ascii="Wingdings" w:hAnsi="Wingdings" w:hint="default"/>
      </w:rPr>
    </w:lvl>
  </w:abstractNum>
  <w:abstractNum w:abstractNumId="19">
    <w:nsid w:val="17E43288"/>
    <w:multiLevelType w:val="hybridMultilevel"/>
    <w:tmpl w:val="E392F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4">
    <w:nsid w:val="393D1332"/>
    <w:multiLevelType w:val="multilevel"/>
    <w:tmpl w:val="4ABEB974"/>
    <w:lvl w:ilvl="0">
      <w:start w:val="5"/>
      <w:numFmt w:val="decimal"/>
      <w:lvlText w:val="%1"/>
      <w:lvlJc w:val="left"/>
      <w:pPr>
        <w:ind w:left="360" w:hanging="360"/>
      </w:pPr>
      <w:rPr>
        <w:rFonts w:hint="default"/>
      </w:rPr>
    </w:lvl>
    <w:lvl w:ilvl="1">
      <w:start w:val="2"/>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560" w:hanging="2160"/>
      </w:pPr>
      <w:rPr>
        <w:rFonts w:hint="default"/>
      </w:rPr>
    </w:lvl>
  </w:abstractNum>
  <w:abstractNum w:abstractNumId="25">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26">
    <w:nsid w:val="3AA86B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8">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30">
    <w:nsid w:val="44CB5C22"/>
    <w:multiLevelType w:val="hybridMultilevel"/>
    <w:tmpl w:val="29EEF04C"/>
    <w:lvl w:ilvl="0" w:tplc="5698C85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nsid w:val="5603677C"/>
    <w:multiLevelType w:val="multilevel"/>
    <w:tmpl w:val="9E7C6E7C"/>
    <w:lvl w:ilvl="0">
      <w:start w:val="5"/>
      <w:numFmt w:val="decimal"/>
      <w:lvlText w:val="%1"/>
      <w:lvlJc w:val="left"/>
      <w:pPr>
        <w:ind w:left="360" w:hanging="360"/>
      </w:pPr>
      <w:rPr>
        <w:rFonts w:hint="default"/>
        <w:b/>
      </w:rPr>
    </w:lvl>
    <w:lvl w:ilvl="1">
      <w:start w:val="4"/>
      <w:numFmt w:val="decimal"/>
      <w:lvlText w:val="%1.%2"/>
      <w:lvlJc w:val="left"/>
      <w:pPr>
        <w:ind w:left="1395" w:hanging="72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4140" w:hanging="144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850" w:hanging="1800"/>
      </w:pPr>
      <w:rPr>
        <w:rFonts w:hint="default"/>
        <w:b/>
      </w:rPr>
    </w:lvl>
    <w:lvl w:ilvl="7">
      <w:start w:val="1"/>
      <w:numFmt w:val="decimal"/>
      <w:lvlText w:val="%1.%2.%3.%4.%5.%6.%7.%8"/>
      <w:lvlJc w:val="left"/>
      <w:pPr>
        <w:ind w:left="6885" w:hanging="2160"/>
      </w:pPr>
      <w:rPr>
        <w:rFonts w:hint="default"/>
        <w:b/>
      </w:rPr>
    </w:lvl>
    <w:lvl w:ilvl="8">
      <w:start w:val="1"/>
      <w:numFmt w:val="decimal"/>
      <w:lvlText w:val="%1.%2.%3.%4.%5.%6.%7.%8.%9"/>
      <w:lvlJc w:val="left"/>
      <w:pPr>
        <w:ind w:left="7560" w:hanging="2160"/>
      </w:pPr>
      <w:rPr>
        <w:rFonts w:hint="default"/>
        <w:b/>
      </w:rPr>
    </w:lvl>
  </w:abstractNum>
  <w:abstractNum w:abstractNumId="35">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8524E2D"/>
    <w:multiLevelType w:val="hybridMultilevel"/>
    <w:tmpl w:val="79DE9604"/>
    <w:lvl w:ilvl="0" w:tplc="D792B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8EC05B2"/>
    <w:multiLevelType w:val="multilevel"/>
    <w:tmpl w:val="B2F0195C"/>
    <w:lvl w:ilvl="0">
      <w:start w:val="5"/>
      <w:numFmt w:val="decimal"/>
      <w:lvlText w:val="%1."/>
      <w:lvlJc w:val="left"/>
      <w:pPr>
        <w:ind w:left="1035" w:hanging="360"/>
      </w:pPr>
      <w:rPr>
        <w:rFonts w:hint="default"/>
        <w:b/>
      </w:rPr>
    </w:lvl>
    <w:lvl w:ilvl="1">
      <w:start w:val="1"/>
      <w:numFmt w:val="decimal"/>
      <w:isLgl/>
      <w:lvlText w:val="%1.%2."/>
      <w:lvlJc w:val="left"/>
      <w:pPr>
        <w:ind w:left="1395" w:hanging="720"/>
      </w:pPr>
      <w:rPr>
        <w:rFonts w:hint="default"/>
        <w:b/>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835" w:hanging="2160"/>
      </w:pPr>
      <w:rPr>
        <w:rFonts w:hint="default"/>
      </w:rPr>
    </w:lvl>
    <w:lvl w:ilvl="8">
      <w:start w:val="1"/>
      <w:numFmt w:val="decimal"/>
      <w:isLgl/>
      <w:lvlText w:val="%1.%2.%3.%4.%5.%6.%7.%8.%9."/>
      <w:lvlJc w:val="left"/>
      <w:pPr>
        <w:ind w:left="2835" w:hanging="2160"/>
      </w:pPr>
      <w:rPr>
        <w:rFonts w:hint="default"/>
      </w:rPr>
    </w:lvl>
  </w:abstractNum>
  <w:abstractNum w:abstractNumId="43">
    <w:nsid w:val="6ADD5E87"/>
    <w:multiLevelType w:val="hybridMultilevel"/>
    <w:tmpl w:val="44F628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E3168C"/>
    <w:multiLevelType w:val="multilevel"/>
    <w:tmpl w:val="0E72B278"/>
    <w:lvl w:ilvl="0">
      <w:start w:val="5"/>
      <w:numFmt w:val="decimal"/>
      <w:lvlText w:val="%1"/>
      <w:lvlJc w:val="left"/>
      <w:pPr>
        <w:ind w:left="360" w:hanging="360"/>
      </w:pPr>
      <w:rPr>
        <w:rFonts w:hint="default"/>
      </w:rPr>
    </w:lvl>
    <w:lvl w:ilvl="1">
      <w:start w:val="8"/>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4140" w:hanging="144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885" w:hanging="2160"/>
      </w:pPr>
      <w:rPr>
        <w:rFonts w:hint="default"/>
      </w:rPr>
    </w:lvl>
    <w:lvl w:ilvl="8">
      <w:start w:val="1"/>
      <w:numFmt w:val="decimal"/>
      <w:lvlText w:val="%1.%2.%3.%4.%5.%6.%7.%8.%9"/>
      <w:lvlJc w:val="left"/>
      <w:pPr>
        <w:ind w:left="7560" w:hanging="2160"/>
      </w:pPr>
      <w:rPr>
        <w:rFonts w:hint="default"/>
      </w:rPr>
    </w:lvl>
  </w:abstractNum>
  <w:abstractNum w:abstractNumId="47">
    <w:nsid w:val="70B81B00"/>
    <w:multiLevelType w:val="hybridMultilevel"/>
    <w:tmpl w:val="D56E7A9C"/>
    <w:lvl w:ilvl="0" w:tplc="0409000B">
      <w:start w:val="1"/>
      <w:numFmt w:val="bullet"/>
      <w:pStyle w:val="ListNumber4"/>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51">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52">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4">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37"/>
  </w:num>
  <w:num w:numId="4">
    <w:abstractNumId w:val="16"/>
  </w:num>
  <w:num w:numId="5">
    <w:abstractNumId w:val="15"/>
  </w:num>
  <w:num w:numId="6">
    <w:abstractNumId w:val="39"/>
  </w:num>
  <w:num w:numId="7">
    <w:abstractNumId w:val="20"/>
  </w:num>
  <w:num w:numId="8">
    <w:abstractNumId w:val="23"/>
  </w:num>
  <w:num w:numId="9">
    <w:abstractNumId w:val="31"/>
  </w:num>
  <w:num w:numId="10">
    <w:abstractNumId w:val="25"/>
  </w:num>
  <w:num w:numId="11">
    <w:abstractNumId w:val="54"/>
  </w:num>
  <w:num w:numId="12">
    <w:abstractNumId w:val="38"/>
  </w:num>
  <w:num w:numId="13">
    <w:abstractNumId w:val="27"/>
  </w:num>
  <w:num w:numId="14">
    <w:abstractNumId w:val="28"/>
  </w:num>
  <w:num w:numId="15">
    <w:abstractNumId w:val="48"/>
  </w:num>
  <w:num w:numId="16">
    <w:abstractNumId w:val="40"/>
  </w:num>
  <w:num w:numId="17">
    <w:abstractNumId w:val="36"/>
    <w:lvlOverride w:ilvl="0">
      <w:startOverride w:val="1"/>
    </w:lvlOverride>
  </w:num>
  <w:num w:numId="18">
    <w:abstractNumId w:val="29"/>
    <w:lvlOverride w:ilvl="0">
      <w:startOverride w:val="1"/>
    </w:lvlOverride>
  </w:num>
  <w:num w:numId="19">
    <w:abstractNumId w:val="36"/>
  </w:num>
  <w:num w:numId="20">
    <w:abstractNumId w:val="29"/>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52"/>
  </w:num>
  <w:num w:numId="26">
    <w:abstractNumId w:val="32"/>
  </w:num>
  <w:num w:numId="27">
    <w:abstractNumId w:val="21"/>
  </w:num>
  <w:num w:numId="28">
    <w:abstractNumId w:val="17"/>
  </w:num>
  <w:num w:numId="29">
    <w:abstractNumId w:val="50"/>
  </w:num>
  <w:num w:numId="30">
    <w:abstractNumId w:val="33"/>
  </w:num>
  <w:num w:numId="31">
    <w:abstractNumId w:val="14"/>
  </w:num>
  <w:num w:numId="32">
    <w:abstractNumId w:val="53"/>
  </w:num>
  <w:num w:numId="33">
    <w:abstractNumId w:val="44"/>
  </w:num>
  <w:num w:numId="34">
    <w:abstractNumId w:val="35"/>
  </w:num>
  <w:num w:numId="35">
    <w:abstractNumId w:val="43"/>
  </w:num>
  <w:num w:numId="36">
    <w:abstractNumId w:val="30"/>
  </w:num>
  <w:num w:numId="37">
    <w:abstractNumId w:val="19"/>
  </w:num>
  <w:num w:numId="38">
    <w:abstractNumId w:val="51"/>
  </w:num>
  <w:num w:numId="39">
    <w:abstractNumId w:val="38"/>
    <w:lvlOverride w:ilvl="0">
      <w:startOverride w:val="1"/>
    </w:lvlOverride>
  </w:num>
  <w:num w:numId="40">
    <w:abstractNumId w:val="49"/>
  </w:num>
  <w:num w:numId="41">
    <w:abstractNumId w:val="26"/>
  </w:num>
  <w:num w:numId="42">
    <w:abstractNumId w:val="41"/>
  </w:num>
  <w:num w:numId="43">
    <w:abstractNumId w:val="42"/>
  </w:num>
  <w:num w:numId="44">
    <w:abstractNumId w:val="24"/>
  </w:num>
  <w:num w:numId="45">
    <w:abstractNumId w:val="34"/>
  </w:num>
  <w:num w:numId="46">
    <w:abstractNumId w:val="46"/>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163"/>
    <w:rsid w:val="00003202"/>
    <w:rsid w:val="0000335E"/>
    <w:rsid w:val="00003DE2"/>
    <w:rsid w:val="00003E3C"/>
    <w:rsid w:val="0000465D"/>
    <w:rsid w:val="00005051"/>
    <w:rsid w:val="0000592C"/>
    <w:rsid w:val="00005E73"/>
    <w:rsid w:val="00006E20"/>
    <w:rsid w:val="00006E47"/>
    <w:rsid w:val="00007702"/>
    <w:rsid w:val="00007845"/>
    <w:rsid w:val="0000792A"/>
    <w:rsid w:val="00007D2E"/>
    <w:rsid w:val="00010639"/>
    <w:rsid w:val="000111D1"/>
    <w:rsid w:val="000112A6"/>
    <w:rsid w:val="000115AD"/>
    <w:rsid w:val="000120C3"/>
    <w:rsid w:val="00012637"/>
    <w:rsid w:val="000127D5"/>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814"/>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33E"/>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688"/>
    <w:rsid w:val="0008017A"/>
    <w:rsid w:val="00081642"/>
    <w:rsid w:val="000816AB"/>
    <w:rsid w:val="00082044"/>
    <w:rsid w:val="00082DF3"/>
    <w:rsid w:val="00082EC8"/>
    <w:rsid w:val="0008393E"/>
    <w:rsid w:val="00083ACE"/>
    <w:rsid w:val="000844E9"/>
    <w:rsid w:val="00084BAA"/>
    <w:rsid w:val="00084C31"/>
    <w:rsid w:val="00085139"/>
    <w:rsid w:val="00085589"/>
    <w:rsid w:val="00085DC2"/>
    <w:rsid w:val="00085EDD"/>
    <w:rsid w:val="00085F02"/>
    <w:rsid w:val="0008615B"/>
    <w:rsid w:val="000861EF"/>
    <w:rsid w:val="000868BF"/>
    <w:rsid w:val="00086D79"/>
    <w:rsid w:val="00086E07"/>
    <w:rsid w:val="00087320"/>
    <w:rsid w:val="00087360"/>
    <w:rsid w:val="00087539"/>
    <w:rsid w:val="00087BD4"/>
    <w:rsid w:val="00090109"/>
    <w:rsid w:val="0009147F"/>
    <w:rsid w:val="00091572"/>
    <w:rsid w:val="000915A3"/>
    <w:rsid w:val="000917F7"/>
    <w:rsid w:val="000933A2"/>
    <w:rsid w:val="00093646"/>
    <w:rsid w:val="0009414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5BBA"/>
    <w:rsid w:val="000B5DE8"/>
    <w:rsid w:val="000B5F18"/>
    <w:rsid w:val="000B6062"/>
    <w:rsid w:val="000B684C"/>
    <w:rsid w:val="000B73E3"/>
    <w:rsid w:val="000C0C52"/>
    <w:rsid w:val="000C0D01"/>
    <w:rsid w:val="000C1378"/>
    <w:rsid w:val="000C150A"/>
    <w:rsid w:val="000C1C07"/>
    <w:rsid w:val="000C22FA"/>
    <w:rsid w:val="000C239E"/>
    <w:rsid w:val="000C2A26"/>
    <w:rsid w:val="000C2AD8"/>
    <w:rsid w:val="000C2FB4"/>
    <w:rsid w:val="000C320A"/>
    <w:rsid w:val="000C3237"/>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D06"/>
    <w:rsid w:val="000E1076"/>
    <w:rsid w:val="000E15B2"/>
    <w:rsid w:val="000E1E46"/>
    <w:rsid w:val="000E20B8"/>
    <w:rsid w:val="000E29A3"/>
    <w:rsid w:val="000E2FF3"/>
    <w:rsid w:val="000E34D3"/>
    <w:rsid w:val="000E3819"/>
    <w:rsid w:val="000E4A86"/>
    <w:rsid w:val="000E4BC0"/>
    <w:rsid w:val="000E4F47"/>
    <w:rsid w:val="000E5453"/>
    <w:rsid w:val="000E5A67"/>
    <w:rsid w:val="000E661A"/>
    <w:rsid w:val="000E68D9"/>
    <w:rsid w:val="000E6DFB"/>
    <w:rsid w:val="000E7159"/>
    <w:rsid w:val="000E7298"/>
    <w:rsid w:val="000E7753"/>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5BE9"/>
    <w:rsid w:val="000F6E22"/>
    <w:rsid w:val="000F7D93"/>
    <w:rsid w:val="001009E8"/>
    <w:rsid w:val="00100A07"/>
    <w:rsid w:val="00100C0E"/>
    <w:rsid w:val="001011A3"/>
    <w:rsid w:val="00101318"/>
    <w:rsid w:val="001016CA"/>
    <w:rsid w:val="00101BBB"/>
    <w:rsid w:val="00102320"/>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4C52"/>
    <w:rsid w:val="001255AC"/>
    <w:rsid w:val="001255D4"/>
    <w:rsid w:val="00126263"/>
    <w:rsid w:val="00126326"/>
    <w:rsid w:val="0012649E"/>
    <w:rsid w:val="00127015"/>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47AA9"/>
    <w:rsid w:val="00150273"/>
    <w:rsid w:val="001504A6"/>
    <w:rsid w:val="00152053"/>
    <w:rsid w:val="0015314A"/>
    <w:rsid w:val="00153172"/>
    <w:rsid w:val="0015344D"/>
    <w:rsid w:val="0015422B"/>
    <w:rsid w:val="00154BEB"/>
    <w:rsid w:val="001554FE"/>
    <w:rsid w:val="00155CE6"/>
    <w:rsid w:val="00155D50"/>
    <w:rsid w:val="00155E7C"/>
    <w:rsid w:val="001567ED"/>
    <w:rsid w:val="00156EE4"/>
    <w:rsid w:val="00156FB7"/>
    <w:rsid w:val="00157E4F"/>
    <w:rsid w:val="0016010A"/>
    <w:rsid w:val="00160233"/>
    <w:rsid w:val="001603CB"/>
    <w:rsid w:val="00160D47"/>
    <w:rsid w:val="00160F43"/>
    <w:rsid w:val="0016138C"/>
    <w:rsid w:val="0016146B"/>
    <w:rsid w:val="0016157B"/>
    <w:rsid w:val="001615E9"/>
    <w:rsid w:val="001623CB"/>
    <w:rsid w:val="0016256A"/>
    <w:rsid w:val="0016382B"/>
    <w:rsid w:val="00163963"/>
    <w:rsid w:val="001646AE"/>
    <w:rsid w:val="00166149"/>
    <w:rsid w:val="00166A16"/>
    <w:rsid w:val="00166C6B"/>
    <w:rsid w:val="00167235"/>
    <w:rsid w:val="00167390"/>
    <w:rsid w:val="0016788F"/>
    <w:rsid w:val="001679B0"/>
    <w:rsid w:val="00171342"/>
    <w:rsid w:val="00171EDC"/>
    <w:rsid w:val="001723F7"/>
    <w:rsid w:val="00175CAB"/>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1535"/>
    <w:rsid w:val="00191CE5"/>
    <w:rsid w:val="00192024"/>
    <w:rsid w:val="00192483"/>
    <w:rsid w:val="00192740"/>
    <w:rsid w:val="00192FC8"/>
    <w:rsid w:val="00193B41"/>
    <w:rsid w:val="00194644"/>
    <w:rsid w:val="00194778"/>
    <w:rsid w:val="00194EAC"/>
    <w:rsid w:val="0019501B"/>
    <w:rsid w:val="0019523E"/>
    <w:rsid w:val="0019631F"/>
    <w:rsid w:val="0019692E"/>
    <w:rsid w:val="001A0147"/>
    <w:rsid w:val="001A09B4"/>
    <w:rsid w:val="001A0A2C"/>
    <w:rsid w:val="001A1D07"/>
    <w:rsid w:val="001A2294"/>
    <w:rsid w:val="001A23A1"/>
    <w:rsid w:val="001A33D2"/>
    <w:rsid w:val="001A5252"/>
    <w:rsid w:val="001A567F"/>
    <w:rsid w:val="001A57AB"/>
    <w:rsid w:val="001A5994"/>
    <w:rsid w:val="001A605E"/>
    <w:rsid w:val="001A65E0"/>
    <w:rsid w:val="001A6A77"/>
    <w:rsid w:val="001A6F64"/>
    <w:rsid w:val="001A71BC"/>
    <w:rsid w:val="001B0080"/>
    <w:rsid w:val="001B0645"/>
    <w:rsid w:val="001B07AF"/>
    <w:rsid w:val="001B0A98"/>
    <w:rsid w:val="001B0BA9"/>
    <w:rsid w:val="001B0ED1"/>
    <w:rsid w:val="001B13AC"/>
    <w:rsid w:val="001B1476"/>
    <w:rsid w:val="001B1831"/>
    <w:rsid w:val="001B2541"/>
    <w:rsid w:val="001B2647"/>
    <w:rsid w:val="001B3831"/>
    <w:rsid w:val="001B54C8"/>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24F9"/>
    <w:rsid w:val="001D2963"/>
    <w:rsid w:val="001D29AA"/>
    <w:rsid w:val="001D3B93"/>
    <w:rsid w:val="001D3BC4"/>
    <w:rsid w:val="001D3C7F"/>
    <w:rsid w:val="001D3D66"/>
    <w:rsid w:val="001D44C8"/>
    <w:rsid w:val="001D601F"/>
    <w:rsid w:val="001D65FF"/>
    <w:rsid w:val="001D6968"/>
    <w:rsid w:val="001D6B01"/>
    <w:rsid w:val="001D6B69"/>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4CE"/>
    <w:rsid w:val="001F4A89"/>
    <w:rsid w:val="001F4BEB"/>
    <w:rsid w:val="001F4D52"/>
    <w:rsid w:val="001F4ECE"/>
    <w:rsid w:val="001F64A9"/>
    <w:rsid w:val="001F69B7"/>
    <w:rsid w:val="001F6ADB"/>
    <w:rsid w:val="001F79A9"/>
    <w:rsid w:val="001F7D80"/>
    <w:rsid w:val="001F7E5D"/>
    <w:rsid w:val="002001DC"/>
    <w:rsid w:val="002007BD"/>
    <w:rsid w:val="002008E7"/>
    <w:rsid w:val="002017EB"/>
    <w:rsid w:val="00201959"/>
    <w:rsid w:val="00201BFF"/>
    <w:rsid w:val="002029EA"/>
    <w:rsid w:val="00203895"/>
    <w:rsid w:val="00203D98"/>
    <w:rsid w:val="0020471B"/>
    <w:rsid w:val="00204C8F"/>
    <w:rsid w:val="00204C9C"/>
    <w:rsid w:val="002050AC"/>
    <w:rsid w:val="0020519D"/>
    <w:rsid w:val="002057AE"/>
    <w:rsid w:val="00205A91"/>
    <w:rsid w:val="0020651B"/>
    <w:rsid w:val="002069DF"/>
    <w:rsid w:val="00206ED0"/>
    <w:rsid w:val="00207C8A"/>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66A3"/>
    <w:rsid w:val="002271B7"/>
    <w:rsid w:val="002276D8"/>
    <w:rsid w:val="00227949"/>
    <w:rsid w:val="00227B88"/>
    <w:rsid w:val="00227F60"/>
    <w:rsid w:val="00230DFD"/>
    <w:rsid w:val="00230E57"/>
    <w:rsid w:val="00232531"/>
    <w:rsid w:val="00232994"/>
    <w:rsid w:val="00232DA6"/>
    <w:rsid w:val="002333AE"/>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F32"/>
    <w:rsid w:val="002527D0"/>
    <w:rsid w:val="00252860"/>
    <w:rsid w:val="00253279"/>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5551"/>
    <w:rsid w:val="00265A79"/>
    <w:rsid w:val="00265DA3"/>
    <w:rsid w:val="00265FCC"/>
    <w:rsid w:val="0026656A"/>
    <w:rsid w:val="0026684A"/>
    <w:rsid w:val="00267898"/>
    <w:rsid w:val="00267986"/>
    <w:rsid w:val="002702ED"/>
    <w:rsid w:val="002705B2"/>
    <w:rsid w:val="00270EB1"/>
    <w:rsid w:val="00271700"/>
    <w:rsid w:val="00272747"/>
    <w:rsid w:val="00272D10"/>
    <w:rsid w:val="00272F47"/>
    <w:rsid w:val="002739CF"/>
    <w:rsid w:val="00273DA3"/>
    <w:rsid w:val="00273F34"/>
    <w:rsid w:val="002745A3"/>
    <w:rsid w:val="00274D45"/>
    <w:rsid w:val="00274E90"/>
    <w:rsid w:val="00274FDE"/>
    <w:rsid w:val="002752B9"/>
    <w:rsid w:val="00276B11"/>
    <w:rsid w:val="00277049"/>
    <w:rsid w:val="00277310"/>
    <w:rsid w:val="002776BC"/>
    <w:rsid w:val="0028080D"/>
    <w:rsid w:val="00280E50"/>
    <w:rsid w:val="002813BE"/>
    <w:rsid w:val="002814EB"/>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3DF"/>
    <w:rsid w:val="00294AAB"/>
    <w:rsid w:val="00295118"/>
    <w:rsid w:val="0029592D"/>
    <w:rsid w:val="00295A12"/>
    <w:rsid w:val="00295C8F"/>
    <w:rsid w:val="002964D8"/>
    <w:rsid w:val="00296D8C"/>
    <w:rsid w:val="00297CD7"/>
    <w:rsid w:val="002A0985"/>
    <w:rsid w:val="002A0D2F"/>
    <w:rsid w:val="002A2296"/>
    <w:rsid w:val="002A2505"/>
    <w:rsid w:val="002A259A"/>
    <w:rsid w:val="002A2BBC"/>
    <w:rsid w:val="002A2CC0"/>
    <w:rsid w:val="002A2D12"/>
    <w:rsid w:val="002A3161"/>
    <w:rsid w:val="002A31A7"/>
    <w:rsid w:val="002A3422"/>
    <w:rsid w:val="002A3439"/>
    <w:rsid w:val="002A3514"/>
    <w:rsid w:val="002A44ED"/>
    <w:rsid w:val="002A500C"/>
    <w:rsid w:val="002A58AC"/>
    <w:rsid w:val="002A5B6B"/>
    <w:rsid w:val="002A5D28"/>
    <w:rsid w:val="002A6374"/>
    <w:rsid w:val="002A64EF"/>
    <w:rsid w:val="002A6571"/>
    <w:rsid w:val="002A65EB"/>
    <w:rsid w:val="002A6A41"/>
    <w:rsid w:val="002A6A54"/>
    <w:rsid w:val="002A6E2C"/>
    <w:rsid w:val="002A7607"/>
    <w:rsid w:val="002B00AB"/>
    <w:rsid w:val="002B03AA"/>
    <w:rsid w:val="002B04EF"/>
    <w:rsid w:val="002B0B2B"/>
    <w:rsid w:val="002B0F9A"/>
    <w:rsid w:val="002B1459"/>
    <w:rsid w:val="002B1D2D"/>
    <w:rsid w:val="002B234E"/>
    <w:rsid w:val="002B25E1"/>
    <w:rsid w:val="002B2886"/>
    <w:rsid w:val="002B35C2"/>
    <w:rsid w:val="002B3982"/>
    <w:rsid w:val="002B44E5"/>
    <w:rsid w:val="002B45C2"/>
    <w:rsid w:val="002B4808"/>
    <w:rsid w:val="002B4E4E"/>
    <w:rsid w:val="002B4E51"/>
    <w:rsid w:val="002B4ED0"/>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CE3"/>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6DAD"/>
    <w:rsid w:val="002D7394"/>
    <w:rsid w:val="002D76EA"/>
    <w:rsid w:val="002D773B"/>
    <w:rsid w:val="002D79F9"/>
    <w:rsid w:val="002E01E9"/>
    <w:rsid w:val="002E0BE5"/>
    <w:rsid w:val="002E0FB9"/>
    <w:rsid w:val="002E15DC"/>
    <w:rsid w:val="002E1774"/>
    <w:rsid w:val="002E1A30"/>
    <w:rsid w:val="002E22C7"/>
    <w:rsid w:val="002E26AF"/>
    <w:rsid w:val="002E286F"/>
    <w:rsid w:val="002E5321"/>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2EFF"/>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BC5"/>
    <w:rsid w:val="00320F40"/>
    <w:rsid w:val="00322636"/>
    <w:rsid w:val="003233AD"/>
    <w:rsid w:val="003241FC"/>
    <w:rsid w:val="00324349"/>
    <w:rsid w:val="003247A4"/>
    <w:rsid w:val="0032494F"/>
    <w:rsid w:val="00324E8E"/>
    <w:rsid w:val="00325934"/>
    <w:rsid w:val="00325BFF"/>
    <w:rsid w:val="00326008"/>
    <w:rsid w:val="003263AB"/>
    <w:rsid w:val="00326F47"/>
    <w:rsid w:val="003278E0"/>
    <w:rsid w:val="00327CD3"/>
    <w:rsid w:val="00327D35"/>
    <w:rsid w:val="00327E52"/>
    <w:rsid w:val="00327E6F"/>
    <w:rsid w:val="0033002F"/>
    <w:rsid w:val="00330DBD"/>
    <w:rsid w:val="00331B9E"/>
    <w:rsid w:val="00332AED"/>
    <w:rsid w:val="00333245"/>
    <w:rsid w:val="003336A4"/>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283C"/>
    <w:rsid w:val="00343BF8"/>
    <w:rsid w:val="00343C9D"/>
    <w:rsid w:val="00344192"/>
    <w:rsid w:val="00344A55"/>
    <w:rsid w:val="00344C55"/>
    <w:rsid w:val="00344D26"/>
    <w:rsid w:val="00344E16"/>
    <w:rsid w:val="003452E9"/>
    <w:rsid w:val="0034621A"/>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76C"/>
    <w:rsid w:val="00361863"/>
    <w:rsid w:val="00361D4E"/>
    <w:rsid w:val="0036221B"/>
    <w:rsid w:val="003625BE"/>
    <w:rsid w:val="00362F9D"/>
    <w:rsid w:val="0036334D"/>
    <w:rsid w:val="00363E53"/>
    <w:rsid w:val="0036487A"/>
    <w:rsid w:val="00364DAE"/>
    <w:rsid w:val="003652AA"/>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5D66"/>
    <w:rsid w:val="00376C52"/>
    <w:rsid w:val="00376F65"/>
    <w:rsid w:val="00377ABD"/>
    <w:rsid w:val="003801AA"/>
    <w:rsid w:val="00380592"/>
    <w:rsid w:val="0038088E"/>
    <w:rsid w:val="00381C7F"/>
    <w:rsid w:val="0038227F"/>
    <w:rsid w:val="003822D7"/>
    <w:rsid w:val="00382866"/>
    <w:rsid w:val="00382D68"/>
    <w:rsid w:val="00383255"/>
    <w:rsid w:val="00384B3D"/>
    <w:rsid w:val="00386365"/>
    <w:rsid w:val="0038642B"/>
    <w:rsid w:val="0038642C"/>
    <w:rsid w:val="00386EEC"/>
    <w:rsid w:val="00387366"/>
    <w:rsid w:val="0039025B"/>
    <w:rsid w:val="00390400"/>
    <w:rsid w:val="00391152"/>
    <w:rsid w:val="00391344"/>
    <w:rsid w:val="00392426"/>
    <w:rsid w:val="003925E6"/>
    <w:rsid w:val="00393A19"/>
    <w:rsid w:val="00393EC4"/>
    <w:rsid w:val="00393F97"/>
    <w:rsid w:val="0039410D"/>
    <w:rsid w:val="00394669"/>
    <w:rsid w:val="00394A39"/>
    <w:rsid w:val="00394DAC"/>
    <w:rsid w:val="00394F67"/>
    <w:rsid w:val="0039528F"/>
    <w:rsid w:val="00396946"/>
    <w:rsid w:val="00396978"/>
    <w:rsid w:val="003976B4"/>
    <w:rsid w:val="003A0A34"/>
    <w:rsid w:val="003A0D0A"/>
    <w:rsid w:val="003A115B"/>
    <w:rsid w:val="003A11B2"/>
    <w:rsid w:val="003A17AB"/>
    <w:rsid w:val="003A1DC3"/>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5A"/>
    <w:rsid w:val="003A70E3"/>
    <w:rsid w:val="003A712C"/>
    <w:rsid w:val="003A757E"/>
    <w:rsid w:val="003A797A"/>
    <w:rsid w:val="003A7A71"/>
    <w:rsid w:val="003B0270"/>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2568"/>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E0224"/>
    <w:rsid w:val="003E0257"/>
    <w:rsid w:val="003E0A86"/>
    <w:rsid w:val="003E0E86"/>
    <w:rsid w:val="003E132A"/>
    <w:rsid w:val="003E20B9"/>
    <w:rsid w:val="003E2718"/>
    <w:rsid w:val="003E2B1A"/>
    <w:rsid w:val="003E47C8"/>
    <w:rsid w:val="003E48E4"/>
    <w:rsid w:val="003E4DEC"/>
    <w:rsid w:val="003E559F"/>
    <w:rsid w:val="003E630E"/>
    <w:rsid w:val="003E7023"/>
    <w:rsid w:val="003E72DB"/>
    <w:rsid w:val="003E75EB"/>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50B5"/>
    <w:rsid w:val="0040543B"/>
    <w:rsid w:val="00405480"/>
    <w:rsid w:val="004059AC"/>
    <w:rsid w:val="00405A19"/>
    <w:rsid w:val="00405B00"/>
    <w:rsid w:val="00405D97"/>
    <w:rsid w:val="00405DAE"/>
    <w:rsid w:val="004063D2"/>
    <w:rsid w:val="0040681C"/>
    <w:rsid w:val="0040698A"/>
    <w:rsid w:val="004073E8"/>
    <w:rsid w:val="00407846"/>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9E7"/>
    <w:rsid w:val="00422A98"/>
    <w:rsid w:val="00423A1D"/>
    <w:rsid w:val="0042443C"/>
    <w:rsid w:val="00424E8D"/>
    <w:rsid w:val="00424FD0"/>
    <w:rsid w:val="00424FFD"/>
    <w:rsid w:val="00425AE7"/>
    <w:rsid w:val="0042600C"/>
    <w:rsid w:val="00426305"/>
    <w:rsid w:val="0042683F"/>
    <w:rsid w:val="004268B5"/>
    <w:rsid w:val="004275A0"/>
    <w:rsid w:val="00430093"/>
    <w:rsid w:val="00430868"/>
    <w:rsid w:val="004309BD"/>
    <w:rsid w:val="00431E73"/>
    <w:rsid w:val="00432701"/>
    <w:rsid w:val="00432C9D"/>
    <w:rsid w:val="00432E69"/>
    <w:rsid w:val="00433302"/>
    <w:rsid w:val="00433B82"/>
    <w:rsid w:val="004348F1"/>
    <w:rsid w:val="00434912"/>
    <w:rsid w:val="00434B67"/>
    <w:rsid w:val="00434FEE"/>
    <w:rsid w:val="004353D4"/>
    <w:rsid w:val="004367C6"/>
    <w:rsid w:val="00436C81"/>
    <w:rsid w:val="00437EAA"/>
    <w:rsid w:val="00440743"/>
    <w:rsid w:val="00440923"/>
    <w:rsid w:val="00440B20"/>
    <w:rsid w:val="004413F0"/>
    <w:rsid w:val="00441D9B"/>
    <w:rsid w:val="00443121"/>
    <w:rsid w:val="004433D0"/>
    <w:rsid w:val="004435F9"/>
    <w:rsid w:val="00444B56"/>
    <w:rsid w:val="00444CC4"/>
    <w:rsid w:val="00444DF1"/>
    <w:rsid w:val="004457A3"/>
    <w:rsid w:val="00445938"/>
    <w:rsid w:val="00445EC9"/>
    <w:rsid w:val="00445FA7"/>
    <w:rsid w:val="004462B3"/>
    <w:rsid w:val="00446C41"/>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18B0"/>
    <w:rsid w:val="0046213F"/>
    <w:rsid w:val="0046233C"/>
    <w:rsid w:val="00462C11"/>
    <w:rsid w:val="00462DDC"/>
    <w:rsid w:val="00463056"/>
    <w:rsid w:val="00463718"/>
    <w:rsid w:val="00463C03"/>
    <w:rsid w:val="00463C5C"/>
    <w:rsid w:val="00464BCA"/>
    <w:rsid w:val="00464D14"/>
    <w:rsid w:val="00464DFC"/>
    <w:rsid w:val="00465D45"/>
    <w:rsid w:val="004662DF"/>
    <w:rsid w:val="004664A4"/>
    <w:rsid w:val="00466F23"/>
    <w:rsid w:val="00466F8B"/>
    <w:rsid w:val="00467A79"/>
    <w:rsid w:val="00470240"/>
    <w:rsid w:val="00470242"/>
    <w:rsid w:val="00470290"/>
    <w:rsid w:val="004703CE"/>
    <w:rsid w:val="004707D8"/>
    <w:rsid w:val="0047146E"/>
    <w:rsid w:val="00471744"/>
    <w:rsid w:val="00472D5A"/>
    <w:rsid w:val="00473FB2"/>
    <w:rsid w:val="004741BD"/>
    <w:rsid w:val="004741E6"/>
    <w:rsid w:val="0047473D"/>
    <w:rsid w:val="00474FEC"/>
    <w:rsid w:val="00475942"/>
    <w:rsid w:val="00476393"/>
    <w:rsid w:val="004765C7"/>
    <w:rsid w:val="00476DAB"/>
    <w:rsid w:val="004770A2"/>
    <w:rsid w:val="004772CE"/>
    <w:rsid w:val="00477459"/>
    <w:rsid w:val="0047791B"/>
    <w:rsid w:val="00480350"/>
    <w:rsid w:val="004808D1"/>
    <w:rsid w:val="00480FFB"/>
    <w:rsid w:val="00481520"/>
    <w:rsid w:val="0048174E"/>
    <w:rsid w:val="00481B41"/>
    <w:rsid w:val="00482247"/>
    <w:rsid w:val="004827DA"/>
    <w:rsid w:val="00483008"/>
    <w:rsid w:val="004840C0"/>
    <w:rsid w:val="004841F9"/>
    <w:rsid w:val="004842D1"/>
    <w:rsid w:val="00484310"/>
    <w:rsid w:val="00484AF6"/>
    <w:rsid w:val="00485A48"/>
    <w:rsid w:val="00486C3C"/>
    <w:rsid w:val="00486D4D"/>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8C8"/>
    <w:rsid w:val="004A1A55"/>
    <w:rsid w:val="004A1B3C"/>
    <w:rsid w:val="004A34C7"/>
    <w:rsid w:val="004A3779"/>
    <w:rsid w:val="004A3803"/>
    <w:rsid w:val="004A3EB1"/>
    <w:rsid w:val="004A45ED"/>
    <w:rsid w:val="004A53BF"/>
    <w:rsid w:val="004A55A0"/>
    <w:rsid w:val="004A58E7"/>
    <w:rsid w:val="004A5AB4"/>
    <w:rsid w:val="004A610A"/>
    <w:rsid w:val="004A659B"/>
    <w:rsid w:val="004A67CA"/>
    <w:rsid w:val="004A6BC2"/>
    <w:rsid w:val="004A6D6F"/>
    <w:rsid w:val="004A6F31"/>
    <w:rsid w:val="004A78CA"/>
    <w:rsid w:val="004A78EA"/>
    <w:rsid w:val="004A795D"/>
    <w:rsid w:val="004A7B56"/>
    <w:rsid w:val="004A7F22"/>
    <w:rsid w:val="004B004D"/>
    <w:rsid w:val="004B0180"/>
    <w:rsid w:val="004B035D"/>
    <w:rsid w:val="004B0BDD"/>
    <w:rsid w:val="004B0E7A"/>
    <w:rsid w:val="004B10E9"/>
    <w:rsid w:val="004B1652"/>
    <w:rsid w:val="004B1664"/>
    <w:rsid w:val="004B2671"/>
    <w:rsid w:val="004B2965"/>
    <w:rsid w:val="004B3125"/>
    <w:rsid w:val="004B3193"/>
    <w:rsid w:val="004B3558"/>
    <w:rsid w:val="004B3690"/>
    <w:rsid w:val="004B3815"/>
    <w:rsid w:val="004B488D"/>
    <w:rsid w:val="004B4A68"/>
    <w:rsid w:val="004B4BA3"/>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4F4F"/>
    <w:rsid w:val="004C52CB"/>
    <w:rsid w:val="004C5FA1"/>
    <w:rsid w:val="004C66D0"/>
    <w:rsid w:val="004C7D7C"/>
    <w:rsid w:val="004D0A36"/>
    <w:rsid w:val="004D12BC"/>
    <w:rsid w:val="004D130E"/>
    <w:rsid w:val="004D1346"/>
    <w:rsid w:val="004D1747"/>
    <w:rsid w:val="004D180C"/>
    <w:rsid w:val="004D1DBD"/>
    <w:rsid w:val="004D2068"/>
    <w:rsid w:val="004D32C5"/>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55B"/>
    <w:rsid w:val="004D78BB"/>
    <w:rsid w:val="004D7A9B"/>
    <w:rsid w:val="004D7DC3"/>
    <w:rsid w:val="004E015C"/>
    <w:rsid w:val="004E063B"/>
    <w:rsid w:val="004E0BF4"/>
    <w:rsid w:val="004E0EEC"/>
    <w:rsid w:val="004E1C14"/>
    <w:rsid w:val="004E2386"/>
    <w:rsid w:val="004E2706"/>
    <w:rsid w:val="004E2750"/>
    <w:rsid w:val="004E2BBC"/>
    <w:rsid w:val="004E2DC1"/>
    <w:rsid w:val="004E2DF0"/>
    <w:rsid w:val="004E2F9B"/>
    <w:rsid w:val="004E323C"/>
    <w:rsid w:val="004E59DF"/>
    <w:rsid w:val="004E6C91"/>
    <w:rsid w:val="004E6CAC"/>
    <w:rsid w:val="004E6DE2"/>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236"/>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54F"/>
    <w:rsid w:val="00500F76"/>
    <w:rsid w:val="0050103A"/>
    <w:rsid w:val="005019F6"/>
    <w:rsid w:val="00501FAD"/>
    <w:rsid w:val="005021A7"/>
    <w:rsid w:val="0050238B"/>
    <w:rsid w:val="00503F07"/>
    <w:rsid w:val="005045D5"/>
    <w:rsid w:val="00504A5E"/>
    <w:rsid w:val="00505B73"/>
    <w:rsid w:val="00505D93"/>
    <w:rsid w:val="00505E0C"/>
    <w:rsid w:val="00505F58"/>
    <w:rsid w:val="00506191"/>
    <w:rsid w:val="00506E2E"/>
    <w:rsid w:val="00507D87"/>
    <w:rsid w:val="0051009E"/>
    <w:rsid w:val="005102B4"/>
    <w:rsid w:val="005111FA"/>
    <w:rsid w:val="005114E2"/>
    <w:rsid w:val="00512535"/>
    <w:rsid w:val="00512EB9"/>
    <w:rsid w:val="0051342D"/>
    <w:rsid w:val="005144C7"/>
    <w:rsid w:val="00514DF5"/>
    <w:rsid w:val="00515540"/>
    <w:rsid w:val="0051576A"/>
    <w:rsid w:val="00515A55"/>
    <w:rsid w:val="005166CD"/>
    <w:rsid w:val="00516C66"/>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1E2"/>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4F3D"/>
    <w:rsid w:val="00535504"/>
    <w:rsid w:val="00535732"/>
    <w:rsid w:val="005357BF"/>
    <w:rsid w:val="00536322"/>
    <w:rsid w:val="00536649"/>
    <w:rsid w:val="00537074"/>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F2D"/>
    <w:rsid w:val="00545C39"/>
    <w:rsid w:val="00545D0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972"/>
    <w:rsid w:val="00557F1A"/>
    <w:rsid w:val="00557F43"/>
    <w:rsid w:val="0056032D"/>
    <w:rsid w:val="0056058C"/>
    <w:rsid w:val="00560C38"/>
    <w:rsid w:val="00561E9F"/>
    <w:rsid w:val="005632BB"/>
    <w:rsid w:val="00563C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3FA5"/>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ABF"/>
    <w:rsid w:val="00593B1A"/>
    <w:rsid w:val="005940F2"/>
    <w:rsid w:val="005944AE"/>
    <w:rsid w:val="00594599"/>
    <w:rsid w:val="00594C2B"/>
    <w:rsid w:val="00595302"/>
    <w:rsid w:val="00595455"/>
    <w:rsid w:val="00596252"/>
    <w:rsid w:val="00596A43"/>
    <w:rsid w:val="00596B88"/>
    <w:rsid w:val="00597720"/>
    <w:rsid w:val="005A02C9"/>
    <w:rsid w:val="005A1056"/>
    <w:rsid w:val="005A1A9F"/>
    <w:rsid w:val="005A2A09"/>
    <w:rsid w:val="005A3B57"/>
    <w:rsid w:val="005A3C39"/>
    <w:rsid w:val="005A3DB4"/>
    <w:rsid w:val="005A4651"/>
    <w:rsid w:val="005A47FF"/>
    <w:rsid w:val="005A4F0E"/>
    <w:rsid w:val="005A5261"/>
    <w:rsid w:val="005A5448"/>
    <w:rsid w:val="005A5C1E"/>
    <w:rsid w:val="005A62D0"/>
    <w:rsid w:val="005A6894"/>
    <w:rsid w:val="005B0908"/>
    <w:rsid w:val="005B1316"/>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EC9"/>
    <w:rsid w:val="005C6004"/>
    <w:rsid w:val="005C64A6"/>
    <w:rsid w:val="005C653C"/>
    <w:rsid w:val="005C723F"/>
    <w:rsid w:val="005D0091"/>
    <w:rsid w:val="005D02D1"/>
    <w:rsid w:val="005D035F"/>
    <w:rsid w:val="005D07AE"/>
    <w:rsid w:val="005D0A56"/>
    <w:rsid w:val="005D0B2D"/>
    <w:rsid w:val="005D0EAE"/>
    <w:rsid w:val="005D0F50"/>
    <w:rsid w:val="005D0F81"/>
    <w:rsid w:val="005D147F"/>
    <w:rsid w:val="005D23DB"/>
    <w:rsid w:val="005D2544"/>
    <w:rsid w:val="005D282B"/>
    <w:rsid w:val="005D2A4E"/>
    <w:rsid w:val="005D357C"/>
    <w:rsid w:val="005D3599"/>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1EAF"/>
    <w:rsid w:val="005E29B9"/>
    <w:rsid w:val="005E2BAC"/>
    <w:rsid w:val="005E30A2"/>
    <w:rsid w:val="005E34F3"/>
    <w:rsid w:val="005E38DA"/>
    <w:rsid w:val="005E4060"/>
    <w:rsid w:val="005E440C"/>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4526"/>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1B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94C"/>
    <w:rsid w:val="00632D4F"/>
    <w:rsid w:val="00632D75"/>
    <w:rsid w:val="00633128"/>
    <w:rsid w:val="00634349"/>
    <w:rsid w:val="00634F11"/>
    <w:rsid w:val="00635109"/>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979"/>
    <w:rsid w:val="00661D24"/>
    <w:rsid w:val="00662740"/>
    <w:rsid w:val="00662B08"/>
    <w:rsid w:val="00662BAE"/>
    <w:rsid w:val="00662E77"/>
    <w:rsid w:val="00662FFF"/>
    <w:rsid w:val="006637C8"/>
    <w:rsid w:val="00663ADC"/>
    <w:rsid w:val="00663C97"/>
    <w:rsid w:val="006642DC"/>
    <w:rsid w:val="0066465E"/>
    <w:rsid w:val="0066470E"/>
    <w:rsid w:val="006648AB"/>
    <w:rsid w:val="00664E26"/>
    <w:rsid w:val="006652AA"/>
    <w:rsid w:val="00665373"/>
    <w:rsid w:val="00665678"/>
    <w:rsid w:val="00665780"/>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489C"/>
    <w:rsid w:val="00686A08"/>
    <w:rsid w:val="00686DD6"/>
    <w:rsid w:val="00686F13"/>
    <w:rsid w:val="006872DE"/>
    <w:rsid w:val="00687E28"/>
    <w:rsid w:val="00690597"/>
    <w:rsid w:val="006905F7"/>
    <w:rsid w:val="0069091A"/>
    <w:rsid w:val="00690A24"/>
    <w:rsid w:val="00690DC1"/>
    <w:rsid w:val="00691AE0"/>
    <w:rsid w:val="00691F7C"/>
    <w:rsid w:val="00692A89"/>
    <w:rsid w:val="006935A3"/>
    <w:rsid w:val="006937BC"/>
    <w:rsid w:val="0069447A"/>
    <w:rsid w:val="0069481F"/>
    <w:rsid w:val="00695159"/>
    <w:rsid w:val="00696F7B"/>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3DF"/>
    <w:rsid w:val="006A5515"/>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3642"/>
    <w:rsid w:val="006B4867"/>
    <w:rsid w:val="006B6208"/>
    <w:rsid w:val="006B6250"/>
    <w:rsid w:val="006B68D9"/>
    <w:rsid w:val="006B6980"/>
    <w:rsid w:val="006B6A44"/>
    <w:rsid w:val="006B6F85"/>
    <w:rsid w:val="006B7EAD"/>
    <w:rsid w:val="006C0547"/>
    <w:rsid w:val="006C06A5"/>
    <w:rsid w:val="006C0EDC"/>
    <w:rsid w:val="006C0F0F"/>
    <w:rsid w:val="006C160F"/>
    <w:rsid w:val="006C1BBD"/>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843"/>
    <w:rsid w:val="006D4E30"/>
    <w:rsid w:val="006D5105"/>
    <w:rsid w:val="006D59AC"/>
    <w:rsid w:val="006D59CD"/>
    <w:rsid w:val="006D5F22"/>
    <w:rsid w:val="006D6C64"/>
    <w:rsid w:val="006D6C66"/>
    <w:rsid w:val="006D7099"/>
    <w:rsid w:val="006D713F"/>
    <w:rsid w:val="006D7231"/>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4F1D"/>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445"/>
    <w:rsid w:val="007047B8"/>
    <w:rsid w:val="007049A8"/>
    <w:rsid w:val="00704B97"/>
    <w:rsid w:val="00704EA1"/>
    <w:rsid w:val="007055E8"/>
    <w:rsid w:val="0070598E"/>
    <w:rsid w:val="00705A86"/>
    <w:rsid w:val="00706096"/>
    <w:rsid w:val="00706111"/>
    <w:rsid w:val="007061AE"/>
    <w:rsid w:val="00707D74"/>
    <w:rsid w:val="00710217"/>
    <w:rsid w:val="00711F29"/>
    <w:rsid w:val="0071348C"/>
    <w:rsid w:val="00714F8A"/>
    <w:rsid w:val="007151ED"/>
    <w:rsid w:val="007154AF"/>
    <w:rsid w:val="007155BE"/>
    <w:rsid w:val="007155D7"/>
    <w:rsid w:val="007156AC"/>
    <w:rsid w:val="007171C7"/>
    <w:rsid w:val="007171DD"/>
    <w:rsid w:val="007172A1"/>
    <w:rsid w:val="0071731C"/>
    <w:rsid w:val="007173D3"/>
    <w:rsid w:val="0071778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351"/>
    <w:rsid w:val="007267CB"/>
    <w:rsid w:val="007269D3"/>
    <w:rsid w:val="00726ECA"/>
    <w:rsid w:val="007300DB"/>
    <w:rsid w:val="0073157E"/>
    <w:rsid w:val="007324CF"/>
    <w:rsid w:val="007327CC"/>
    <w:rsid w:val="00732B08"/>
    <w:rsid w:val="00733B14"/>
    <w:rsid w:val="0073421D"/>
    <w:rsid w:val="0073471F"/>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444"/>
    <w:rsid w:val="00743A01"/>
    <w:rsid w:val="00744108"/>
    <w:rsid w:val="00744508"/>
    <w:rsid w:val="00744F04"/>
    <w:rsid w:val="0074501B"/>
    <w:rsid w:val="007459CA"/>
    <w:rsid w:val="00745D8A"/>
    <w:rsid w:val="00746498"/>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547"/>
    <w:rsid w:val="00771809"/>
    <w:rsid w:val="0077191A"/>
    <w:rsid w:val="00771D3C"/>
    <w:rsid w:val="00772ED1"/>
    <w:rsid w:val="00772FF9"/>
    <w:rsid w:val="00773008"/>
    <w:rsid w:val="007732B2"/>
    <w:rsid w:val="00773829"/>
    <w:rsid w:val="00773EAA"/>
    <w:rsid w:val="007761FF"/>
    <w:rsid w:val="00776AD1"/>
    <w:rsid w:val="007775C7"/>
    <w:rsid w:val="00777EFC"/>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9FC"/>
    <w:rsid w:val="007A3C01"/>
    <w:rsid w:val="007A3D27"/>
    <w:rsid w:val="007A5792"/>
    <w:rsid w:val="007A5F8F"/>
    <w:rsid w:val="007A6D24"/>
    <w:rsid w:val="007A7007"/>
    <w:rsid w:val="007A707D"/>
    <w:rsid w:val="007A7B5D"/>
    <w:rsid w:val="007B04FE"/>
    <w:rsid w:val="007B0B7E"/>
    <w:rsid w:val="007B2337"/>
    <w:rsid w:val="007B2514"/>
    <w:rsid w:val="007B2815"/>
    <w:rsid w:val="007B2AFF"/>
    <w:rsid w:val="007B46E7"/>
    <w:rsid w:val="007B514C"/>
    <w:rsid w:val="007B5227"/>
    <w:rsid w:val="007B5BBD"/>
    <w:rsid w:val="007B5F9F"/>
    <w:rsid w:val="007B6A3A"/>
    <w:rsid w:val="007B6C8D"/>
    <w:rsid w:val="007B7097"/>
    <w:rsid w:val="007B7215"/>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E3B"/>
    <w:rsid w:val="007E0454"/>
    <w:rsid w:val="007E132E"/>
    <w:rsid w:val="007E159A"/>
    <w:rsid w:val="007E2DDC"/>
    <w:rsid w:val="007E2EC0"/>
    <w:rsid w:val="007E3B48"/>
    <w:rsid w:val="007E3CA9"/>
    <w:rsid w:val="007E423F"/>
    <w:rsid w:val="007E42F2"/>
    <w:rsid w:val="007E46EF"/>
    <w:rsid w:val="007E488F"/>
    <w:rsid w:val="007E4B42"/>
    <w:rsid w:val="007E4C23"/>
    <w:rsid w:val="007E4DE3"/>
    <w:rsid w:val="007E535C"/>
    <w:rsid w:val="007E6450"/>
    <w:rsid w:val="007E6DF4"/>
    <w:rsid w:val="007E6E94"/>
    <w:rsid w:val="007F039F"/>
    <w:rsid w:val="007F1070"/>
    <w:rsid w:val="007F1076"/>
    <w:rsid w:val="007F10B8"/>
    <w:rsid w:val="007F1A5C"/>
    <w:rsid w:val="007F2856"/>
    <w:rsid w:val="007F3379"/>
    <w:rsid w:val="007F3D1B"/>
    <w:rsid w:val="007F4607"/>
    <w:rsid w:val="007F4F08"/>
    <w:rsid w:val="007F5282"/>
    <w:rsid w:val="007F5581"/>
    <w:rsid w:val="007F59C4"/>
    <w:rsid w:val="007F606F"/>
    <w:rsid w:val="007F6780"/>
    <w:rsid w:val="007F6871"/>
    <w:rsid w:val="007F6CAC"/>
    <w:rsid w:val="007F73C5"/>
    <w:rsid w:val="007F782F"/>
    <w:rsid w:val="007F7A53"/>
    <w:rsid w:val="007F7BE8"/>
    <w:rsid w:val="00800668"/>
    <w:rsid w:val="00800748"/>
    <w:rsid w:val="0080112C"/>
    <w:rsid w:val="00801360"/>
    <w:rsid w:val="008019C6"/>
    <w:rsid w:val="00801B17"/>
    <w:rsid w:val="00801BAE"/>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5D8C"/>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17421"/>
    <w:rsid w:val="008205DD"/>
    <w:rsid w:val="0082074D"/>
    <w:rsid w:val="008220A3"/>
    <w:rsid w:val="00822512"/>
    <w:rsid w:val="00822838"/>
    <w:rsid w:val="008236E3"/>
    <w:rsid w:val="00823AA5"/>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5FCE"/>
    <w:rsid w:val="00836287"/>
    <w:rsid w:val="00836398"/>
    <w:rsid w:val="00836964"/>
    <w:rsid w:val="00836D98"/>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415"/>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A09"/>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7204"/>
    <w:rsid w:val="00877283"/>
    <w:rsid w:val="008772E7"/>
    <w:rsid w:val="008777A5"/>
    <w:rsid w:val="00877D48"/>
    <w:rsid w:val="00880EE9"/>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82"/>
    <w:rsid w:val="008908A1"/>
    <w:rsid w:val="00890B7A"/>
    <w:rsid w:val="0089114F"/>
    <w:rsid w:val="008912BA"/>
    <w:rsid w:val="008918A8"/>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A2D"/>
    <w:rsid w:val="00897CC9"/>
    <w:rsid w:val="008A0895"/>
    <w:rsid w:val="008A0F40"/>
    <w:rsid w:val="008A11AE"/>
    <w:rsid w:val="008A120D"/>
    <w:rsid w:val="008A1B68"/>
    <w:rsid w:val="008A2A49"/>
    <w:rsid w:val="008A2D8C"/>
    <w:rsid w:val="008A32FB"/>
    <w:rsid w:val="008A3B6F"/>
    <w:rsid w:val="008A453D"/>
    <w:rsid w:val="008A4ED1"/>
    <w:rsid w:val="008A555E"/>
    <w:rsid w:val="008A5C30"/>
    <w:rsid w:val="008A5DDB"/>
    <w:rsid w:val="008A68B2"/>
    <w:rsid w:val="008A795C"/>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6E09"/>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F03"/>
    <w:rsid w:val="008E2591"/>
    <w:rsid w:val="008E277E"/>
    <w:rsid w:val="008E286A"/>
    <w:rsid w:val="008E333E"/>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B9D"/>
    <w:rsid w:val="00901E70"/>
    <w:rsid w:val="009020AA"/>
    <w:rsid w:val="0090356C"/>
    <w:rsid w:val="00904659"/>
    <w:rsid w:val="009046E1"/>
    <w:rsid w:val="00904D43"/>
    <w:rsid w:val="00904E58"/>
    <w:rsid w:val="009056C8"/>
    <w:rsid w:val="009067ED"/>
    <w:rsid w:val="00906B14"/>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847"/>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059"/>
    <w:rsid w:val="009240FF"/>
    <w:rsid w:val="0092428B"/>
    <w:rsid w:val="009242B7"/>
    <w:rsid w:val="00924AFB"/>
    <w:rsid w:val="00924C46"/>
    <w:rsid w:val="00924FF2"/>
    <w:rsid w:val="0092516A"/>
    <w:rsid w:val="009252DC"/>
    <w:rsid w:val="00925730"/>
    <w:rsid w:val="0092739A"/>
    <w:rsid w:val="00927F09"/>
    <w:rsid w:val="009305F3"/>
    <w:rsid w:val="00930EBB"/>
    <w:rsid w:val="00930ED9"/>
    <w:rsid w:val="00931451"/>
    <w:rsid w:val="00931669"/>
    <w:rsid w:val="00931948"/>
    <w:rsid w:val="00932287"/>
    <w:rsid w:val="009330DA"/>
    <w:rsid w:val="00933373"/>
    <w:rsid w:val="009335D5"/>
    <w:rsid w:val="00933EC6"/>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2F8"/>
    <w:rsid w:val="0095350A"/>
    <w:rsid w:val="00953F9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3552"/>
    <w:rsid w:val="009742D3"/>
    <w:rsid w:val="009749F2"/>
    <w:rsid w:val="00976107"/>
    <w:rsid w:val="0097635B"/>
    <w:rsid w:val="00976CBA"/>
    <w:rsid w:val="00976E2D"/>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273"/>
    <w:rsid w:val="009D0D67"/>
    <w:rsid w:val="009D0E27"/>
    <w:rsid w:val="009D152A"/>
    <w:rsid w:val="009D19BD"/>
    <w:rsid w:val="009D1E4E"/>
    <w:rsid w:val="009D233D"/>
    <w:rsid w:val="009D24B0"/>
    <w:rsid w:val="009D26F7"/>
    <w:rsid w:val="009D2A74"/>
    <w:rsid w:val="009D2B8C"/>
    <w:rsid w:val="009D329B"/>
    <w:rsid w:val="009D3D81"/>
    <w:rsid w:val="009D4A0A"/>
    <w:rsid w:val="009D4D5E"/>
    <w:rsid w:val="009D50A6"/>
    <w:rsid w:val="009D5481"/>
    <w:rsid w:val="009D55DE"/>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E2F"/>
    <w:rsid w:val="009F128D"/>
    <w:rsid w:val="009F17D9"/>
    <w:rsid w:val="009F2350"/>
    <w:rsid w:val="009F2391"/>
    <w:rsid w:val="009F2565"/>
    <w:rsid w:val="009F2A49"/>
    <w:rsid w:val="009F35C3"/>
    <w:rsid w:val="009F35CD"/>
    <w:rsid w:val="009F4027"/>
    <w:rsid w:val="009F405E"/>
    <w:rsid w:val="009F4363"/>
    <w:rsid w:val="009F5116"/>
    <w:rsid w:val="009F521E"/>
    <w:rsid w:val="009F52BD"/>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3D1"/>
    <w:rsid w:val="00A155F5"/>
    <w:rsid w:val="00A16129"/>
    <w:rsid w:val="00A166BD"/>
    <w:rsid w:val="00A16793"/>
    <w:rsid w:val="00A169A0"/>
    <w:rsid w:val="00A16C09"/>
    <w:rsid w:val="00A17002"/>
    <w:rsid w:val="00A173E4"/>
    <w:rsid w:val="00A1747C"/>
    <w:rsid w:val="00A2043D"/>
    <w:rsid w:val="00A21D70"/>
    <w:rsid w:val="00A21E97"/>
    <w:rsid w:val="00A220F9"/>
    <w:rsid w:val="00A222AF"/>
    <w:rsid w:val="00A22A5F"/>
    <w:rsid w:val="00A2375B"/>
    <w:rsid w:val="00A23FCB"/>
    <w:rsid w:val="00A24B02"/>
    <w:rsid w:val="00A24B05"/>
    <w:rsid w:val="00A24D52"/>
    <w:rsid w:val="00A24F13"/>
    <w:rsid w:val="00A25372"/>
    <w:rsid w:val="00A25730"/>
    <w:rsid w:val="00A25C63"/>
    <w:rsid w:val="00A26238"/>
    <w:rsid w:val="00A26268"/>
    <w:rsid w:val="00A2627E"/>
    <w:rsid w:val="00A26E03"/>
    <w:rsid w:val="00A275A1"/>
    <w:rsid w:val="00A279C8"/>
    <w:rsid w:val="00A27BD7"/>
    <w:rsid w:val="00A3022C"/>
    <w:rsid w:val="00A30233"/>
    <w:rsid w:val="00A3023D"/>
    <w:rsid w:val="00A30933"/>
    <w:rsid w:val="00A3094F"/>
    <w:rsid w:val="00A30AAE"/>
    <w:rsid w:val="00A30E36"/>
    <w:rsid w:val="00A317C2"/>
    <w:rsid w:val="00A33469"/>
    <w:rsid w:val="00A33889"/>
    <w:rsid w:val="00A33FC9"/>
    <w:rsid w:val="00A3471B"/>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2C3E"/>
    <w:rsid w:val="00A53100"/>
    <w:rsid w:val="00A53559"/>
    <w:rsid w:val="00A53648"/>
    <w:rsid w:val="00A539C3"/>
    <w:rsid w:val="00A53A8E"/>
    <w:rsid w:val="00A53CBF"/>
    <w:rsid w:val="00A5421E"/>
    <w:rsid w:val="00A54522"/>
    <w:rsid w:val="00A54816"/>
    <w:rsid w:val="00A5582F"/>
    <w:rsid w:val="00A5666B"/>
    <w:rsid w:val="00A5670E"/>
    <w:rsid w:val="00A569CB"/>
    <w:rsid w:val="00A57034"/>
    <w:rsid w:val="00A6072C"/>
    <w:rsid w:val="00A6078F"/>
    <w:rsid w:val="00A608B9"/>
    <w:rsid w:val="00A61324"/>
    <w:rsid w:val="00A61579"/>
    <w:rsid w:val="00A61BBD"/>
    <w:rsid w:val="00A624C0"/>
    <w:rsid w:val="00A6279E"/>
    <w:rsid w:val="00A62BC7"/>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392"/>
    <w:rsid w:val="00A72919"/>
    <w:rsid w:val="00A72DEE"/>
    <w:rsid w:val="00A72EB9"/>
    <w:rsid w:val="00A730D5"/>
    <w:rsid w:val="00A734EF"/>
    <w:rsid w:val="00A7355E"/>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C38"/>
    <w:rsid w:val="00A82DB6"/>
    <w:rsid w:val="00A83B04"/>
    <w:rsid w:val="00A83B94"/>
    <w:rsid w:val="00A84A46"/>
    <w:rsid w:val="00A85222"/>
    <w:rsid w:val="00A85F65"/>
    <w:rsid w:val="00A873E9"/>
    <w:rsid w:val="00A87B57"/>
    <w:rsid w:val="00A87DDF"/>
    <w:rsid w:val="00A9061C"/>
    <w:rsid w:val="00A90915"/>
    <w:rsid w:val="00A90BDE"/>
    <w:rsid w:val="00A91826"/>
    <w:rsid w:val="00A91DEA"/>
    <w:rsid w:val="00A924BB"/>
    <w:rsid w:val="00A92802"/>
    <w:rsid w:val="00A92961"/>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1D6"/>
    <w:rsid w:val="00AA5F28"/>
    <w:rsid w:val="00AA65E6"/>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8CC"/>
    <w:rsid w:val="00AC78E8"/>
    <w:rsid w:val="00AC7B54"/>
    <w:rsid w:val="00AC7E41"/>
    <w:rsid w:val="00AD00B8"/>
    <w:rsid w:val="00AD0495"/>
    <w:rsid w:val="00AD052B"/>
    <w:rsid w:val="00AD0AC4"/>
    <w:rsid w:val="00AD1540"/>
    <w:rsid w:val="00AD1ED2"/>
    <w:rsid w:val="00AD1F57"/>
    <w:rsid w:val="00AD227B"/>
    <w:rsid w:val="00AD26D1"/>
    <w:rsid w:val="00AD29AD"/>
    <w:rsid w:val="00AD3093"/>
    <w:rsid w:val="00AD38BA"/>
    <w:rsid w:val="00AD5078"/>
    <w:rsid w:val="00AD5772"/>
    <w:rsid w:val="00AD64A6"/>
    <w:rsid w:val="00AD6589"/>
    <w:rsid w:val="00AD6884"/>
    <w:rsid w:val="00AD6E81"/>
    <w:rsid w:val="00AD714F"/>
    <w:rsid w:val="00AD748C"/>
    <w:rsid w:val="00AD79A7"/>
    <w:rsid w:val="00AD7FAC"/>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DFD"/>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0D9"/>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887"/>
    <w:rsid w:val="00B038AC"/>
    <w:rsid w:val="00B03958"/>
    <w:rsid w:val="00B03A6C"/>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D21"/>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68"/>
    <w:rsid w:val="00B31690"/>
    <w:rsid w:val="00B31774"/>
    <w:rsid w:val="00B32075"/>
    <w:rsid w:val="00B3225E"/>
    <w:rsid w:val="00B32E2C"/>
    <w:rsid w:val="00B32F1E"/>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6E9"/>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D54"/>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0B65"/>
    <w:rsid w:val="00B615D3"/>
    <w:rsid w:val="00B61946"/>
    <w:rsid w:val="00B619E2"/>
    <w:rsid w:val="00B6284D"/>
    <w:rsid w:val="00B62B4C"/>
    <w:rsid w:val="00B631FD"/>
    <w:rsid w:val="00B639F1"/>
    <w:rsid w:val="00B64AFE"/>
    <w:rsid w:val="00B64B59"/>
    <w:rsid w:val="00B64BD5"/>
    <w:rsid w:val="00B65DC7"/>
    <w:rsid w:val="00B66046"/>
    <w:rsid w:val="00B66720"/>
    <w:rsid w:val="00B66762"/>
    <w:rsid w:val="00B7002B"/>
    <w:rsid w:val="00B70934"/>
    <w:rsid w:val="00B70E23"/>
    <w:rsid w:val="00B718A2"/>
    <w:rsid w:val="00B71C67"/>
    <w:rsid w:val="00B72D88"/>
    <w:rsid w:val="00B7331C"/>
    <w:rsid w:val="00B73388"/>
    <w:rsid w:val="00B7434F"/>
    <w:rsid w:val="00B74550"/>
    <w:rsid w:val="00B7487E"/>
    <w:rsid w:val="00B74EAD"/>
    <w:rsid w:val="00B74EDC"/>
    <w:rsid w:val="00B75571"/>
    <w:rsid w:val="00B75B19"/>
    <w:rsid w:val="00B7600E"/>
    <w:rsid w:val="00B76165"/>
    <w:rsid w:val="00B762A8"/>
    <w:rsid w:val="00B766BF"/>
    <w:rsid w:val="00B76D75"/>
    <w:rsid w:val="00B77025"/>
    <w:rsid w:val="00B773A4"/>
    <w:rsid w:val="00B773A6"/>
    <w:rsid w:val="00B773B8"/>
    <w:rsid w:val="00B77DD7"/>
    <w:rsid w:val="00B81543"/>
    <w:rsid w:val="00B81747"/>
    <w:rsid w:val="00B825C1"/>
    <w:rsid w:val="00B82B53"/>
    <w:rsid w:val="00B82C3A"/>
    <w:rsid w:val="00B82D3B"/>
    <w:rsid w:val="00B82E85"/>
    <w:rsid w:val="00B8313B"/>
    <w:rsid w:val="00B83A85"/>
    <w:rsid w:val="00B83C15"/>
    <w:rsid w:val="00B83F66"/>
    <w:rsid w:val="00B8442E"/>
    <w:rsid w:val="00B84CFE"/>
    <w:rsid w:val="00B84D99"/>
    <w:rsid w:val="00B85488"/>
    <w:rsid w:val="00B85A04"/>
    <w:rsid w:val="00B85A14"/>
    <w:rsid w:val="00B85AC2"/>
    <w:rsid w:val="00B8605D"/>
    <w:rsid w:val="00B86185"/>
    <w:rsid w:val="00B862A6"/>
    <w:rsid w:val="00B863C0"/>
    <w:rsid w:val="00B86673"/>
    <w:rsid w:val="00B867CC"/>
    <w:rsid w:val="00B86BF5"/>
    <w:rsid w:val="00B872C0"/>
    <w:rsid w:val="00B9049B"/>
    <w:rsid w:val="00B90738"/>
    <w:rsid w:val="00B90943"/>
    <w:rsid w:val="00B9114A"/>
    <w:rsid w:val="00B913F1"/>
    <w:rsid w:val="00B92B10"/>
    <w:rsid w:val="00B92EC3"/>
    <w:rsid w:val="00B94CF4"/>
    <w:rsid w:val="00B9540A"/>
    <w:rsid w:val="00B954DB"/>
    <w:rsid w:val="00B95A98"/>
    <w:rsid w:val="00B96BB7"/>
    <w:rsid w:val="00B97348"/>
    <w:rsid w:val="00B974C8"/>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44B"/>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8AE"/>
    <w:rsid w:val="00BD4B28"/>
    <w:rsid w:val="00BD5DD3"/>
    <w:rsid w:val="00BD5FA8"/>
    <w:rsid w:val="00BD66F1"/>
    <w:rsid w:val="00BD6AC8"/>
    <w:rsid w:val="00BE028C"/>
    <w:rsid w:val="00BE0A15"/>
    <w:rsid w:val="00BE0E10"/>
    <w:rsid w:val="00BE1A41"/>
    <w:rsid w:val="00BE1AC7"/>
    <w:rsid w:val="00BE2671"/>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2AC"/>
    <w:rsid w:val="00BF1A1B"/>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D01"/>
    <w:rsid w:val="00C03F83"/>
    <w:rsid w:val="00C03FF3"/>
    <w:rsid w:val="00C04559"/>
    <w:rsid w:val="00C0481C"/>
    <w:rsid w:val="00C04997"/>
    <w:rsid w:val="00C04BC8"/>
    <w:rsid w:val="00C04EE4"/>
    <w:rsid w:val="00C0500F"/>
    <w:rsid w:val="00C0562B"/>
    <w:rsid w:val="00C05717"/>
    <w:rsid w:val="00C057BE"/>
    <w:rsid w:val="00C05F01"/>
    <w:rsid w:val="00C06415"/>
    <w:rsid w:val="00C06ADC"/>
    <w:rsid w:val="00C06D41"/>
    <w:rsid w:val="00C07392"/>
    <w:rsid w:val="00C0787F"/>
    <w:rsid w:val="00C10085"/>
    <w:rsid w:val="00C11AF6"/>
    <w:rsid w:val="00C1261B"/>
    <w:rsid w:val="00C12A79"/>
    <w:rsid w:val="00C13090"/>
    <w:rsid w:val="00C134AD"/>
    <w:rsid w:val="00C136B1"/>
    <w:rsid w:val="00C13D8B"/>
    <w:rsid w:val="00C1428A"/>
    <w:rsid w:val="00C147F7"/>
    <w:rsid w:val="00C154FA"/>
    <w:rsid w:val="00C15603"/>
    <w:rsid w:val="00C1621E"/>
    <w:rsid w:val="00C17809"/>
    <w:rsid w:val="00C17C3B"/>
    <w:rsid w:val="00C17E66"/>
    <w:rsid w:val="00C208C8"/>
    <w:rsid w:val="00C211D1"/>
    <w:rsid w:val="00C2178B"/>
    <w:rsid w:val="00C21898"/>
    <w:rsid w:val="00C21A5A"/>
    <w:rsid w:val="00C2423F"/>
    <w:rsid w:val="00C247AA"/>
    <w:rsid w:val="00C25BDB"/>
    <w:rsid w:val="00C25C30"/>
    <w:rsid w:val="00C26089"/>
    <w:rsid w:val="00C2718B"/>
    <w:rsid w:val="00C272B1"/>
    <w:rsid w:val="00C27A4D"/>
    <w:rsid w:val="00C27EDA"/>
    <w:rsid w:val="00C30860"/>
    <w:rsid w:val="00C31357"/>
    <w:rsid w:val="00C31C0A"/>
    <w:rsid w:val="00C322A0"/>
    <w:rsid w:val="00C32D17"/>
    <w:rsid w:val="00C32D3F"/>
    <w:rsid w:val="00C330CD"/>
    <w:rsid w:val="00C33AC7"/>
    <w:rsid w:val="00C33EAA"/>
    <w:rsid w:val="00C3406C"/>
    <w:rsid w:val="00C3421D"/>
    <w:rsid w:val="00C346B0"/>
    <w:rsid w:val="00C359C8"/>
    <w:rsid w:val="00C3637A"/>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3FFD"/>
    <w:rsid w:val="00C440D3"/>
    <w:rsid w:val="00C4417A"/>
    <w:rsid w:val="00C45D21"/>
    <w:rsid w:val="00C46A98"/>
    <w:rsid w:val="00C47A2F"/>
    <w:rsid w:val="00C504DE"/>
    <w:rsid w:val="00C50822"/>
    <w:rsid w:val="00C50DFC"/>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960"/>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9DA"/>
    <w:rsid w:val="00C70A53"/>
    <w:rsid w:val="00C718BF"/>
    <w:rsid w:val="00C71DEB"/>
    <w:rsid w:val="00C721AA"/>
    <w:rsid w:val="00C722B3"/>
    <w:rsid w:val="00C7320D"/>
    <w:rsid w:val="00C73430"/>
    <w:rsid w:val="00C7398A"/>
    <w:rsid w:val="00C73AC8"/>
    <w:rsid w:val="00C73F1B"/>
    <w:rsid w:val="00C744EE"/>
    <w:rsid w:val="00C7480E"/>
    <w:rsid w:val="00C751E2"/>
    <w:rsid w:val="00C7529A"/>
    <w:rsid w:val="00C75A6B"/>
    <w:rsid w:val="00C76B69"/>
    <w:rsid w:val="00C774F0"/>
    <w:rsid w:val="00C77720"/>
    <w:rsid w:val="00C8009E"/>
    <w:rsid w:val="00C823AF"/>
    <w:rsid w:val="00C826D0"/>
    <w:rsid w:val="00C8370D"/>
    <w:rsid w:val="00C8384D"/>
    <w:rsid w:val="00C83BAC"/>
    <w:rsid w:val="00C83E45"/>
    <w:rsid w:val="00C843E6"/>
    <w:rsid w:val="00C847FA"/>
    <w:rsid w:val="00C84B74"/>
    <w:rsid w:val="00C84CAC"/>
    <w:rsid w:val="00C84F5F"/>
    <w:rsid w:val="00C854E6"/>
    <w:rsid w:val="00C85693"/>
    <w:rsid w:val="00C859B6"/>
    <w:rsid w:val="00C85A16"/>
    <w:rsid w:val="00C8708B"/>
    <w:rsid w:val="00C87372"/>
    <w:rsid w:val="00C87BAC"/>
    <w:rsid w:val="00C902D5"/>
    <w:rsid w:val="00C9085A"/>
    <w:rsid w:val="00C90D5F"/>
    <w:rsid w:val="00C91146"/>
    <w:rsid w:val="00C91337"/>
    <w:rsid w:val="00C91BD4"/>
    <w:rsid w:val="00C91C65"/>
    <w:rsid w:val="00C93455"/>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4063"/>
    <w:rsid w:val="00CA4497"/>
    <w:rsid w:val="00CA5618"/>
    <w:rsid w:val="00CA5E19"/>
    <w:rsid w:val="00CA63A4"/>
    <w:rsid w:val="00CA63AC"/>
    <w:rsid w:val="00CA6A4D"/>
    <w:rsid w:val="00CA6D0C"/>
    <w:rsid w:val="00CA71AF"/>
    <w:rsid w:val="00CA75C7"/>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7A1"/>
    <w:rsid w:val="00CC4743"/>
    <w:rsid w:val="00CC4FFA"/>
    <w:rsid w:val="00CC50B3"/>
    <w:rsid w:val="00CC65E1"/>
    <w:rsid w:val="00CC699D"/>
    <w:rsid w:val="00CD0612"/>
    <w:rsid w:val="00CD0834"/>
    <w:rsid w:val="00CD16F0"/>
    <w:rsid w:val="00CD1A90"/>
    <w:rsid w:val="00CD296C"/>
    <w:rsid w:val="00CD2FE2"/>
    <w:rsid w:val="00CD3015"/>
    <w:rsid w:val="00CD317D"/>
    <w:rsid w:val="00CD396C"/>
    <w:rsid w:val="00CD3AB6"/>
    <w:rsid w:val="00CD4079"/>
    <w:rsid w:val="00CD41BB"/>
    <w:rsid w:val="00CD41E0"/>
    <w:rsid w:val="00CD4C3F"/>
    <w:rsid w:val="00CD5802"/>
    <w:rsid w:val="00CD6099"/>
    <w:rsid w:val="00CD6848"/>
    <w:rsid w:val="00CD6F3D"/>
    <w:rsid w:val="00CD7082"/>
    <w:rsid w:val="00CD757A"/>
    <w:rsid w:val="00CD7A39"/>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1A96"/>
    <w:rsid w:val="00CF1AE8"/>
    <w:rsid w:val="00CF1E18"/>
    <w:rsid w:val="00CF214A"/>
    <w:rsid w:val="00CF2259"/>
    <w:rsid w:val="00CF28EB"/>
    <w:rsid w:val="00CF33E2"/>
    <w:rsid w:val="00CF37C6"/>
    <w:rsid w:val="00CF3FE1"/>
    <w:rsid w:val="00CF46A8"/>
    <w:rsid w:val="00CF4803"/>
    <w:rsid w:val="00CF4C05"/>
    <w:rsid w:val="00CF4DF6"/>
    <w:rsid w:val="00CF5777"/>
    <w:rsid w:val="00CF656D"/>
    <w:rsid w:val="00CF750F"/>
    <w:rsid w:val="00CF7AE8"/>
    <w:rsid w:val="00CF7BD0"/>
    <w:rsid w:val="00CF7D64"/>
    <w:rsid w:val="00D000AF"/>
    <w:rsid w:val="00D003C4"/>
    <w:rsid w:val="00D008AF"/>
    <w:rsid w:val="00D00B7D"/>
    <w:rsid w:val="00D00FC1"/>
    <w:rsid w:val="00D018F4"/>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08EB"/>
    <w:rsid w:val="00D21D33"/>
    <w:rsid w:val="00D21EFA"/>
    <w:rsid w:val="00D23DEB"/>
    <w:rsid w:val="00D23F18"/>
    <w:rsid w:val="00D24903"/>
    <w:rsid w:val="00D24F03"/>
    <w:rsid w:val="00D254F3"/>
    <w:rsid w:val="00D2553A"/>
    <w:rsid w:val="00D25571"/>
    <w:rsid w:val="00D263E9"/>
    <w:rsid w:val="00D26E44"/>
    <w:rsid w:val="00D270D5"/>
    <w:rsid w:val="00D273DB"/>
    <w:rsid w:val="00D27654"/>
    <w:rsid w:val="00D301B6"/>
    <w:rsid w:val="00D30AA9"/>
    <w:rsid w:val="00D31CF8"/>
    <w:rsid w:val="00D334A7"/>
    <w:rsid w:val="00D342D1"/>
    <w:rsid w:val="00D3472A"/>
    <w:rsid w:val="00D369F7"/>
    <w:rsid w:val="00D37216"/>
    <w:rsid w:val="00D37334"/>
    <w:rsid w:val="00D37360"/>
    <w:rsid w:val="00D37456"/>
    <w:rsid w:val="00D37621"/>
    <w:rsid w:val="00D4065E"/>
    <w:rsid w:val="00D411A0"/>
    <w:rsid w:val="00D41807"/>
    <w:rsid w:val="00D4224C"/>
    <w:rsid w:val="00D42348"/>
    <w:rsid w:val="00D429EE"/>
    <w:rsid w:val="00D43005"/>
    <w:rsid w:val="00D43852"/>
    <w:rsid w:val="00D43EB4"/>
    <w:rsid w:val="00D44123"/>
    <w:rsid w:val="00D441C4"/>
    <w:rsid w:val="00D44BD4"/>
    <w:rsid w:val="00D44FFC"/>
    <w:rsid w:val="00D450FF"/>
    <w:rsid w:val="00D45510"/>
    <w:rsid w:val="00D4560E"/>
    <w:rsid w:val="00D45869"/>
    <w:rsid w:val="00D459CE"/>
    <w:rsid w:val="00D45C5F"/>
    <w:rsid w:val="00D45CAA"/>
    <w:rsid w:val="00D45E2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56A"/>
    <w:rsid w:val="00D57A25"/>
    <w:rsid w:val="00D57BDB"/>
    <w:rsid w:val="00D601BD"/>
    <w:rsid w:val="00D602C9"/>
    <w:rsid w:val="00D6054B"/>
    <w:rsid w:val="00D608AC"/>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EB7"/>
    <w:rsid w:val="00D74D84"/>
    <w:rsid w:val="00D754EE"/>
    <w:rsid w:val="00D7569E"/>
    <w:rsid w:val="00D75FB3"/>
    <w:rsid w:val="00D76860"/>
    <w:rsid w:val="00D774A4"/>
    <w:rsid w:val="00D776A7"/>
    <w:rsid w:val="00D77A88"/>
    <w:rsid w:val="00D77DF2"/>
    <w:rsid w:val="00D805D7"/>
    <w:rsid w:val="00D80ACC"/>
    <w:rsid w:val="00D81172"/>
    <w:rsid w:val="00D81BAD"/>
    <w:rsid w:val="00D8240E"/>
    <w:rsid w:val="00D82529"/>
    <w:rsid w:val="00D832DC"/>
    <w:rsid w:val="00D835C9"/>
    <w:rsid w:val="00D83714"/>
    <w:rsid w:val="00D83747"/>
    <w:rsid w:val="00D83DB4"/>
    <w:rsid w:val="00D84650"/>
    <w:rsid w:val="00D84834"/>
    <w:rsid w:val="00D85123"/>
    <w:rsid w:val="00D8533B"/>
    <w:rsid w:val="00D856DF"/>
    <w:rsid w:val="00D866DB"/>
    <w:rsid w:val="00D868B3"/>
    <w:rsid w:val="00D8720A"/>
    <w:rsid w:val="00D87552"/>
    <w:rsid w:val="00D87C9E"/>
    <w:rsid w:val="00D87E0A"/>
    <w:rsid w:val="00D87E8E"/>
    <w:rsid w:val="00D90C09"/>
    <w:rsid w:val="00D90DC0"/>
    <w:rsid w:val="00D90F4A"/>
    <w:rsid w:val="00D911CD"/>
    <w:rsid w:val="00D912A1"/>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68B2"/>
    <w:rsid w:val="00D9759A"/>
    <w:rsid w:val="00D97A20"/>
    <w:rsid w:val="00D97C25"/>
    <w:rsid w:val="00DA01DA"/>
    <w:rsid w:val="00DA1587"/>
    <w:rsid w:val="00DA1604"/>
    <w:rsid w:val="00DA28C3"/>
    <w:rsid w:val="00DA2EED"/>
    <w:rsid w:val="00DA2F56"/>
    <w:rsid w:val="00DA37A4"/>
    <w:rsid w:val="00DA386B"/>
    <w:rsid w:val="00DA47D6"/>
    <w:rsid w:val="00DA495C"/>
    <w:rsid w:val="00DA526B"/>
    <w:rsid w:val="00DA531C"/>
    <w:rsid w:val="00DA5437"/>
    <w:rsid w:val="00DA5FB3"/>
    <w:rsid w:val="00DA5FF3"/>
    <w:rsid w:val="00DA6919"/>
    <w:rsid w:val="00DA6EEB"/>
    <w:rsid w:val="00DA7856"/>
    <w:rsid w:val="00DB1400"/>
    <w:rsid w:val="00DB16B0"/>
    <w:rsid w:val="00DB17EE"/>
    <w:rsid w:val="00DB18DB"/>
    <w:rsid w:val="00DB1E94"/>
    <w:rsid w:val="00DB3C53"/>
    <w:rsid w:val="00DB40C1"/>
    <w:rsid w:val="00DB4A8F"/>
    <w:rsid w:val="00DB6152"/>
    <w:rsid w:val="00DB6260"/>
    <w:rsid w:val="00DB7429"/>
    <w:rsid w:val="00DB7ABF"/>
    <w:rsid w:val="00DB7E01"/>
    <w:rsid w:val="00DC00B6"/>
    <w:rsid w:val="00DC08B6"/>
    <w:rsid w:val="00DC1371"/>
    <w:rsid w:val="00DC17A6"/>
    <w:rsid w:val="00DC1ADA"/>
    <w:rsid w:val="00DC1B1F"/>
    <w:rsid w:val="00DC2924"/>
    <w:rsid w:val="00DC3D98"/>
    <w:rsid w:val="00DC3F63"/>
    <w:rsid w:val="00DC3FA4"/>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6C7"/>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1CE2"/>
    <w:rsid w:val="00DE2513"/>
    <w:rsid w:val="00DE29C3"/>
    <w:rsid w:val="00DE2F36"/>
    <w:rsid w:val="00DE31ED"/>
    <w:rsid w:val="00DE3DEE"/>
    <w:rsid w:val="00DE4283"/>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84"/>
    <w:rsid w:val="00DF4F75"/>
    <w:rsid w:val="00DF538D"/>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148"/>
    <w:rsid w:val="00E068A9"/>
    <w:rsid w:val="00E068BE"/>
    <w:rsid w:val="00E073B4"/>
    <w:rsid w:val="00E07533"/>
    <w:rsid w:val="00E1040A"/>
    <w:rsid w:val="00E10487"/>
    <w:rsid w:val="00E1062E"/>
    <w:rsid w:val="00E11011"/>
    <w:rsid w:val="00E11BC1"/>
    <w:rsid w:val="00E11C1E"/>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2F9"/>
    <w:rsid w:val="00E23D96"/>
    <w:rsid w:val="00E23EDE"/>
    <w:rsid w:val="00E24D88"/>
    <w:rsid w:val="00E25544"/>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BF4"/>
    <w:rsid w:val="00E63C3C"/>
    <w:rsid w:val="00E64910"/>
    <w:rsid w:val="00E64CE7"/>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06F"/>
    <w:rsid w:val="00E7156F"/>
    <w:rsid w:val="00E71600"/>
    <w:rsid w:val="00E719FC"/>
    <w:rsid w:val="00E72264"/>
    <w:rsid w:val="00E730E6"/>
    <w:rsid w:val="00E73874"/>
    <w:rsid w:val="00E73B25"/>
    <w:rsid w:val="00E73BAD"/>
    <w:rsid w:val="00E73F51"/>
    <w:rsid w:val="00E74162"/>
    <w:rsid w:val="00E75310"/>
    <w:rsid w:val="00E757E8"/>
    <w:rsid w:val="00E76004"/>
    <w:rsid w:val="00E76024"/>
    <w:rsid w:val="00E76DA5"/>
    <w:rsid w:val="00E76E81"/>
    <w:rsid w:val="00E77136"/>
    <w:rsid w:val="00E77A01"/>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90065"/>
    <w:rsid w:val="00E905B1"/>
    <w:rsid w:val="00E90A86"/>
    <w:rsid w:val="00E91230"/>
    <w:rsid w:val="00E9159E"/>
    <w:rsid w:val="00E9193C"/>
    <w:rsid w:val="00E91FF0"/>
    <w:rsid w:val="00E92B89"/>
    <w:rsid w:val="00E92BCA"/>
    <w:rsid w:val="00E931E7"/>
    <w:rsid w:val="00E93366"/>
    <w:rsid w:val="00E935BC"/>
    <w:rsid w:val="00E93780"/>
    <w:rsid w:val="00E94D8B"/>
    <w:rsid w:val="00E94FAB"/>
    <w:rsid w:val="00E95322"/>
    <w:rsid w:val="00E95350"/>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435"/>
    <w:rsid w:val="00EB7697"/>
    <w:rsid w:val="00EB7954"/>
    <w:rsid w:val="00EB7BF0"/>
    <w:rsid w:val="00EB7E7E"/>
    <w:rsid w:val="00EB7FF6"/>
    <w:rsid w:val="00EC070E"/>
    <w:rsid w:val="00EC07AC"/>
    <w:rsid w:val="00EC0936"/>
    <w:rsid w:val="00EC0ECD"/>
    <w:rsid w:val="00EC1796"/>
    <w:rsid w:val="00EC1EB9"/>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4509"/>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EF7B0A"/>
    <w:rsid w:val="00F0062C"/>
    <w:rsid w:val="00F008F8"/>
    <w:rsid w:val="00F00909"/>
    <w:rsid w:val="00F00C50"/>
    <w:rsid w:val="00F00F8E"/>
    <w:rsid w:val="00F011C8"/>
    <w:rsid w:val="00F012EC"/>
    <w:rsid w:val="00F014BF"/>
    <w:rsid w:val="00F01612"/>
    <w:rsid w:val="00F01821"/>
    <w:rsid w:val="00F01CC6"/>
    <w:rsid w:val="00F01FB2"/>
    <w:rsid w:val="00F024DB"/>
    <w:rsid w:val="00F02724"/>
    <w:rsid w:val="00F02776"/>
    <w:rsid w:val="00F0309D"/>
    <w:rsid w:val="00F0441C"/>
    <w:rsid w:val="00F059B1"/>
    <w:rsid w:val="00F05A01"/>
    <w:rsid w:val="00F05E81"/>
    <w:rsid w:val="00F05EE5"/>
    <w:rsid w:val="00F05F52"/>
    <w:rsid w:val="00F06636"/>
    <w:rsid w:val="00F06C1C"/>
    <w:rsid w:val="00F06C8F"/>
    <w:rsid w:val="00F07598"/>
    <w:rsid w:val="00F106E7"/>
    <w:rsid w:val="00F10771"/>
    <w:rsid w:val="00F10E0C"/>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0E3"/>
    <w:rsid w:val="00F344F0"/>
    <w:rsid w:val="00F34CC6"/>
    <w:rsid w:val="00F3502F"/>
    <w:rsid w:val="00F35C13"/>
    <w:rsid w:val="00F366C0"/>
    <w:rsid w:val="00F36C9F"/>
    <w:rsid w:val="00F37B7C"/>
    <w:rsid w:val="00F37DF0"/>
    <w:rsid w:val="00F404A3"/>
    <w:rsid w:val="00F408AD"/>
    <w:rsid w:val="00F40DCD"/>
    <w:rsid w:val="00F41649"/>
    <w:rsid w:val="00F41891"/>
    <w:rsid w:val="00F41B55"/>
    <w:rsid w:val="00F41BFB"/>
    <w:rsid w:val="00F41F02"/>
    <w:rsid w:val="00F424A4"/>
    <w:rsid w:val="00F426E6"/>
    <w:rsid w:val="00F42D47"/>
    <w:rsid w:val="00F431DE"/>
    <w:rsid w:val="00F432C4"/>
    <w:rsid w:val="00F4393A"/>
    <w:rsid w:val="00F44180"/>
    <w:rsid w:val="00F44186"/>
    <w:rsid w:val="00F44214"/>
    <w:rsid w:val="00F44643"/>
    <w:rsid w:val="00F446AD"/>
    <w:rsid w:val="00F45F47"/>
    <w:rsid w:val="00F46B97"/>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67EA"/>
    <w:rsid w:val="00F67BED"/>
    <w:rsid w:val="00F70199"/>
    <w:rsid w:val="00F702F4"/>
    <w:rsid w:val="00F70303"/>
    <w:rsid w:val="00F711B0"/>
    <w:rsid w:val="00F71374"/>
    <w:rsid w:val="00F717D3"/>
    <w:rsid w:val="00F71DCF"/>
    <w:rsid w:val="00F72573"/>
    <w:rsid w:val="00F72A2A"/>
    <w:rsid w:val="00F72AEA"/>
    <w:rsid w:val="00F72C40"/>
    <w:rsid w:val="00F72DCE"/>
    <w:rsid w:val="00F734F7"/>
    <w:rsid w:val="00F739A1"/>
    <w:rsid w:val="00F739DF"/>
    <w:rsid w:val="00F73C31"/>
    <w:rsid w:val="00F7434A"/>
    <w:rsid w:val="00F743AA"/>
    <w:rsid w:val="00F74BC6"/>
    <w:rsid w:val="00F74D72"/>
    <w:rsid w:val="00F74E3B"/>
    <w:rsid w:val="00F74E6B"/>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86F8E"/>
    <w:rsid w:val="00F9000D"/>
    <w:rsid w:val="00F9001A"/>
    <w:rsid w:val="00F900B4"/>
    <w:rsid w:val="00F9120E"/>
    <w:rsid w:val="00F928BE"/>
    <w:rsid w:val="00F93CD4"/>
    <w:rsid w:val="00F94136"/>
    <w:rsid w:val="00F947D3"/>
    <w:rsid w:val="00F94C76"/>
    <w:rsid w:val="00F9544D"/>
    <w:rsid w:val="00F95AA3"/>
    <w:rsid w:val="00F96180"/>
    <w:rsid w:val="00F96413"/>
    <w:rsid w:val="00F96984"/>
    <w:rsid w:val="00F96A6D"/>
    <w:rsid w:val="00F96CCA"/>
    <w:rsid w:val="00F96FEF"/>
    <w:rsid w:val="00F971EC"/>
    <w:rsid w:val="00F97C8D"/>
    <w:rsid w:val="00F97EF9"/>
    <w:rsid w:val="00FA10D4"/>
    <w:rsid w:val="00FA1356"/>
    <w:rsid w:val="00FA14AC"/>
    <w:rsid w:val="00FA1BFD"/>
    <w:rsid w:val="00FA2889"/>
    <w:rsid w:val="00FA2B38"/>
    <w:rsid w:val="00FA2DC4"/>
    <w:rsid w:val="00FA2FA0"/>
    <w:rsid w:val="00FA3250"/>
    <w:rsid w:val="00FA39B2"/>
    <w:rsid w:val="00FA3FB8"/>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1DF"/>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31C"/>
    <w:rsid w:val="00FC54D7"/>
    <w:rsid w:val="00FC572A"/>
    <w:rsid w:val="00FC57FA"/>
    <w:rsid w:val="00FC5DF1"/>
    <w:rsid w:val="00FC6672"/>
    <w:rsid w:val="00FC6769"/>
    <w:rsid w:val="00FC7041"/>
    <w:rsid w:val="00FD035B"/>
    <w:rsid w:val="00FD061C"/>
    <w:rsid w:val="00FD0840"/>
    <w:rsid w:val="00FD0CD9"/>
    <w:rsid w:val="00FD0ECB"/>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5F17"/>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00792A"/>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34"/>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7"/>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1"/>
      </w:numPr>
      <w:spacing w:before="120" w:after="120"/>
      <w:jc w:val="both"/>
    </w:pPr>
    <w:rPr>
      <w:rFonts w:eastAsia="Calibri"/>
      <w:szCs w:val="22"/>
    </w:rPr>
  </w:style>
  <w:style w:type="paragraph" w:customStyle="1" w:styleId="NumPar2">
    <w:name w:val="NumPar 2"/>
    <w:basedOn w:val="Normal"/>
    <w:next w:val="Normal"/>
    <w:rsid w:val="00935422"/>
    <w:pPr>
      <w:numPr>
        <w:ilvl w:val="1"/>
        <w:numId w:val="21"/>
      </w:numPr>
      <w:spacing w:before="120" w:after="120"/>
      <w:jc w:val="both"/>
    </w:pPr>
    <w:rPr>
      <w:rFonts w:eastAsia="Calibri"/>
      <w:szCs w:val="22"/>
    </w:rPr>
  </w:style>
  <w:style w:type="paragraph" w:customStyle="1" w:styleId="NumPar3">
    <w:name w:val="NumPar 3"/>
    <w:basedOn w:val="Normal"/>
    <w:next w:val="Normal"/>
    <w:rsid w:val="00935422"/>
    <w:pPr>
      <w:numPr>
        <w:ilvl w:val="2"/>
        <w:numId w:val="21"/>
      </w:numPr>
      <w:spacing w:before="120" w:after="120"/>
      <w:jc w:val="both"/>
    </w:pPr>
    <w:rPr>
      <w:rFonts w:eastAsia="Calibri"/>
      <w:szCs w:val="22"/>
    </w:rPr>
  </w:style>
  <w:style w:type="paragraph" w:customStyle="1" w:styleId="NumPar4">
    <w:name w:val="NumPar 4"/>
    <w:basedOn w:val="Normal"/>
    <w:next w:val="Normal"/>
    <w:rsid w:val="00935422"/>
    <w:pPr>
      <w:numPr>
        <w:ilvl w:val="3"/>
        <w:numId w:val="21"/>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9"/>
      </w:numPr>
      <w:tabs>
        <w:tab w:val="left" w:pos="720"/>
      </w:tabs>
      <w:suppressAutoHyphens/>
      <w:spacing w:before="120" w:after="120"/>
      <w:jc w:val="both"/>
    </w:pPr>
    <w:rPr>
      <w:lang w:eastAsia="ar-SA"/>
    </w:rPr>
  </w:style>
  <w:style w:type="paragraph" w:styleId="ListBullet3">
    <w:name w:val="List Bullet 3"/>
    <w:basedOn w:val="Normal"/>
    <w:rsid w:val="00D27654"/>
    <w:pPr>
      <w:numPr>
        <w:numId w:val="10"/>
      </w:numPr>
      <w:suppressAutoHyphens/>
      <w:spacing w:before="120" w:after="120"/>
      <w:jc w:val="both"/>
    </w:pPr>
    <w:rPr>
      <w:lang w:eastAsia="ar-SA"/>
    </w:rPr>
  </w:style>
  <w:style w:type="paragraph" w:styleId="ListNumber">
    <w:name w:val="List Number"/>
    <w:basedOn w:val="Normal"/>
    <w:rsid w:val="00D27654"/>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2"/>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4"/>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0"/>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4"/>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6"/>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7"/>
      </w:numPr>
    </w:pPr>
  </w:style>
  <w:style w:type="paragraph" w:customStyle="1" w:styleId="a">
    <w:name w:val="ПодТочки"/>
    <w:basedOn w:val="a4"/>
    <w:link w:val="Char6"/>
    <w:qFormat/>
    <w:rsid w:val="00D27654"/>
    <w:pPr>
      <w:numPr>
        <w:numId w:val="28"/>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29"/>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0"/>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1"/>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2"/>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00792A"/>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34"/>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9"/>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7"/>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1"/>
      </w:numPr>
      <w:spacing w:before="120" w:after="120"/>
      <w:jc w:val="both"/>
    </w:pPr>
    <w:rPr>
      <w:rFonts w:eastAsia="Calibri"/>
      <w:szCs w:val="22"/>
    </w:rPr>
  </w:style>
  <w:style w:type="paragraph" w:customStyle="1" w:styleId="NumPar2">
    <w:name w:val="NumPar 2"/>
    <w:basedOn w:val="Normal"/>
    <w:next w:val="Normal"/>
    <w:rsid w:val="00935422"/>
    <w:pPr>
      <w:numPr>
        <w:ilvl w:val="1"/>
        <w:numId w:val="21"/>
      </w:numPr>
      <w:spacing w:before="120" w:after="120"/>
      <w:jc w:val="both"/>
    </w:pPr>
    <w:rPr>
      <w:rFonts w:eastAsia="Calibri"/>
      <w:szCs w:val="22"/>
    </w:rPr>
  </w:style>
  <w:style w:type="paragraph" w:customStyle="1" w:styleId="NumPar3">
    <w:name w:val="NumPar 3"/>
    <w:basedOn w:val="Normal"/>
    <w:next w:val="Normal"/>
    <w:rsid w:val="00935422"/>
    <w:pPr>
      <w:numPr>
        <w:ilvl w:val="2"/>
        <w:numId w:val="21"/>
      </w:numPr>
      <w:spacing w:before="120" w:after="120"/>
      <w:jc w:val="both"/>
    </w:pPr>
    <w:rPr>
      <w:rFonts w:eastAsia="Calibri"/>
      <w:szCs w:val="22"/>
    </w:rPr>
  </w:style>
  <w:style w:type="paragraph" w:customStyle="1" w:styleId="NumPar4">
    <w:name w:val="NumPar 4"/>
    <w:basedOn w:val="Normal"/>
    <w:next w:val="Normal"/>
    <w:rsid w:val="00935422"/>
    <w:pPr>
      <w:numPr>
        <w:ilvl w:val="3"/>
        <w:numId w:val="21"/>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9"/>
      </w:numPr>
      <w:tabs>
        <w:tab w:val="left" w:pos="720"/>
      </w:tabs>
      <w:suppressAutoHyphens/>
      <w:spacing w:before="120" w:after="120"/>
      <w:jc w:val="both"/>
    </w:pPr>
    <w:rPr>
      <w:lang w:eastAsia="ar-SA"/>
    </w:rPr>
  </w:style>
  <w:style w:type="paragraph" w:styleId="ListBullet3">
    <w:name w:val="List Bullet 3"/>
    <w:basedOn w:val="Normal"/>
    <w:rsid w:val="00D27654"/>
    <w:pPr>
      <w:numPr>
        <w:numId w:val="10"/>
      </w:numPr>
      <w:suppressAutoHyphens/>
      <w:spacing w:before="120" w:after="120"/>
      <w:jc w:val="both"/>
    </w:pPr>
    <w:rPr>
      <w:lang w:eastAsia="ar-SA"/>
    </w:rPr>
  </w:style>
  <w:style w:type="paragraph" w:styleId="ListNumber">
    <w:name w:val="List Number"/>
    <w:basedOn w:val="Normal"/>
    <w:rsid w:val="00D27654"/>
    <w:pPr>
      <w:numPr>
        <w:numId w:val="11"/>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2"/>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3"/>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4"/>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5"/>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0"/>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3"/>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4"/>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5"/>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6"/>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7"/>
      </w:numPr>
    </w:pPr>
  </w:style>
  <w:style w:type="paragraph" w:customStyle="1" w:styleId="a">
    <w:name w:val="ПодТочки"/>
    <w:basedOn w:val="a4"/>
    <w:link w:val="Char6"/>
    <w:qFormat/>
    <w:rsid w:val="00D27654"/>
    <w:pPr>
      <w:numPr>
        <w:numId w:val="28"/>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29"/>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0"/>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1"/>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2"/>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3"/>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207">
      <w:bodyDiv w:val="1"/>
      <w:marLeft w:val="0"/>
      <w:marRight w:val="0"/>
      <w:marTop w:val="0"/>
      <w:marBottom w:val="0"/>
      <w:divBdr>
        <w:top w:val="none" w:sz="0" w:space="0" w:color="auto"/>
        <w:left w:val="none" w:sz="0" w:space="0" w:color="auto"/>
        <w:bottom w:val="none" w:sz="0" w:space="0" w:color="auto"/>
        <w:right w:val="none" w:sz="0" w:space="0" w:color="auto"/>
      </w:divBdr>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255747820">
      <w:bodyDiv w:val="1"/>
      <w:marLeft w:val="0"/>
      <w:marRight w:val="0"/>
      <w:marTop w:val="0"/>
      <w:marBottom w:val="0"/>
      <w:divBdr>
        <w:top w:val="none" w:sz="0" w:space="0" w:color="auto"/>
        <w:left w:val="none" w:sz="0" w:space="0" w:color="auto"/>
        <w:bottom w:val="none" w:sz="0" w:space="0" w:color="auto"/>
        <w:right w:val="none" w:sz="0" w:space="0" w:color="auto"/>
      </w:divBdr>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10369">
      <w:bodyDiv w:val="1"/>
      <w:marLeft w:val="0"/>
      <w:marRight w:val="0"/>
      <w:marTop w:val="0"/>
      <w:marBottom w:val="0"/>
      <w:divBdr>
        <w:top w:val="none" w:sz="0" w:space="0" w:color="auto"/>
        <w:left w:val="none" w:sz="0" w:space="0" w:color="auto"/>
        <w:bottom w:val="none" w:sz="0" w:space="0" w:color="auto"/>
        <w:right w:val="none" w:sz="0" w:space="0" w:color="auto"/>
      </w:divBdr>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E68D1-86F4-474A-9776-F8E2D3A1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52</Pages>
  <Words>15438</Words>
  <Characters>96043</Characters>
  <Application>Microsoft Office Word</Application>
  <DocSecurity>0</DocSecurity>
  <Lines>800</Lines>
  <Paragraphs>222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Mariya P. Petrova</cp:lastModifiedBy>
  <cp:revision>221</cp:revision>
  <cp:lastPrinted>2016-11-04T14:17:00Z</cp:lastPrinted>
  <dcterms:created xsi:type="dcterms:W3CDTF">2016-06-24T10:22:00Z</dcterms:created>
  <dcterms:modified xsi:type="dcterms:W3CDTF">2016-12-05T11:05:00Z</dcterms:modified>
</cp:coreProperties>
</file>