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79" w:rsidRPr="00BC637F" w:rsidRDefault="00635D79" w:rsidP="00BC637F">
      <w:pPr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 w:eastAsia="bg-BG"/>
        </w:rPr>
      </w:pPr>
      <w:r w:rsidRPr="00BC637F">
        <w:rPr>
          <w:rFonts w:ascii="Verdana" w:hAnsi="Verdana"/>
          <w:sz w:val="20"/>
          <w:szCs w:val="20"/>
          <w:u w:val="single"/>
          <w:lang w:val="bg-BG" w:eastAsia="bg-BG"/>
        </w:rPr>
        <w:t>Относно:</w:t>
      </w:r>
      <w:r w:rsidRPr="00BC637F">
        <w:rPr>
          <w:rFonts w:ascii="Verdana" w:hAnsi="Verdana"/>
          <w:sz w:val="20"/>
          <w:szCs w:val="20"/>
          <w:lang w:val="bg-BG" w:eastAsia="bg-BG"/>
        </w:rPr>
        <w:t xml:space="preserve"> Открита </w:t>
      </w:r>
      <w:r w:rsidR="00BC637F" w:rsidRPr="00BC637F">
        <w:rPr>
          <w:rFonts w:ascii="Verdana" w:hAnsi="Verdana"/>
          <w:sz w:val="20"/>
          <w:szCs w:val="20"/>
          <w:lang w:val="bg-BG" w:eastAsia="bg-BG"/>
        </w:rPr>
        <w:t>процедура за извършване на доставка</w:t>
      </w:r>
      <w:r w:rsidRPr="00BC637F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BC637F">
        <w:rPr>
          <w:rFonts w:ascii="Verdana" w:hAnsi="Verdana"/>
          <w:bCs/>
          <w:sz w:val="20"/>
          <w:szCs w:val="20"/>
          <w:lang w:val="bg-BG" w:eastAsia="bg-BG"/>
        </w:rPr>
        <w:t>с предмет</w:t>
      </w:r>
      <w:r w:rsidR="00F74CA3" w:rsidRPr="00BC637F">
        <w:rPr>
          <w:rFonts w:ascii="Verdana" w:hAnsi="Verdana"/>
          <w:bCs/>
          <w:sz w:val="20"/>
          <w:szCs w:val="20"/>
          <w:lang w:eastAsia="bg-BG"/>
        </w:rPr>
        <w:t xml:space="preserve">: </w:t>
      </w:r>
      <w:r w:rsidR="00BC637F" w:rsidRPr="00BC637F">
        <w:rPr>
          <w:rFonts w:ascii="Verdana" w:hAnsi="Verdana"/>
          <w:bCs/>
          <w:sz w:val="20"/>
          <w:szCs w:val="20"/>
          <w:lang w:eastAsia="bg-BG"/>
        </w:rPr>
        <w:t>„</w:t>
      </w:r>
      <w:proofErr w:type="spellStart"/>
      <w:r w:rsidR="00BC637F" w:rsidRPr="00BC637F">
        <w:rPr>
          <w:rFonts w:ascii="Verdana" w:hAnsi="Verdana"/>
          <w:bCs/>
          <w:sz w:val="20"/>
          <w:szCs w:val="20"/>
          <w:lang w:eastAsia="bg-BG"/>
        </w:rPr>
        <w:t>Доставка</w:t>
      </w:r>
      <w:proofErr w:type="spellEnd"/>
      <w:r w:rsidR="00BC637F" w:rsidRPr="00BC637F">
        <w:rPr>
          <w:rFonts w:ascii="Verdana" w:hAnsi="Verdana"/>
          <w:bCs/>
          <w:sz w:val="20"/>
          <w:szCs w:val="20"/>
          <w:lang w:eastAsia="bg-BG"/>
        </w:rPr>
        <w:t xml:space="preserve">, </w:t>
      </w:r>
      <w:proofErr w:type="spellStart"/>
      <w:r w:rsidR="00BC637F" w:rsidRPr="00BC637F">
        <w:rPr>
          <w:rFonts w:ascii="Verdana" w:hAnsi="Verdana"/>
          <w:bCs/>
          <w:sz w:val="20"/>
          <w:szCs w:val="20"/>
          <w:lang w:eastAsia="bg-BG"/>
        </w:rPr>
        <w:t>монтаж</w:t>
      </w:r>
      <w:proofErr w:type="spellEnd"/>
      <w:r w:rsidR="00BC637F" w:rsidRPr="00BC637F">
        <w:rPr>
          <w:rFonts w:ascii="Verdana" w:hAnsi="Verdana"/>
          <w:bCs/>
          <w:sz w:val="20"/>
          <w:szCs w:val="20"/>
          <w:lang w:eastAsia="bg-BG"/>
        </w:rPr>
        <w:t xml:space="preserve">, </w:t>
      </w:r>
      <w:proofErr w:type="spellStart"/>
      <w:r w:rsidR="00BC637F" w:rsidRPr="00BC637F">
        <w:rPr>
          <w:rFonts w:ascii="Verdana" w:hAnsi="Verdana"/>
          <w:bCs/>
          <w:sz w:val="20"/>
          <w:szCs w:val="20"/>
          <w:lang w:eastAsia="bg-BG"/>
        </w:rPr>
        <w:t>пуск</w:t>
      </w:r>
      <w:proofErr w:type="spellEnd"/>
      <w:r w:rsidR="00BC637F" w:rsidRPr="00BC637F">
        <w:rPr>
          <w:rFonts w:ascii="Verdana" w:hAnsi="Verdana"/>
          <w:bCs/>
          <w:sz w:val="20"/>
          <w:szCs w:val="20"/>
          <w:lang w:eastAsia="bg-BG"/>
        </w:rPr>
        <w:t xml:space="preserve"> в </w:t>
      </w:r>
      <w:proofErr w:type="spellStart"/>
      <w:r w:rsidR="00BC637F" w:rsidRPr="00BC637F">
        <w:rPr>
          <w:rFonts w:ascii="Verdana" w:hAnsi="Verdana"/>
          <w:bCs/>
          <w:sz w:val="20"/>
          <w:szCs w:val="20"/>
          <w:lang w:eastAsia="bg-BG"/>
        </w:rPr>
        <w:t>експлоатация</w:t>
      </w:r>
      <w:proofErr w:type="spellEnd"/>
      <w:r w:rsidR="00BC637F" w:rsidRPr="00BC637F">
        <w:rPr>
          <w:rFonts w:ascii="Verdana" w:hAnsi="Verdana"/>
          <w:bCs/>
          <w:sz w:val="20"/>
          <w:szCs w:val="20"/>
          <w:lang w:eastAsia="bg-BG"/>
        </w:rPr>
        <w:t xml:space="preserve"> и </w:t>
      </w:r>
      <w:proofErr w:type="spellStart"/>
      <w:r w:rsidR="00BC637F" w:rsidRPr="00BC637F">
        <w:rPr>
          <w:rFonts w:ascii="Verdana" w:hAnsi="Verdana"/>
          <w:bCs/>
          <w:sz w:val="20"/>
          <w:szCs w:val="20"/>
          <w:lang w:eastAsia="bg-BG"/>
        </w:rPr>
        <w:t>сервизно</w:t>
      </w:r>
      <w:proofErr w:type="spellEnd"/>
      <w:r w:rsidR="00BC637F" w:rsidRPr="00BC637F">
        <w:rPr>
          <w:rFonts w:ascii="Verdana" w:hAnsi="Verdana"/>
          <w:bCs/>
          <w:sz w:val="20"/>
          <w:szCs w:val="20"/>
          <w:lang w:eastAsia="bg-BG"/>
        </w:rPr>
        <w:t xml:space="preserve"> </w:t>
      </w:r>
      <w:proofErr w:type="spellStart"/>
      <w:r w:rsidR="00BC637F" w:rsidRPr="00BC637F">
        <w:rPr>
          <w:rFonts w:ascii="Verdana" w:hAnsi="Verdana"/>
          <w:bCs/>
          <w:sz w:val="20"/>
          <w:szCs w:val="20"/>
          <w:lang w:eastAsia="bg-BG"/>
        </w:rPr>
        <w:t>обслужване</w:t>
      </w:r>
      <w:proofErr w:type="spellEnd"/>
      <w:r w:rsidR="00BC637F" w:rsidRPr="00BC637F">
        <w:rPr>
          <w:rFonts w:ascii="Verdana" w:hAnsi="Verdana"/>
          <w:bCs/>
          <w:sz w:val="20"/>
          <w:szCs w:val="20"/>
          <w:lang w:eastAsia="bg-BG"/>
        </w:rPr>
        <w:t xml:space="preserve"> </w:t>
      </w:r>
      <w:proofErr w:type="spellStart"/>
      <w:r w:rsidR="00BC637F" w:rsidRPr="00BC637F">
        <w:rPr>
          <w:rFonts w:ascii="Verdana" w:hAnsi="Verdana"/>
          <w:bCs/>
          <w:sz w:val="20"/>
          <w:szCs w:val="20"/>
          <w:lang w:eastAsia="bg-BG"/>
        </w:rPr>
        <w:t>на</w:t>
      </w:r>
      <w:proofErr w:type="spellEnd"/>
      <w:r w:rsidR="00BC637F" w:rsidRPr="00BC637F">
        <w:rPr>
          <w:rFonts w:ascii="Verdana" w:hAnsi="Verdana"/>
          <w:bCs/>
          <w:sz w:val="20"/>
          <w:szCs w:val="20"/>
          <w:lang w:eastAsia="bg-BG"/>
        </w:rPr>
        <w:t xml:space="preserve"> VRF </w:t>
      </w:r>
      <w:proofErr w:type="spellStart"/>
      <w:r w:rsidR="00BC637F" w:rsidRPr="00BC637F">
        <w:rPr>
          <w:rFonts w:ascii="Verdana" w:hAnsi="Verdana"/>
          <w:bCs/>
          <w:sz w:val="20"/>
          <w:szCs w:val="20"/>
          <w:lang w:eastAsia="bg-BG"/>
        </w:rPr>
        <w:t>климатична</w:t>
      </w:r>
      <w:proofErr w:type="spellEnd"/>
      <w:r w:rsidR="00BC637F" w:rsidRPr="00BC637F">
        <w:rPr>
          <w:rFonts w:ascii="Verdana" w:hAnsi="Verdana"/>
          <w:bCs/>
          <w:sz w:val="20"/>
          <w:szCs w:val="20"/>
          <w:lang w:eastAsia="bg-BG"/>
        </w:rPr>
        <w:t xml:space="preserve"> </w:t>
      </w:r>
      <w:proofErr w:type="spellStart"/>
      <w:r w:rsidR="00BC637F" w:rsidRPr="00BC637F">
        <w:rPr>
          <w:rFonts w:ascii="Verdana" w:hAnsi="Verdana"/>
          <w:bCs/>
          <w:sz w:val="20"/>
          <w:szCs w:val="20"/>
          <w:lang w:eastAsia="bg-BG"/>
        </w:rPr>
        <w:t>система</w:t>
      </w:r>
      <w:proofErr w:type="spellEnd"/>
      <w:r w:rsidR="00BC637F" w:rsidRPr="00BC637F">
        <w:rPr>
          <w:rFonts w:ascii="Verdana" w:hAnsi="Verdana"/>
          <w:bCs/>
          <w:sz w:val="20"/>
          <w:szCs w:val="20"/>
          <w:lang w:eastAsia="bg-BG"/>
        </w:rPr>
        <w:t xml:space="preserve">, </w:t>
      </w:r>
      <w:proofErr w:type="spellStart"/>
      <w:r w:rsidR="00BC637F" w:rsidRPr="00BC637F">
        <w:rPr>
          <w:rFonts w:ascii="Verdana" w:hAnsi="Verdana"/>
          <w:bCs/>
          <w:sz w:val="20"/>
          <w:szCs w:val="20"/>
          <w:lang w:eastAsia="bg-BG"/>
        </w:rPr>
        <w:t>обезпечаваща</w:t>
      </w:r>
      <w:proofErr w:type="spellEnd"/>
      <w:r w:rsidR="00BC637F" w:rsidRPr="00BC637F">
        <w:rPr>
          <w:rFonts w:ascii="Verdana" w:hAnsi="Verdana"/>
          <w:bCs/>
          <w:sz w:val="20"/>
          <w:szCs w:val="20"/>
          <w:lang w:eastAsia="bg-BG"/>
        </w:rPr>
        <w:t xml:space="preserve"> </w:t>
      </w:r>
      <w:proofErr w:type="spellStart"/>
      <w:r w:rsidR="00BC637F" w:rsidRPr="00BC637F">
        <w:rPr>
          <w:rFonts w:ascii="Verdana" w:hAnsi="Verdana"/>
          <w:bCs/>
          <w:sz w:val="20"/>
          <w:szCs w:val="20"/>
          <w:lang w:eastAsia="bg-BG"/>
        </w:rPr>
        <w:t>отопление</w:t>
      </w:r>
      <w:proofErr w:type="spellEnd"/>
      <w:r w:rsidR="00BC637F" w:rsidRPr="00BC637F">
        <w:rPr>
          <w:rFonts w:ascii="Verdana" w:hAnsi="Verdana"/>
          <w:bCs/>
          <w:sz w:val="20"/>
          <w:szCs w:val="20"/>
          <w:lang w:eastAsia="bg-BG"/>
        </w:rPr>
        <w:t xml:space="preserve"> и </w:t>
      </w:r>
      <w:proofErr w:type="spellStart"/>
      <w:r w:rsidR="00BC637F" w:rsidRPr="00BC637F">
        <w:rPr>
          <w:rFonts w:ascii="Verdana" w:hAnsi="Verdana"/>
          <w:bCs/>
          <w:sz w:val="20"/>
          <w:szCs w:val="20"/>
          <w:lang w:eastAsia="bg-BG"/>
        </w:rPr>
        <w:t>охлаждане</w:t>
      </w:r>
      <w:proofErr w:type="spellEnd"/>
      <w:r w:rsidR="00BC637F" w:rsidRPr="00BC637F">
        <w:rPr>
          <w:rFonts w:ascii="Verdana" w:hAnsi="Verdana"/>
          <w:bCs/>
          <w:sz w:val="20"/>
          <w:szCs w:val="20"/>
          <w:lang w:eastAsia="bg-BG"/>
        </w:rPr>
        <w:t xml:space="preserve"> </w:t>
      </w:r>
      <w:proofErr w:type="spellStart"/>
      <w:r w:rsidR="00BC637F" w:rsidRPr="00BC637F">
        <w:rPr>
          <w:rFonts w:ascii="Verdana" w:hAnsi="Verdana"/>
          <w:bCs/>
          <w:sz w:val="20"/>
          <w:szCs w:val="20"/>
          <w:lang w:eastAsia="bg-BG"/>
        </w:rPr>
        <w:t>на</w:t>
      </w:r>
      <w:proofErr w:type="spellEnd"/>
      <w:r w:rsidR="00BC637F" w:rsidRPr="00BC637F">
        <w:rPr>
          <w:rFonts w:ascii="Verdana" w:hAnsi="Verdana"/>
          <w:bCs/>
          <w:sz w:val="20"/>
          <w:szCs w:val="20"/>
          <w:lang w:eastAsia="bg-BG"/>
        </w:rPr>
        <w:t xml:space="preserve"> 4 </w:t>
      </w:r>
      <w:proofErr w:type="spellStart"/>
      <w:r w:rsidR="00BC637F" w:rsidRPr="00BC637F">
        <w:rPr>
          <w:rFonts w:ascii="Verdana" w:hAnsi="Verdana"/>
          <w:bCs/>
          <w:sz w:val="20"/>
          <w:szCs w:val="20"/>
          <w:lang w:eastAsia="bg-BG"/>
        </w:rPr>
        <w:t>зали</w:t>
      </w:r>
      <w:proofErr w:type="spellEnd"/>
      <w:r w:rsidR="00BC637F" w:rsidRPr="00BC637F">
        <w:rPr>
          <w:rFonts w:ascii="Verdana" w:hAnsi="Verdana"/>
          <w:bCs/>
          <w:sz w:val="20"/>
          <w:szCs w:val="20"/>
          <w:lang w:eastAsia="bg-BG"/>
        </w:rPr>
        <w:t xml:space="preserve"> в </w:t>
      </w:r>
      <w:proofErr w:type="spellStart"/>
      <w:r w:rsidR="00BC637F" w:rsidRPr="00BC637F">
        <w:rPr>
          <w:rFonts w:ascii="Verdana" w:hAnsi="Verdana"/>
          <w:bCs/>
          <w:sz w:val="20"/>
          <w:szCs w:val="20"/>
          <w:lang w:eastAsia="bg-BG"/>
        </w:rPr>
        <w:t>Министерство</w:t>
      </w:r>
      <w:proofErr w:type="spellEnd"/>
      <w:r w:rsidR="00BC637F" w:rsidRPr="00BC637F">
        <w:rPr>
          <w:rFonts w:ascii="Verdana" w:hAnsi="Verdana"/>
          <w:bCs/>
          <w:sz w:val="20"/>
          <w:szCs w:val="20"/>
          <w:lang w:eastAsia="bg-BG"/>
        </w:rPr>
        <w:t xml:space="preserve"> </w:t>
      </w:r>
      <w:proofErr w:type="spellStart"/>
      <w:r w:rsidR="00BC637F" w:rsidRPr="00BC637F">
        <w:rPr>
          <w:rFonts w:ascii="Verdana" w:hAnsi="Verdana"/>
          <w:bCs/>
          <w:sz w:val="20"/>
          <w:szCs w:val="20"/>
          <w:lang w:eastAsia="bg-BG"/>
        </w:rPr>
        <w:t>на</w:t>
      </w:r>
      <w:proofErr w:type="spellEnd"/>
      <w:r w:rsidR="00BC637F" w:rsidRPr="00BC637F">
        <w:rPr>
          <w:rFonts w:ascii="Verdana" w:hAnsi="Verdana"/>
          <w:bCs/>
          <w:sz w:val="20"/>
          <w:szCs w:val="20"/>
          <w:lang w:eastAsia="bg-BG"/>
        </w:rPr>
        <w:t xml:space="preserve"> </w:t>
      </w:r>
      <w:proofErr w:type="spellStart"/>
      <w:r w:rsidR="00BC637F" w:rsidRPr="00BC637F">
        <w:rPr>
          <w:rFonts w:ascii="Verdana" w:hAnsi="Verdana"/>
          <w:bCs/>
          <w:sz w:val="20"/>
          <w:szCs w:val="20"/>
          <w:lang w:eastAsia="bg-BG"/>
        </w:rPr>
        <w:t>земеделието</w:t>
      </w:r>
      <w:proofErr w:type="spellEnd"/>
      <w:r w:rsidR="00BC637F" w:rsidRPr="00BC637F">
        <w:rPr>
          <w:rFonts w:ascii="Verdana" w:hAnsi="Verdana"/>
          <w:bCs/>
          <w:sz w:val="20"/>
          <w:szCs w:val="20"/>
          <w:lang w:eastAsia="bg-BG"/>
        </w:rPr>
        <w:t xml:space="preserve"> и </w:t>
      </w:r>
      <w:proofErr w:type="spellStart"/>
      <w:r w:rsidR="00BC637F" w:rsidRPr="00BC637F">
        <w:rPr>
          <w:rFonts w:ascii="Verdana" w:hAnsi="Verdana"/>
          <w:bCs/>
          <w:sz w:val="20"/>
          <w:szCs w:val="20"/>
          <w:lang w:eastAsia="bg-BG"/>
        </w:rPr>
        <w:t>храните</w:t>
      </w:r>
      <w:proofErr w:type="spellEnd"/>
      <w:r w:rsidR="00BC637F" w:rsidRPr="00BC637F">
        <w:rPr>
          <w:rFonts w:ascii="Verdana" w:hAnsi="Verdana"/>
          <w:bCs/>
          <w:sz w:val="20"/>
          <w:szCs w:val="20"/>
          <w:lang w:eastAsia="bg-BG"/>
        </w:rPr>
        <w:t xml:space="preserve"> /МЗХ/ - </w:t>
      </w:r>
      <w:proofErr w:type="spellStart"/>
      <w:r w:rsidR="00BC637F" w:rsidRPr="00BC637F">
        <w:rPr>
          <w:rFonts w:ascii="Verdana" w:hAnsi="Verdana"/>
          <w:bCs/>
          <w:sz w:val="20"/>
          <w:szCs w:val="20"/>
          <w:lang w:eastAsia="bg-BG"/>
        </w:rPr>
        <w:t>Голям</w:t>
      </w:r>
      <w:proofErr w:type="spellEnd"/>
      <w:r w:rsidR="00BC637F" w:rsidRPr="00BC637F">
        <w:rPr>
          <w:rFonts w:ascii="Verdana" w:hAnsi="Verdana"/>
          <w:bCs/>
          <w:sz w:val="20"/>
          <w:szCs w:val="20"/>
          <w:lang w:eastAsia="bg-BG"/>
        </w:rPr>
        <w:t xml:space="preserve"> </w:t>
      </w:r>
      <w:proofErr w:type="spellStart"/>
      <w:r w:rsidR="00BC637F" w:rsidRPr="00BC637F">
        <w:rPr>
          <w:rFonts w:ascii="Verdana" w:hAnsi="Verdana"/>
          <w:bCs/>
          <w:sz w:val="20"/>
          <w:szCs w:val="20"/>
          <w:lang w:eastAsia="bg-BG"/>
        </w:rPr>
        <w:t>колегиум</w:t>
      </w:r>
      <w:proofErr w:type="spellEnd"/>
      <w:r w:rsidR="00BC637F" w:rsidRPr="00BC637F">
        <w:rPr>
          <w:rFonts w:ascii="Verdana" w:hAnsi="Verdana"/>
          <w:bCs/>
          <w:sz w:val="20"/>
          <w:szCs w:val="20"/>
          <w:lang w:eastAsia="bg-BG"/>
        </w:rPr>
        <w:t xml:space="preserve">, </w:t>
      </w:r>
      <w:proofErr w:type="spellStart"/>
      <w:r w:rsidR="00BC637F" w:rsidRPr="00BC637F">
        <w:rPr>
          <w:rFonts w:ascii="Verdana" w:hAnsi="Verdana"/>
          <w:bCs/>
          <w:sz w:val="20"/>
          <w:szCs w:val="20"/>
          <w:lang w:eastAsia="bg-BG"/>
        </w:rPr>
        <w:t>Зала</w:t>
      </w:r>
      <w:proofErr w:type="spellEnd"/>
      <w:r w:rsidR="00BC637F" w:rsidRPr="00BC637F">
        <w:rPr>
          <w:rFonts w:ascii="Verdana" w:hAnsi="Verdana"/>
          <w:bCs/>
          <w:sz w:val="20"/>
          <w:szCs w:val="20"/>
          <w:lang w:eastAsia="bg-BG"/>
        </w:rPr>
        <w:t xml:space="preserve"> 400, </w:t>
      </w:r>
      <w:proofErr w:type="spellStart"/>
      <w:r w:rsidR="00BC637F" w:rsidRPr="00BC637F">
        <w:rPr>
          <w:rFonts w:ascii="Verdana" w:hAnsi="Verdana"/>
          <w:bCs/>
          <w:sz w:val="20"/>
          <w:szCs w:val="20"/>
          <w:lang w:eastAsia="bg-BG"/>
        </w:rPr>
        <w:t>Червен</w:t>
      </w:r>
      <w:proofErr w:type="spellEnd"/>
      <w:r w:rsidR="00BC637F" w:rsidRPr="00BC637F">
        <w:rPr>
          <w:rFonts w:ascii="Verdana" w:hAnsi="Verdana"/>
          <w:bCs/>
          <w:sz w:val="20"/>
          <w:szCs w:val="20"/>
          <w:lang w:eastAsia="bg-BG"/>
        </w:rPr>
        <w:t xml:space="preserve"> </w:t>
      </w:r>
      <w:proofErr w:type="spellStart"/>
      <w:r w:rsidR="00BC637F" w:rsidRPr="00BC637F">
        <w:rPr>
          <w:rFonts w:ascii="Verdana" w:hAnsi="Verdana"/>
          <w:bCs/>
          <w:sz w:val="20"/>
          <w:szCs w:val="20"/>
          <w:lang w:eastAsia="bg-BG"/>
        </w:rPr>
        <w:t>салон</w:t>
      </w:r>
      <w:proofErr w:type="spellEnd"/>
      <w:r w:rsidR="00BC637F" w:rsidRPr="00BC637F">
        <w:rPr>
          <w:rFonts w:ascii="Verdana" w:hAnsi="Verdana"/>
          <w:bCs/>
          <w:sz w:val="20"/>
          <w:szCs w:val="20"/>
          <w:lang w:eastAsia="bg-BG"/>
        </w:rPr>
        <w:t xml:space="preserve"> и </w:t>
      </w:r>
      <w:proofErr w:type="spellStart"/>
      <w:r w:rsidR="00BC637F" w:rsidRPr="00BC637F">
        <w:rPr>
          <w:rFonts w:ascii="Verdana" w:hAnsi="Verdana"/>
          <w:bCs/>
          <w:sz w:val="20"/>
          <w:szCs w:val="20"/>
          <w:lang w:eastAsia="bg-BG"/>
        </w:rPr>
        <w:t>Киносалон</w:t>
      </w:r>
      <w:proofErr w:type="spellEnd"/>
      <w:r w:rsidR="00BC637F" w:rsidRPr="00BC637F">
        <w:rPr>
          <w:rFonts w:ascii="Verdana" w:hAnsi="Verdana"/>
          <w:bCs/>
          <w:sz w:val="20"/>
          <w:szCs w:val="20"/>
          <w:lang w:eastAsia="bg-BG"/>
        </w:rPr>
        <w:t>“.</w:t>
      </w:r>
    </w:p>
    <w:p w:rsidR="00635D79" w:rsidRDefault="0024181F" w:rsidP="002129C1">
      <w:pPr>
        <w:spacing w:before="840" w:after="60" w:line="360" w:lineRule="auto"/>
        <w:jc w:val="center"/>
        <w:outlineLvl w:val="1"/>
        <w:rPr>
          <w:rFonts w:ascii="Verdana" w:eastAsia="Times New Roman" w:hAnsi="Verdana" w:cs="Times New Roman"/>
          <w:b/>
          <w:bCs/>
          <w:iCs/>
          <w:sz w:val="20"/>
          <w:szCs w:val="20"/>
        </w:rPr>
      </w:pPr>
      <w:r w:rsidRPr="00314B23"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  <w:t>ПРЕДСТАВЯНЕ</w:t>
      </w:r>
      <w:bookmarkStart w:id="0" w:name="_GoBack"/>
      <w:bookmarkEnd w:id="0"/>
      <w:r w:rsidRPr="00314B23"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  <w:t xml:space="preserve"> НА УЧАСТНИКА</w:t>
      </w:r>
    </w:p>
    <w:p w:rsidR="00ED5542" w:rsidRDefault="00ED5542" w:rsidP="00ED5542">
      <w:pPr>
        <w:numPr>
          <w:ilvl w:val="6"/>
          <w:numId w:val="3"/>
        </w:numPr>
        <w:tabs>
          <w:tab w:val="left" w:pos="284"/>
        </w:tabs>
        <w:spacing w:after="0" w:line="360" w:lineRule="auto"/>
        <w:ind w:left="360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Наименование </w:t>
      </w:r>
    </w:p>
    <w:tbl>
      <w:tblPr>
        <w:tblW w:w="95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66"/>
        <w:gridCol w:w="5844"/>
      </w:tblGrid>
      <w:tr w:rsidR="00ED5542" w:rsidTr="00ED5542">
        <w:trPr>
          <w:trHeight w:hRule="exact" w:val="470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542" w:rsidRDefault="00ED5542">
            <w:pPr>
              <w:autoSpaceDE w:val="0"/>
              <w:autoSpaceDN w:val="0"/>
              <w:adjustRightInd w:val="0"/>
              <w:spacing w:after="0" w:line="360" w:lineRule="auto"/>
              <w:ind w:left="86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Наименование на кандидата: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542" w:rsidRDefault="00ED5542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ED5542" w:rsidTr="00ED5542">
        <w:trPr>
          <w:trHeight w:hRule="exact" w:val="1790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542" w:rsidRDefault="00ED5542">
            <w:pPr>
              <w:autoSpaceDE w:val="0"/>
              <w:autoSpaceDN w:val="0"/>
              <w:adjustRightInd w:val="0"/>
              <w:spacing w:after="0" w:line="269" w:lineRule="exact"/>
              <w:ind w:left="67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ЕИК/БУЛСТАТ/ЕГН</w:t>
            </w:r>
          </w:p>
          <w:p w:rsidR="00ED5542" w:rsidRDefault="00ED5542">
            <w:pPr>
              <w:autoSpaceDE w:val="0"/>
              <w:autoSpaceDN w:val="0"/>
              <w:adjustRightInd w:val="0"/>
              <w:spacing w:after="0" w:line="269" w:lineRule="exact"/>
              <w:ind w:left="67" w:firstLine="62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  <w:t>(или    друга идентифицираща информация в съответствие със законодателството на държавата, в която кандидатът е установен)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542" w:rsidRDefault="00ED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ED5542" w:rsidTr="00ED5542">
        <w:trPr>
          <w:trHeight w:val="451"/>
        </w:trPr>
        <w:tc>
          <w:tcPr>
            <w:tcW w:w="9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542" w:rsidRDefault="00ED5542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Седалище:</w:t>
            </w:r>
          </w:p>
        </w:tc>
      </w:tr>
      <w:tr w:rsidR="00ED5542" w:rsidTr="00ED5542">
        <w:trPr>
          <w:trHeight w:hRule="exact" w:val="763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542" w:rsidRDefault="00ED5542">
            <w:pPr>
              <w:autoSpaceDE w:val="0"/>
              <w:autoSpaceDN w:val="0"/>
              <w:adjustRightInd w:val="0"/>
              <w:spacing w:after="0" w:line="312" w:lineRule="exact"/>
              <w:ind w:left="58" w:firstLine="29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- пощенски код, населено място: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542" w:rsidRDefault="00ED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ED5542" w:rsidTr="00ED5542">
        <w:trPr>
          <w:trHeight w:hRule="exact" w:val="763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542" w:rsidRDefault="00ED5542">
            <w:pPr>
              <w:autoSpaceDE w:val="0"/>
              <w:autoSpaceDN w:val="0"/>
              <w:adjustRightInd w:val="0"/>
              <w:spacing w:after="0" w:line="317" w:lineRule="exact"/>
              <w:ind w:left="48" w:firstLine="19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- ул./бул. №, блок №, вход, етаж: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542" w:rsidRDefault="00ED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ED5542" w:rsidTr="00ED5542">
        <w:trPr>
          <w:trHeight w:val="451"/>
        </w:trPr>
        <w:tc>
          <w:tcPr>
            <w:tcW w:w="9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542" w:rsidRDefault="00ED5542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Адрес за кореспонденция:</w:t>
            </w:r>
          </w:p>
        </w:tc>
      </w:tr>
      <w:tr w:rsidR="00ED5542" w:rsidTr="00ED5542">
        <w:trPr>
          <w:trHeight w:hRule="exact" w:val="758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542" w:rsidRDefault="00ED5542">
            <w:pPr>
              <w:autoSpaceDE w:val="0"/>
              <w:autoSpaceDN w:val="0"/>
              <w:adjustRightInd w:val="0"/>
              <w:spacing w:after="0" w:line="312" w:lineRule="exact"/>
              <w:ind w:left="34" w:firstLine="5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- пощенски код, населено място: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542" w:rsidRDefault="00ED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ED5542" w:rsidTr="00ED5542">
        <w:trPr>
          <w:trHeight w:hRule="exact" w:val="763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542" w:rsidRDefault="00ED5542">
            <w:pPr>
              <w:autoSpaceDE w:val="0"/>
              <w:autoSpaceDN w:val="0"/>
              <w:adjustRightInd w:val="0"/>
              <w:spacing w:after="0" w:line="307" w:lineRule="exact"/>
              <w:ind w:left="29" w:hanging="5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- ул./бул. №, блок №, вход, етаж: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542" w:rsidRDefault="00ED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ED5542" w:rsidTr="00ED5542">
        <w:trPr>
          <w:trHeight w:hRule="exact" w:val="456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542" w:rsidRDefault="00ED5542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Телефон: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542" w:rsidRDefault="00ED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ED5542" w:rsidTr="00ED5542">
        <w:trPr>
          <w:trHeight w:hRule="exact" w:val="451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542" w:rsidRDefault="00ED5542">
            <w:pPr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Факс: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542" w:rsidRDefault="00ED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ED5542" w:rsidTr="00ED5542">
        <w:trPr>
          <w:trHeight w:hRule="exact" w:val="446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542" w:rsidRDefault="00ED5542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Verdana" w:eastAsiaTheme="minorEastAsia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>E-mail</w:t>
            </w:r>
            <w:r>
              <w:rPr>
                <w:rFonts w:ascii="Verdana" w:eastAsiaTheme="minorEastAsia" w:hAnsi="Verdana" w:cs="Times New Roman"/>
                <w:sz w:val="20"/>
                <w:szCs w:val="20"/>
                <w:lang w:val="bg-BG"/>
              </w:rPr>
              <w:t xml:space="preserve"> адрес: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542" w:rsidRDefault="00ED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ED5542" w:rsidTr="00ED5542">
        <w:trPr>
          <w:trHeight w:val="778"/>
        </w:trPr>
        <w:tc>
          <w:tcPr>
            <w:tcW w:w="9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B1" w:rsidRDefault="00ED5542" w:rsidP="003F26B1">
            <w:pPr>
              <w:autoSpaceDE w:val="0"/>
              <w:autoSpaceDN w:val="0"/>
              <w:adjustRightInd w:val="0"/>
              <w:spacing w:after="0" w:line="269" w:lineRule="exact"/>
              <w:ind w:left="427" w:right="446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  <w:t>(в случай че кандидатът е обединение, информацията се попълва за всеки участник в обединението, като се добавя необходимият брой полета)</w:t>
            </w:r>
          </w:p>
        </w:tc>
      </w:tr>
      <w:tr w:rsidR="00ED5542" w:rsidTr="00ED5542">
        <w:trPr>
          <w:trHeight w:val="768"/>
        </w:trPr>
        <w:tc>
          <w:tcPr>
            <w:tcW w:w="9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542" w:rsidRPr="003F26B1" w:rsidRDefault="00ED5542" w:rsidP="003F26B1">
            <w:pPr>
              <w:autoSpaceDE w:val="0"/>
              <w:autoSpaceDN w:val="0"/>
              <w:adjustRightInd w:val="0"/>
              <w:spacing w:after="0" w:line="307" w:lineRule="exact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 xml:space="preserve">Лица, представляващи кандидата по учредителен акт </w:t>
            </w:r>
            <w:r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  <w:t>(ако лицата са повече от едно, се д</w:t>
            </w:r>
            <w:r w:rsidR="003F26B1"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  <w:t>обавя необходимият брой полета):</w:t>
            </w:r>
          </w:p>
          <w:p w:rsidR="00ED5542" w:rsidRDefault="00ED5542">
            <w:pPr>
              <w:autoSpaceDE w:val="0"/>
              <w:autoSpaceDN w:val="0"/>
              <w:adjustRightInd w:val="0"/>
              <w:spacing w:after="0" w:line="307" w:lineRule="exact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</w:p>
          <w:p w:rsidR="00ED5542" w:rsidRDefault="00ED5542">
            <w:pPr>
              <w:autoSpaceDE w:val="0"/>
              <w:autoSpaceDN w:val="0"/>
              <w:adjustRightInd w:val="0"/>
              <w:spacing w:after="0" w:line="307" w:lineRule="exact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</w:p>
        </w:tc>
      </w:tr>
      <w:tr w:rsidR="00ED5542" w:rsidTr="00ED5542">
        <w:trPr>
          <w:trHeight w:hRule="exact" w:val="763"/>
        </w:trPr>
        <w:tc>
          <w:tcPr>
            <w:tcW w:w="3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542" w:rsidRDefault="00ED5542">
            <w:pPr>
              <w:autoSpaceDE w:val="0"/>
              <w:autoSpaceDN w:val="0"/>
              <w:adjustRightInd w:val="0"/>
              <w:spacing w:after="0" w:line="317" w:lineRule="exact"/>
              <w:ind w:right="14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lastRenderedPageBreak/>
              <w:t>Трите имена, ЕГН, лична карта №, адрес</w:t>
            </w:r>
          </w:p>
          <w:p w:rsidR="00ED5542" w:rsidRDefault="00ED5542">
            <w:pPr>
              <w:autoSpaceDE w:val="0"/>
              <w:autoSpaceDN w:val="0"/>
              <w:adjustRightInd w:val="0"/>
              <w:spacing w:after="0" w:line="317" w:lineRule="exact"/>
              <w:ind w:left="5" w:right="14" w:hanging="38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Трите имена,  ЕГН, лична карта №, адрес</w:t>
            </w:r>
          </w:p>
          <w:p w:rsidR="00ED5542" w:rsidRDefault="00ED5542">
            <w:pPr>
              <w:autoSpaceDE w:val="0"/>
              <w:autoSpaceDN w:val="0"/>
              <w:adjustRightInd w:val="0"/>
              <w:spacing w:after="0" w:line="317" w:lineRule="exact"/>
              <w:ind w:left="24" w:right="14" w:hanging="58"/>
              <w:rPr>
                <w:rFonts w:ascii="Verdana" w:eastAsiaTheme="minorEastAsia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 xml:space="preserve">Кандидатът се представлява </w:t>
            </w:r>
            <w:r>
              <w:rPr>
                <w:rFonts w:ascii="Verdana" w:eastAsiaTheme="minorEastAsia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заедно     </w:t>
            </w: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 xml:space="preserve">или </w:t>
            </w:r>
            <w:r>
              <w:rPr>
                <w:rFonts w:ascii="Verdana" w:eastAsiaTheme="minorEastAsia" w:hAnsi="Verdana" w:cs="Times New Roman"/>
                <w:b/>
                <w:bCs/>
                <w:sz w:val="20"/>
                <w:szCs w:val="20"/>
                <w:lang w:val="bg-BG" w:eastAsia="bg-BG"/>
              </w:rPr>
              <w:t>поотделно</w:t>
            </w:r>
          </w:p>
          <w:p w:rsidR="00ED5542" w:rsidRDefault="00ED5542">
            <w:pPr>
              <w:autoSpaceDE w:val="0"/>
              <w:autoSpaceDN w:val="0"/>
              <w:adjustRightInd w:val="0"/>
              <w:spacing w:after="0" w:line="317" w:lineRule="exact"/>
              <w:ind w:left="24" w:right="14" w:hanging="58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  <w:t xml:space="preserve">{невярното се зачертава) </w:t>
            </w: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от следните лица: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542" w:rsidRDefault="00ED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ED5542" w:rsidTr="00ED5542">
        <w:trPr>
          <w:trHeight w:val="998"/>
        </w:trPr>
        <w:tc>
          <w:tcPr>
            <w:tcW w:w="95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5542" w:rsidRDefault="00ED5542">
            <w:pPr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542" w:rsidRDefault="00ED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  <w:p w:rsidR="00ED5542" w:rsidRDefault="00ED5542">
            <w:pPr>
              <w:tabs>
                <w:tab w:val="left" w:leader="dot" w:pos="3096"/>
                <w:tab w:val="left" w:leader="dot" w:pos="44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1.</w:t>
            </w: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ab/>
              <w:t>;</w:t>
            </w: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ab/>
            </w:r>
          </w:p>
        </w:tc>
      </w:tr>
      <w:tr w:rsidR="00ED5542" w:rsidTr="00ED5542">
        <w:trPr>
          <w:trHeight w:val="590"/>
        </w:trPr>
        <w:tc>
          <w:tcPr>
            <w:tcW w:w="95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5542" w:rsidRDefault="00ED5542">
            <w:pPr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542" w:rsidRDefault="00ED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</w:p>
          <w:p w:rsidR="00ED5542" w:rsidRDefault="00ED5542">
            <w:pPr>
              <w:tabs>
                <w:tab w:val="left" w:leader="dot" w:pos="4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2</w:t>
            </w:r>
            <w:r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ab/>
            </w:r>
          </w:p>
        </w:tc>
      </w:tr>
      <w:tr w:rsidR="00ED5542" w:rsidTr="00ED5542">
        <w:trPr>
          <w:trHeight w:val="595"/>
        </w:trPr>
        <w:tc>
          <w:tcPr>
            <w:tcW w:w="95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5542" w:rsidRDefault="00ED5542">
            <w:pPr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542" w:rsidRDefault="00ED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</w:p>
          <w:p w:rsidR="00ED5542" w:rsidRDefault="00ED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</w:tbl>
    <w:p w:rsidR="00ED5542" w:rsidRDefault="00ED5542" w:rsidP="00ED5542">
      <w:pPr>
        <w:tabs>
          <w:tab w:val="left" w:leader="dot" w:pos="5707"/>
        </w:tabs>
        <w:autoSpaceDE w:val="0"/>
        <w:autoSpaceDN w:val="0"/>
        <w:adjustRightInd w:val="0"/>
        <w:spacing w:after="0" w:line="427" w:lineRule="exact"/>
        <w:ind w:left="163"/>
        <w:rPr>
          <w:rFonts w:ascii="Verdana" w:eastAsiaTheme="minorEastAsia" w:hAnsi="Verdana" w:cs="Times New Roman"/>
          <w:sz w:val="20"/>
          <w:szCs w:val="20"/>
          <w:lang w:val="bg-BG" w:eastAsia="bg-BG"/>
        </w:rPr>
      </w:pP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>Обслужваща банка:</w:t>
      </w: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ab/>
      </w:r>
    </w:p>
    <w:p w:rsidR="00ED5542" w:rsidRDefault="000658DD" w:rsidP="00ED5542">
      <w:pPr>
        <w:tabs>
          <w:tab w:val="left" w:leader="dot" w:pos="1450"/>
          <w:tab w:val="left" w:leader="dot" w:pos="5712"/>
        </w:tabs>
        <w:autoSpaceDE w:val="0"/>
        <w:autoSpaceDN w:val="0"/>
        <w:adjustRightInd w:val="0"/>
        <w:spacing w:after="0" w:line="427" w:lineRule="exact"/>
        <w:ind w:left="158"/>
        <w:rPr>
          <w:rFonts w:ascii="Verdana" w:eastAsiaTheme="minorEastAsia" w:hAnsi="Verdana" w:cs="Times New Roman"/>
          <w:sz w:val="20"/>
          <w:szCs w:val="20"/>
          <w:lang w:val="bg-BG"/>
        </w:rPr>
      </w:pPr>
      <w:proofErr w:type="gramStart"/>
      <w:r>
        <w:rPr>
          <w:rFonts w:ascii="Verdana" w:eastAsiaTheme="minorEastAsia" w:hAnsi="Verdana" w:cs="Times New Roman"/>
          <w:sz w:val="20"/>
          <w:szCs w:val="20"/>
        </w:rPr>
        <w:t>IB</w:t>
      </w:r>
      <w:r w:rsidR="00ED5542">
        <w:rPr>
          <w:rFonts w:ascii="Verdana" w:eastAsiaTheme="minorEastAsia" w:hAnsi="Verdana" w:cs="Times New Roman"/>
          <w:sz w:val="20"/>
          <w:szCs w:val="20"/>
        </w:rPr>
        <w:t>AN</w:t>
      </w:r>
      <w:r w:rsidR="00ED5542">
        <w:rPr>
          <w:rFonts w:ascii="Verdana" w:eastAsiaTheme="minorEastAsia" w:hAnsi="Verdana" w:cs="Times New Roman"/>
          <w:sz w:val="20"/>
          <w:szCs w:val="20"/>
          <w:lang w:val="bg-BG"/>
        </w:rPr>
        <w:tab/>
        <w:t>.</w:t>
      </w:r>
      <w:proofErr w:type="gramEnd"/>
      <w:r w:rsidR="00ED5542">
        <w:rPr>
          <w:rFonts w:ascii="Verdana" w:eastAsiaTheme="minorEastAsia" w:hAnsi="Verdana" w:cs="Times New Roman"/>
          <w:sz w:val="20"/>
          <w:szCs w:val="20"/>
          <w:lang w:val="bg-BG"/>
        </w:rPr>
        <w:tab/>
      </w:r>
    </w:p>
    <w:p w:rsidR="00ED5542" w:rsidRDefault="00ED5542" w:rsidP="00ED5542">
      <w:pPr>
        <w:tabs>
          <w:tab w:val="left" w:leader="dot" w:pos="5702"/>
        </w:tabs>
        <w:autoSpaceDE w:val="0"/>
        <w:autoSpaceDN w:val="0"/>
        <w:adjustRightInd w:val="0"/>
        <w:spacing w:before="5" w:after="0" w:line="427" w:lineRule="exact"/>
        <w:ind w:left="154"/>
        <w:rPr>
          <w:rFonts w:ascii="Verdana" w:eastAsiaTheme="minorEastAsia" w:hAnsi="Verdana" w:cs="Times New Roman"/>
          <w:sz w:val="20"/>
          <w:szCs w:val="20"/>
          <w:lang w:val="bg-BG"/>
        </w:rPr>
      </w:pPr>
      <w:r>
        <w:rPr>
          <w:rFonts w:ascii="Verdana" w:eastAsiaTheme="minorEastAsia" w:hAnsi="Verdana" w:cs="Times New Roman"/>
          <w:sz w:val="20"/>
          <w:szCs w:val="20"/>
        </w:rPr>
        <w:t>BIC</w:t>
      </w:r>
      <w:r>
        <w:rPr>
          <w:rFonts w:ascii="Verdana" w:eastAsiaTheme="minorEastAsia" w:hAnsi="Verdana" w:cs="Times New Roman"/>
          <w:sz w:val="20"/>
          <w:szCs w:val="20"/>
          <w:lang w:val="bg-BG"/>
        </w:rPr>
        <w:tab/>
      </w:r>
    </w:p>
    <w:p w:rsidR="00ED5542" w:rsidRDefault="00ED5542" w:rsidP="00ED5542">
      <w:pPr>
        <w:tabs>
          <w:tab w:val="left" w:leader="dot" w:pos="4882"/>
        </w:tabs>
        <w:autoSpaceDE w:val="0"/>
        <w:autoSpaceDN w:val="0"/>
        <w:adjustRightInd w:val="0"/>
        <w:spacing w:after="0" w:line="427" w:lineRule="exact"/>
        <w:ind w:left="154"/>
        <w:rPr>
          <w:rFonts w:ascii="Verdana" w:eastAsiaTheme="minorEastAsia" w:hAnsi="Verdana" w:cs="Times New Roman"/>
          <w:sz w:val="20"/>
          <w:szCs w:val="20"/>
          <w:lang w:val="bg-BG" w:eastAsia="bg-BG"/>
        </w:rPr>
      </w:pP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>Титуляр на сметката:</w:t>
      </w: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ab/>
        <w:t>…………..</w:t>
      </w:r>
    </w:p>
    <w:p w:rsidR="00ED5542" w:rsidRDefault="00ED5542" w:rsidP="00ED5542">
      <w:pPr>
        <w:autoSpaceDE w:val="0"/>
        <w:autoSpaceDN w:val="0"/>
        <w:adjustRightInd w:val="0"/>
        <w:spacing w:after="0" w:line="240" w:lineRule="exact"/>
        <w:ind w:left="149"/>
        <w:rPr>
          <w:rFonts w:ascii="Verdana" w:eastAsiaTheme="minorEastAsia" w:hAnsi="Verdana" w:cs="Times New Roman"/>
          <w:sz w:val="20"/>
          <w:szCs w:val="20"/>
        </w:rPr>
      </w:pPr>
    </w:p>
    <w:p w:rsidR="00ED5542" w:rsidRDefault="00ED5542" w:rsidP="00ED5542">
      <w:pPr>
        <w:autoSpaceDE w:val="0"/>
        <w:autoSpaceDN w:val="0"/>
        <w:adjustRightInd w:val="0"/>
        <w:spacing w:before="202" w:after="0" w:line="240" w:lineRule="auto"/>
        <w:ind w:left="149"/>
        <w:rPr>
          <w:rFonts w:ascii="Verdana" w:eastAsiaTheme="minorEastAsia" w:hAnsi="Verdana" w:cs="Times New Roman"/>
          <w:b/>
          <w:bCs/>
          <w:sz w:val="20"/>
          <w:szCs w:val="20"/>
          <w:lang w:val="bg-BG" w:eastAsia="bg-BG"/>
        </w:rPr>
      </w:pPr>
      <w:r>
        <w:rPr>
          <w:rFonts w:ascii="Verdana" w:eastAsiaTheme="minorEastAsia" w:hAnsi="Verdana" w:cs="Times New Roman"/>
          <w:b/>
          <w:bCs/>
          <w:sz w:val="20"/>
          <w:szCs w:val="20"/>
          <w:lang w:eastAsia="bg-BG"/>
        </w:rPr>
        <w:t xml:space="preserve">         </w:t>
      </w:r>
      <w:r>
        <w:rPr>
          <w:rFonts w:ascii="Verdana" w:eastAsiaTheme="minorEastAsia" w:hAnsi="Verdana" w:cs="Times New Roman"/>
          <w:b/>
          <w:bCs/>
          <w:sz w:val="20"/>
          <w:szCs w:val="20"/>
          <w:lang w:val="bg-BG" w:eastAsia="bg-BG"/>
        </w:rPr>
        <w:t>УВАЖАЕМИ ДАМИ И ГОСПОДА,</w:t>
      </w:r>
    </w:p>
    <w:p w:rsidR="00ED5542" w:rsidRDefault="00ED5542" w:rsidP="00ED5542">
      <w:pPr>
        <w:autoSpaceDE w:val="0"/>
        <w:autoSpaceDN w:val="0"/>
        <w:adjustRightInd w:val="0"/>
        <w:spacing w:before="202" w:after="0" w:line="240" w:lineRule="auto"/>
        <w:ind w:left="149"/>
        <w:rPr>
          <w:rFonts w:ascii="Verdana" w:eastAsiaTheme="minorEastAsia" w:hAnsi="Verdana" w:cs="Times New Roman"/>
          <w:b/>
          <w:bCs/>
          <w:sz w:val="20"/>
          <w:szCs w:val="20"/>
          <w:lang w:val="bg-BG" w:eastAsia="bg-BG"/>
        </w:rPr>
      </w:pPr>
    </w:p>
    <w:p w:rsidR="00ED5542" w:rsidRDefault="00ED5542" w:rsidP="003F26B1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>
        <w:rPr>
          <w:rFonts w:ascii="Verdana" w:eastAsiaTheme="minorEastAsia" w:hAnsi="Verdana" w:cs="Times New Roman"/>
          <w:sz w:val="20"/>
          <w:szCs w:val="20"/>
          <w:lang w:eastAsia="bg-BG"/>
        </w:rPr>
        <w:t xml:space="preserve">           </w:t>
      </w: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>Заявяваме- че желаем да участваме в откритата от Вас процедура за възлагане на обществена поръчка с предмет:</w:t>
      </w:r>
      <w:r>
        <w:rPr>
          <w:rFonts w:ascii="Verdana" w:eastAsia="Times New Roman" w:hAnsi="Verdana" w:cs="Times New Roman"/>
          <w:i/>
          <w:sz w:val="20"/>
          <w:szCs w:val="20"/>
        </w:rPr>
        <w:t xml:space="preserve"> </w:t>
      </w:r>
      <w:r w:rsidRPr="00ED5542">
        <w:rPr>
          <w:rFonts w:ascii="Verdana" w:eastAsia="Times New Roman" w:hAnsi="Verdana" w:cs="Times New Roman"/>
          <w:i/>
          <w:sz w:val="20"/>
          <w:szCs w:val="20"/>
        </w:rPr>
        <w:t>„</w:t>
      </w:r>
      <w:proofErr w:type="spellStart"/>
      <w:r w:rsidRPr="00ED5542">
        <w:rPr>
          <w:rFonts w:ascii="Verdana" w:eastAsia="Times New Roman" w:hAnsi="Verdana" w:cs="Times New Roman"/>
          <w:i/>
          <w:sz w:val="20"/>
          <w:szCs w:val="20"/>
        </w:rPr>
        <w:t>Доставка</w:t>
      </w:r>
      <w:proofErr w:type="spellEnd"/>
      <w:r w:rsidRPr="00ED5542">
        <w:rPr>
          <w:rFonts w:ascii="Verdana" w:eastAsia="Times New Roman" w:hAnsi="Verdana" w:cs="Times New Roman"/>
          <w:i/>
          <w:sz w:val="20"/>
          <w:szCs w:val="20"/>
        </w:rPr>
        <w:t xml:space="preserve">, </w:t>
      </w:r>
      <w:proofErr w:type="spellStart"/>
      <w:r w:rsidRPr="00ED5542">
        <w:rPr>
          <w:rFonts w:ascii="Verdana" w:eastAsia="Times New Roman" w:hAnsi="Verdana" w:cs="Times New Roman"/>
          <w:i/>
          <w:sz w:val="20"/>
          <w:szCs w:val="20"/>
        </w:rPr>
        <w:t>монтаж</w:t>
      </w:r>
      <w:proofErr w:type="spellEnd"/>
      <w:r w:rsidRPr="00ED5542">
        <w:rPr>
          <w:rFonts w:ascii="Verdana" w:eastAsia="Times New Roman" w:hAnsi="Verdana" w:cs="Times New Roman"/>
          <w:i/>
          <w:sz w:val="20"/>
          <w:szCs w:val="20"/>
        </w:rPr>
        <w:t xml:space="preserve">, </w:t>
      </w:r>
      <w:proofErr w:type="spellStart"/>
      <w:r w:rsidRPr="00ED5542">
        <w:rPr>
          <w:rFonts w:ascii="Verdana" w:eastAsia="Times New Roman" w:hAnsi="Verdana" w:cs="Times New Roman"/>
          <w:i/>
          <w:sz w:val="20"/>
          <w:szCs w:val="20"/>
        </w:rPr>
        <w:t>пуск</w:t>
      </w:r>
      <w:proofErr w:type="spellEnd"/>
      <w:r w:rsidRPr="00ED5542">
        <w:rPr>
          <w:rFonts w:ascii="Verdana" w:eastAsia="Times New Roman" w:hAnsi="Verdana" w:cs="Times New Roman"/>
          <w:i/>
          <w:sz w:val="20"/>
          <w:szCs w:val="20"/>
        </w:rPr>
        <w:t xml:space="preserve"> в </w:t>
      </w:r>
      <w:proofErr w:type="spellStart"/>
      <w:r w:rsidRPr="00ED5542">
        <w:rPr>
          <w:rFonts w:ascii="Verdana" w:eastAsia="Times New Roman" w:hAnsi="Verdana" w:cs="Times New Roman"/>
          <w:i/>
          <w:sz w:val="20"/>
          <w:szCs w:val="20"/>
        </w:rPr>
        <w:t>експлоатация</w:t>
      </w:r>
      <w:proofErr w:type="spellEnd"/>
      <w:r w:rsidRPr="00ED5542">
        <w:rPr>
          <w:rFonts w:ascii="Verdana" w:eastAsia="Times New Roman" w:hAnsi="Verdana" w:cs="Times New Roman"/>
          <w:i/>
          <w:sz w:val="20"/>
          <w:szCs w:val="20"/>
        </w:rPr>
        <w:t xml:space="preserve"> и </w:t>
      </w:r>
      <w:proofErr w:type="spellStart"/>
      <w:r w:rsidRPr="00ED5542">
        <w:rPr>
          <w:rFonts w:ascii="Verdana" w:eastAsia="Times New Roman" w:hAnsi="Verdana" w:cs="Times New Roman"/>
          <w:i/>
          <w:sz w:val="20"/>
          <w:szCs w:val="20"/>
        </w:rPr>
        <w:t>сервизно</w:t>
      </w:r>
      <w:proofErr w:type="spellEnd"/>
      <w:r w:rsidRPr="00ED5542">
        <w:rPr>
          <w:rFonts w:ascii="Verdana" w:eastAsia="Times New Roman" w:hAnsi="Verdana" w:cs="Times New Roman"/>
          <w:i/>
          <w:sz w:val="20"/>
          <w:szCs w:val="20"/>
        </w:rPr>
        <w:t xml:space="preserve"> </w:t>
      </w:r>
      <w:proofErr w:type="spellStart"/>
      <w:r w:rsidRPr="00ED5542">
        <w:rPr>
          <w:rFonts w:ascii="Verdana" w:eastAsia="Times New Roman" w:hAnsi="Verdana" w:cs="Times New Roman"/>
          <w:i/>
          <w:sz w:val="20"/>
          <w:szCs w:val="20"/>
        </w:rPr>
        <w:t>обслужване</w:t>
      </w:r>
      <w:proofErr w:type="spellEnd"/>
      <w:r w:rsidRPr="00ED5542">
        <w:rPr>
          <w:rFonts w:ascii="Verdana" w:eastAsia="Times New Roman" w:hAnsi="Verdana" w:cs="Times New Roman"/>
          <w:i/>
          <w:sz w:val="20"/>
          <w:szCs w:val="20"/>
        </w:rPr>
        <w:t xml:space="preserve"> </w:t>
      </w:r>
      <w:proofErr w:type="spellStart"/>
      <w:r w:rsidRPr="00ED5542">
        <w:rPr>
          <w:rFonts w:ascii="Verdana" w:eastAsia="Times New Roman" w:hAnsi="Verdana" w:cs="Times New Roman"/>
          <w:i/>
          <w:sz w:val="20"/>
          <w:szCs w:val="20"/>
        </w:rPr>
        <w:t>на</w:t>
      </w:r>
      <w:proofErr w:type="spellEnd"/>
      <w:r w:rsidRPr="00ED5542">
        <w:rPr>
          <w:rFonts w:ascii="Verdana" w:eastAsia="Times New Roman" w:hAnsi="Verdana" w:cs="Times New Roman"/>
          <w:i/>
          <w:sz w:val="20"/>
          <w:szCs w:val="20"/>
        </w:rPr>
        <w:t xml:space="preserve"> VRF </w:t>
      </w:r>
      <w:proofErr w:type="spellStart"/>
      <w:r w:rsidRPr="00ED5542">
        <w:rPr>
          <w:rFonts w:ascii="Verdana" w:eastAsia="Times New Roman" w:hAnsi="Verdana" w:cs="Times New Roman"/>
          <w:i/>
          <w:sz w:val="20"/>
          <w:szCs w:val="20"/>
        </w:rPr>
        <w:t>климатична</w:t>
      </w:r>
      <w:proofErr w:type="spellEnd"/>
      <w:r w:rsidRPr="00ED5542">
        <w:rPr>
          <w:rFonts w:ascii="Verdana" w:eastAsia="Times New Roman" w:hAnsi="Verdana" w:cs="Times New Roman"/>
          <w:i/>
          <w:sz w:val="20"/>
          <w:szCs w:val="20"/>
        </w:rPr>
        <w:t xml:space="preserve"> </w:t>
      </w:r>
      <w:proofErr w:type="spellStart"/>
      <w:r w:rsidRPr="00ED5542">
        <w:rPr>
          <w:rFonts w:ascii="Verdana" w:eastAsia="Times New Roman" w:hAnsi="Verdana" w:cs="Times New Roman"/>
          <w:i/>
          <w:sz w:val="20"/>
          <w:szCs w:val="20"/>
        </w:rPr>
        <w:t>система</w:t>
      </w:r>
      <w:proofErr w:type="spellEnd"/>
      <w:r w:rsidRPr="00ED5542">
        <w:rPr>
          <w:rFonts w:ascii="Verdana" w:eastAsia="Times New Roman" w:hAnsi="Verdana" w:cs="Times New Roman"/>
          <w:i/>
          <w:sz w:val="20"/>
          <w:szCs w:val="20"/>
        </w:rPr>
        <w:t xml:space="preserve">, </w:t>
      </w:r>
      <w:proofErr w:type="spellStart"/>
      <w:r w:rsidRPr="00ED5542">
        <w:rPr>
          <w:rFonts w:ascii="Verdana" w:eastAsia="Times New Roman" w:hAnsi="Verdana" w:cs="Times New Roman"/>
          <w:i/>
          <w:sz w:val="20"/>
          <w:szCs w:val="20"/>
        </w:rPr>
        <w:t>обезпечаваща</w:t>
      </w:r>
      <w:proofErr w:type="spellEnd"/>
      <w:r w:rsidRPr="00ED5542">
        <w:rPr>
          <w:rFonts w:ascii="Verdana" w:eastAsia="Times New Roman" w:hAnsi="Verdana" w:cs="Times New Roman"/>
          <w:i/>
          <w:sz w:val="20"/>
          <w:szCs w:val="20"/>
        </w:rPr>
        <w:t xml:space="preserve"> </w:t>
      </w:r>
      <w:proofErr w:type="spellStart"/>
      <w:r w:rsidRPr="00ED5542">
        <w:rPr>
          <w:rFonts w:ascii="Verdana" w:eastAsia="Times New Roman" w:hAnsi="Verdana" w:cs="Times New Roman"/>
          <w:i/>
          <w:sz w:val="20"/>
          <w:szCs w:val="20"/>
        </w:rPr>
        <w:t>отопление</w:t>
      </w:r>
      <w:proofErr w:type="spellEnd"/>
      <w:r w:rsidRPr="00ED5542">
        <w:rPr>
          <w:rFonts w:ascii="Verdana" w:eastAsia="Times New Roman" w:hAnsi="Verdana" w:cs="Times New Roman"/>
          <w:i/>
          <w:sz w:val="20"/>
          <w:szCs w:val="20"/>
        </w:rPr>
        <w:t xml:space="preserve"> и </w:t>
      </w:r>
      <w:proofErr w:type="spellStart"/>
      <w:r w:rsidRPr="00ED5542">
        <w:rPr>
          <w:rFonts w:ascii="Verdana" w:eastAsia="Times New Roman" w:hAnsi="Verdana" w:cs="Times New Roman"/>
          <w:i/>
          <w:sz w:val="20"/>
          <w:szCs w:val="20"/>
        </w:rPr>
        <w:t>охлаждане</w:t>
      </w:r>
      <w:proofErr w:type="spellEnd"/>
      <w:r w:rsidRPr="00ED5542">
        <w:rPr>
          <w:rFonts w:ascii="Verdana" w:eastAsia="Times New Roman" w:hAnsi="Verdana" w:cs="Times New Roman"/>
          <w:i/>
          <w:sz w:val="20"/>
          <w:szCs w:val="20"/>
        </w:rPr>
        <w:t xml:space="preserve"> </w:t>
      </w:r>
      <w:proofErr w:type="spellStart"/>
      <w:r w:rsidRPr="00ED5542">
        <w:rPr>
          <w:rFonts w:ascii="Verdana" w:eastAsia="Times New Roman" w:hAnsi="Verdana" w:cs="Times New Roman"/>
          <w:i/>
          <w:sz w:val="20"/>
          <w:szCs w:val="20"/>
        </w:rPr>
        <w:t>на</w:t>
      </w:r>
      <w:proofErr w:type="spellEnd"/>
      <w:r w:rsidRPr="00ED5542">
        <w:rPr>
          <w:rFonts w:ascii="Verdana" w:eastAsia="Times New Roman" w:hAnsi="Verdana" w:cs="Times New Roman"/>
          <w:i/>
          <w:sz w:val="20"/>
          <w:szCs w:val="20"/>
        </w:rPr>
        <w:t xml:space="preserve"> 4 </w:t>
      </w:r>
      <w:proofErr w:type="spellStart"/>
      <w:r w:rsidRPr="00ED5542">
        <w:rPr>
          <w:rFonts w:ascii="Verdana" w:eastAsia="Times New Roman" w:hAnsi="Verdana" w:cs="Times New Roman"/>
          <w:i/>
          <w:sz w:val="20"/>
          <w:szCs w:val="20"/>
        </w:rPr>
        <w:t>зали</w:t>
      </w:r>
      <w:proofErr w:type="spellEnd"/>
      <w:r w:rsidRPr="00ED5542">
        <w:rPr>
          <w:rFonts w:ascii="Verdana" w:eastAsia="Times New Roman" w:hAnsi="Verdana" w:cs="Times New Roman"/>
          <w:i/>
          <w:sz w:val="20"/>
          <w:szCs w:val="20"/>
        </w:rPr>
        <w:t xml:space="preserve"> в </w:t>
      </w:r>
      <w:proofErr w:type="spellStart"/>
      <w:r w:rsidRPr="00ED5542">
        <w:rPr>
          <w:rFonts w:ascii="Verdana" w:eastAsia="Times New Roman" w:hAnsi="Verdana" w:cs="Times New Roman"/>
          <w:i/>
          <w:sz w:val="20"/>
          <w:szCs w:val="20"/>
        </w:rPr>
        <w:t>Министерство</w:t>
      </w:r>
      <w:proofErr w:type="spellEnd"/>
      <w:r w:rsidRPr="00ED5542">
        <w:rPr>
          <w:rFonts w:ascii="Verdana" w:eastAsia="Times New Roman" w:hAnsi="Verdana" w:cs="Times New Roman"/>
          <w:i/>
          <w:sz w:val="20"/>
          <w:szCs w:val="20"/>
        </w:rPr>
        <w:t xml:space="preserve"> </w:t>
      </w:r>
      <w:proofErr w:type="spellStart"/>
      <w:r w:rsidRPr="00ED5542">
        <w:rPr>
          <w:rFonts w:ascii="Verdana" w:eastAsia="Times New Roman" w:hAnsi="Verdana" w:cs="Times New Roman"/>
          <w:i/>
          <w:sz w:val="20"/>
          <w:szCs w:val="20"/>
        </w:rPr>
        <w:t>на</w:t>
      </w:r>
      <w:proofErr w:type="spellEnd"/>
      <w:r w:rsidRPr="00ED5542">
        <w:rPr>
          <w:rFonts w:ascii="Verdana" w:eastAsia="Times New Roman" w:hAnsi="Verdana" w:cs="Times New Roman"/>
          <w:i/>
          <w:sz w:val="20"/>
          <w:szCs w:val="20"/>
        </w:rPr>
        <w:t xml:space="preserve"> </w:t>
      </w:r>
      <w:proofErr w:type="spellStart"/>
      <w:r w:rsidRPr="00ED5542">
        <w:rPr>
          <w:rFonts w:ascii="Verdana" w:eastAsia="Times New Roman" w:hAnsi="Verdana" w:cs="Times New Roman"/>
          <w:i/>
          <w:sz w:val="20"/>
          <w:szCs w:val="20"/>
        </w:rPr>
        <w:t>земеделието</w:t>
      </w:r>
      <w:proofErr w:type="spellEnd"/>
      <w:r w:rsidRPr="00ED5542">
        <w:rPr>
          <w:rFonts w:ascii="Verdana" w:eastAsia="Times New Roman" w:hAnsi="Verdana" w:cs="Times New Roman"/>
          <w:i/>
          <w:sz w:val="20"/>
          <w:szCs w:val="20"/>
        </w:rPr>
        <w:t xml:space="preserve"> и </w:t>
      </w:r>
      <w:proofErr w:type="spellStart"/>
      <w:r w:rsidRPr="00ED5542">
        <w:rPr>
          <w:rFonts w:ascii="Verdana" w:eastAsia="Times New Roman" w:hAnsi="Verdana" w:cs="Times New Roman"/>
          <w:i/>
          <w:sz w:val="20"/>
          <w:szCs w:val="20"/>
        </w:rPr>
        <w:t>храните</w:t>
      </w:r>
      <w:proofErr w:type="spellEnd"/>
      <w:r w:rsidRPr="00ED5542">
        <w:rPr>
          <w:rFonts w:ascii="Verdana" w:eastAsia="Times New Roman" w:hAnsi="Verdana" w:cs="Times New Roman"/>
          <w:i/>
          <w:sz w:val="20"/>
          <w:szCs w:val="20"/>
        </w:rPr>
        <w:t xml:space="preserve"> /МЗХ/ - </w:t>
      </w:r>
      <w:proofErr w:type="spellStart"/>
      <w:r w:rsidRPr="00ED5542">
        <w:rPr>
          <w:rFonts w:ascii="Verdana" w:eastAsia="Times New Roman" w:hAnsi="Verdana" w:cs="Times New Roman"/>
          <w:i/>
          <w:sz w:val="20"/>
          <w:szCs w:val="20"/>
        </w:rPr>
        <w:t>Голям</w:t>
      </w:r>
      <w:proofErr w:type="spellEnd"/>
      <w:r w:rsidRPr="00ED5542">
        <w:rPr>
          <w:rFonts w:ascii="Verdana" w:eastAsia="Times New Roman" w:hAnsi="Verdana" w:cs="Times New Roman"/>
          <w:i/>
          <w:sz w:val="20"/>
          <w:szCs w:val="20"/>
        </w:rPr>
        <w:t xml:space="preserve"> </w:t>
      </w:r>
      <w:proofErr w:type="spellStart"/>
      <w:r w:rsidRPr="00ED5542">
        <w:rPr>
          <w:rFonts w:ascii="Verdana" w:eastAsia="Times New Roman" w:hAnsi="Verdana" w:cs="Times New Roman"/>
          <w:i/>
          <w:sz w:val="20"/>
          <w:szCs w:val="20"/>
        </w:rPr>
        <w:t>колегиум</w:t>
      </w:r>
      <w:proofErr w:type="spellEnd"/>
      <w:r w:rsidRPr="00ED5542">
        <w:rPr>
          <w:rFonts w:ascii="Verdana" w:eastAsia="Times New Roman" w:hAnsi="Verdana" w:cs="Times New Roman"/>
          <w:i/>
          <w:sz w:val="20"/>
          <w:szCs w:val="20"/>
        </w:rPr>
        <w:t xml:space="preserve">, </w:t>
      </w:r>
      <w:proofErr w:type="spellStart"/>
      <w:r w:rsidRPr="00ED5542">
        <w:rPr>
          <w:rFonts w:ascii="Verdana" w:eastAsia="Times New Roman" w:hAnsi="Verdana" w:cs="Times New Roman"/>
          <w:i/>
          <w:sz w:val="20"/>
          <w:szCs w:val="20"/>
        </w:rPr>
        <w:t>Зала</w:t>
      </w:r>
      <w:proofErr w:type="spellEnd"/>
      <w:r>
        <w:rPr>
          <w:rFonts w:ascii="Verdana" w:eastAsia="Times New Roman" w:hAnsi="Verdana" w:cs="Times New Roman"/>
          <w:i/>
          <w:sz w:val="20"/>
          <w:szCs w:val="20"/>
        </w:rPr>
        <w:t xml:space="preserve"> 400, </w:t>
      </w:r>
      <w:proofErr w:type="spellStart"/>
      <w:r>
        <w:rPr>
          <w:rFonts w:ascii="Verdana" w:eastAsia="Times New Roman" w:hAnsi="Verdana" w:cs="Times New Roman"/>
          <w:i/>
          <w:sz w:val="20"/>
          <w:szCs w:val="20"/>
        </w:rPr>
        <w:t>Червен</w:t>
      </w:r>
      <w:proofErr w:type="spellEnd"/>
      <w:r>
        <w:rPr>
          <w:rFonts w:ascii="Verdana" w:eastAsia="Times New Roman" w:hAnsi="Verdana" w:cs="Times New Roman"/>
          <w:i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sz w:val="20"/>
          <w:szCs w:val="20"/>
        </w:rPr>
        <w:t>салон</w:t>
      </w:r>
      <w:proofErr w:type="spellEnd"/>
      <w:r>
        <w:rPr>
          <w:rFonts w:ascii="Verdana" w:eastAsia="Times New Roman" w:hAnsi="Verdana" w:cs="Times New Roman"/>
          <w:i/>
          <w:sz w:val="20"/>
          <w:szCs w:val="20"/>
        </w:rPr>
        <w:t xml:space="preserve"> и </w:t>
      </w:r>
      <w:proofErr w:type="spellStart"/>
      <w:r>
        <w:rPr>
          <w:rFonts w:ascii="Verdana" w:eastAsia="Times New Roman" w:hAnsi="Verdana" w:cs="Times New Roman"/>
          <w:i/>
          <w:sz w:val="20"/>
          <w:szCs w:val="20"/>
        </w:rPr>
        <w:t>Киносалон</w:t>
      </w:r>
      <w:proofErr w:type="spellEnd"/>
      <w:r>
        <w:rPr>
          <w:rFonts w:ascii="Verdana" w:eastAsia="Times New Roman" w:hAnsi="Verdana" w:cs="Times New Roman"/>
          <w:i/>
          <w:sz w:val="20"/>
          <w:szCs w:val="20"/>
        </w:rPr>
        <w:t>“</w:t>
      </w: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, </w:t>
      </w: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 xml:space="preserve">като подавайки </w:t>
      </w:r>
      <w:r>
        <w:rPr>
          <w:rFonts w:ascii="Verdana" w:eastAsiaTheme="minorEastAsia" w:hAnsi="Verdana" w:cs="Times New Roman"/>
          <w:bCs/>
          <w:sz w:val="20"/>
          <w:szCs w:val="20"/>
          <w:lang w:val="bg-BG" w:eastAsia="bg-BG"/>
        </w:rPr>
        <w:t>оферта за участие,</w:t>
      </w:r>
      <w:r>
        <w:rPr>
          <w:rFonts w:ascii="Verdana" w:eastAsiaTheme="minorEastAsia" w:hAnsi="Verdana" w:cs="Times New Roman"/>
          <w:b/>
          <w:bCs/>
          <w:sz w:val="20"/>
          <w:szCs w:val="20"/>
          <w:lang w:val="bg-BG" w:eastAsia="bg-BG"/>
        </w:rPr>
        <w:t xml:space="preserve"> </w:t>
      </w: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>приемаме условията, обявени в документацията за участие, решението и обявлението за откриване на процедурата.</w:t>
      </w:r>
    </w:p>
    <w:p w:rsidR="00ED5542" w:rsidRDefault="00ED5542" w:rsidP="003F26B1">
      <w:pPr>
        <w:widowControl w:val="0"/>
        <w:numPr>
          <w:ilvl w:val="0"/>
          <w:numId w:val="4"/>
        </w:numPr>
        <w:tabs>
          <w:tab w:val="left" w:pos="413"/>
        </w:tabs>
        <w:autoSpaceDE w:val="0"/>
        <w:autoSpaceDN w:val="0"/>
        <w:adjustRightInd w:val="0"/>
        <w:spacing w:after="0" w:line="240" w:lineRule="auto"/>
        <w:ind w:right="19" w:firstLine="851"/>
        <w:jc w:val="both"/>
        <w:rPr>
          <w:rFonts w:ascii="Verdana" w:eastAsiaTheme="minorEastAsia" w:hAnsi="Verdana" w:cs="Times New Roman"/>
          <w:sz w:val="20"/>
          <w:szCs w:val="20"/>
          <w:lang w:val="bg-BG" w:eastAsia="bg-BG"/>
        </w:rPr>
      </w:pP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>Задължаваме се да спазваме всички условия на възложителя, посочени в Документацията за участие, които се отнасят до изпълнението на поръчката, в случай че същата ни бъде възложена.</w:t>
      </w:r>
    </w:p>
    <w:p w:rsidR="00ED5542" w:rsidRDefault="00ED5542" w:rsidP="003F26B1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Verdana" w:eastAsiaTheme="minorEastAsia" w:hAnsi="Verdana" w:cs="Times New Roman"/>
          <w:sz w:val="20"/>
          <w:szCs w:val="20"/>
          <w:lang w:val="bg-BG" w:eastAsia="bg-BG"/>
        </w:rPr>
      </w:pP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 xml:space="preserve">            2. Декларираме, че приемаме условията за изпълнение на обществената поръчка, заложени в приложения към документацията проект на договор.</w:t>
      </w:r>
    </w:p>
    <w:p w:rsidR="00ED5542" w:rsidRDefault="00ED5542" w:rsidP="003F26B1">
      <w:pPr>
        <w:tabs>
          <w:tab w:val="left" w:pos="413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Verdana" w:eastAsiaTheme="minorEastAsia" w:hAnsi="Verdana" w:cs="Times New Roman"/>
          <w:sz w:val="20"/>
          <w:szCs w:val="20"/>
          <w:lang w:val="bg-BG" w:eastAsia="bg-BG"/>
        </w:rPr>
      </w:pP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 xml:space="preserve">            3.</w:t>
      </w: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ab/>
        <w:t xml:space="preserve">При изпълнението на обществената поръчка </w:t>
      </w:r>
      <w:r>
        <w:rPr>
          <w:rFonts w:ascii="Verdana" w:eastAsiaTheme="minorEastAsia" w:hAnsi="Verdana" w:cs="Times New Roman"/>
          <w:i/>
          <w:iCs/>
          <w:sz w:val="20"/>
          <w:szCs w:val="20"/>
          <w:lang w:val="bg-BG" w:eastAsia="bg-BG"/>
        </w:rPr>
        <w:t xml:space="preserve">няма </w:t>
      </w: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 xml:space="preserve">да </w:t>
      </w:r>
      <w:r>
        <w:rPr>
          <w:rFonts w:ascii="Verdana" w:eastAsiaTheme="minorEastAsia" w:hAnsi="Verdana" w:cs="Times New Roman"/>
          <w:i/>
          <w:iCs/>
          <w:sz w:val="20"/>
          <w:szCs w:val="20"/>
          <w:lang w:val="bg-BG" w:eastAsia="bg-BG"/>
        </w:rPr>
        <w:t xml:space="preserve">ползваме/ще </w:t>
      </w: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>ползваме</w:t>
      </w: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br/>
      </w:r>
      <w:r>
        <w:rPr>
          <w:rFonts w:ascii="Verdana" w:eastAsiaTheme="minorEastAsia" w:hAnsi="Verdana" w:cs="Times New Roman"/>
          <w:i/>
          <w:iCs/>
          <w:sz w:val="20"/>
          <w:szCs w:val="20"/>
          <w:lang w:val="bg-BG" w:eastAsia="bg-BG"/>
        </w:rPr>
        <w:t>(</w:t>
      </w:r>
      <w:proofErr w:type="spellStart"/>
      <w:r>
        <w:rPr>
          <w:rFonts w:ascii="Verdana" w:eastAsiaTheme="minorEastAsia" w:hAnsi="Verdana" w:cs="Times New Roman"/>
          <w:i/>
          <w:iCs/>
          <w:sz w:val="20"/>
          <w:szCs w:val="20"/>
          <w:lang w:val="bg-BG" w:eastAsia="bg-BG"/>
        </w:rPr>
        <w:t>относимото</w:t>
      </w:r>
      <w:proofErr w:type="spellEnd"/>
      <w:r>
        <w:rPr>
          <w:rFonts w:ascii="Verdana" w:eastAsiaTheme="minorEastAsia" w:hAnsi="Verdana" w:cs="Times New Roman"/>
          <w:i/>
          <w:iCs/>
          <w:sz w:val="20"/>
          <w:szCs w:val="20"/>
          <w:lang w:val="bg-BG" w:eastAsia="bg-BG"/>
        </w:rPr>
        <w:t xml:space="preserve"> се подчертава) </w:t>
      </w: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>следните подизпълнители:</w:t>
      </w:r>
    </w:p>
    <w:p w:rsidR="00ED5542" w:rsidRDefault="00ED5542" w:rsidP="003F26B1">
      <w:pPr>
        <w:widowControl w:val="0"/>
        <w:tabs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Times New Roman"/>
          <w:sz w:val="20"/>
          <w:szCs w:val="20"/>
          <w:lang w:val="bg-BG" w:eastAsia="bg-BG"/>
        </w:rPr>
      </w:pP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>3.1. ………………………………………………………………………………………………………………………………………….….</w:t>
      </w:r>
    </w:p>
    <w:p w:rsidR="00ED5542" w:rsidRDefault="00ED5542" w:rsidP="003F26B1">
      <w:pPr>
        <w:widowControl w:val="0"/>
        <w:tabs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Times New Roman"/>
          <w:sz w:val="20"/>
          <w:szCs w:val="20"/>
          <w:lang w:val="bg-BG" w:eastAsia="bg-BG"/>
        </w:rPr>
      </w:pP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>3.2. ……………………………………………………………………………………………………………………………………………….</w:t>
      </w:r>
    </w:p>
    <w:p w:rsidR="003F26B1" w:rsidRDefault="00ED5542" w:rsidP="003F26B1">
      <w:pPr>
        <w:autoSpaceDE w:val="0"/>
        <w:autoSpaceDN w:val="0"/>
        <w:adjustRightInd w:val="0"/>
        <w:spacing w:after="0" w:line="240" w:lineRule="auto"/>
        <w:ind w:left="254" w:right="197"/>
        <w:jc w:val="center"/>
        <w:rPr>
          <w:rFonts w:ascii="Times New Roman" w:eastAsiaTheme="minorEastAsia" w:hAnsi="Times New Roman" w:cs="Times New Roman"/>
          <w:i/>
          <w:iCs/>
          <w:lang w:val="bg-BG" w:eastAsia="bg-BG"/>
        </w:rPr>
      </w:pPr>
      <w:r>
        <w:rPr>
          <w:rFonts w:ascii="Times New Roman" w:eastAsiaTheme="minorEastAsia" w:hAnsi="Times New Roman" w:cs="Times New Roman"/>
          <w:i/>
          <w:iCs/>
          <w:lang w:val="bg-BG" w:eastAsia="bg-BG"/>
        </w:rPr>
        <w:t>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3F26B1" w:rsidRPr="003F26B1" w:rsidRDefault="003F26B1" w:rsidP="003F26B1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>
        <w:rPr>
          <w:rFonts w:ascii="Times New Roman" w:eastAsiaTheme="minorEastAsia" w:hAnsi="Times New Roman" w:cs="Times New Roman"/>
          <w:i/>
          <w:iCs/>
          <w:lang w:val="bg-BG" w:eastAsia="bg-BG"/>
        </w:rPr>
        <w:t>*</w:t>
      </w:r>
      <w:r w:rsidRPr="003F26B1">
        <w:rPr>
          <w:rFonts w:ascii="Verdana" w:eastAsia="Times New Roman" w:hAnsi="Verdana" w:cs="Times New Roman"/>
          <w:i/>
          <w:sz w:val="16"/>
          <w:szCs w:val="16"/>
          <w:lang w:val="bg-BG"/>
        </w:rPr>
        <w:t>Съгласни сме, че ако при изпълнение на поръчката използваме подизпълнители, без да сме декларирали това в настоящата си. Оферта или използваме подизпълнители, които са различни от посочените в предходната точка, договорът ни за изпълнение да се прекрати незабавно по наша вина ведно с произтичащите от това законни последици.</w:t>
      </w:r>
    </w:p>
    <w:p w:rsidR="003F26B1" w:rsidRDefault="003F26B1" w:rsidP="003F26B1">
      <w:pPr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eastAsiaTheme="minorEastAsia" w:hAnsi="Times New Roman" w:cs="Times New Roman"/>
          <w:i/>
          <w:iCs/>
          <w:lang w:val="bg-BG" w:eastAsia="bg-BG"/>
        </w:rPr>
      </w:pPr>
    </w:p>
    <w:p w:rsidR="003F26B1" w:rsidRPr="003F26B1" w:rsidRDefault="003F26B1" w:rsidP="006408F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Theme="minorEastAsia" w:hAnsi="Times New Roman" w:cs="Times New Roman"/>
          <w:iCs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</w:t>
      </w:r>
    </w:p>
    <w:p w:rsidR="00ED5542" w:rsidRDefault="00ED5542" w:rsidP="00ED5542">
      <w:pPr>
        <w:autoSpaceDE w:val="0"/>
        <w:autoSpaceDN w:val="0"/>
        <w:adjustRightInd w:val="0"/>
        <w:spacing w:after="0"/>
        <w:ind w:left="254" w:right="197"/>
        <w:jc w:val="center"/>
        <w:rPr>
          <w:rFonts w:ascii="Times New Roman" w:eastAsiaTheme="minorEastAsia" w:hAnsi="Times New Roman" w:cs="Times New Roman"/>
          <w:i/>
          <w:iCs/>
          <w:lang w:eastAsia="bg-BG"/>
        </w:rPr>
      </w:pPr>
    </w:p>
    <w:p w:rsidR="00ED5542" w:rsidRDefault="00ED5542" w:rsidP="00ED5542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</w:p>
    <w:p w:rsidR="00ED5542" w:rsidRDefault="00ED5542" w:rsidP="00ED5542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Гр. _____________ </w:t>
      </w:r>
      <w:r>
        <w:rPr>
          <w:rFonts w:ascii="Verdana" w:eastAsia="Times New Roman" w:hAnsi="Verdana" w:cs="Times New Roman"/>
          <w:sz w:val="20"/>
          <w:szCs w:val="20"/>
          <w:lang w:val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bg-BG"/>
        </w:rPr>
        <w:t>______________________</w:t>
      </w:r>
    </w:p>
    <w:p w:rsidR="003E6AC9" w:rsidRPr="00D00D46" w:rsidRDefault="00ED5542" w:rsidP="00D00D46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>
        <w:rPr>
          <w:rFonts w:ascii="Verdana" w:eastAsia="Times New Roman" w:hAnsi="Verdana" w:cs="Times New Roman"/>
          <w:sz w:val="20"/>
          <w:szCs w:val="20"/>
          <w:lang w:val="ru-RU"/>
        </w:rPr>
        <w:t xml:space="preserve">Дата </w:t>
      </w:r>
      <w:r>
        <w:rPr>
          <w:rFonts w:ascii="Times New Roman" w:eastAsia="Times New Roman" w:hAnsi="Times New Roman" w:cs="Times New Roman"/>
          <w:sz w:val="20"/>
          <w:szCs w:val="20"/>
          <w:lang w:val="bg-BG"/>
        </w:rPr>
        <w:t>_____________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201</w:t>
      </w:r>
      <w:r>
        <w:rPr>
          <w:rFonts w:ascii="Verdana" w:eastAsia="Times New Roman" w:hAnsi="Verdana" w:cs="Times New Roman"/>
          <w:sz w:val="20"/>
          <w:szCs w:val="20"/>
        </w:rPr>
        <w:t>6</w:t>
      </w:r>
      <w:r>
        <w:rPr>
          <w:rFonts w:ascii="Verdana" w:eastAsia="Times New Roman" w:hAnsi="Verdana" w:cs="Times New Roman"/>
          <w:sz w:val="20"/>
          <w:szCs w:val="20"/>
          <w:lang w:val="ru-RU"/>
        </w:rPr>
        <w:t xml:space="preserve"> г.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       /подпис</w:t>
      </w:r>
      <w:r>
        <w:rPr>
          <w:rFonts w:ascii="Verdana" w:eastAsia="Times New Roman" w:hAnsi="Verdana" w:cs="Times New Roman"/>
          <w:sz w:val="20"/>
          <w:szCs w:val="20"/>
          <w:lang w:val="ru-RU"/>
        </w:rPr>
        <w:t>,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печат/</w:t>
      </w:r>
    </w:p>
    <w:sectPr w:rsidR="003E6AC9" w:rsidRPr="00D00D46" w:rsidSect="002129C1">
      <w:headerReference w:type="default" r:id="rId9"/>
      <w:pgSz w:w="12240" w:h="15840"/>
      <w:pgMar w:top="284" w:right="1417" w:bottom="126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D67" w:rsidRDefault="00256D67" w:rsidP="008C5985">
      <w:pPr>
        <w:spacing w:after="0" w:line="240" w:lineRule="auto"/>
      </w:pPr>
      <w:r>
        <w:separator/>
      </w:r>
    </w:p>
  </w:endnote>
  <w:endnote w:type="continuationSeparator" w:id="0">
    <w:p w:rsidR="00256D67" w:rsidRDefault="00256D67" w:rsidP="008C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D67" w:rsidRDefault="00256D67" w:rsidP="008C5985">
      <w:pPr>
        <w:spacing w:after="0" w:line="240" w:lineRule="auto"/>
      </w:pPr>
      <w:r>
        <w:separator/>
      </w:r>
    </w:p>
  </w:footnote>
  <w:footnote w:type="continuationSeparator" w:id="0">
    <w:p w:rsidR="00256D67" w:rsidRDefault="00256D67" w:rsidP="008C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85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314B23">
      <w:rPr>
        <w:rFonts w:ascii="Verdana" w:eastAsia="Times New Roman" w:hAnsi="Verdana" w:cs="Times New Roman"/>
        <w:sz w:val="20"/>
        <w:szCs w:val="20"/>
        <w:lang w:val="bg-BG"/>
      </w:rPr>
      <w:t>Приложение № 2</w:t>
    </w:r>
  </w:p>
  <w:p w:rsidR="008C5985" w:rsidRPr="008C5985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  <w:p w:rsidR="00D00D46" w:rsidRDefault="00D00D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6E95"/>
    <w:multiLevelType w:val="singleLevel"/>
    <w:tmpl w:val="94E48C52"/>
    <w:lvl w:ilvl="0">
      <w:start w:val="3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Verdana" w:hAnsi="Verdana" w:cs="Times New Roman" w:hint="default"/>
        <w:sz w:val="20"/>
        <w:szCs w:val="20"/>
      </w:rPr>
    </w:lvl>
  </w:abstractNum>
  <w:abstractNum w:abstractNumId="1">
    <w:nsid w:val="4A8930D2"/>
    <w:multiLevelType w:val="singleLevel"/>
    <w:tmpl w:val="EC287312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Verdana" w:hAnsi="Verdana" w:cs="Times New Roman" w:hint="default"/>
        <w:b w:val="0"/>
        <w:i w:val="0"/>
        <w:sz w:val="20"/>
        <w:szCs w:val="20"/>
      </w:rPr>
    </w:lvl>
  </w:abstractNum>
  <w:abstractNum w:abstractNumId="2">
    <w:nsid w:val="6208138E"/>
    <w:multiLevelType w:val="hybridMultilevel"/>
    <w:tmpl w:val="2370EB84"/>
    <w:lvl w:ilvl="0" w:tplc="B9E2A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BCC2F78C">
      <w:start w:val="1"/>
      <w:numFmt w:val="decimal"/>
      <w:lvlText w:val="%7."/>
      <w:lvlJc w:val="left"/>
      <w:pPr>
        <w:ind w:left="1353" w:hanging="360"/>
      </w:pPr>
      <w:rPr>
        <w:rFonts w:hint="default"/>
        <w:b w:val="0"/>
        <w:i w:val="0"/>
        <w:sz w:val="20"/>
        <w:szCs w:val="20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724FB"/>
    <w:multiLevelType w:val="hybridMultilevel"/>
    <w:tmpl w:val="D81084DA"/>
    <w:lvl w:ilvl="0" w:tplc="62FCE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FB"/>
    <w:rsid w:val="000658DD"/>
    <w:rsid w:val="0015469C"/>
    <w:rsid w:val="002129C1"/>
    <w:rsid w:val="0024181F"/>
    <w:rsid w:val="00256D67"/>
    <w:rsid w:val="002E6896"/>
    <w:rsid w:val="002F3203"/>
    <w:rsid w:val="00314B23"/>
    <w:rsid w:val="003E6AC9"/>
    <w:rsid w:val="003F26B1"/>
    <w:rsid w:val="00464C30"/>
    <w:rsid w:val="0047388C"/>
    <w:rsid w:val="00473F12"/>
    <w:rsid w:val="004862D5"/>
    <w:rsid w:val="00487BC6"/>
    <w:rsid w:val="004D5E73"/>
    <w:rsid w:val="004E69FB"/>
    <w:rsid w:val="0054286D"/>
    <w:rsid w:val="00547604"/>
    <w:rsid w:val="005B4700"/>
    <w:rsid w:val="005E45BA"/>
    <w:rsid w:val="006201BE"/>
    <w:rsid w:val="00635D79"/>
    <w:rsid w:val="006408FB"/>
    <w:rsid w:val="006615EF"/>
    <w:rsid w:val="006E7D5E"/>
    <w:rsid w:val="007377EC"/>
    <w:rsid w:val="00784921"/>
    <w:rsid w:val="007B2AB3"/>
    <w:rsid w:val="008C5985"/>
    <w:rsid w:val="008D66FD"/>
    <w:rsid w:val="00A2459B"/>
    <w:rsid w:val="00A867A6"/>
    <w:rsid w:val="00BC637F"/>
    <w:rsid w:val="00C34C16"/>
    <w:rsid w:val="00D00D46"/>
    <w:rsid w:val="00ED13A9"/>
    <w:rsid w:val="00ED5542"/>
    <w:rsid w:val="00F7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4B601-8B80-4953-8B96-D3CF60DF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23</cp:revision>
  <dcterms:created xsi:type="dcterms:W3CDTF">2015-01-15T10:22:00Z</dcterms:created>
  <dcterms:modified xsi:type="dcterms:W3CDTF">2016-04-11T11:38:00Z</dcterms:modified>
</cp:coreProperties>
</file>