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3C" w:rsidRPr="00B07C3C" w:rsidRDefault="00B07C3C" w:rsidP="00B07C3C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B07C3C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МЕТОДИКА ЗА ОЦЕНКА НА ОФЕРТИТЕ</w:t>
      </w:r>
    </w:p>
    <w:p w:rsidR="00B07C3C" w:rsidRPr="00B07C3C" w:rsidRDefault="00B07C3C" w:rsidP="00B07C3C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B07C3C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за извършване на доставка с предмет:</w:t>
      </w:r>
    </w:p>
    <w:p w:rsidR="00B07C3C" w:rsidRPr="00B07C3C" w:rsidRDefault="00B07C3C" w:rsidP="00B07C3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664637" w:rsidRPr="00664637" w:rsidRDefault="00664637" w:rsidP="00664637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664637">
        <w:rPr>
          <w:rFonts w:ascii="Verdana" w:eastAsia="Times New Roman" w:hAnsi="Verdana" w:cs="Times New Roman"/>
          <w:b/>
          <w:sz w:val="20"/>
          <w:szCs w:val="20"/>
          <w:lang w:val="bg-BG"/>
        </w:rPr>
        <w:t>„Закупуване и доставка на компютърна, офис и мрежова техника за нуждите на ЦУ на МЗХ“обособена в три позиции:</w:t>
      </w:r>
    </w:p>
    <w:p w:rsidR="00664637" w:rsidRPr="00664637" w:rsidRDefault="00664637" w:rsidP="00664637">
      <w:pPr>
        <w:spacing w:after="0" w:line="240" w:lineRule="auto"/>
        <w:ind w:left="708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664637">
        <w:rPr>
          <w:rFonts w:ascii="Verdana" w:eastAsia="Times New Roman" w:hAnsi="Verdana" w:cs="Times New Roman"/>
          <w:b/>
          <w:sz w:val="20"/>
          <w:szCs w:val="20"/>
          <w:u w:val="single"/>
          <w:lang w:val="bg-BG"/>
        </w:rPr>
        <w:t>Позиция 1:</w:t>
      </w:r>
      <w:r w:rsidRPr="00664637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Закупуване и доставка на персонални компютри, монитори и преносими компютри за нуждите на МЗХ;</w:t>
      </w:r>
    </w:p>
    <w:p w:rsidR="00664637" w:rsidRPr="00664637" w:rsidRDefault="00664637" w:rsidP="00664637">
      <w:pPr>
        <w:spacing w:after="0" w:line="240" w:lineRule="auto"/>
        <w:ind w:left="708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664637">
        <w:rPr>
          <w:rFonts w:ascii="Verdana" w:eastAsia="Times New Roman" w:hAnsi="Verdana" w:cs="Times New Roman"/>
          <w:b/>
          <w:sz w:val="20"/>
          <w:szCs w:val="20"/>
          <w:u w:val="single"/>
          <w:lang w:val="bg-BG"/>
        </w:rPr>
        <w:t>Позиция 2:</w:t>
      </w:r>
      <w:r w:rsidRPr="00664637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Закупуване и доставка на принтери, скенери и мултифункционални устройства за нуждите на МЗХ;</w:t>
      </w:r>
    </w:p>
    <w:p w:rsidR="00664637" w:rsidRPr="00664637" w:rsidRDefault="00664637" w:rsidP="00664637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664637">
        <w:rPr>
          <w:rFonts w:ascii="Verdana" w:eastAsia="Times New Roman" w:hAnsi="Verdana" w:cs="Times New Roman"/>
          <w:b/>
          <w:sz w:val="20"/>
          <w:szCs w:val="20"/>
          <w:u w:val="single"/>
          <w:lang w:val="bg-BG"/>
        </w:rPr>
        <w:t>Позиция 3:</w:t>
      </w:r>
      <w:r w:rsidRPr="00664637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Закупуване и доставка на мрежови устройства за нуждите на</w:t>
      </w:r>
    </w:p>
    <w:p w:rsidR="00664637" w:rsidRPr="00664637" w:rsidRDefault="00664637" w:rsidP="00664637">
      <w:pPr>
        <w:spacing w:after="0" w:line="240" w:lineRule="auto"/>
        <w:ind w:left="851" w:hanging="143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664637">
        <w:rPr>
          <w:rFonts w:ascii="Verdana" w:eastAsia="Times New Roman" w:hAnsi="Verdana" w:cs="Times New Roman"/>
          <w:b/>
          <w:sz w:val="20"/>
          <w:szCs w:val="20"/>
          <w:lang w:val="bg-BG"/>
        </w:rPr>
        <w:t>МЗХ;</w:t>
      </w:r>
    </w:p>
    <w:p w:rsidR="00B07C3C" w:rsidRPr="00B07C3C" w:rsidRDefault="00B07C3C" w:rsidP="00497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:rsidR="00B07C3C" w:rsidRPr="00B07C3C" w:rsidRDefault="00B07C3C" w:rsidP="00B07C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B07C3C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Предложенията на участниците ще се оценяват</w:t>
      </w:r>
      <w:r w:rsidR="00664637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за всяка обособена позиция по отделно</w:t>
      </w:r>
      <w:r w:rsidRPr="00B07C3C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п</w:t>
      </w:r>
      <w:r w:rsidR="00664637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ри</w:t>
      </w:r>
      <w:r w:rsidRPr="00B07C3C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следните показатели:</w:t>
      </w:r>
    </w:p>
    <w:p w:rsidR="00B07C3C" w:rsidRPr="00B07C3C" w:rsidRDefault="00B07C3C" w:rsidP="00B07C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B07C3C" w:rsidRPr="00B07C3C" w:rsidRDefault="00B07C3C" w:rsidP="00B07C3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а/</w:t>
      </w:r>
      <w:r w:rsidRPr="00B07C3C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предложена цена от </w:t>
      </w:r>
      <w:r w:rsidR="003F3219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участника</w:t>
      </w:r>
      <w:r w:rsidRPr="00B07C3C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– </w:t>
      </w:r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 xml:space="preserve">C – </w:t>
      </w:r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</w:rPr>
        <w:t>8</w:t>
      </w:r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0%</w:t>
      </w:r>
    </w:p>
    <w:p w:rsidR="00B07C3C" w:rsidRPr="00B07C3C" w:rsidRDefault="00B07C3C" w:rsidP="00B07C3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B07C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/>
        </w:rPr>
        <w:t>в</w:t>
      </w:r>
      <w:r w:rsidRPr="00B07C3C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/ време за реакция при възникнал проблем – </w:t>
      </w:r>
      <w:r w:rsidRPr="00B07C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/>
        </w:rPr>
        <w:t xml:space="preserve">S – </w:t>
      </w:r>
      <w:r w:rsidRPr="00B07C3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</w:t>
      </w:r>
      <w:r w:rsidRPr="00B07C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/>
        </w:rPr>
        <w:t>0%</w:t>
      </w:r>
    </w:p>
    <w:p w:rsidR="00B07C3C" w:rsidRPr="00B07C3C" w:rsidRDefault="00B07C3C" w:rsidP="00B07C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B07C3C" w:rsidRPr="00B07C3C" w:rsidRDefault="00B07C3C" w:rsidP="00B07C3C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B07C3C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Крайната оценка на всяка оферта се изчислява по формулата</w:t>
      </w:r>
      <w:smartTag w:uri="urn:schemas-microsoft-com:office:smarttags" w:element="PersonName">
        <w:r w:rsidRPr="00B07C3C">
          <w:rPr>
            <w:rFonts w:ascii="Verdana" w:eastAsia="Times New Roman" w:hAnsi="Verdana" w:cs="Times New Roman"/>
            <w:color w:val="000000"/>
            <w:sz w:val="20"/>
            <w:szCs w:val="20"/>
            <w:lang w:val="bg-BG"/>
          </w:rPr>
          <w:t>:</w:t>
        </w:r>
      </w:smartTag>
    </w:p>
    <w:p w:rsidR="00B07C3C" w:rsidRPr="00B07C3C" w:rsidRDefault="00B07C3C" w:rsidP="00B07C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07C3C" w:rsidRPr="00B07C3C" w:rsidRDefault="00B07C3C" w:rsidP="00B07C3C">
      <w:pPr>
        <w:spacing w:after="0" w:line="240" w:lineRule="auto"/>
        <w:ind w:firstLine="708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proofErr w:type="spellStart"/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Pn</w:t>
      </w:r>
      <w:proofErr w:type="spellEnd"/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 xml:space="preserve"> = (</w:t>
      </w:r>
      <w:proofErr w:type="spellStart"/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Cmin</w:t>
      </w:r>
      <w:proofErr w:type="spellEnd"/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/</w:t>
      </w:r>
      <w:proofErr w:type="spellStart"/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Cn</w:t>
      </w:r>
      <w:proofErr w:type="spellEnd"/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 xml:space="preserve"> x 100) x </w:t>
      </w:r>
      <w:proofErr w:type="spellStart"/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Кc</w:t>
      </w:r>
      <w:proofErr w:type="spellEnd"/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 xml:space="preserve"> + (</w:t>
      </w:r>
      <w:proofErr w:type="spellStart"/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Smin</w:t>
      </w:r>
      <w:proofErr w:type="spellEnd"/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/</w:t>
      </w:r>
      <w:proofErr w:type="spellStart"/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Sn</w:t>
      </w:r>
      <w:proofErr w:type="spellEnd"/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 xml:space="preserve"> x 100) x </w:t>
      </w:r>
      <w:proofErr w:type="spellStart"/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Ks</w:t>
      </w:r>
      <w:proofErr w:type="spellEnd"/>
    </w:p>
    <w:p w:rsidR="00B07C3C" w:rsidRPr="00B07C3C" w:rsidRDefault="00B07C3C" w:rsidP="00B07C3C">
      <w:pPr>
        <w:spacing w:after="0" w:line="240" w:lineRule="auto"/>
        <w:ind w:right="46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B07C3C" w:rsidRPr="00B07C3C" w:rsidRDefault="00B07C3C" w:rsidP="00B07C3C">
      <w:pPr>
        <w:spacing w:after="0" w:line="240" w:lineRule="auto"/>
        <w:ind w:right="46" w:firstLine="72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proofErr w:type="spellStart"/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Pn</w:t>
      </w:r>
      <w:proofErr w:type="spellEnd"/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 xml:space="preserve"> – обща оценка на кандидата</w:t>
      </w:r>
    </w:p>
    <w:p w:rsidR="00B07C3C" w:rsidRPr="00B07C3C" w:rsidRDefault="00B07C3C" w:rsidP="00B07C3C">
      <w:pPr>
        <w:spacing w:after="0" w:line="240" w:lineRule="auto"/>
        <w:ind w:right="46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B07C3C" w:rsidRPr="00B07C3C" w:rsidRDefault="00B07C3C" w:rsidP="00B07C3C">
      <w:pPr>
        <w:spacing w:after="0" w:line="240" w:lineRule="auto"/>
        <w:ind w:right="46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proofErr w:type="spellStart"/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Cn</w:t>
      </w:r>
      <w:proofErr w:type="spellEnd"/>
      <w:r w:rsidRPr="00B07C3C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- цена на участника</w:t>
      </w:r>
    </w:p>
    <w:p w:rsidR="00B07C3C" w:rsidRPr="00B07C3C" w:rsidRDefault="00B07C3C" w:rsidP="00B07C3C">
      <w:pPr>
        <w:spacing w:after="0" w:line="240" w:lineRule="auto"/>
        <w:ind w:right="46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proofErr w:type="spellStart"/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Cmin</w:t>
      </w:r>
      <w:proofErr w:type="spellEnd"/>
      <w:r w:rsidRPr="00B07C3C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- най-ниска предложена цена от участник</w:t>
      </w:r>
    </w:p>
    <w:p w:rsidR="00B07C3C" w:rsidRPr="00B07C3C" w:rsidRDefault="00B07C3C" w:rsidP="00B07C3C">
      <w:pPr>
        <w:spacing w:after="0" w:line="240" w:lineRule="auto"/>
        <w:ind w:right="46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Kc</w:t>
      </w:r>
      <w:proofErr w:type="spellEnd"/>
      <w:r w:rsidRPr="00B07C3C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= 0,8 - тегловен коефициент на цената = 80%</w:t>
      </w:r>
    </w:p>
    <w:p w:rsidR="00B07C3C" w:rsidRPr="00B07C3C" w:rsidRDefault="00B07C3C" w:rsidP="00B07C3C">
      <w:pPr>
        <w:spacing w:after="0" w:line="240" w:lineRule="auto"/>
        <w:ind w:right="4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07C3C" w:rsidRPr="00B07C3C" w:rsidRDefault="00B07C3C" w:rsidP="00B07C3C">
      <w:pPr>
        <w:spacing w:after="0" w:line="240" w:lineRule="auto"/>
        <w:ind w:left="1260" w:right="46" w:hanging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proofErr w:type="spellStart"/>
      <w:r w:rsidRPr="00B07C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/>
        </w:rPr>
        <w:t>Smin</w:t>
      </w:r>
      <w:proofErr w:type="spellEnd"/>
      <w:r w:rsidRPr="00B07C3C">
        <w:rPr>
          <w:rFonts w:ascii="Verdana" w:eastAsia="Times New Roman" w:hAnsi="Verdana" w:cs="Times New Roman"/>
          <w:bCs/>
          <w:color w:val="000000"/>
          <w:sz w:val="20"/>
          <w:szCs w:val="20"/>
          <w:lang w:val="bg-BG"/>
        </w:rPr>
        <w:t xml:space="preserve"> </w:t>
      </w:r>
      <w:r w:rsidRPr="00B07C3C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=</w:t>
      </w:r>
      <w:r w:rsidRPr="00B07C3C">
        <w:rPr>
          <w:rFonts w:ascii="Verdana" w:eastAsia="Times New Roman" w:hAnsi="Verdana" w:cs="Times New Roman"/>
          <w:bCs/>
          <w:color w:val="000000"/>
          <w:sz w:val="20"/>
          <w:szCs w:val="20"/>
          <w:lang w:val="bg-BG"/>
        </w:rPr>
        <w:t xml:space="preserve"> най-кратко </w:t>
      </w:r>
      <w:r w:rsidRPr="00B07C3C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време за реакция при възникнал проблем</w:t>
      </w:r>
      <w:r w:rsidRPr="00B07C3C">
        <w:rPr>
          <w:rFonts w:ascii="Verdana" w:eastAsia="Times New Roman" w:hAnsi="Verdana" w:cs="Times New Roman"/>
          <w:bCs/>
          <w:color w:val="000000"/>
          <w:sz w:val="20"/>
          <w:szCs w:val="20"/>
          <w:lang w:val="bg-BG"/>
        </w:rPr>
        <w:t>,</w:t>
      </w:r>
      <w:r w:rsidRPr="00B07C3C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предложено в офертите</w:t>
      </w:r>
    </w:p>
    <w:p w:rsidR="00B07C3C" w:rsidRPr="00B07C3C" w:rsidRDefault="00B07C3C" w:rsidP="00B07C3C">
      <w:pPr>
        <w:spacing w:after="0" w:line="240" w:lineRule="auto"/>
        <w:ind w:left="1260" w:right="46" w:hanging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proofErr w:type="spellStart"/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Sn</w:t>
      </w:r>
      <w:proofErr w:type="spellEnd"/>
      <w:r w:rsidRPr="00B07C3C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= време за реакция при възникнал проблем, предложено от участника</w:t>
      </w:r>
    </w:p>
    <w:p w:rsidR="00B07C3C" w:rsidRPr="00B07C3C" w:rsidRDefault="00B07C3C" w:rsidP="00B07C3C">
      <w:pPr>
        <w:spacing w:after="0" w:line="240" w:lineRule="auto"/>
        <w:ind w:right="46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B07C3C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Кs</w:t>
      </w:r>
      <w:proofErr w:type="spellEnd"/>
      <w:r w:rsidRPr="00B07C3C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= 0,2 - тегловен коефициент на времето за реакция при възникнал проблем = 20%</w:t>
      </w:r>
    </w:p>
    <w:p w:rsidR="00B07C3C" w:rsidRPr="00B07C3C" w:rsidRDefault="00B07C3C" w:rsidP="00B07C3C">
      <w:pPr>
        <w:spacing w:after="0" w:line="240" w:lineRule="auto"/>
        <w:ind w:right="4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07C3C" w:rsidRPr="00B07C3C" w:rsidRDefault="00B07C3C" w:rsidP="00B07C3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 w:rsidRPr="00B07C3C">
        <w:rPr>
          <w:rFonts w:ascii="Verdana" w:eastAsia="Times New Roman" w:hAnsi="Verdana" w:cs="Times New Roman"/>
          <w:b/>
          <w:i/>
          <w:iCs/>
          <w:sz w:val="20"/>
          <w:szCs w:val="20"/>
          <w:lang w:val="bg-BG"/>
        </w:rPr>
        <w:tab/>
        <w:t>Важно</w:t>
      </w:r>
      <w:r w:rsidRPr="00B07C3C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:</w:t>
      </w:r>
    </w:p>
    <w:p w:rsidR="00B07C3C" w:rsidRPr="00B07C3C" w:rsidRDefault="00B07C3C" w:rsidP="00B0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 w:rsidRPr="00B07C3C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Времето за реакция се отчита от момента на идентифициране/съобщаване през определената от Изпълнителя "Точка за контакт" до момента на потвърждаване регистрирането на възникнал проблем от Изпълнителя на място.</w:t>
      </w:r>
    </w:p>
    <w:p w:rsidR="00B07C3C" w:rsidRPr="00B07C3C" w:rsidRDefault="00B07C3C" w:rsidP="00B07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 w:rsidRPr="00B07C3C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Минималното време за реакция при възникнал проблем е 20 минути. </w:t>
      </w:r>
      <w:r w:rsidR="00497822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У</w:t>
      </w:r>
      <w:r w:rsidRPr="00B07C3C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частник</w:t>
      </w:r>
      <w:r w:rsidR="00497822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,</w:t>
      </w:r>
      <w:r w:rsidRPr="00B07C3C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предложил време за реакция при </w:t>
      </w:r>
      <w:r w:rsidR="00B67F7C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възникнал проблем под 20 минути</w:t>
      </w:r>
      <w:r w:rsidRPr="00B07C3C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се </w:t>
      </w:r>
      <w:r w:rsidR="00497822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отстранява</w:t>
      </w:r>
      <w:r w:rsidRPr="00B07C3C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</w:t>
      </w:r>
      <w:r w:rsidR="00497822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от участие в процедурата</w:t>
      </w:r>
      <w:r w:rsidR="00497822" w:rsidRPr="00497822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</w:t>
      </w:r>
      <w:r w:rsidR="00497822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за съответната позиция</w:t>
      </w:r>
      <w:r w:rsidRPr="00B07C3C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.</w:t>
      </w:r>
      <w:bookmarkStart w:id="0" w:name="_GoBack"/>
      <w:bookmarkEnd w:id="0"/>
    </w:p>
    <w:p w:rsidR="00497822" w:rsidRPr="00B07C3C" w:rsidRDefault="00B07C3C" w:rsidP="00497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 w:rsidRPr="00B07C3C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Максималното </w:t>
      </w:r>
      <w:r w:rsidRPr="00B07C3C">
        <w:rPr>
          <w:rFonts w:ascii="Verdana" w:eastAsia="Times New Roman" w:hAnsi="Verdana" w:cs="Times New Roman"/>
          <w:i/>
          <w:color w:val="000000"/>
          <w:sz w:val="20"/>
          <w:szCs w:val="20"/>
          <w:lang w:val="bg-BG"/>
        </w:rPr>
        <w:t>време за реакция при възникнал проблем</w:t>
      </w:r>
      <w:r w:rsidRPr="00B07C3C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е до </w:t>
      </w:r>
      <w:r w:rsidR="007D4728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240 минути</w:t>
      </w:r>
      <w:r w:rsidRPr="00B07C3C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.</w:t>
      </w:r>
      <w:r w:rsidR="00497822" w:rsidRPr="00497822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</w:t>
      </w:r>
      <w:r w:rsidR="00497822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У</w:t>
      </w:r>
      <w:r w:rsidR="00497822" w:rsidRPr="00B07C3C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частник</w:t>
      </w:r>
      <w:r w:rsidR="00497822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,</w:t>
      </w:r>
      <w:r w:rsidR="00497822" w:rsidRPr="00B07C3C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предложил време за реакция при възникнал проблем </w:t>
      </w:r>
      <w:r w:rsidR="00497822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над</w:t>
      </w:r>
      <w:r w:rsidR="00497822" w:rsidRPr="00B07C3C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2</w:t>
      </w:r>
      <w:r w:rsidR="00497822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4</w:t>
      </w:r>
      <w:r w:rsidR="00497822" w:rsidRPr="00B07C3C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0 минути</w:t>
      </w:r>
      <w:r w:rsidR="00497822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</w:t>
      </w:r>
      <w:r w:rsidR="00497822" w:rsidRPr="00B07C3C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същи</w:t>
      </w:r>
      <w:r w:rsidR="00497822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ят</w:t>
      </w:r>
      <w:r w:rsidR="00497822" w:rsidRPr="00B07C3C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се </w:t>
      </w:r>
      <w:r w:rsidR="00497822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отстранява</w:t>
      </w:r>
      <w:r w:rsidR="00497822" w:rsidRPr="00B07C3C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</w:t>
      </w:r>
      <w:r w:rsidR="00497822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от участие в процедурата</w:t>
      </w:r>
      <w:r w:rsidR="00497822" w:rsidRPr="00497822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</w:t>
      </w:r>
      <w:r w:rsidR="00497822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за съответната позиция</w:t>
      </w:r>
      <w:r w:rsidR="00497822" w:rsidRPr="00B07C3C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,.</w:t>
      </w:r>
    </w:p>
    <w:p w:rsidR="00B07C3C" w:rsidRPr="00497822" w:rsidRDefault="00B07C3C" w:rsidP="00B07C3C">
      <w:pPr>
        <w:tabs>
          <w:tab w:val="left" w:pos="-30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54286D" w:rsidRDefault="00B07C3C" w:rsidP="00664637">
      <w:pPr>
        <w:tabs>
          <w:tab w:val="left" w:pos="-30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07C3C">
        <w:rPr>
          <w:rFonts w:ascii="Verdana" w:eastAsia="Times New Roman" w:hAnsi="Verdana" w:cs="Times New Roman"/>
          <w:sz w:val="20"/>
          <w:szCs w:val="20"/>
          <w:lang w:val="bg-BG"/>
        </w:rPr>
        <w:tab/>
        <w:t>Офертите се класират п</w:t>
      </w:r>
      <w:r w:rsidR="00664637">
        <w:rPr>
          <w:rFonts w:ascii="Verdana" w:eastAsia="Times New Roman" w:hAnsi="Verdana" w:cs="Times New Roman"/>
          <w:sz w:val="20"/>
          <w:szCs w:val="20"/>
          <w:lang w:val="bg-BG"/>
        </w:rPr>
        <w:t>о сумарно полученият брой точки</w:t>
      </w:r>
      <w:r w:rsidRPr="00B07C3C">
        <w:rPr>
          <w:rFonts w:ascii="Verdana" w:eastAsia="Times New Roman" w:hAnsi="Verdana" w:cs="Times New Roman"/>
          <w:sz w:val="20"/>
          <w:szCs w:val="20"/>
          <w:lang w:val="bg-BG"/>
        </w:rPr>
        <w:t xml:space="preserve"> от всички показатели</w:t>
      </w:r>
      <w:r w:rsidR="00664637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Pr="00B07C3C">
        <w:rPr>
          <w:rFonts w:ascii="Verdana" w:eastAsia="Times New Roman" w:hAnsi="Verdana" w:cs="Times New Roman"/>
          <w:sz w:val="20"/>
          <w:szCs w:val="20"/>
          <w:lang w:val="bg-BG"/>
        </w:rPr>
        <w:t xml:space="preserve"> Офертата, получила най-висока крайна оценка </w:t>
      </w:r>
      <w:proofErr w:type="spellStart"/>
      <w:r w:rsidR="00664637" w:rsidRPr="00B07C3C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Pn</w:t>
      </w:r>
      <w:proofErr w:type="spellEnd"/>
      <w:r w:rsidRPr="00B07C3C">
        <w:rPr>
          <w:rFonts w:ascii="Verdana" w:eastAsia="Times New Roman" w:hAnsi="Verdana" w:cs="Times New Roman"/>
          <w:sz w:val="20"/>
          <w:szCs w:val="20"/>
          <w:lang w:val="bg-BG"/>
        </w:rPr>
        <w:t>, се класира на първо място.</w:t>
      </w:r>
    </w:p>
    <w:p w:rsidR="00764908" w:rsidRDefault="00764908" w:rsidP="00664637">
      <w:pPr>
        <w:tabs>
          <w:tab w:val="left" w:pos="-30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sectPr w:rsidR="00764908" w:rsidSect="00B0667B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F6" w:rsidRDefault="00F77EF6" w:rsidP="00B0667B">
      <w:pPr>
        <w:spacing w:after="0" w:line="240" w:lineRule="auto"/>
      </w:pPr>
      <w:r>
        <w:separator/>
      </w:r>
    </w:p>
  </w:endnote>
  <w:endnote w:type="continuationSeparator" w:id="0">
    <w:p w:rsidR="00F77EF6" w:rsidRDefault="00F77EF6" w:rsidP="00B0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F6" w:rsidRDefault="00F77EF6" w:rsidP="00B0667B">
      <w:pPr>
        <w:spacing w:after="0" w:line="240" w:lineRule="auto"/>
      </w:pPr>
      <w:r>
        <w:separator/>
      </w:r>
    </w:p>
  </w:footnote>
  <w:footnote w:type="continuationSeparator" w:id="0">
    <w:p w:rsidR="00F77EF6" w:rsidRDefault="00F77EF6" w:rsidP="00B0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7B" w:rsidRDefault="00B0667B">
    <w:pPr>
      <w:pStyle w:val="Header"/>
    </w:pPr>
  </w:p>
  <w:p w:rsidR="00B0667B" w:rsidRDefault="00B066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7B" w:rsidRDefault="00B0667B" w:rsidP="00B0667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11</w:t>
    </w:r>
  </w:p>
  <w:p w:rsidR="00B0667B" w:rsidRPr="00B0667B" w:rsidRDefault="00B0667B" w:rsidP="00B0667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1A"/>
    <w:rsid w:val="00057CF2"/>
    <w:rsid w:val="001207DA"/>
    <w:rsid w:val="002824E5"/>
    <w:rsid w:val="002B7216"/>
    <w:rsid w:val="002C57E8"/>
    <w:rsid w:val="003F3219"/>
    <w:rsid w:val="00466C47"/>
    <w:rsid w:val="00466E3C"/>
    <w:rsid w:val="00497822"/>
    <w:rsid w:val="0054286D"/>
    <w:rsid w:val="00592F6B"/>
    <w:rsid w:val="00603D4E"/>
    <w:rsid w:val="00664637"/>
    <w:rsid w:val="007249D2"/>
    <w:rsid w:val="00764908"/>
    <w:rsid w:val="007B3844"/>
    <w:rsid w:val="007D4728"/>
    <w:rsid w:val="0091611A"/>
    <w:rsid w:val="00B0667B"/>
    <w:rsid w:val="00B07C3C"/>
    <w:rsid w:val="00B67F7C"/>
    <w:rsid w:val="00BF1C3C"/>
    <w:rsid w:val="00C21C21"/>
    <w:rsid w:val="00C7415F"/>
    <w:rsid w:val="00F7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6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67B"/>
  </w:style>
  <w:style w:type="paragraph" w:styleId="Footer">
    <w:name w:val="footer"/>
    <w:basedOn w:val="Normal"/>
    <w:link w:val="FooterChar"/>
    <w:uiPriority w:val="99"/>
    <w:unhideWhenUsed/>
    <w:rsid w:val="00B066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67B"/>
  </w:style>
  <w:style w:type="paragraph" w:styleId="BalloonText">
    <w:name w:val="Balloon Text"/>
    <w:basedOn w:val="Normal"/>
    <w:link w:val="BalloonTextChar"/>
    <w:uiPriority w:val="99"/>
    <w:semiHidden/>
    <w:unhideWhenUsed/>
    <w:rsid w:val="00B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6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67B"/>
  </w:style>
  <w:style w:type="paragraph" w:styleId="Footer">
    <w:name w:val="footer"/>
    <w:basedOn w:val="Normal"/>
    <w:link w:val="FooterChar"/>
    <w:uiPriority w:val="99"/>
    <w:unhideWhenUsed/>
    <w:rsid w:val="00B066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67B"/>
  </w:style>
  <w:style w:type="paragraph" w:styleId="BalloonText">
    <w:name w:val="Balloon Text"/>
    <w:basedOn w:val="Normal"/>
    <w:link w:val="BalloonTextChar"/>
    <w:uiPriority w:val="99"/>
    <w:semiHidden/>
    <w:unhideWhenUsed/>
    <w:rsid w:val="00B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Rositsa Apostolova</cp:lastModifiedBy>
  <cp:revision>11</cp:revision>
  <cp:lastPrinted>2015-02-24T15:26:00Z</cp:lastPrinted>
  <dcterms:created xsi:type="dcterms:W3CDTF">2015-08-06T12:10:00Z</dcterms:created>
  <dcterms:modified xsi:type="dcterms:W3CDTF">2016-03-22T12:00:00Z</dcterms:modified>
</cp:coreProperties>
</file>