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7" w:rsidRPr="00592B07" w:rsidRDefault="000E20C7" w:rsidP="00592B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aps/>
          <w:spacing w:val="16"/>
          <w:sz w:val="26"/>
          <w:szCs w:val="26"/>
        </w:rPr>
      </w:pPr>
      <w:r w:rsidRPr="00592B07">
        <w:rPr>
          <w:rFonts w:ascii="Times New Roman" w:hAnsi="Times New Roman" w:cs="Times New Roman"/>
          <w:b/>
          <w:caps/>
          <w:spacing w:val="16"/>
          <w:sz w:val="26"/>
          <w:szCs w:val="26"/>
        </w:rPr>
        <w:t>Министерство на земеделието, храните и горите</w:t>
      </w:r>
    </w:p>
    <w:p w:rsidR="009D1957" w:rsidRPr="00592B07" w:rsidRDefault="000E20C7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592B07">
        <w:rPr>
          <w:rFonts w:ascii="Times New Roman" w:hAnsi="Times New Roman" w:cs="Times New Roman"/>
          <w:sz w:val="24"/>
          <w:szCs w:val="24"/>
        </w:rPr>
        <w:t>Проект</w:t>
      </w:r>
      <w:r w:rsidR="00295493" w:rsidRPr="0059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93" w:rsidRPr="00592B07" w:rsidRDefault="00295493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:rsidR="00295493" w:rsidRPr="00592B07" w:rsidRDefault="00295493" w:rsidP="00592B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2B0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Наредба </w:t>
      </w:r>
      <w:r w:rsidR="006A014F" w:rsidRPr="00592B0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за изменение на </w:t>
      </w:r>
      <w:r w:rsidRPr="00592B07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Наредба № 21 от 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</w:t>
      </w:r>
      <w:r w:rsidRPr="00592B0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592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2B07">
        <w:rPr>
          <w:rFonts w:ascii="Times New Roman" w:hAnsi="Times New Roman" w:cs="Times New Roman"/>
          <w:bCs/>
          <w:sz w:val="24"/>
          <w:szCs w:val="24"/>
          <w:lang w:val="x-none"/>
        </w:rPr>
        <w:t>обн</w:t>
      </w:r>
      <w:proofErr w:type="spellEnd"/>
      <w:r w:rsidRPr="00592B07">
        <w:rPr>
          <w:rFonts w:ascii="Times New Roman" w:hAnsi="Times New Roman" w:cs="Times New Roman"/>
          <w:bCs/>
          <w:sz w:val="24"/>
          <w:szCs w:val="24"/>
          <w:lang w:val="x-none"/>
        </w:rPr>
        <w:t>., ДВ, бр. 96 от 2016 г.</w:t>
      </w:r>
      <w:r w:rsidRPr="00592B07">
        <w:rPr>
          <w:rFonts w:ascii="Times New Roman" w:hAnsi="Times New Roman" w:cs="Times New Roman"/>
          <w:bCs/>
          <w:sz w:val="24"/>
          <w:szCs w:val="24"/>
        </w:rPr>
        <w:t>)</w:t>
      </w:r>
    </w:p>
    <w:p w:rsidR="00295493" w:rsidRPr="00592B07" w:rsidRDefault="00295493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95493" w:rsidRPr="00592B07" w:rsidRDefault="006A014F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92B07"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 w:rsidR="00295493" w:rsidRPr="00592B0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. </w:t>
      </w:r>
      <w:r w:rsidR="00295493" w:rsidRPr="00592B07">
        <w:rPr>
          <w:rFonts w:ascii="Times New Roman" w:hAnsi="Times New Roman" w:cs="Times New Roman"/>
          <w:sz w:val="24"/>
          <w:szCs w:val="24"/>
          <w:lang w:val="x-none"/>
        </w:rPr>
        <w:t xml:space="preserve">В чл. 4, ал. </w:t>
      </w:r>
      <w:r w:rsidR="00295493" w:rsidRPr="00592B07">
        <w:rPr>
          <w:rFonts w:ascii="Times New Roman" w:hAnsi="Times New Roman" w:cs="Times New Roman"/>
          <w:sz w:val="24"/>
          <w:szCs w:val="24"/>
        </w:rPr>
        <w:t>2</w:t>
      </w:r>
      <w:r w:rsidR="00295493" w:rsidRPr="00592B07">
        <w:rPr>
          <w:rFonts w:ascii="Times New Roman" w:hAnsi="Times New Roman" w:cs="Times New Roman"/>
          <w:sz w:val="24"/>
          <w:szCs w:val="24"/>
          <w:lang w:val="x-none"/>
        </w:rPr>
        <w:t xml:space="preserve"> се правят следните изменения:</w:t>
      </w:r>
    </w:p>
    <w:p w:rsidR="007A60A9" w:rsidRPr="00592B07" w:rsidRDefault="007A60A9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92B07">
        <w:rPr>
          <w:rFonts w:ascii="Times New Roman" w:hAnsi="Times New Roman" w:cs="Times New Roman"/>
          <w:sz w:val="24"/>
          <w:szCs w:val="24"/>
        </w:rPr>
        <w:t xml:space="preserve">1. </w:t>
      </w:r>
      <w:r w:rsidRPr="00592B07">
        <w:rPr>
          <w:rFonts w:ascii="Times New Roman" w:hAnsi="Times New Roman" w:cs="Times New Roman"/>
          <w:sz w:val="24"/>
          <w:szCs w:val="24"/>
          <w:lang w:val="x-none"/>
        </w:rPr>
        <w:t xml:space="preserve">в текста преди т. 1 думите </w:t>
      </w:r>
      <w:r w:rsidRPr="00592B07">
        <w:rPr>
          <w:rFonts w:ascii="Times New Roman" w:hAnsi="Times New Roman" w:cs="Times New Roman"/>
          <w:sz w:val="24"/>
          <w:szCs w:val="24"/>
        </w:rPr>
        <w:t>„</w:t>
      </w:r>
      <w:r w:rsidR="00095FD6" w:rsidRPr="00592B07">
        <w:rPr>
          <w:rFonts w:ascii="Times New Roman" w:hAnsi="Times New Roman" w:cs="Times New Roman"/>
          <w:sz w:val="24"/>
          <w:szCs w:val="24"/>
        </w:rPr>
        <w:t>заверени копия на</w:t>
      </w:r>
      <w:r w:rsidRPr="00592B07">
        <w:rPr>
          <w:rFonts w:ascii="Times New Roman" w:hAnsi="Times New Roman" w:cs="Times New Roman"/>
          <w:sz w:val="24"/>
          <w:szCs w:val="24"/>
        </w:rPr>
        <w:t>“</w:t>
      </w:r>
      <w:r w:rsidR="00095FD6" w:rsidRPr="00592B07">
        <w:rPr>
          <w:rFonts w:ascii="Times New Roman" w:hAnsi="Times New Roman" w:cs="Times New Roman"/>
          <w:sz w:val="24"/>
          <w:szCs w:val="24"/>
          <w:lang w:val="x-none"/>
        </w:rPr>
        <w:t xml:space="preserve"> се заличават.</w:t>
      </w:r>
    </w:p>
    <w:p w:rsidR="007A60A9" w:rsidRPr="00592B07" w:rsidRDefault="007A60A9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92B07">
        <w:rPr>
          <w:rFonts w:ascii="Times New Roman" w:hAnsi="Times New Roman" w:cs="Times New Roman"/>
          <w:sz w:val="24"/>
          <w:szCs w:val="24"/>
        </w:rPr>
        <w:t xml:space="preserve">2. </w:t>
      </w:r>
      <w:r w:rsidR="00295493" w:rsidRPr="00592B07">
        <w:rPr>
          <w:rFonts w:ascii="Times New Roman" w:hAnsi="Times New Roman" w:cs="Times New Roman"/>
          <w:sz w:val="24"/>
          <w:szCs w:val="24"/>
        </w:rPr>
        <w:t>точка 1 се отменя.</w:t>
      </w:r>
    </w:p>
    <w:p w:rsidR="009D1957" w:rsidRPr="00592B07" w:rsidRDefault="007A60A9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92B07">
        <w:rPr>
          <w:rFonts w:ascii="Times New Roman" w:hAnsi="Times New Roman" w:cs="Times New Roman"/>
          <w:sz w:val="24"/>
          <w:szCs w:val="24"/>
        </w:rPr>
        <w:t xml:space="preserve">3. </w:t>
      </w:r>
      <w:r w:rsidR="00295493" w:rsidRPr="00592B07">
        <w:rPr>
          <w:rFonts w:ascii="Times New Roman" w:hAnsi="Times New Roman" w:cs="Times New Roman"/>
          <w:sz w:val="24"/>
          <w:szCs w:val="24"/>
        </w:rPr>
        <w:t>в точка 2, текстът</w:t>
      </w:r>
      <w:r w:rsidR="00095FD6" w:rsidRPr="00592B07">
        <w:rPr>
          <w:rFonts w:ascii="Times New Roman" w:hAnsi="Times New Roman" w:cs="Times New Roman"/>
          <w:sz w:val="24"/>
          <w:szCs w:val="24"/>
        </w:rPr>
        <w:t xml:space="preserve"> „</w:t>
      </w:r>
      <w:r w:rsidR="00095FD6" w:rsidRPr="00592B07">
        <w:rPr>
          <w:rFonts w:ascii="Times New Roman" w:hAnsi="Times New Roman" w:cs="Times New Roman"/>
          <w:sz w:val="24"/>
          <w:szCs w:val="24"/>
          <w:lang w:val="x-none"/>
        </w:rPr>
        <w:t>документ за актуално състояние на производителя, издаден от компетентен орган, когато производителят не е установен на територията на страната, и</w:t>
      </w:r>
      <w:r w:rsidR="00914B2E" w:rsidRPr="00592B07">
        <w:rPr>
          <w:rFonts w:ascii="Times New Roman" w:hAnsi="Times New Roman" w:cs="Times New Roman"/>
          <w:sz w:val="24"/>
          <w:szCs w:val="24"/>
        </w:rPr>
        <w:t>“ се заличава</w:t>
      </w:r>
      <w:r w:rsidR="00095FD6" w:rsidRPr="00592B07">
        <w:rPr>
          <w:rFonts w:ascii="Times New Roman" w:hAnsi="Times New Roman" w:cs="Times New Roman"/>
          <w:sz w:val="24"/>
          <w:szCs w:val="24"/>
        </w:rPr>
        <w:t>.</w:t>
      </w:r>
    </w:p>
    <w:p w:rsidR="009D1957" w:rsidRPr="00592B07" w:rsidRDefault="006A014F" w:rsidP="00592B07">
      <w:pPr>
        <w:widowControl w:val="0"/>
        <w:autoSpaceDE w:val="0"/>
        <w:autoSpaceDN w:val="0"/>
        <w:adjustRightInd w:val="0"/>
        <w:spacing w:before="120"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92B0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</w:t>
      </w:r>
      <w:r w:rsidR="00B65F19" w:rsidRPr="00592B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2B07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592B0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65F19" w:rsidRPr="00592B07">
        <w:rPr>
          <w:rFonts w:ascii="Times New Roman" w:hAnsi="Times New Roman" w:cs="Times New Roman"/>
          <w:sz w:val="24"/>
          <w:szCs w:val="24"/>
        </w:rPr>
        <w:t xml:space="preserve">В чл. 10, ал. 2 </w:t>
      </w:r>
      <w:r w:rsidR="00254A32" w:rsidRPr="00592B07">
        <w:rPr>
          <w:rFonts w:ascii="Times New Roman" w:hAnsi="Times New Roman" w:cs="Times New Roman"/>
          <w:sz w:val="24"/>
          <w:szCs w:val="24"/>
        </w:rPr>
        <w:t>думите „хранителни субстрати“ се заличават</w:t>
      </w:r>
      <w:r w:rsidR="00B65F19" w:rsidRPr="00592B07">
        <w:rPr>
          <w:rFonts w:ascii="Times New Roman" w:hAnsi="Times New Roman" w:cs="Times New Roman"/>
          <w:sz w:val="24"/>
          <w:szCs w:val="24"/>
        </w:rPr>
        <w:t>.</w:t>
      </w:r>
    </w:p>
    <w:p w:rsidR="00592B07" w:rsidRPr="00592B07" w:rsidRDefault="00592B07" w:rsidP="00592B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2B07">
        <w:rPr>
          <w:rFonts w:ascii="Times New Roman" w:hAnsi="Times New Roman" w:cs="Times New Roman"/>
          <w:b/>
          <w:bCs/>
          <w:caps/>
          <w:sz w:val="24"/>
          <w:szCs w:val="24"/>
        </w:rPr>
        <w:t>Заключителна разпоредба</w:t>
      </w:r>
    </w:p>
    <w:p w:rsidR="007A60A9" w:rsidRPr="00592B07" w:rsidRDefault="005B2447" w:rsidP="00592B07">
      <w:pPr>
        <w:widowControl w:val="0"/>
        <w:autoSpaceDE w:val="0"/>
        <w:autoSpaceDN w:val="0"/>
        <w:adjustRightInd w:val="0"/>
        <w:spacing w:before="120"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92B07">
        <w:rPr>
          <w:rFonts w:ascii="Times New Roman" w:hAnsi="Times New Roman" w:cs="Times New Roman"/>
          <w:b/>
          <w:sz w:val="24"/>
          <w:szCs w:val="24"/>
        </w:rPr>
        <w:t>§ 3.</w:t>
      </w:r>
      <w:r w:rsidRPr="00592B07">
        <w:rPr>
          <w:rFonts w:ascii="Times New Roman" w:hAnsi="Times New Roman" w:cs="Times New Roman"/>
          <w:sz w:val="24"/>
          <w:szCs w:val="24"/>
        </w:rPr>
        <w:t xml:space="preserve"> </w:t>
      </w:r>
      <w:r w:rsidR="00592B07" w:rsidRPr="00592B07"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Pr="00592B07">
        <w:rPr>
          <w:rFonts w:ascii="Times New Roman" w:hAnsi="Times New Roman" w:cs="Times New Roman"/>
          <w:sz w:val="24"/>
          <w:szCs w:val="24"/>
        </w:rPr>
        <w:t xml:space="preserve">влиза в сила от деня на обнародването </w:t>
      </w:r>
      <w:r w:rsidR="00586249" w:rsidRPr="00592B07">
        <w:rPr>
          <w:rFonts w:ascii="Times New Roman" w:hAnsi="Times New Roman" w:cs="Times New Roman"/>
          <w:sz w:val="24"/>
          <w:szCs w:val="24"/>
        </w:rPr>
        <w:t>ѝ</w:t>
      </w:r>
      <w:r w:rsidRPr="00592B07">
        <w:rPr>
          <w:rFonts w:ascii="Times New Roman" w:hAnsi="Times New Roman" w:cs="Times New Roman"/>
          <w:sz w:val="24"/>
          <w:szCs w:val="24"/>
        </w:rPr>
        <w:t xml:space="preserve"> в “Държавен вестник”.</w:t>
      </w:r>
    </w:p>
    <w:p w:rsidR="007A60A9" w:rsidRPr="00592B07" w:rsidRDefault="007A60A9" w:rsidP="00592B0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E20C7" w:rsidRPr="00592B07" w:rsidRDefault="000E20C7" w:rsidP="00592B07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E20C7" w:rsidRPr="00592B07" w:rsidRDefault="000E20C7" w:rsidP="00592B07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E20C7" w:rsidRPr="00592B07" w:rsidRDefault="000E20C7" w:rsidP="00592B07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92B07">
        <w:rPr>
          <w:rFonts w:ascii="Times New Roman" w:eastAsia="MS Mincho" w:hAnsi="Times New Roman" w:cs="Times New Roman"/>
          <w:b/>
          <w:bCs/>
          <w:sz w:val="24"/>
          <w:szCs w:val="24"/>
        </w:rPr>
        <w:t>РУМЕН ПОРОЖАНОВ</w:t>
      </w:r>
    </w:p>
    <w:p w:rsidR="000E20C7" w:rsidRPr="00592B07" w:rsidRDefault="000E20C7" w:rsidP="00592B07">
      <w:pPr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92B07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Министър на земеделието, храните и горите</w:t>
      </w:r>
      <w:bookmarkStart w:id="0" w:name="_GoBack"/>
      <w:bookmarkEnd w:id="0"/>
    </w:p>
    <w:sectPr w:rsidR="000E20C7" w:rsidRPr="00592B07" w:rsidSect="00F0364C">
      <w:footerReference w:type="default" r:id="rId8"/>
      <w:pgSz w:w="11907" w:h="16840" w:code="9"/>
      <w:pgMar w:top="1134" w:right="1021" w:bottom="454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92" w:rsidRDefault="006E0292" w:rsidP="009863FC">
      <w:pPr>
        <w:spacing w:after="0" w:line="240" w:lineRule="auto"/>
      </w:pPr>
      <w:r>
        <w:separator/>
      </w:r>
    </w:p>
  </w:endnote>
  <w:endnote w:type="continuationSeparator" w:id="0">
    <w:p w:rsidR="006E0292" w:rsidRDefault="006E0292" w:rsidP="0098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2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863FC" w:rsidRPr="009863FC" w:rsidRDefault="009863FC" w:rsidP="009863F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863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3F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863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2F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3F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92" w:rsidRDefault="006E0292" w:rsidP="009863FC">
      <w:pPr>
        <w:spacing w:after="0" w:line="240" w:lineRule="auto"/>
      </w:pPr>
      <w:r>
        <w:separator/>
      </w:r>
    </w:p>
  </w:footnote>
  <w:footnote w:type="continuationSeparator" w:id="0">
    <w:p w:rsidR="006E0292" w:rsidRDefault="006E0292" w:rsidP="0098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356"/>
    <w:multiLevelType w:val="hybridMultilevel"/>
    <w:tmpl w:val="8E0E1504"/>
    <w:lvl w:ilvl="0" w:tplc="C47C71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0E843A4"/>
    <w:multiLevelType w:val="hybridMultilevel"/>
    <w:tmpl w:val="E4A87E84"/>
    <w:lvl w:ilvl="0" w:tplc="E1A643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93"/>
    <w:rsid w:val="00095FD6"/>
    <w:rsid w:val="000E20C7"/>
    <w:rsid w:val="00253A50"/>
    <w:rsid w:val="00254A32"/>
    <w:rsid w:val="00295493"/>
    <w:rsid w:val="00586249"/>
    <w:rsid w:val="00592B07"/>
    <w:rsid w:val="005B2447"/>
    <w:rsid w:val="005C2BF5"/>
    <w:rsid w:val="005D5F33"/>
    <w:rsid w:val="006A014F"/>
    <w:rsid w:val="006E0292"/>
    <w:rsid w:val="00782F2B"/>
    <w:rsid w:val="007A60A9"/>
    <w:rsid w:val="008A7718"/>
    <w:rsid w:val="00914B2E"/>
    <w:rsid w:val="00970C69"/>
    <w:rsid w:val="009863FC"/>
    <w:rsid w:val="009D1957"/>
    <w:rsid w:val="00AC4C0E"/>
    <w:rsid w:val="00B65F19"/>
    <w:rsid w:val="00C12A81"/>
    <w:rsid w:val="00D6781A"/>
    <w:rsid w:val="00E060BF"/>
    <w:rsid w:val="00E34DDA"/>
    <w:rsid w:val="00E44729"/>
    <w:rsid w:val="00F0364C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C"/>
  </w:style>
  <w:style w:type="paragraph" w:styleId="Footer">
    <w:name w:val="footer"/>
    <w:basedOn w:val="Normal"/>
    <w:link w:val="FooterChar"/>
    <w:uiPriority w:val="99"/>
    <w:unhideWhenUsed/>
    <w:rsid w:val="0098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C"/>
  </w:style>
  <w:style w:type="paragraph" w:styleId="Footer">
    <w:name w:val="footer"/>
    <w:basedOn w:val="Normal"/>
    <w:link w:val="FooterChar"/>
    <w:uiPriority w:val="99"/>
    <w:unhideWhenUsed/>
    <w:rsid w:val="0098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 Pavlova</dc:creator>
  <cp:keywords/>
  <dc:description/>
  <cp:lastModifiedBy>Evstatiy Evstatiev</cp:lastModifiedBy>
  <cp:revision>23</cp:revision>
  <dcterms:created xsi:type="dcterms:W3CDTF">2017-07-13T15:00:00Z</dcterms:created>
  <dcterms:modified xsi:type="dcterms:W3CDTF">2018-08-09T11:48:00Z</dcterms:modified>
</cp:coreProperties>
</file>