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8C" w:rsidRPr="007E01EB" w:rsidRDefault="007E01EB">
      <w:pPr>
        <w:rPr>
          <w:rFonts w:ascii="Times New Roman" w:hAnsi="Times New Roman" w:cs="Times New Roman"/>
          <w:b/>
          <w:sz w:val="24"/>
          <w:szCs w:val="24"/>
        </w:rPr>
      </w:pPr>
      <w:r w:rsidRPr="00A436E6">
        <w:rPr>
          <w:rFonts w:ascii="Times New Roman" w:hAnsi="Times New Roman" w:cs="Times New Roman"/>
          <w:b/>
          <w:sz w:val="24"/>
          <w:szCs w:val="24"/>
        </w:rPr>
        <w:t xml:space="preserve">Публикувано на </w:t>
      </w:r>
      <w:r w:rsidR="00367E25">
        <w:rPr>
          <w:rFonts w:ascii="Times New Roman" w:hAnsi="Times New Roman" w:cs="Times New Roman"/>
          <w:b/>
          <w:sz w:val="24"/>
          <w:szCs w:val="24"/>
        </w:rPr>
        <w:t>08</w:t>
      </w:r>
      <w:r w:rsidRPr="00A436E6">
        <w:rPr>
          <w:rFonts w:ascii="Times New Roman" w:hAnsi="Times New Roman" w:cs="Times New Roman"/>
          <w:b/>
          <w:sz w:val="24"/>
          <w:szCs w:val="24"/>
        </w:rPr>
        <w:t>.0</w:t>
      </w:r>
      <w:r w:rsidR="000D01DC">
        <w:rPr>
          <w:rFonts w:ascii="Times New Roman" w:hAnsi="Times New Roman" w:cs="Times New Roman"/>
          <w:b/>
          <w:sz w:val="24"/>
          <w:szCs w:val="24"/>
        </w:rPr>
        <w:t>6</w:t>
      </w:r>
      <w:r w:rsidRPr="00A436E6">
        <w:rPr>
          <w:rFonts w:ascii="Times New Roman" w:hAnsi="Times New Roman" w:cs="Times New Roman"/>
          <w:b/>
          <w:sz w:val="24"/>
          <w:szCs w:val="24"/>
        </w:rPr>
        <w:t>.2018 г.</w:t>
      </w:r>
    </w:p>
    <w:tbl>
      <w:tblPr>
        <w:tblStyle w:val="TableGrid"/>
        <w:tblW w:w="5000" w:type="pct"/>
        <w:tblLayout w:type="fixed"/>
        <w:tblLook w:val="04A0" w:firstRow="1" w:lastRow="0" w:firstColumn="1" w:lastColumn="0" w:noHBand="0" w:noVBand="1"/>
      </w:tblPr>
      <w:tblGrid>
        <w:gridCol w:w="1973"/>
        <w:gridCol w:w="6499"/>
        <w:gridCol w:w="5748"/>
      </w:tblGrid>
      <w:tr w:rsidR="003349D3" w:rsidTr="00B90FFF">
        <w:tc>
          <w:tcPr>
            <w:tcW w:w="694" w:type="pct"/>
            <w:vAlign w:val="center"/>
          </w:tcPr>
          <w:p w:rsidR="003349D3" w:rsidRDefault="003349D3" w:rsidP="003349D3">
            <w:pPr>
              <w:rPr>
                <w:rFonts w:ascii="Times New Roman" w:hAnsi="Times New Roman" w:cs="Times New Roman"/>
                <w:b/>
                <w:sz w:val="24"/>
                <w:szCs w:val="24"/>
              </w:rPr>
            </w:pPr>
            <w:r>
              <w:rPr>
                <w:rFonts w:ascii="Times New Roman" w:hAnsi="Times New Roman" w:cs="Times New Roman"/>
                <w:b/>
                <w:sz w:val="24"/>
                <w:szCs w:val="24"/>
              </w:rPr>
              <w:t>№</w:t>
            </w:r>
            <w:r w:rsidR="00C048FB">
              <w:rPr>
                <w:rFonts w:ascii="Times New Roman" w:hAnsi="Times New Roman" w:cs="Times New Roman"/>
                <w:b/>
                <w:sz w:val="24"/>
                <w:szCs w:val="24"/>
                <w:lang w:val="en-US"/>
              </w:rPr>
              <w:t xml:space="preserve"> </w:t>
            </w:r>
            <w:r w:rsidR="00C048FB">
              <w:rPr>
                <w:rFonts w:ascii="Times New Roman" w:hAnsi="Times New Roman" w:cs="Times New Roman"/>
                <w:b/>
                <w:sz w:val="24"/>
                <w:szCs w:val="24"/>
              </w:rPr>
              <w:t>по ред и</w:t>
            </w:r>
            <w:r>
              <w:rPr>
                <w:rFonts w:ascii="Times New Roman" w:hAnsi="Times New Roman" w:cs="Times New Roman"/>
                <w:b/>
                <w:sz w:val="24"/>
                <w:szCs w:val="24"/>
              </w:rPr>
              <w:t xml:space="preserve"> д</w:t>
            </w:r>
            <w:r w:rsidRPr="008778EB">
              <w:rPr>
                <w:rFonts w:ascii="Times New Roman" w:hAnsi="Times New Roman" w:cs="Times New Roman"/>
                <w:b/>
                <w:sz w:val="24"/>
                <w:szCs w:val="24"/>
              </w:rPr>
              <w:t>ата на получаване</w:t>
            </w:r>
          </w:p>
          <w:p w:rsidR="003349D3" w:rsidRPr="008778EB" w:rsidRDefault="003349D3" w:rsidP="003349D3">
            <w:pPr>
              <w:rPr>
                <w:rFonts w:ascii="Times New Roman" w:hAnsi="Times New Roman" w:cs="Times New Roman"/>
                <w:b/>
                <w:sz w:val="24"/>
                <w:szCs w:val="24"/>
              </w:rPr>
            </w:pPr>
          </w:p>
        </w:tc>
        <w:tc>
          <w:tcPr>
            <w:tcW w:w="2285"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Данни на подателя (име и/или ел. поща), въпрос</w:t>
            </w:r>
          </w:p>
        </w:tc>
        <w:tc>
          <w:tcPr>
            <w:tcW w:w="2021" w:type="pct"/>
            <w:vAlign w:val="center"/>
          </w:tcPr>
          <w:p w:rsidR="003349D3" w:rsidRPr="008778EB" w:rsidRDefault="003349D3" w:rsidP="003349D3">
            <w:pPr>
              <w:jc w:val="center"/>
              <w:rPr>
                <w:rFonts w:ascii="Times New Roman" w:hAnsi="Times New Roman" w:cs="Times New Roman"/>
                <w:b/>
                <w:sz w:val="24"/>
                <w:szCs w:val="24"/>
              </w:rPr>
            </w:pPr>
            <w:r w:rsidRPr="008778EB">
              <w:rPr>
                <w:rFonts w:ascii="Times New Roman" w:hAnsi="Times New Roman" w:cs="Times New Roman"/>
                <w:b/>
                <w:sz w:val="24"/>
                <w:szCs w:val="24"/>
              </w:rPr>
              <w:t>Разяснение от УО</w:t>
            </w:r>
          </w:p>
        </w:tc>
      </w:tr>
      <w:tr w:rsidR="00EA4A1A" w:rsidTr="00B90FFF">
        <w:tc>
          <w:tcPr>
            <w:tcW w:w="694" w:type="pct"/>
            <w:vAlign w:val="center"/>
          </w:tcPr>
          <w:p w:rsidR="00EA4A1A" w:rsidRDefault="00EA4A1A" w:rsidP="00FD0F86">
            <w:pPr>
              <w:jc w:val="both"/>
              <w:rPr>
                <w:rFonts w:ascii="Times New Roman" w:hAnsi="Times New Roman" w:cs="Times New Roman"/>
                <w:sz w:val="24"/>
                <w:szCs w:val="24"/>
              </w:rPr>
            </w:pPr>
            <w:r w:rsidRPr="00532089">
              <w:rPr>
                <w:rFonts w:ascii="Times New Roman" w:hAnsi="Times New Roman" w:cs="Times New Roman"/>
                <w:b/>
                <w:sz w:val="24"/>
                <w:szCs w:val="24"/>
              </w:rPr>
              <w:t>№ 1</w:t>
            </w:r>
            <w:r>
              <w:rPr>
                <w:rFonts w:ascii="Times New Roman" w:hAnsi="Times New Roman" w:cs="Times New Roman"/>
                <w:sz w:val="24"/>
                <w:szCs w:val="24"/>
              </w:rPr>
              <w:t xml:space="preserve"> </w:t>
            </w:r>
          </w:p>
          <w:p w:rsidR="00EA4A1A" w:rsidRDefault="00EA4A1A" w:rsidP="00FD0F86">
            <w:pPr>
              <w:rPr>
                <w:rFonts w:ascii="Times New Roman" w:hAnsi="Times New Roman" w:cs="Times New Roman"/>
                <w:b/>
                <w:sz w:val="24"/>
                <w:szCs w:val="24"/>
              </w:rPr>
            </w:pPr>
            <w:r w:rsidRPr="00CE319C">
              <w:rPr>
                <w:rFonts w:ascii="Times New Roman" w:hAnsi="Times New Roman" w:cs="Times New Roman"/>
                <w:sz w:val="24"/>
                <w:szCs w:val="24"/>
              </w:rPr>
              <w:t>31.05.2018</w:t>
            </w:r>
          </w:p>
        </w:tc>
        <w:tc>
          <w:tcPr>
            <w:tcW w:w="2285" w:type="pct"/>
            <w:vAlign w:val="center"/>
          </w:tcPr>
          <w:p w:rsidR="00EA4A1A" w:rsidRDefault="00820FED" w:rsidP="00EA4A1A">
            <w:pPr>
              <w:contextualSpacing/>
              <w:jc w:val="both"/>
              <w:rPr>
                <w:rFonts w:ascii="Times New Roman" w:eastAsia="Calibri" w:hAnsi="Times New Roman" w:cs="Times New Roman"/>
                <w:b/>
                <w:sz w:val="24"/>
                <w:szCs w:val="24"/>
                <w:lang w:eastAsia="bg-BG"/>
              </w:rPr>
            </w:pPr>
            <w:hyperlink r:id="rId9" w:history="1">
              <w:r w:rsidR="00EA4A1A" w:rsidRPr="00372F7F">
                <w:rPr>
                  <w:rStyle w:val="Hyperlink"/>
                  <w:rFonts w:ascii="Times New Roman" w:eastAsia="Calibri" w:hAnsi="Times New Roman" w:cs="Times New Roman"/>
                  <w:b/>
                  <w:sz w:val="24"/>
                  <w:szCs w:val="24"/>
                  <w:lang w:eastAsia="bg-BG"/>
                </w:rPr>
                <w:t>vyzobnovqvane@uzdp.bg</w:t>
              </w:r>
            </w:hyperlink>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Запитване за Приложение № 3 към  Условия за кандидатстване към процедура чрез подбор на проектни предложение № BG06RDNP001-8.002 по мярка 8.4 от инж. Вера </w:t>
            </w:r>
            <w:proofErr w:type="spellStart"/>
            <w:r w:rsidRPr="00CE319C">
              <w:rPr>
                <w:rFonts w:ascii="Times New Roman" w:eastAsia="Calibri" w:hAnsi="Times New Roman" w:cs="Times New Roman"/>
                <w:sz w:val="24"/>
                <w:szCs w:val="24"/>
                <w:lang w:eastAsia="bg-BG"/>
              </w:rPr>
              <w:t>Станишева</w:t>
            </w:r>
            <w:proofErr w:type="spellEnd"/>
            <w:r w:rsidRPr="00CE319C">
              <w:rPr>
                <w:rFonts w:ascii="Times New Roman" w:eastAsia="Calibri" w:hAnsi="Times New Roman" w:cs="Times New Roman"/>
                <w:sz w:val="24"/>
                <w:szCs w:val="24"/>
                <w:lang w:eastAsia="bg-BG"/>
              </w:rPr>
              <w:t xml:space="preserve"> - началник отдел "Възобновяване на горите" при ЮЗДП ДП, гр.Благоевград</w:t>
            </w:r>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В настоящите условия стойността на изготвяне на технологичния план се определя по посочената формула V+(S-0.5)xAC2%, но за финансиране по подмярката са предвидени единствено разходите за презалесяване и в количествените сметки /технически спецификации/ се залагат </w:t>
            </w:r>
            <w:proofErr w:type="spellStart"/>
            <w:r w:rsidRPr="00CE319C">
              <w:rPr>
                <w:rFonts w:ascii="Times New Roman" w:eastAsia="Calibri" w:hAnsi="Times New Roman" w:cs="Times New Roman"/>
                <w:sz w:val="24"/>
                <w:szCs w:val="24"/>
                <w:lang w:eastAsia="bg-BG"/>
              </w:rPr>
              <w:t>почвоподготовката</w:t>
            </w:r>
            <w:proofErr w:type="spellEnd"/>
            <w:r w:rsidRPr="00CE319C">
              <w:rPr>
                <w:rFonts w:ascii="Times New Roman" w:eastAsia="Calibri" w:hAnsi="Times New Roman" w:cs="Times New Roman"/>
                <w:sz w:val="24"/>
                <w:szCs w:val="24"/>
                <w:lang w:eastAsia="bg-BG"/>
              </w:rPr>
              <w:t>, залесяването, съхраняването на фиданки и стойността на фиданките, т.е. АС2% от формулата е непълно – няма разходи и за поддържане на културите.</w:t>
            </w:r>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При изготвяне на технологичните планове, съгласно НАРЕДБА № 2 от 07.02.2013 г. за условията и реда за залесяване на горски територии и земеделски земи, използвани за създаване на специални, защитни и стопански гори и на гори в защитени територии, инвентаризация на създадените култури, тяхното отчитане и регистриране, в </w:t>
            </w:r>
            <w:r w:rsidRPr="00CE319C">
              <w:rPr>
                <w:rFonts w:ascii="Times New Roman" w:eastAsia="Calibri" w:hAnsi="Times New Roman" w:cs="Times New Roman"/>
                <w:sz w:val="24"/>
                <w:szCs w:val="24"/>
                <w:lang w:eastAsia="bg-BG"/>
              </w:rPr>
              <w:lastRenderedPageBreak/>
              <w:t>тях задължително се предвиждат и отгледните мероприятия и попълването им от първата до третата година включително /или до петата година/ от създаване на културата.</w:t>
            </w:r>
          </w:p>
          <w:p w:rsidR="00EA4A1A" w:rsidRPr="00CE319C" w:rsidRDefault="00EA4A1A" w:rsidP="00EA4A1A">
            <w:pPr>
              <w:contextualSpacing/>
              <w:jc w:val="both"/>
              <w:rPr>
                <w:rFonts w:ascii="Times New Roman" w:eastAsia="Calibri" w:hAnsi="Times New Roman" w:cs="Times New Roman"/>
                <w:sz w:val="24"/>
                <w:szCs w:val="24"/>
                <w:lang w:eastAsia="bg-BG"/>
              </w:rPr>
            </w:pPr>
            <w:r w:rsidRPr="00CE319C">
              <w:rPr>
                <w:rFonts w:ascii="Times New Roman" w:eastAsia="Calibri" w:hAnsi="Times New Roman" w:cs="Times New Roman"/>
                <w:sz w:val="24"/>
                <w:szCs w:val="24"/>
                <w:lang w:eastAsia="bg-BG"/>
              </w:rPr>
              <w:t xml:space="preserve">           Лицензирания лесовъд, който изготвя технологичния план, извършва проучване на обекта за залесяване, в т.ч. се извършват транспортни разходи, </w:t>
            </w:r>
            <w:proofErr w:type="spellStart"/>
            <w:r w:rsidRPr="00CE319C">
              <w:rPr>
                <w:rFonts w:ascii="Times New Roman" w:eastAsia="Calibri" w:hAnsi="Times New Roman" w:cs="Times New Roman"/>
                <w:sz w:val="24"/>
                <w:szCs w:val="24"/>
                <w:lang w:eastAsia="bg-BG"/>
              </w:rPr>
              <w:t>разходи</w:t>
            </w:r>
            <w:proofErr w:type="spellEnd"/>
            <w:r w:rsidRPr="00CE319C">
              <w:rPr>
                <w:rFonts w:ascii="Times New Roman" w:eastAsia="Calibri" w:hAnsi="Times New Roman" w:cs="Times New Roman"/>
                <w:sz w:val="24"/>
                <w:szCs w:val="24"/>
                <w:lang w:eastAsia="bg-BG"/>
              </w:rPr>
              <w:t xml:space="preserve"> за офис консумативи, разходи за техническо изготвяне, разходи за работна заплата, т.е. ако се изчисли стойността на изготвяне на технологичния план по формулата, но без стойността по поддръжка на културата не се получава реалната стойност на изготвяне на технологичния план.</w:t>
            </w:r>
          </w:p>
          <w:p w:rsidR="00EA4A1A" w:rsidRPr="008778EB" w:rsidRDefault="00EA4A1A" w:rsidP="00EA4A1A">
            <w:pPr>
              <w:contextualSpacing/>
              <w:jc w:val="both"/>
              <w:rPr>
                <w:rFonts w:ascii="Times New Roman" w:hAnsi="Times New Roman" w:cs="Times New Roman"/>
                <w:b/>
                <w:sz w:val="24"/>
                <w:szCs w:val="24"/>
              </w:rPr>
            </w:pPr>
            <w:r w:rsidRPr="00CE319C">
              <w:rPr>
                <w:rFonts w:ascii="Times New Roman" w:eastAsia="Calibri" w:hAnsi="Times New Roman" w:cs="Times New Roman"/>
                <w:sz w:val="24"/>
                <w:szCs w:val="24"/>
                <w:lang w:eastAsia="bg-BG"/>
              </w:rPr>
              <w:t xml:space="preserve">          Моля да разясните как да се определя стойността на изготвяне на технологичния план.</w:t>
            </w:r>
          </w:p>
        </w:tc>
        <w:tc>
          <w:tcPr>
            <w:tcW w:w="2021" w:type="pct"/>
            <w:vAlign w:val="center"/>
          </w:tcPr>
          <w:p w:rsidR="00EA4A1A" w:rsidRPr="00EA4A1A" w:rsidRDefault="00EA4A1A" w:rsidP="00EA4A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изготвяне стойността на </w:t>
            </w:r>
            <w:r w:rsidRPr="00376C5C">
              <w:rPr>
                <w:rFonts w:ascii="Times New Roman" w:hAnsi="Times New Roman" w:cs="Times New Roman"/>
                <w:sz w:val="24"/>
                <w:szCs w:val="24"/>
              </w:rPr>
              <w:t>технологичните планове</w:t>
            </w:r>
            <w:r>
              <w:rPr>
                <w:rFonts w:ascii="Times New Roman" w:hAnsi="Times New Roman" w:cs="Times New Roman"/>
                <w:sz w:val="24"/>
                <w:szCs w:val="24"/>
              </w:rPr>
              <w:t xml:space="preserve"> за залесяване трябва да се предвиждат и </w:t>
            </w:r>
            <w:proofErr w:type="spellStart"/>
            <w:r>
              <w:rPr>
                <w:rFonts w:ascii="Times New Roman" w:hAnsi="Times New Roman" w:cs="Times New Roman"/>
                <w:sz w:val="24"/>
                <w:szCs w:val="24"/>
              </w:rPr>
              <w:t>разходиде</w:t>
            </w:r>
            <w:proofErr w:type="spellEnd"/>
            <w:r>
              <w:rPr>
                <w:rFonts w:ascii="Times New Roman" w:hAnsi="Times New Roman" w:cs="Times New Roman"/>
                <w:sz w:val="24"/>
                <w:szCs w:val="24"/>
              </w:rPr>
              <w:t xml:space="preserve"> за поддръжка. Въпреки, че не се подпомагат по процедурата, те са задължителни за собственика.</w:t>
            </w:r>
          </w:p>
        </w:tc>
      </w:tr>
      <w:tr w:rsidR="00EA4A1A" w:rsidTr="00EA4A1A">
        <w:tc>
          <w:tcPr>
            <w:tcW w:w="5000" w:type="pct"/>
            <w:gridSpan w:val="3"/>
            <w:shd w:val="clear" w:color="auto" w:fill="92D050"/>
            <w:vAlign w:val="center"/>
          </w:tcPr>
          <w:p w:rsidR="00EA4A1A" w:rsidRPr="008778EB" w:rsidRDefault="00EA4A1A" w:rsidP="005A3030">
            <w:pPr>
              <w:jc w:val="both"/>
              <w:rPr>
                <w:rFonts w:ascii="Times New Roman" w:hAnsi="Times New Roman" w:cs="Times New Roman"/>
                <w:b/>
                <w:sz w:val="24"/>
                <w:szCs w:val="24"/>
              </w:rPr>
            </w:pPr>
            <w:r w:rsidRPr="00EA4A1A">
              <w:rPr>
                <w:rFonts w:ascii="Times New Roman" w:hAnsi="Times New Roman" w:cs="Times New Roman"/>
                <w:b/>
                <w:sz w:val="24"/>
                <w:szCs w:val="24"/>
              </w:rPr>
              <w:lastRenderedPageBreak/>
              <w:t>Публикувано на 15.06.2018 г.</w:t>
            </w:r>
          </w:p>
        </w:tc>
      </w:tr>
      <w:tr w:rsidR="00EA4A1A" w:rsidTr="00EE7C3E">
        <w:tc>
          <w:tcPr>
            <w:tcW w:w="694" w:type="pct"/>
            <w:vAlign w:val="center"/>
          </w:tcPr>
          <w:p w:rsidR="00EA4A1A" w:rsidRDefault="00EA4A1A" w:rsidP="00EA4A1A">
            <w:pPr>
              <w:rPr>
                <w:rFonts w:ascii="Times New Roman" w:hAnsi="Times New Roman" w:cs="Times New Roman"/>
                <w:b/>
                <w:sz w:val="24"/>
                <w:szCs w:val="24"/>
              </w:rPr>
            </w:pPr>
            <w:r>
              <w:rPr>
                <w:rFonts w:ascii="Times New Roman" w:hAnsi="Times New Roman" w:cs="Times New Roman"/>
                <w:b/>
                <w:sz w:val="24"/>
                <w:szCs w:val="24"/>
              </w:rPr>
              <w:t>№2</w:t>
            </w:r>
          </w:p>
          <w:p w:rsidR="00EA4A1A" w:rsidRDefault="00EA4A1A" w:rsidP="00EA4A1A">
            <w:pPr>
              <w:rPr>
                <w:rFonts w:ascii="Times New Roman" w:hAnsi="Times New Roman" w:cs="Times New Roman"/>
                <w:b/>
                <w:sz w:val="24"/>
                <w:szCs w:val="24"/>
              </w:rPr>
            </w:pPr>
            <w:r>
              <w:rPr>
                <w:rFonts w:ascii="Times New Roman" w:hAnsi="Times New Roman" w:cs="Times New Roman"/>
                <w:b/>
                <w:sz w:val="24"/>
                <w:szCs w:val="24"/>
              </w:rPr>
              <w:t>08.06.2018</w:t>
            </w:r>
          </w:p>
        </w:tc>
        <w:tc>
          <w:tcPr>
            <w:tcW w:w="2285" w:type="pct"/>
          </w:tcPr>
          <w:p w:rsidR="00EA4A1A" w:rsidRDefault="00EA4A1A" w:rsidP="00EA4A1A">
            <w:pPr>
              <w:jc w:val="both"/>
              <w:rPr>
                <w:rFonts w:ascii="Times New Roman" w:hAnsi="Times New Roman" w:cs="Times New Roman"/>
                <w:b/>
                <w:sz w:val="24"/>
                <w:szCs w:val="24"/>
              </w:rPr>
            </w:pPr>
            <w:proofErr w:type="spellStart"/>
            <w:r w:rsidRPr="005A3030">
              <w:rPr>
                <w:rFonts w:ascii="Times New Roman" w:hAnsi="Times New Roman" w:cs="Times New Roman"/>
                <w:b/>
                <w:sz w:val="24"/>
                <w:szCs w:val="24"/>
              </w:rPr>
              <w:t>Vasko</w:t>
            </w:r>
            <w:proofErr w:type="spellEnd"/>
            <w:r w:rsidRPr="005A3030">
              <w:rPr>
                <w:rFonts w:ascii="Times New Roman" w:hAnsi="Times New Roman" w:cs="Times New Roman"/>
                <w:b/>
                <w:sz w:val="24"/>
                <w:szCs w:val="24"/>
              </w:rPr>
              <w:t xml:space="preserve"> </w:t>
            </w:r>
            <w:proofErr w:type="spellStart"/>
            <w:r w:rsidRPr="005A3030">
              <w:rPr>
                <w:rFonts w:ascii="Times New Roman" w:hAnsi="Times New Roman" w:cs="Times New Roman"/>
                <w:b/>
                <w:sz w:val="24"/>
                <w:szCs w:val="24"/>
              </w:rPr>
              <w:t>Raychinov</w:t>
            </w:r>
            <w:proofErr w:type="spellEnd"/>
            <w:r w:rsidRPr="005A3030">
              <w:rPr>
                <w:rFonts w:ascii="Times New Roman" w:hAnsi="Times New Roman" w:cs="Times New Roman"/>
                <w:b/>
                <w:sz w:val="24"/>
                <w:szCs w:val="24"/>
              </w:rPr>
              <w:t xml:space="preserve"> </w:t>
            </w:r>
            <w:hyperlink r:id="rId10" w:history="1">
              <w:r w:rsidRPr="00AB26E4">
                <w:rPr>
                  <w:rStyle w:val="Hyperlink"/>
                  <w:rFonts w:ascii="Times New Roman" w:hAnsi="Times New Roman" w:cs="Times New Roman"/>
                  <w:b/>
                  <w:sz w:val="24"/>
                  <w:szCs w:val="24"/>
                </w:rPr>
                <w:t>raychinov@yahoo.com</w:t>
              </w:r>
            </w:hyperlink>
          </w:p>
          <w:p w:rsidR="00EA4A1A" w:rsidRPr="005A3030" w:rsidRDefault="00EA4A1A" w:rsidP="00EA4A1A">
            <w:pPr>
              <w:jc w:val="both"/>
              <w:rPr>
                <w:rFonts w:ascii="Times New Roman" w:hAnsi="Times New Roman" w:cs="Times New Roman"/>
                <w:sz w:val="24"/>
                <w:szCs w:val="24"/>
              </w:rPr>
            </w:pPr>
            <w:r w:rsidRPr="005A3030">
              <w:rPr>
                <w:rFonts w:ascii="Times New Roman" w:hAnsi="Times New Roman" w:cs="Times New Roman"/>
                <w:sz w:val="24"/>
                <w:szCs w:val="24"/>
              </w:rPr>
              <w:t>Моля Ви за отговори на следните въпроси, възникнали след обстойно запознаване с публикуваните Условия за кандидатстване с проектно предложение по подмярка 8.4 от ПРСР:</w:t>
            </w:r>
          </w:p>
          <w:p w:rsidR="00EA4A1A" w:rsidRPr="00721D50" w:rsidRDefault="00EA4A1A" w:rsidP="00EA4A1A">
            <w:pPr>
              <w:contextualSpacing/>
              <w:jc w:val="both"/>
              <w:rPr>
                <w:rFonts w:ascii="Times New Roman" w:hAnsi="Times New Roman" w:cs="Times New Roman"/>
                <w:sz w:val="24"/>
                <w:szCs w:val="24"/>
              </w:rPr>
            </w:pPr>
            <w:r w:rsidRPr="005A3030">
              <w:rPr>
                <w:rFonts w:ascii="Times New Roman" w:hAnsi="Times New Roman" w:cs="Times New Roman"/>
                <w:sz w:val="24"/>
                <w:szCs w:val="24"/>
              </w:rPr>
              <w:t xml:space="preserve">Въпрос 1: Има ли образец на документите, които се изискват при кандидатстване за финансиране на проектно предложение, посочени в т. 24 от Раздел 24.1. "Списък с общи документи" - "Предписание и Приложение № 8 от Наредба № 12 от 16 декември 2011 г. за защита на горските територии от болести, вредители и други повреди (ДВ. бр.2 от 6 Януари 2012 г.) от съответната Регионална дирекция по </w:t>
            </w:r>
            <w:r w:rsidRPr="005A3030">
              <w:rPr>
                <w:rFonts w:ascii="Times New Roman" w:hAnsi="Times New Roman" w:cs="Times New Roman"/>
                <w:sz w:val="24"/>
                <w:szCs w:val="24"/>
              </w:rPr>
              <w:lastRenderedPageBreak/>
              <w:t>горите или Лесозащитна станция. (представя се в случаите на проекти с дейности по възстановяване на гори, пострадали от катастрофични събития или болести или вредители)", и кой е органа, който ги издава?</w:t>
            </w:r>
          </w:p>
        </w:tc>
        <w:tc>
          <w:tcPr>
            <w:tcW w:w="2021" w:type="pct"/>
            <w:vAlign w:val="center"/>
          </w:tcPr>
          <w:p w:rsidR="00EA4A1A" w:rsidRDefault="00EA4A1A" w:rsidP="005A3030">
            <w:pPr>
              <w:jc w:val="both"/>
              <w:rPr>
                <w:rFonts w:ascii="Times New Roman" w:hAnsi="Times New Roman" w:cs="Times New Roman"/>
                <w:sz w:val="24"/>
                <w:szCs w:val="24"/>
              </w:rPr>
            </w:pPr>
          </w:p>
          <w:p w:rsidR="00EA4A1A" w:rsidRPr="00EA4A1A" w:rsidRDefault="00EA4A1A" w:rsidP="00EA4A1A">
            <w:pPr>
              <w:pStyle w:val="ListParagraph"/>
              <w:numPr>
                <w:ilvl w:val="0"/>
                <w:numId w:val="21"/>
              </w:numPr>
              <w:ind w:left="33" w:firstLine="284"/>
              <w:jc w:val="both"/>
              <w:rPr>
                <w:rFonts w:ascii="Times New Roman" w:hAnsi="Times New Roman" w:cs="Times New Roman"/>
                <w:b/>
                <w:sz w:val="24"/>
                <w:szCs w:val="24"/>
              </w:rPr>
            </w:pPr>
            <w:r w:rsidRPr="00EA4A1A">
              <w:rPr>
                <w:rFonts w:ascii="Times New Roman" w:hAnsi="Times New Roman" w:cs="Times New Roman"/>
                <w:sz w:val="24"/>
                <w:szCs w:val="24"/>
              </w:rPr>
              <w:t>Документите по т. 24 от Раздел 24.1. "Списък с общи документи" се издават от съответната Регионална дирекция по горите или Лесозащитна станция.</w:t>
            </w:r>
          </w:p>
        </w:tc>
      </w:tr>
      <w:tr w:rsidR="00EA4A1A" w:rsidTr="00EA4A1A">
        <w:tc>
          <w:tcPr>
            <w:tcW w:w="5000" w:type="pct"/>
            <w:gridSpan w:val="3"/>
            <w:shd w:val="clear" w:color="auto" w:fill="92D050"/>
            <w:vAlign w:val="center"/>
          </w:tcPr>
          <w:p w:rsidR="00EA4A1A" w:rsidRPr="008778EB" w:rsidRDefault="00EA4A1A" w:rsidP="00CF1ABE">
            <w:pPr>
              <w:jc w:val="both"/>
              <w:rPr>
                <w:rFonts w:ascii="Times New Roman" w:hAnsi="Times New Roman" w:cs="Times New Roman"/>
                <w:b/>
                <w:sz w:val="24"/>
                <w:szCs w:val="24"/>
              </w:rPr>
            </w:pPr>
            <w:r w:rsidRPr="00EA4A1A">
              <w:rPr>
                <w:rFonts w:ascii="Times New Roman" w:hAnsi="Times New Roman" w:cs="Times New Roman"/>
                <w:b/>
                <w:sz w:val="24"/>
                <w:szCs w:val="24"/>
              </w:rPr>
              <w:lastRenderedPageBreak/>
              <w:t xml:space="preserve">Публикувано на </w:t>
            </w:r>
            <w:r w:rsidR="00CF1ABE">
              <w:rPr>
                <w:rFonts w:ascii="Times New Roman" w:hAnsi="Times New Roman" w:cs="Times New Roman"/>
                <w:b/>
                <w:sz w:val="24"/>
                <w:szCs w:val="24"/>
              </w:rPr>
              <w:t>17</w:t>
            </w:r>
            <w:r w:rsidRPr="00EA4A1A">
              <w:rPr>
                <w:rFonts w:ascii="Times New Roman" w:hAnsi="Times New Roman" w:cs="Times New Roman"/>
                <w:b/>
                <w:sz w:val="24"/>
                <w:szCs w:val="24"/>
              </w:rPr>
              <w:t>.0</w:t>
            </w:r>
            <w:r w:rsidR="00D02FF1">
              <w:rPr>
                <w:rFonts w:ascii="Times New Roman" w:hAnsi="Times New Roman" w:cs="Times New Roman"/>
                <w:b/>
                <w:sz w:val="24"/>
                <w:szCs w:val="24"/>
                <w:lang w:val="en-US"/>
              </w:rPr>
              <w:t>7</w:t>
            </w:r>
            <w:r w:rsidRPr="00EA4A1A">
              <w:rPr>
                <w:rFonts w:ascii="Times New Roman" w:hAnsi="Times New Roman" w:cs="Times New Roman"/>
                <w:b/>
                <w:sz w:val="24"/>
                <w:szCs w:val="24"/>
              </w:rPr>
              <w:t>.2018 г.</w:t>
            </w:r>
          </w:p>
        </w:tc>
      </w:tr>
      <w:tr w:rsidR="00EA4A1A" w:rsidTr="00EE7C3E">
        <w:tc>
          <w:tcPr>
            <w:tcW w:w="694" w:type="pct"/>
            <w:vAlign w:val="center"/>
          </w:tcPr>
          <w:p w:rsidR="00E8223E" w:rsidRPr="00E8223E" w:rsidRDefault="00E8223E" w:rsidP="00E8223E">
            <w:pPr>
              <w:rPr>
                <w:rFonts w:ascii="Times New Roman" w:hAnsi="Times New Roman" w:cs="Times New Roman"/>
                <w:b/>
                <w:sz w:val="24"/>
                <w:szCs w:val="24"/>
                <w:lang w:val="en-US"/>
              </w:rPr>
            </w:pPr>
            <w:r w:rsidRPr="00E8223E">
              <w:rPr>
                <w:rFonts w:ascii="Times New Roman" w:hAnsi="Times New Roman" w:cs="Times New Roman"/>
                <w:b/>
                <w:sz w:val="24"/>
                <w:szCs w:val="24"/>
              </w:rPr>
              <w:t>№</w:t>
            </w:r>
            <w:r>
              <w:rPr>
                <w:rFonts w:ascii="Times New Roman" w:hAnsi="Times New Roman" w:cs="Times New Roman"/>
                <w:b/>
                <w:sz w:val="24"/>
                <w:szCs w:val="24"/>
                <w:lang w:val="en-US"/>
              </w:rPr>
              <w:t>3</w:t>
            </w:r>
          </w:p>
          <w:p w:rsidR="00EA4A1A" w:rsidRDefault="00E8223E" w:rsidP="00E8223E">
            <w:pPr>
              <w:rPr>
                <w:rFonts w:ascii="Times New Roman" w:hAnsi="Times New Roman" w:cs="Times New Roman"/>
                <w:b/>
                <w:sz w:val="24"/>
                <w:szCs w:val="24"/>
              </w:rPr>
            </w:pPr>
            <w:r w:rsidRPr="00E8223E">
              <w:rPr>
                <w:rFonts w:ascii="Times New Roman" w:hAnsi="Times New Roman" w:cs="Times New Roman"/>
                <w:b/>
                <w:sz w:val="24"/>
                <w:szCs w:val="24"/>
              </w:rPr>
              <w:t>0</w:t>
            </w:r>
            <w:r>
              <w:rPr>
                <w:rFonts w:ascii="Times New Roman" w:hAnsi="Times New Roman" w:cs="Times New Roman"/>
                <w:b/>
                <w:sz w:val="24"/>
                <w:szCs w:val="24"/>
                <w:lang w:val="en-US"/>
              </w:rPr>
              <w:t>9</w:t>
            </w:r>
            <w:r w:rsidRPr="00E8223E">
              <w:rPr>
                <w:rFonts w:ascii="Times New Roman" w:hAnsi="Times New Roman" w:cs="Times New Roman"/>
                <w:b/>
                <w:sz w:val="24"/>
                <w:szCs w:val="24"/>
              </w:rPr>
              <w:t>.0</w:t>
            </w:r>
            <w:r>
              <w:rPr>
                <w:rFonts w:ascii="Times New Roman" w:hAnsi="Times New Roman" w:cs="Times New Roman"/>
                <w:b/>
                <w:sz w:val="24"/>
                <w:szCs w:val="24"/>
                <w:lang w:val="en-US"/>
              </w:rPr>
              <w:t>7</w:t>
            </w:r>
            <w:r w:rsidRPr="00E8223E">
              <w:rPr>
                <w:rFonts w:ascii="Times New Roman" w:hAnsi="Times New Roman" w:cs="Times New Roman"/>
                <w:b/>
                <w:sz w:val="24"/>
                <w:szCs w:val="24"/>
              </w:rPr>
              <w:t>.2018</w:t>
            </w:r>
          </w:p>
        </w:tc>
        <w:tc>
          <w:tcPr>
            <w:tcW w:w="2285" w:type="pct"/>
          </w:tcPr>
          <w:p w:rsidR="00EA4A1A" w:rsidRPr="00E8223E" w:rsidRDefault="00E8223E" w:rsidP="00EA4A1A">
            <w:pPr>
              <w:contextualSpacing/>
              <w:jc w:val="both"/>
              <w:rPr>
                <w:rFonts w:ascii="Times New Roman" w:hAnsi="Times New Roman" w:cs="Times New Roman"/>
                <w:b/>
                <w:sz w:val="24"/>
                <w:szCs w:val="24"/>
                <w:lang w:val="en-US"/>
              </w:rPr>
            </w:pPr>
            <w:proofErr w:type="spellStart"/>
            <w:r w:rsidRPr="00E8223E">
              <w:rPr>
                <w:rFonts w:ascii="Times New Roman" w:hAnsi="Times New Roman" w:cs="Times New Roman"/>
                <w:b/>
                <w:sz w:val="24"/>
                <w:szCs w:val="24"/>
              </w:rPr>
              <w:t>lotos</w:t>
            </w:r>
            <w:proofErr w:type="spellEnd"/>
            <w:r w:rsidRPr="00E8223E">
              <w:rPr>
                <w:rFonts w:ascii="Times New Roman" w:hAnsi="Times New Roman" w:cs="Times New Roman"/>
                <w:b/>
                <w:sz w:val="24"/>
                <w:szCs w:val="24"/>
              </w:rPr>
              <w:t xml:space="preserve"> </w:t>
            </w:r>
            <w:proofErr w:type="spellStart"/>
            <w:r w:rsidRPr="00E8223E">
              <w:rPr>
                <w:rFonts w:ascii="Times New Roman" w:hAnsi="Times New Roman" w:cs="Times New Roman"/>
                <w:b/>
                <w:sz w:val="24"/>
                <w:szCs w:val="24"/>
              </w:rPr>
              <w:t>av</w:t>
            </w:r>
            <w:proofErr w:type="spellEnd"/>
            <w:r w:rsidRPr="00E8223E">
              <w:rPr>
                <w:rFonts w:ascii="Times New Roman" w:hAnsi="Times New Roman" w:cs="Times New Roman"/>
                <w:b/>
                <w:sz w:val="24"/>
                <w:szCs w:val="24"/>
              </w:rPr>
              <w:t xml:space="preserve"> </w:t>
            </w:r>
            <w:hyperlink r:id="rId11" w:history="1">
              <w:r w:rsidRPr="00E8223E">
                <w:rPr>
                  <w:rStyle w:val="Hyperlink"/>
                  <w:rFonts w:ascii="Times New Roman" w:hAnsi="Times New Roman" w:cs="Times New Roman"/>
                  <w:b/>
                  <w:sz w:val="24"/>
                  <w:szCs w:val="24"/>
                </w:rPr>
                <w:t>lotos_av@abv.bg</w:t>
              </w:r>
            </w:hyperlink>
          </w:p>
          <w:p w:rsidR="00E8223E" w:rsidRPr="00E8223E" w:rsidRDefault="00E8223E" w:rsidP="00E8223E">
            <w:pPr>
              <w:contextualSpacing/>
              <w:jc w:val="both"/>
              <w:rPr>
                <w:rFonts w:ascii="Times New Roman" w:hAnsi="Times New Roman" w:cs="Times New Roman"/>
                <w:sz w:val="24"/>
                <w:szCs w:val="24"/>
                <w:lang w:val="en-US"/>
              </w:rPr>
            </w:pPr>
            <w:proofErr w:type="spellStart"/>
            <w:r w:rsidRPr="00E8223E">
              <w:rPr>
                <w:rFonts w:ascii="Times New Roman" w:hAnsi="Times New Roman" w:cs="Times New Roman"/>
                <w:sz w:val="24"/>
                <w:szCs w:val="24"/>
                <w:lang w:val="en-US"/>
              </w:rPr>
              <w:t>Във</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връзка</w:t>
            </w:r>
            <w:proofErr w:type="spellEnd"/>
            <w:r w:rsidRPr="00E8223E">
              <w:rPr>
                <w:rFonts w:ascii="Times New Roman" w:hAnsi="Times New Roman" w:cs="Times New Roman"/>
                <w:sz w:val="24"/>
                <w:szCs w:val="24"/>
                <w:lang w:val="en-US"/>
              </w:rPr>
              <w:t xml:space="preserve"> с </w:t>
            </w:r>
            <w:proofErr w:type="spellStart"/>
            <w:r w:rsidRPr="00E8223E">
              <w:rPr>
                <w:rFonts w:ascii="Times New Roman" w:hAnsi="Times New Roman" w:cs="Times New Roman"/>
                <w:sz w:val="24"/>
                <w:szCs w:val="24"/>
                <w:lang w:val="en-US"/>
              </w:rPr>
              <w:t>процедура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чрез</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подбор</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проектни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предложения</w:t>
            </w:r>
            <w:proofErr w:type="spellEnd"/>
            <w:r w:rsidRPr="00E8223E">
              <w:rPr>
                <w:rFonts w:ascii="Times New Roman" w:hAnsi="Times New Roman" w:cs="Times New Roman"/>
                <w:sz w:val="24"/>
                <w:szCs w:val="24"/>
                <w:lang w:val="en-US"/>
              </w:rPr>
              <w:t xml:space="preserve"> № BG06RDNP001-8.002 </w:t>
            </w:r>
            <w:proofErr w:type="spellStart"/>
            <w:r w:rsidRPr="00E8223E">
              <w:rPr>
                <w:rFonts w:ascii="Times New Roman" w:hAnsi="Times New Roman" w:cs="Times New Roman"/>
                <w:sz w:val="24"/>
                <w:szCs w:val="24"/>
                <w:lang w:val="en-US"/>
              </w:rPr>
              <w:t>по</w:t>
            </w:r>
            <w:proofErr w:type="spellEnd"/>
            <w:r w:rsidRPr="00E8223E">
              <w:rPr>
                <w:rFonts w:ascii="Times New Roman" w:hAnsi="Times New Roman" w:cs="Times New Roman"/>
                <w:sz w:val="24"/>
                <w:szCs w:val="24"/>
                <w:lang w:val="en-US"/>
              </w:rPr>
              <w:t xml:space="preserve"> подмярка 8.4 „</w:t>
            </w:r>
            <w:proofErr w:type="spellStart"/>
            <w:r w:rsidRPr="00E8223E">
              <w:rPr>
                <w:rFonts w:ascii="Times New Roman" w:hAnsi="Times New Roman" w:cs="Times New Roman"/>
                <w:sz w:val="24"/>
                <w:szCs w:val="24"/>
                <w:lang w:val="en-US"/>
              </w:rPr>
              <w:t>Възстановяване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щети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горски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пожари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природни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бедствия</w:t>
            </w:r>
            <w:proofErr w:type="spellEnd"/>
            <w:r w:rsidRPr="00E8223E">
              <w:rPr>
                <w:rFonts w:ascii="Times New Roman" w:hAnsi="Times New Roman" w:cs="Times New Roman"/>
                <w:sz w:val="24"/>
                <w:szCs w:val="24"/>
                <w:lang w:val="en-US"/>
              </w:rPr>
              <w:t xml:space="preserve"> и катастрофични </w:t>
            </w:r>
            <w:proofErr w:type="spellStart"/>
            <w:r w:rsidRPr="00E8223E">
              <w:rPr>
                <w:rFonts w:ascii="Times New Roman" w:hAnsi="Times New Roman" w:cs="Times New Roman"/>
                <w:sz w:val="24"/>
                <w:szCs w:val="24"/>
                <w:lang w:val="en-US"/>
              </w:rPr>
              <w:t>събития</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мярка</w:t>
            </w:r>
            <w:proofErr w:type="spellEnd"/>
            <w:r w:rsidRPr="00E8223E">
              <w:rPr>
                <w:rFonts w:ascii="Times New Roman" w:hAnsi="Times New Roman" w:cs="Times New Roman"/>
                <w:sz w:val="24"/>
                <w:szCs w:val="24"/>
                <w:lang w:val="en-US"/>
              </w:rPr>
              <w:t xml:space="preserve"> 8 „</w:t>
            </w:r>
            <w:proofErr w:type="spellStart"/>
            <w:r w:rsidRPr="00E8223E">
              <w:rPr>
                <w:rFonts w:ascii="Times New Roman" w:hAnsi="Times New Roman" w:cs="Times New Roman"/>
                <w:sz w:val="24"/>
                <w:szCs w:val="24"/>
                <w:lang w:val="en-US"/>
              </w:rPr>
              <w:t>Инвестиции</w:t>
            </w:r>
            <w:proofErr w:type="spellEnd"/>
            <w:r w:rsidRPr="00E8223E">
              <w:rPr>
                <w:rFonts w:ascii="Times New Roman" w:hAnsi="Times New Roman" w:cs="Times New Roman"/>
                <w:sz w:val="24"/>
                <w:szCs w:val="24"/>
                <w:lang w:val="en-US"/>
              </w:rPr>
              <w:t xml:space="preserve"> в </w:t>
            </w:r>
            <w:proofErr w:type="spellStart"/>
            <w:r w:rsidRPr="00E8223E">
              <w:rPr>
                <w:rFonts w:ascii="Times New Roman" w:hAnsi="Times New Roman" w:cs="Times New Roman"/>
                <w:sz w:val="24"/>
                <w:szCs w:val="24"/>
                <w:lang w:val="en-US"/>
              </w:rPr>
              <w:t>развитие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горските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райони</w:t>
            </w:r>
            <w:proofErr w:type="spellEnd"/>
            <w:r w:rsidRPr="00E8223E">
              <w:rPr>
                <w:rFonts w:ascii="Times New Roman" w:hAnsi="Times New Roman" w:cs="Times New Roman"/>
                <w:sz w:val="24"/>
                <w:szCs w:val="24"/>
                <w:lang w:val="en-US"/>
              </w:rPr>
              <w:t xml:space="preserve"> и </w:t>
            </w:r>
            <w:proofErr w:type="spellStart"/>
            <w:r w:rsidRPr="00E8223E">
              <w:rPr>
                <w:rFonts w:ascii="Times New Roman" w:hAnsi="Times New Roman" w:cs="Times New Roman"/>
                <w:sz w:val="24"/>
                <w:szCs w:val="24"/>
                <w:lang w:val="en-US"/>
              </w:rPr>
              <w:t>подобряване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жизнеспособността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горите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Програмата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за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развитие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селските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райони</w:t>
            </w:r>
            <w:proofErr w:type="spellEnd"/>
            <w:r w:rsidRPr="00E8223E">
              <w:rPr>
                <w:rFonts w:ascii="Times New Roman" w:hAnsi="Times New Roman" w:cs="Times New Roman"/>
                <w:sz w:val="24"/>
                <w:szCs w:val="24"/>
                <w:lang w:val="en-US"/>
              </w:rPr>
              <w:t xml:space="preserve"> 2014-2020, </w:t>
            </w:r>
            <w:proofErr w:type="spellStart"/>
            <w:r w:rsidRPr="00E8223E">
              <w:rPr>
                <w:rFonts w:ascii="Times New Roman" w:hAnsi="Times New Roman" w:cs="Times New Roman"/>
                <w:sz w:val="24"/>
                <w:szCs w:val="24"/>
                <w:lang w:val="en-US"/>
              </w:rPr>
              <w:t>моля</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за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отговор</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следния</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въпрос</w:t>
            </w:r>
            <w:proofErr w:type="spellEnd"/>
            <w:r w:rsidRPr="00E8223E">
              <w:rPr>
                <w:rFonts w:ascii="Times New Roman" w:hAnsi="Times New Roman" w:cs="Times New Roman"/>
                <w:sz w:val="24"/>
                <w:szCs w:val="24"/>
                <w:lang w:val="en-US"/>
              </w:rPr>
              <w:t>:</w:t>
            </w:r>
          </w:p>
          <w:p w:rsidR="00E8223E" w:rsidRPr="00E8223E" w:rsidRDefault="00E8223E" w:rsidP="00E8223E">
            <w:pPr>
              <w:contextualSpacing/>
              <w:jc w:val="both"/>
              <w:rPr>
                <w:rFonts w:ascii="Times New Roman" w:hAnsi="Times New Roman" w:cs="Times New Roman"/>
                <w:sz w:val="24"/>
                <w:szCs w:val="24"/>
                <w:lang w:val="en-US"/>
              </w:rPr>
            </w:pPr>
            <w:r w:rsidRPr="00E8223E">
              <w:rPr>
                <w:rFonts w:ascii="Times New Roman" w:hAnsi="Times New Roman" w:cs="Times New Roman"/>
                <w:sz w:val="24"/>
                <w:szCs w:val="24"/>
                <w:lang w:val="en-US"/>
              </w:rPr>
              <w:t>-</w:t>
            </w:r>
            <w:proofErr w:type="spellStart"/>
            <w:r w:rsidRPr="00E8223E">
              <w:rPr>
                <w:rFonts w:ascii="Times New Roman" w:hAnsi="Times New Roman" w:cs="Times New Roman"/>
                <w:sz w:val="24"/>
                <w:szCs w:val="24"/>
                <w:lang w:val="en-US"/>
              </w:rPr>
              <w:t>Допустимо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ли</w:t>
            </w:r>
            <w:proofErr w:type="spellEnd"/>
            <w:r w:rsidRPr="00E8223E">
              <w:rPr>
                <w:rFonts w:ascii="Times New Roman" w:hAnsi="Times New Roman" w:cs="Times New Roman"/>
                <w:sz w:val="24"/>
                <w:szCs w:val="24"/>
                <w:lang w:val="en-US"/>
              </w:rPr>
              <w:t xml:space="preserve"> е </w:t>
            </w:r>
            <w:proofErr w:type="spellStart"/>
            <w:r w:rsidRPr="00E8223E">
              <w:rPr>
                <w:rFonts w:ascii="Times New Roman" w:hAnsi="Times New Roman" w:cs="Times New Roman"/>
                <w:sz w:val="24"/>
                <w:szCs w:val="24"/>
                <w:lang w:val="en-US"/>
              </w:rPr>
              <w:t>проектно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предложение</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на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кандидат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стопанисващ</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ловни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полета</w:t>
            </w:r>
            <w:proofErr w:type="spellEnd"/>
            <w:r w:rsidRPr="00E8223E">
              <w:rPr>
                <w:rFonts w:ascii="Times New Roman" w:hAnsi="Times New Roman" w:cs="Times New Roman"/>
                <w:sz w:val="24"/>
                <w:szCs w:val="24"/>
                <w:lang w:val="en-US"/>
              </w:rPr>
              <w:t xml:space="preserve"> в </w:t>
            </w:r>
            <w:proofErr w:type="spellStart"/>
            <w:r w:rsidRPr="00E8223E">
              <w:rPr>
                <w:rFonts w:ascii="Times New Roman" w:hAnsi="Times New Roman" w:cs="Times New Roman"/>
                <w:sz w:val="24"/>
                <w:szCs w:val="24"/>
                <w:lang w:val="en-US"/>
              </w:rPr>
              <w:t>горски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фонд</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които</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са</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пострадали</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от</w:t>
            </w:r>
            <w:proofErr w:type="spellEnd"/>
            <w:r w:rsidRPr="00E8223E">
              <w:rPr>
                <w:rFonts w:ascii="Times New Roman" w:hAnsi="Times New Roman" w:cs="Times New Roman"/>
                <w:sz w:val="24"/>
                <w:szCs w:val="24"/>
                <w:lang w:val="en-US"/>
              </w:rPr>
              <w:t xml:space="preserve"> </w:t>
            </w:r>
            <w:proofErr w:type="spellStart"/>
            <w:r w:rsidRPr="00E8223E">
              <w:rPr>
                <w:rFonts w:ascii="Times New Roman" w:hAnsi="Times New Roman" w:cs="Times New Roman"/>
                <w:sz w:val="24"/>
                <w:szCs w:val="24"/>
                <w:lang w:val="en-US"/>
              </w:rPr>
              <w:t>пожари</w:t>
            </w:r>
            <w:proofErr w:type="spellEnd"/>
            <w:r w:rsidRPr="00E8223E">
              <w:rPr>
                <w:rFonts w:ascii="Times New Roman" w:hAnsi="Times New Roman" w:cs="Times New Roman"/>
                <w:sz w:val="24"/>
                <w:szCs w:val="24"/>
                <w:lang w:val="en-US"/>
              </w:rPr>
              <w:t>?</w:t>
            </w:r>
          </w:p>
        </w:tc>
        <w:tc>
          <w:tcPr>
            <w:tcW w:w="2021" w:type="pct"/>
            <w:vAlign w:val="center"/>
          </w:tcPr>
          <w:p w:rsidR="00844C7A" w:rsidRPr="006D251F" w:rsidRDefault="006D251F" w:rsidP="00844C7A">
            <w:pPr>
              <w:jc w:val="both"/>
              <w:rPr>
                <w:rFonts w:ascii="Times New Roman" w:hAnsi="Times New Roman" w:cs="Times New Roman"/>
                <w:sz w:val="24"/>
                <w:szCs w:val="24"/>
              </w:rPr>
            </w:pPr>
            <w:r w:rsidRPr="006D251F">
              <w:rPr>
                <w:rFonts w:ascii="Times New Roman" w:hAnsi="Times New Roman" w:cs="Times New Roman"/>
                <w:sz w:val="24"/>
                <w:szCs w:val="24"/>
              </w:rPr>
              <w:t xml:space="preserve">   </w:t>
            </w:r>
            <w:r w:rsidR="00844C7A" w:rsidRPr="00844C7A">
              <w:rPr>
                <w:rFonts w:ascii="Times New Roman" w:hAnsi="Times New Roman" w:cs="Times New Roman"/>
                <w:sz w:val="24"/>
                <w:szCs w:val="24"/>
              </w:rPr>
              <w:t>Представените от вас данни са недостатъчни, в следствие на което не може да се определи вида на кандидата, както и отговаря ли на условията описани в т. 11.1 от Раздел 11 „Допустими кандидати“.</w:t>
            </w:r>
            <w:bookmarkStart w:id="0" w:name="_GoBack"/>
            <w:bookmarkEnd w:id="0"/>
          </w:p>
        </w:tc>
      </w:tr>
    </w:tbl>
    <w:p w:rsidR="008778EB" w:rsidRDefault="008778EB"/>
    <w:sectPr w:rsidR="008778EB" w:rsidSect="00C33494">
      <w:headerReference w:type="default" r:id="rId12"/>
      <w:footerReference w:type="default" r:id="rId13"/>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ED" w:rsidRDefault="00820FED" w:rsidP="00C33494">
      <w:pPr>
        <w:spacing w:after="0" w:line="240" w:lineRule="auto"/>
      </w:pPr>
      <w:r>
        <w:separator/>
      </w:r>
    </w:p>
  </w:endnote>
  <w:endnote w:type="continuationSeparator" w:id="0">
    <w:p w:rsidR="00820FED" w:rsidRDefault="00820FED" w:rsidP="00C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520976"/>
      <w:docPartObj>
        <w:docPartGallery w:val="Page Numbers (Bottom of Page)"/>
        <w:docPartUnique/>
      </w:docPartObj>
    </w:sdtPr>
    <w:sdtEndPr>
      <w:rPr>
        <w:noProof/>
      </w:rPr>
    </w:sdtEndPr>
    <w:sdtContent>
      <w:p w:rsidR="008B3BB9" w:rsidRDefault="008B3BB9">
        <w:pPr>
          <w:pStyle w:val="Footer"/>
          <w:jc w:val="right"/>
        </w:pPr>
        <w:r>
          <w:fldChar w:fldCharType="begin"/>
        </w:r>
        <w:r>
          <w:instrText xml:space="preserve"> PAGE   \* MERGEFORMAT </w:instrText>
        </w:r>
        <w:r>
          <w:fldChar w:fldCharType="separate"/>
        </w:r>
        <w:r w:rsidR="00844C7A">
          <w:rPr>
            <w:noProof/>
          </w:rPr>
          <w:t>3</w:t>
        </w:r>
        <w:r>
          <w:rPr>
            <w:noProof/>
          </w:rPr>
          <w:fldChar w:fldCharType="end"/>
        </w:r>
      </w:p>
    </w:sdtContent>
  </w:sdt>
  <w:p w:rsidR="008B3BB9" w:rsidRDefault="008B3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ED" w:rsidRDefault="00820FED" w:rsidP="00C33494">
      <w:pPr>
        <w:spacing w:after="0" w:line="240" w:lineRule="auto"/>
      </w:pPr>
      <w:r>
        <w:separator/>
      </w:r>
    </w:p>
  </w:footnote>
  <w:footnote w:type="continuationSeparator" w:id="0">
    <w:p w:rsidR="00820FED" w:rsidRDefault="00820FED" w:rsidP="00C33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3086"/>
      <w:gridCol w:w="7653"/>
      <w:gridCol w:w="3481"/>
    </w:tblGrid>
    <w:tr w:rsidR="008B3BB9" w:rsidTr="00D37332">
      <w:tc>
        <w:tcPr>
          <w:tcW w:w="1085" w:type="pct"/>
        </w:tcPr>
        <w:p w:rsidR="008B3BB9" w:rsidRDefault="008B3BB9" w:rsidP="00D37332">
          <w:r>
            <w:rPr>
              <w:noProof/>
              <w:lang w:val="en-US"/>
            </w:rPr>
            <w:drawing>
              <wp:inline distT="0" distB="0" distL="0" distR="0" wp14:anchorId="01708EE4" wp14:editId="5626616C">
                <wp:extent cx="1685925" cy="1312268"/>
                <wp:effectExtent l="0" t="0" r="0" b="2540"/>
                <wp:docPr id="1" name="Picture 1" descr="C:\Users\mmkrastev.MZG\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krastev.MZG\Desktop\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402" cy="1314974"/>
                        </a:xfrm>
                        <a:prstGeom prst="rect">
                          <a:avLst/>
                        </a:prstGeom>
                        <a:noFill/>
                        <a:ln>
                          <a:noFill/>
                        </a:ln>
                      </pic:spPr>
                    </pic:pic>
                  </a:graphicData>
                </a:graphic>
              </wp:inline>
            </w:drawing>
          </w:r>
        </w:p>
      </w:tc>
      <w:tc>
        <w:tcPr>
          <w:tcW w:w="2691" w:type="pct"/>
          <w:vAlign w:val="center"/>
        </w:tcPr>
        <w:p w:rsidR="008B3BB9" w:rsidRPr="00AB1DB0" w:rsidRDefault="008B3BB9" w:rsidP="00166EF9">
          <w:pPr>
            <w:jc w:val="both"/>
            <w:rPr>
              <w:rFonts w:ascii="Times New Roman" w:hAnsi="Times New Roman" w:cs="Times New Roman"/>
              <w:b/>
              <w:sz w:val="24"/>
              <w:szCs w:val="24"/>
              <w:lang w:val="en-US"/>
            </w:rPr>
          </w:pPr>
          <w:r w:rsidRPr="00AB1DB0">
            <w:rPr>
              <w:rFonts w:ascii="Times New Roman" w:hAnsi="Times New Roman" w:cs="Times New Roman"/>
              <w:b/>
              <w:sz w:val="24"/>
              <w:szCs w:val="24"/>
            </w:rPr>
            <w:t xml:space="preserve">ПОСТЪПИЛИ ВЪПРОСИ ОТ КАНДИДАТИ ПО ПРОЦЕДУРА № </w:t>
          </w:r>
          <w:r w:rsidRPr="00756064">
            <w:rPr>
              <w:rFonts w:ascii="Times New Roman" w:hAnsi="Times New Roman" w:cs="Times New Roman"/>
              <w:b/>
              <w:sz w:val="24"/>
              <w:szCs w:val="24"/>
              <w:lang w:val="en-US"/>
            </w:rPr>
            <w:t>BG06RDNP001-</w:t>
          </w:r>
          <w:r w:rsidR="00C048FB">
            <w:rPr>
              <w:rFonts w:ascii="Times New Roman" w:hAnsi="Times New Roman" w:cs="Times New Roman"/>
              <w:b/>
              <w:sz w:val="24"/>
              <w:szCs w:val="24"/>
              <w:lang w:val="en-US"/>
            </w:rPr>
            <w:t>8</w:t>
          </w:r>
          <w:r w:rsidRPr="00756064">
            <w:rPr>
              <w:rFonts w:ascii="Times New Roman" w:hAnsi="Times New Roman" w:cs="Times New Roman"/>
              <w:b/>
              <w:sz w:val="24"/>
              <w:szCs w:val="24"/>
              <w:lang w:val="en-US"/>
            </w:rPr>
            <w:t>.00</w:t>
          </w:r>
          <w:r w:rsidR="00166EF9">
            <w:rPr>
              <w:rFonts w:ascii="Times New Roman" w:hAnsi="Times New Roman" w:cs="Times New Roman"/>
              <w:b/>
              <w:sz w:val="24"/>
              <w:szCs w:val="24"/>
            </w:rPr>
            <w:t>2</w:t>
          </w:r>
          <w:r w:rsidRPr="00756064">
            <w:rPr>
              <w:rFonts w:ascii="Times New Roman" w:hAnsi="Times New Roman" w:cs="Times New Roman"/>
              <w:b/>
              <w:sz w:val="24"/>
              <w:szCs w:val="24"/>
              <w:lang w:val="en-US"/>
            </w:rPr>
            <w:t xml:space="preserve"> ПО ПОДМЯРКА </w:t>
          </w:r>
          <w:r w:rsidR="00166EF9" w:rsidRPr="00166EF9">
            <w:rPr>
              <w:rFonts w:ascii="Times New Roman" w:eastAsia="Calibri" w:hAnsi="Times New Roman" w:cs="Times New Roman"/>
              <w:b/>
              <w:bCs/>
              <w:sz w:val="24"/>
              <w:szCs w:val="28"/>
            </w:rPr>
            <w:t>8.4 „ВЪЗСТАНОВЯВАНЕ НА ЩЕТИ ПО ГОРИТЕ ОТ ГОРСКИ ПОЖАРИ, ПРИРОДНИ БЕДСТВИЯ И КАТАСТРОФИЧНИ СЪБИТИЯ“</w:t>
          </w:r>
          <w:r w:rsidR="00166EF9">
            <w:rPr>
              <w:rFonts w:ascii="Times New Roman" w:eastAsia="Calibri" w:hAnsi="Times New Roman" w:cs="Times New Roman"/>
              <w:b/>
              <w:bCs/>
              <w:sz w:val="24"/>
              <w:szCs w:val="28"/>
            </w:rPr>
            <w:t xml:space="preserve"> </w:t>
          </w:r>
          <w:r w:rsidR="00C048FB" w:rsidRPr="00C048FB">
            <w:rPr>
              <w:rFonts w:ascii="Times New Roman" w:eastAsia="Calibri" w:hAnsi="Times New Roman" w:cs="Times New Roman"/>
              <w:b/>
              <w:bCs/>
              <w:sz w:val="24"/>
              <w:szCs w:val="28"/>
            </w:rPr>
            <w:t>ОТ МЯРКА 8 „ИНВЕСТИЦИИ В РАЗВИТИЕ НА ГОРСКИТЕ РАЙОНИ И ПОДОБРЯВАНЕ ЖИЗНЕСПОСОБНОСТТА НА ГОРИТЕ“</w:t>
          </w:r>
          <w:r w:rsidR="00C048FB">
            <w:rPr>
              <w:rFonts w:ascii="Times New Roman" w:eastAsia="Calibri" w:hAnsi="Times New Roman" w:cs="Times New Roman"/>
              <w:b/>
              <w:bCs/>
              <w:sz w:val="24"/>
              <w:szCs w:val="28"/>
              <w:lang w:val="en-US"/>
            </w:rPr>
            <w:t xml:space="preserve"> </w:t>
          </w:r>
          <w:r w:rsidR="00C048FB" w:rsidRPr="00AB1DB0">
            <w:rPr>
              <w:rFonts w:ascii="Times New Roman" w:eastAsiaTheme="majorEastAsia" w:hAnsi="Times New Roman" w:cs="Times New Roman"/>
              <w:b/>
              <w:bCs/>
              <w:sz w:val="24"/>
              <w:szCs w:val="24"/>
            </w:rPr>
            <w:t xml:space="preserve">ОТ </w:t>
          </w:r>
          <w:r w:rsidRPr="00AB1DB0">
            <w:rPr>
              <w:rFonts w:ascii="Times New Roman" w:eastAsiaTheme="majorEastAsia" w:hAnsi="Times New Roman" w:cs="Times New Roman"/>
              <w:b/>
              <w:bCs/>
              <w:sz w:val="24"/>
              <w:szCs w:val="24"/>
            </w:rPr>
            <w:t>ПРОГРАМА ЗА РАЗВИТИЕ НА СЕЛСКИТЕ РАЙОНИ ЗА ПЕРИОДА 2014-2020 Г.</w:t>
          </w:r>
          <w:r w:rsidRPr="00AB1DB0">
            <w:rPr>
              <w:rFonts w:ascii="Times New Roman" w:hAnsi="Times New Roman" w:cs="Times New Roman"/>
              <w:b/>
              <w:sz w:val="24"/>
              <w:szCs w:val="24"/>
            </w:rPr>
            <w:t xml:space="preserve"> И РАЗЯСНЕНИЯ ПО ТЯХ</w:t>
          </w:r>
        </w:p>
      </w:tc>
      <w:tc>
        <w:tcPr>
          <w:tcW w:w="1224" w:type="pct"/>
          <w:vAlign w:val="center"/>
        </w:tcPr>
        <w:p w:rsidR="008B3BB9" w:rsidRDefault="008B3BB9" w:rsidP="00D37332">
          <w:pPr>
            <w:jc w:val="center"/>
          </w:pPr>
          <w:r w:rsidRPr="00AB1DB0">
            <w:rPr>
              <w:noProof/>
              <w:lang w:val="en-US"/>
            </w:rPr>
            <w:drawing>
              <wp:inline distT="0" distB="0" distL="0" distR="0" wp14:anchorId="5105ECA9" wp14:editId="6B54FBD0">
                <wp:extent cx="1533525" cy="1133475"/>
                <wp:effectExtent l="0" t="0" r="9525" b="9525"/>
                <wp:docPr id="2054" name="Picture 6" descr="Резултат с изображение за европейски съюз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Резултат с изображение за европейски съюз знам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95" cy="1136779"/>
                        </a:xfrm>
                        <a:prstGeom prst="rect">
                          <a:avLst/>
                        </a:prstGeom>
                        <a:noFill/>
                        <a:extLst/>
                      </pic:spPr>
                    </pic:pic>
                  </a:graphicData>
                </a:graphic>
              </wp:inline>
            </w:drawing>
          </w:r>
        </w:p>
      </w:tc>
    </w:tr>
  </w:tbl>
  <w:p w:rsidR="008B3BB9" w:rsidRDefault="008B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75"/>
    <w:multiLevelType w:val="hybridMultilevel"/>
    <w:tmpl w:val="B57E405E"/>
    <w:lvl w:ilvl="0" w:tplc="25A0B1A6">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
    <w:nsid w:val="0C373E73"/>
    <w:multiLevelType w:val="hybridMultilevel"/>
    <w:tmpl w:val="A20E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24D87"/>
    <w:multiLevelType w:val="hybridMultilevel"/>
    <w:tmpl w:val="EB60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6547B"/>
    <w:multiLevelType w:val="hybridMultilevel"/>
    <w:tmpl w:val="EE389B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4997020"/>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C090B"/>
    <w:multiLevelType w:val="hybridMultilevel"/>
    <w:tmpl w:val="BE126320"/>
    <w:lvl w:ilvl="0" w:tplc="FFDC4DE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46652"/>
    <w:multiLevelType w:val="hybridMultilevel"/>
    <w:tmpl w:val="C504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61D81"/>
    <w:multiLevelType w:val="hybridMultilevel"/>
    <w:tmpl w:val="B956C0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D243C"/>
    <w:multiLevelType w:val="hybridMultilevel"/>
    <w:tmpl w:val="93C6A96C"/>
    <w:lvl w:ilvl="0" w:tplc="44F0F834">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nsid w:val="4FD722E0"/>
    <w:multiLevelType w:val="hybridMultilevel"/>
    <w:tmpl w:val="1144D706"/>
    <w:lvl w:ilvl="0" w:tplc="26BA33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671C0"/>
    <w:multiLevelType w:val="multilevel"/>
    <w:tmpl w:val="54769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41A4270"/>
    <w:multiLevelType w:val="hybridMultilevel"/>
    <w:tmpl w:val="3A44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4424E"/>
    <w:multiLevelType w:val="hybridMultilevel"/>
    <w:tmpl w:val="92EE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51394"/>
    <w:multiLevelType w:val="multilevel"/>
    <w:tmpl w:val="9154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343872"/>
    <w:multiLevelType w:val="hybridMultilevel"/>
    <w:tmpl w:val="8B0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51981"/>
    <w:multiLevelType w:val="multilevel"/>
    <w:tmpl w:val="44A86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5BA58A0"/>
    <w:multiLevelType w:val="hybridMultilevel"/>
    <w:tmpl w:val="0B70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034177"/>
    <w:multiLevelType w:val="hybridMultilevel"/>
    <w:tmpl w:val="6098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91C37"/>
    <w:multiLevelType w:val="hybridMultilevel"/>
    <w:tmpl w:val="42DA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7963FC"/>
    <w:multiLevelType w:val="hybridMultilevel"/>
    <w:tmpl w:val="FC888D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D6B427B"/>
    <w:multiLevelType w:val="multilevel"/>
    <w:tmpl w:val="30D6E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2"/>
  </w:num>
  <w:num w:numId="8">
    <w:abstractNumId w:val="17"/>
  </w:num>
  <w:num w:numId="9">
    <w:abstractNumId w:val="3"/>
  </w:num>
  <w:num w:numId="10">
    <w:abstractNumId w:val="19"/>
  </w:num>
  <w:num w:numId="11">
    <w:abstractNumId w:val="4"/>
  </w:num>
  <w:num w:numId="12">
    <w:abstractNumId w:val="11"/>
  </w:num>
  <w:num w:numId="13">
    <w:abstractNumId w:val="8"/>
  </w:num>
  <w:num w:numId="14">
    <w:abstractNumId w:val="0"/>
  </w:num>
  <w:num w:numId="15">
    <w:abstractNumId w:val="6"/>
  </w:num>
  <w:num w:numId="16">
    <w:abstractNumId w:val="18"/>
  </w:num>
  <w:num w:numId="17">
    <w:abstractNumId w:val="5"/>
  </w:num>
  <w:num w:numId="18">
    <w:abstractNumId w:val="2"/>
  </w:num>
  <w:num w:numId="19">
    <w:abstractNumId w:val="14"/>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B"/>
    <w:rsid w:val="000070C4"/>
    <w:rsid w:val="0002425C"/>
    <w:rsid w:val="000319C8"/>
    <w:rsid w:val="00036A12"/>
    <w:rsid w:val="00051982"/>
    <w:rsid w:val="000732C7"/>
    <w:rsid w:val="00074FBE"/>
    <w:rsid w:val="000916B8"/>
    <w:rsid w:val="00095FD8"/>
    <w:rsid w:val="000B16AA"/>
    <w:rsid w:val="000B6833"/>
    <w:rsid w:val="000D01DC"/>
    <w:rsid w:val="000D45D0"/>
    <w:rsid w:val="000E0B1B"/>
    <w:rsid w:val="00114B9D"/>
    <w:rsid w:val="00116F2B"/>
    <w:rsid w:val="001354FB"/>
    <w:rsid w:val="001571DA"/>
    <w:rsid w:val="001649C5"/>
    <w:rsid w:val="001660E4"/>
    <w:rsid w:val="00166EF9"/>
    <w:rsid w:val="00167557"/>
    <w:rsid w:val="00173B29"/>
    <w:rsid w:val="001748A3"/>
    <w:rsid w:val="00175E99"/>
    <w:rsid w:val="0018205D"/>
    <w:rsid w:val="00185511"/>
    <w:rsid w:val="00187200"/>
    <w:rsid w:val="00191040"/>
    <w:rsid w:val="001A327E"/>
    <w:rsid w:val="001A7BD5"/>
    <w:rsid w:val="001B1B41"/>
    <w:rsid w:val="001B4E15"/>
    <w:rsid w:val="001B742A"/>
    <w:rsid w:val="001C2178"/>
    <w:rsid w:val="001C49A9"/>
    <w:rsid w:val="001D2F4C"/>
    <w:rsid w:val="001D714E"/>
    <w:rsid w:val="001E108B"/>
    <w:rsid w:val="001E28D9"/>
    <w:rsid w:val="001E35E8"/>
    <w:rsid w:val="001E7B0B"/>
    <w:rsid w:val="00203E29"/>
    <w:rsid w:val="00216FAB"/>
    <w:rsid w:val="002355CE"/>
    <w:rsid w:val="00236C99"/>
    <w:rsid w:val="002550E7"/>
    <w:rsid w:val="002662FE"/>
    <w:rsid w:val="002672EA"/>
    <w:rsid w:val="002745F2"/>
    <w:rsid w:val="002773D3"/>
    <w:rsid w:val="002807C3"/>
    <w:rsid w:val="00287509"/>
    <w:rsid w:val="00294C17"/>
    <w:rsid w:val="002A7F6F"/>
    <w:rsid w:val="002C5B38"/>
    <w:rsid w:val="002C5CE7"/>
    <w:rsid w:val="002E56D2"/>
    <w:rsid w:val="00300FAE"/>
    <w:rsid w:val="00305295"/>
    <w:rsid w:val="003213BF"/>
    <w:rsid w:val="003233A0"/>
    <w:rsid w:val="003349D3"/>
    <w:rsid w:val="003409F2"/>
    <w:rsid w:val="0034603A"/>
    <w:rsid w:val="003466E2"/>
    <w:rsid w:val="00352D8E"/>
    <w:rsid w:val="0036356C"/>
    <w:rsid w:val="00363652"/>
    <w:rsid w:val="00363D28"/>
    <w:rsid w:val="0036440C"/>
    <w:rsid w:val="00365F9C"/>
    <w:rsid w:val="0036712A"/>
    <w:rsid w:val="00367E25"/>
    <w:rsid w:val="00376C5C"/>
    <w:rsid w:val="00387532"/>
    <w:rsid w:val="0039178D"/>
    <w:rsid w:val="00392A9D"/>
    <w:rsid w:val="0039649D"/>
    <w:rsid w:val="003A4D5C"/>
    <w:rsid w:val="003B0DBC"/>
    <w:rsid w:val="003B1942"/>
    <w:rsid w:val="003F2E76"/>
    <w:rsid w:val="00400193"/>
    <w:rsid w:val="0040669D"/>
    <w:rsid w:val="00407976"/>
    <w:rsid w:val="00421685"/>
    <w:rsid w:val="0042307B"/>
    <w:rsid w:val="00424434"/>
    <w:rsid w:val="00431881"/>
    <w:rsid w:val="004332B3"/>
    <w:rsid w:val="00441FB6"/>
    <w:rsid w:val="00447D09"/>
    <w:rsid w:val="00452A7A"/>
    <w:rsid w:val="00454EF9"/>
    <w:rsid w:val="00460AB8"/>
    <w:rsid w:val="004738D3"/>
    <w:rsid w:val="004771A9"/>
    <w:rsid w:val="00484FB8"/>
    <w:rsid w:val="00484FF1"/>
    <w:rsid w:val="00497D44"/>
    <w:rsid w:val="004B3C31"/>
    <w:rsid w:val="004D0442"/>
    <w:rsid w:val="004E3FEB"/>
    <w:rsid w:val="004F46EC"/>
    <w:rsid w:val="004F4974"/>
    <w:rsid w:val="004F6BFC"/>
    <w:rsid w:val="005053C1"/>
    <w:rsid w:val="00510094"/>
    <w:rsid w:val="00513D92"/>
    <w:rsid w:val="00520A16"/>
    <w:rsid w:val="00532089"/>
    <w:rsid w:val="0053379C"/>
    <w:rsid w:val="00537963"/>
    <w:rsid w:val="005400F7"/>
    <w:rsid w:val="00542679"/>
    <w:rsid w:val="00553F8C"/>
    <w:rsid w:val="0055627E"/>
    <w:rsid w:val="00563190"/>
    <w:rsid w:val="00570D8F"/>
    <w:rsid w:val="00571CE6"/>
    <w:rsid w:val="0058695F"/>
    <w:rsid w:val="00594BF8"/>
    <w:rsid w:val="005A161A"/>
    <w:rsid w:val="005A3030"/>
    <w:rsid w:val="005C4BE6"/>
    <w:rsid w:val="005E4F74"/>
    <w:rsid w:val="005E5500"/>
    <w:rsid w:val="005F0CA2"/>
    <w:rsid w:val="005F2CA4"/>
    <w:rsid w:val="005F3702"/>
    <w:rsid w:val="0060114B"/>
    <w:rsid w:val="00615B3C"/>
    <w:rsid w:val="00625E43"/>
    <w:rsid w:val="00642EA7"/>
    <w:rsid w:val="00675D33"/>
    <w:rsid w:val="00677072"/>
    <w:rsid w:val="00684E7B"/>
    <w:rsid w:val="006852CD"/>
    <w:rsid w:val="00696A34"/>
    <w:rsid w:val="006B3A14"/>
    <w:rsid w:val="006B3F51"/>
    <w:rsid w:val="006B6C74"/>
    <w:rsid w:val="006C21DD"/>
    <w:rsid w:val="006D251F"/>
    <w:rsid w:val="006D5C83"/>
    <w:rsid w:val="006E1453"/>
    <w:rsid w:val="006E363D"/>
    <w:rsid w:val="006F3CB8"/>
    <w:rsid w:val="006F4C0F"/>
    <w:rsid w:val="006F511B"/>
    <w:rsid w:val="007018E2"/>
    <w:rsid w:val="0071073A"/>
    <w:rsid w:val="00721D50"/>
    <w:rsid w:val="00723DD9"/>
    <w:rsid w:val="007343C7"/>
    <w:rsid w:val="00736CB8"/>
    <w:rsid w:val="00756064"/>
    <w:rsid w:val="007609D5"/>
    <w:rsid w:val="00763C56"/>
    <w:rsid w:val="0076768C"/>
    <w:rsid w:val="00773710"/>
    <w:rsid w:val="00782CAE"/>
    <w:rsid w:val="00793B0C"/>
    <w:rsid w:val="007A1BE5"/>
    <w:rsid w:val="007A3231"/>
    <w:rsid w:val="007A77DA"/>
    <w:rsid w:val="007C226B"/>
    <w:rsid w:val="007C59CC"/>
    <w:rsid w:val="007D464D"/>
    <w:rsid w:val="007E01EB"/>
    <w:rsid w:val="007E06BE"/>
    <w:rsid w:val="007E07AB"/>
    <w:rsid w:val="007E3AF4"/>
    <w:rsid w:val="007F2988"/>
    <w:rsid w:val="007F4175"/>
    <w:rsid w:val="007F51B5"/>
    <w:rsid w:val="00812BEC"/>
    <w:rsid w:val="00820FED"/>
    <w:rsid w:val="00826117"/>
    <w:rsid w:val="00826BEF"/>
    <w:rsid w:val="008340EF"/>
    <w:rsid w:val="008361A6"/>
    <w:rsid w:val="008419F1"/>
    <w:rsid w:val="00844C7A"/>
    <w:rsid w:val="00850B96"/>
    <w:rsid w:val="00876B33"/>
    <w:rsid w:val="00877325"/>
    <w:rsid w:val="008778EB"/>
    <w:rsid w:val="008811A2"/>
    <w:rsid w:val="00881E28"/>
    <w:rsid w:val="00882151"/>
    <w:rsid w:val="008B1F26"/>
    <w:rsid w:val="008B3BB9"/>
    <w:rsid w:val="008B4451"/>
    <w:rsid w:val="008B7B6E"/>
    <w:rsid w:val="008C709B"/>
    <w:rsid w:val="008C7201"/>
    <w:rsid w:val="008D4F78"/>
    <w:rsid w:val="008E013A"/>
    <w:rsid w:val="008E0A88"/>
    <w:rsid w:val="008E666F"/>
    <w:rsid w:val="00900FB5"/>
    <w:rsid w:val="009014E1"/>
    <w:rsid w:val="00910AB3"/>
    <w:rsid w:val="0091662B"/>
    <w:rsid w:val="00916E5A"/>
    <w:rsid w:val="00922C18"/>
    <w:rsid w:val="00931575"/>
    <w:rsid w:val="0096078E"/>
    <w:rsid w:val="00964CD6"/>
    <w:rsid w:val="009668D6"/>
    <w:rsid w:val="00966A70"/>
    <w:rsid w:val="0097025D"/>
    <w:rsid w:val="009729ED"/>
    <w:rsid w:val="009751A6"/>
    <w:rsid w:val="00975ED6"/>
    <w:rsid w:val="00977FDB"/>
    <w:rsid w:val="00993960"/>
    <w:rsid w:val="009B28CC"/>
    <w:rsid w:val="009B46A3"/>
    <w:rsid w:val="009C3EC4"/>
    <w:rsid w:val="009E20B3"/>
    <w:rsid w:val="009F0836"/>
    <w:rsid w:val="009F2C19"/>
    <w:rsid w:val="00A15327"/>
    <w:rsid w:val="00A27E9B"/>
    <w:rsid w:val="00A351C1"/>
    <w:rsid w:val="00A3615B"/>
    <w:rsid w:val="00A436E6"/>
    <w:rsid w:val="00A47610"/>
    <w:rsid w:val="00A51A57"/>
    <w:rsid w:val="00A64312"/>
    <w:rsid w:val="00A65CEB"/>
    <w:rsid w:val="00A66C4A"/>
    <w:rsid w:val="00A759CF"/>
    <w:rsid w:val="00A82824"/>
    <w:rsid w:val="00A8409F"/>
    <w:rsid w:val="00A848EA"/>
    <w:rsid w:val="00A87536"/>
    <w:rsid w:val="00A91E29"/>
    <w:rsid w:val="00AB1DB0"/>
    <w:rsid w:val="00AD3308"/>
    <w:rsid w:val="00AD56D0"/>
    <w:rsid w:val="00AE6D7A"/>
    <w:rsid w:val="00AF29C9"/>
    <w:rsid w:val="00AF2BD1"/>
    <w:rsid w:val="00AF7817"/>
    <w:rsid w:val="00B0511E"/>
    <w:rsid w:val="00B152A4"/>
    <w:rsid w:val="00B21F10"/>
    <w:rsid w:val="00B23909"/>
    <w:rsid w:val="00B336E4"/>
    <w:rsid w:val="00B35AE6"/>
    <w:rsid w:val="00B40BAA"/>
    <w:rsid w:val="00B450C5"/>
    <w:rsid w:val="00B450D1"/>
    <w:rsid w:val="00B45E99"/>
    <w:rsid w:val="00B53B22"/>
    <w:rsid w:val="00B56661"/>
    <w:rsid w:val="00B62FCE"/>
    <w:rsid w:val="00B70009"/>
    <w:rsid w:val="00B70186"/>
    <w:rsid w:val="00B71355"/>
    <w:rsid w:val="00B82841"/>
    <w:rsid w:val="00B85654"/>
    <w:rsid w:val="00B86D88"/>
    <w:rsid w:val="00B90FFF"/>
    <w:rsid w:val="00B91D48"/>
    <w:rsid w:val="00B93D81"/>
    <w:rsid w:val="00BA2426"/>
    <w:rsid w:val="00BA6D36"/>
    <w:rsid w:val="00BE038C"/>
    <w:rsid w:val="00BE3B6E"/>
    <w:rsid w:val="00BE7094"/>
    <w:rsid w:val="00C048FB"/>
    <w:rsid w:val="00C1211F"/>
    <w:rsid w:val="00C226CD"/>
    <w:rsid w:val="00C24DD5"/>
    <w:rsid w:val="00C33494"/>
    <w:rsid w:val="00C36DBC"/>
    <w:rsid w:val="00C42491"/>
    <w:rsid w:val="00C46F39"/>
    <w:rsid w:val="00C548D4"/>
    <w:rsid w:val="00C62F73"/>
    <w:rsid w:val="00C7203A"/>
    <w:rsid w:val="00C843CD"/>
    <w:rsid w:val="00CA2EAE"/>
    <w:rsid w:val="00CE0373"/>
    <w:rsid w:val="00CE319C"/>
    <w:rsid w:val="00CF1ABE"/>
    <w:rsid w:val="00CF6FE4"/>
    <w:rsid w:val="00D02FF1"/>
    <w:rsid w:val="00D0383C"/>
    <w:rsid w:val="00D06A39"/>
    <w:rsid w:val="00D37332"/>
    <w:rsid w:val="00D428B5"/>
    <w:rsid w:val="00D87403"/>
    <w:rsid w:val="00D94BEA"/>
    <w:rsid w:val="00D95EE6"/>
    <w:rsid w:val="00DB5FAF"/>
    <w:rsid w:val="00DC067C"/>
    <w:rsid w:val="00DC3AB7"/>
    <w:rsid w:val="00DD50B4"/>
    <w:rsid w:val="00DE0AFA"/>
    <w:rsid w:val="00DE0D79"/>
    <w:rsid w:val="00DF4ECF"/>
    <w:rsid w:val="00DF518F"/>
    <w:rsid w:val="00E01015"/>
    <w:rsid w:val="00E13018"/>
    <w:rsid w:val="00E13C99"/>
    <w:rsid w:val="00E31E32"/>
    <w:rsid w:val="00E47C68"/>
    <w:rsid w:val="00E8223E"/>
    <w:rsid w:val="00E860D6"/>
    <w:rsid w:val="00E86276"/>
    <w:rsid w:val="00E86632"/>
    <w:rsid w:val="00E9244D"/>
    <w:rsid w:val="00EA03A1"/>
    <w:rsid w:val="00EA2A98"/>
    <w:rsid w:val="00EA44BF"/>
    <w:rsid w:val="00EA4A1A"/>
    <w:rsid w:val="00EB2188"/>
    <w:rsid w:val="00EB58F2"/>
    <w:rsid w:val="00EC5C84"/>
    <w:rsid w:val="00EC7D41"/>
    <w:rsid w:val="00EE0E8C"/>
    <w:rsid w:val="00EE290D"/>
    <w:rsid w:val="00EE3588"/>
    <w:rsid w:val="00EF2BFE"/>
    <w:rsid w:val="00EF3F66"/>
    <w:rsid w:val="00EF4BD9"/>
    <w:rsid w:val="00F010C9"/>
    <w:rsid w:val="00F0373E"/>
    <w:rsid w:val="00F05482"/>
    <w:rsid w:val="00F3030E"/>
    <w:rsid w:val="00F34F02"/>
    <w:rsid w:val="00F366D0"/>
    <w:rsid w:val="00F5017B"/>
    <w:rsid w:val="00F567EE"/>
    <w:rsid w:val="00F6521E"/>
    <w:rsid w:val="00F72513"/>
    <w:rsid w:val="00F77F3D"/>
    <w:rsid w:val="00F840F1"/>
    <w:rsid w:val="00F84767"/>
    <w:rsid w:val="00F9450C"/>
    <w:rsid w:val="00F9549E"/>
    <w:rsid w:val="00F969F5"/>
    <w:rsid w:val="00F97E07"/>
    <w:rsid w:val="00FA36E1"/>
    <w:rsid w:val="00FB4CD7"/>
    <w:rsid w:val="00FB7998"/>
    <w:rsid w:val="00FC59A8"/>
    <w:rsid w:val="00FF25CA"/>
    <w:rsid w:val="00FF6B1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53"/>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53"/>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customStyle="1" w:styleId="ala2">
    <w:name w:val="al_a2"/>
    <w:rsid w:val="00FB4CD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558">
      <w:bodyDiv w:val="1"/>
      <w:marLeft w:val="0"/>
      <w:marRight w:val="0"/>
      <w:marTop w:val="0"/>
      <w:marBottom w:val="0"/>
      <w:divBdr>
        <w:top w:val="none" w:sz="0" w:space="0" w:color="auto"/>
        <w:left w:val="none" w:sz="0" w:space="0" w:color="auto"/>
        <w:bottom w:val="none" w:sz="0" w:space="0" w:color="auto"/>
        <w:right w:val="none" w:sz="0" w:space="0" w:color="auto"/>
      </w:divBdr>
    </w:div>
    <w:div w:id="203373052">
      <w:bodyDiv w:val="1"/>
      <w:marLeft w:val="0"/>
      <w:marRight w:val="0"/>
      <w:marTop w:val="0"/>
      <w:marBottom w:val="0"/>
      <w:divBdr>
        <w:top w:val="none" w:sz="0" w:space="0" w:color="auto"/>
        <w:left w:val="none" w:sz="0" w:space="0" w:color="auto"/>
        <w:bottom w:val="none" w:sz="0" w:space="0" w:color="auto"/>
        <w:right w:val="none" w:sz="0" w:space="0" w:color="auto"/>
      </w:divBdr>
    </w:div>
    <w:div w:id="258829819">
      <w:bodyDiv w:val="1"/>
      <w:marLeft w:val="0"/>
      <w:marRight w:val="0"/>
      <w:marTop w:val="0"/>
      <w:marBottom w:val="0"/>
      <w:divBdr>
        <w:top w:val="none" w:sz="0" w:space="0" w:color="auto"/>
        <w:left w:val="none" w:sz="0" w:space="0" w:color="auto"/>
        <w:bottom w:val="none" w:sz="0" w:space="0" w:color="auto"/>
        <w:right w:val="none" w:sz="0" w:space="0" w:color="auto"/>
      </w:divBdr>
    </w:div>
    <w:div w:id="293213905">
      <w:bodyDiv w:val="1"/>
      <w:marLeft w:val="0"/>
      <w:marRight w:val="0"/>
      <w:marTop w:val="0"/>
      <w:marBottom w:val="0"/>
      <w:divBdr>
        <w:top w:val="none" w:sz="0" w:space="0" w:color="auto"/>
        <w:left w:val="none" w:sz="0" w:space="0" w:color="auto"/>
        <w:bottom w:val="none" w:sz="0" w:space="0" w:color="auto"/>
        <w:right w:val="none" w:sz="0" w:space="0" w:color="auto"/>
      </w:divBdr>
    </w:div>
    <w:div w:id="361368342">
      <w:bodyDiv w:val="1"/>
      <w:marLeft w:val="0"/>
      <w:marRight w:val="0"/>
      <w:marTop w:val="0"/>
      <w:marBottom w:val="0"/>
      <w:divBdr>
        <w:top w:val="none" w:sz="0" w:space="0" w:color="auto"/>
        <w:left w:val="none" w:sz="0" w:space="0" w:color="auto"/>
        <w:bottom w:val="none" w:sz="0" w:space="0" w:color="auto"/>
        <w:right w:val="none" w:sz="0" w:space="0" w:color="auto"/>
      </w:divBdr>
    </w:div>
    <w:div w:id="422455780">
      <w:bodyDiv w:val="1"/>
      <w:marLeft w:val="0"/>
      <w:marRight w:val="0"/>
      <w:marTop w:val="0"/>
      <w:marBottom w:val="0"/>
      <w:divBdr>
        <w:top w:val="none" w:sz="0" w:space="0" w:color="auto"/>
        <w:left w:val="none" w:sz="0" w:space="0" w:color="auto"/>
        <w:bottom w:val="none" w:sz="0" w:space="0" w:color="auto"/>
        <w:right w:val="none" w:sz="0" w:space="0" w:color="auto"/>
      </w:divBdr>
    </w:div>
    <w:div w:id="422801370">
      <w:bodyDiv w:val="1"/>
      <w:marLeft w:val="0"/>
      <w:marRight w:val="0"/>
      <w:marTop w:val="0"/>
      <w:marBottom w:val="0"/>
      <w:divBdr>
        <w:top w:val="none" w:sz="0" w:space="0" w:color="auto"/>
        <w:left w:val="none" w:sz="0" w:space="0" w:color="auto"/>
        <w:bottom w:val="none" w:sz="0" w:space="0" w:color="auto"/>
        <w:right w:val="none" w:sz="0" w:space="0" w:color="auto"/>
      </w:divBdr>
    </w:div>
    <w:div w:id="487289543">
      <w:bodyDiv w:val="1"/>
      <w:marLeft w:val="0"/>
      <w:marRight w:val="0"/>
      <w:marTop w:val="0"/>
      <w:marBottom w:val="0"/>
      <w:divBdr>
        <w:top w:val="none" w:sz="0" w:space="0" w:color="auto"/>
        <w:left w:val="none" w:sz="0" w:space="0" w:color="auto"/>
        <w:bottom w:val="none" w:sz="0" w:space="0" w:color="auto"/>
        <w:right w:val="none" w:sz="0" w:space="0" w:color="auto"/>
      </w:divBdr>
    </w:div>
    <w:div w:id="534586666">
      <w:bodyDiv w:val="1"/>
      <w:marLeft w:val="0"/>
      <w:marRight w:val="0"/>
      <w:marTop w:val="0"/>
      <w:marBottom w:val="0"/>
      <w:divBdr>
        <w:top w:val="none" w:sz="0" w:space="0" w:color="auto"/>
        <w:left w:val="none" w:sz="0" w:space="0" w:color="auto"/>
        <w:bottom w:val="none" w:sz="0" w:space="0" w:color="auto"/>
        <w:right w:val="none" w:sz="0" w:space="0" w:color="auto"/>
      </w:divBdr>
    </w:div>
    <w:div w:id="686254192">
      <w:bodyDiv w:val="1"/>
      <w:marLeft w:val="0"/>
      <w:marRight w:val="0"/>
      <w:marTop w:val="0"/>
      <w:marBottom w:val="0"/>
      <w:divBdr>
        <w:top w:val="none" w:sz="0" w:space="0" w:color="auto"/>
        <w:left w:val="none" w:sz="0" w:space="0" w:color="auto"/>
        <w:bottom w:val="none" w:sz="0" w:space="0" w:color="auto"/>
        <w:right w:val="none" w:sz="0" w:space="0" w:color="auto"/>
      </w:divBdr>
    </w:div>
    <w:div w:id="801726096">
      <w:bodyDiv w:val="1"/>
      <w:marLeft w:val="0"/>
      <w:marRight w:val="0"/>
      <w:marTop w:val="0"/>
      <w:marBottom w:val="0"/>
      <w:divBdr>
        <w:top w:val="none" w:sz="0" w:space="0" w:color="auto"/>
        <w:left w:val="none" w:sz="0" w:space="0" w:color="auto"/>
        <w:bottom w:val="none" w:sz="0" w:space="0" w:color="auto"/>
        <w:right w:val="none" w:sz="0" w:space="0" w:color="auto"/>
      </w:divBdr>
    </w:div>
    <w:div w:id="979503077">
      <w:bodyDiv w:val="1"/>
      <w:marLeft w:val="0"/>
      <w:marRight w:val="0"/>
      <w:marTop w:val="0"/>
      <w:marBottom w:val="0"/>
      <w:divBdr>
        <w:top w:val="none" w:sz="0" w:space="0" w:color="auto"/>
        <w:left w:val="none" w:sz="0" w:space="0" w:color="auto"/>
        <w:bottom w:val="none" w:sz="0" w:space="0" w:color="auto"/>
        <w:right w:val="none" w:sz="0" w:space="0" w:color="auto"/>
      </w:divBdr>
    </w:div>
    <w:div w:id="999849521">
      <w:bodyDiv w:val="1"/>
      <w:marLeft w:val="0"/>
      <w:marRight w:val="0"/>
      <w:marTop w:val="0"/>
      <w:marBottom w:val="0"/>
      <w:divBdr>
        <w:top w:val="none" w:sz="0" w:space="0" w:color="auto"/>
        <w:left w:val="none" w:sz="0" w:space="0" w:color="auto"/>
        <w:bottom w:val="none" w:sz="0" w:space="0" w:color="auto"/>
        <w:right w:val="none" w:sz="0" w:space="0" w:color="auto"/>
      </w:divBdr>
    </w:div>
    <w:div w:id="1037773959">
      <w:bodyDiv w:val="1"/>
      <w:marLeft w:val="0"/>
      <w:marRight w:val="0"/>
      <w:marTop w:val="0"/>
      <w:marBottom w:val="0"/>
      <w:divBdr>
        <w:top w:val="none" w:sz="0" w:space="0" w:color="auto"/>
        <w:left w:val="none" w:sz="0" w:space="0" w:color="auto"/>
        <w:bottom w:val="none" w:sz="0" w:space="0" w:color="auto"/>
        <w:right w:val="none" w:sz="0" w:space="0" w:color="auto"/>
      </w:divBdr>
    </w:div>
    <w:div w:id="1115633974">
      <w:bodyDiv w:val="1"/>
      <w:marLeft w:val="0"/>
      <w:marRight w:val="0"/>
      <w:marTop w:val="0"/>
      <w:marBottom w:val="0"/>
      <w:divBdr>
        <w:top w:val="none" w:sz="0" w:space="0" w:color="auto"/>
        <w:left w:val="none" w:sz="0" w:space="0" w:color="auto"/>
        <w:bottom w:val="none" w:sz="0" w:space="0" w:color="auto"/>
        <w:right w:val="none" w:sz="0" w:space="0" w:color="auto"/>
      </w:divBdr>
    </w:div>
    <w:div w:id="1229998756">
      <w:bodyDiv w:val="1"/>
      <w:marLeft w:val="0"/>
      <w:marRight w:val="0"/>
      <w:marTop w:val="0"/>
      <w:marBottom w:val="0"/>
      <w:divBdr>
        <w:top w:val="none" w:sz="0" w:space="0" w:color="auto"/>
        <w:left w:val="none" w:sz="0" w:space="0" w:color="auto"/>
        <w:bottom w:val="none" w:sz="0" w:space="0" w:color="auto"/>
        <w:right w:val="none" w:sz="0" w:space="0" w:color="auto"/>
      </w:divBdr>
    </w:div>
    <w:div w:id="1253514796">
      <w:bodyDiv w:val="1"/>
      <w:marLeft w:val="0"/>
      <w:marRight w:val="0"/>
      <w:marTop w:val="0"/>
      <w:marBottom w:val="0"/>
      <w:divBdr>
        <w:top w:val="none" w:sz="0" w:space="0" w:color="auto"/>
        <w:left w:val="none" w:sz="0" w:space="0" w:color="auto"/>
        <w:bottom w:val="none" w:sz="0" w:space="0" w:color="auto"/>
        <w:right w:val="none" w:sz="0" w:space="0" w:color="auto"/>
      </w:divBdr>
    </w:div>
    <w:div w:id="1282809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4508065">
      <w:bodyDiv w:val="1"/>
      <w:marLeft w:val="0"/>
      <w:marRight w:val="0"/>
      <w:marTop w:val="0"/>
      <w:marBottom w:val="0"/>
      <w:divBdr>
        <w:top w:val="none" w:sz="0" w:space="0" w:color="auto"/>
        <w:left w:val="none" w:sz="0" w:space="0" w:color="auto"/>
        <w:bottom w:val="none" w:sz="0" w:space="0" w:color="auto"/>
        <w:right w:val="none" w:sz="0" w:space="0" w:color="auto"/>
      </w:divBdr>
    </w:div>
    <w:div w:id="1344281837">
      <w:bodyDiv w:val="1"/>
      <w:marLeft w:val="0"/>
      <w:marRight w:val="0"/>
      <w:marTop w:val="0"/>
      <w:marBottom w:val="0"/>
      <w:divBdr>
        <w:top w:val="none" w:sz="0" w:space="0" w:color="auto"/>
        <w:left w:val="none" w:sz="0" w:space="0" w:color="auto"/>
        <w:bottom w:val="none" w:sz="0" w:space="0" w:color="auto"/>
        <w:right w:val="none" w:sz="0" w:space="0" w:color="auto"/>
      </w:divBdr>
    </w:div>
    <w:div w:id="1346057379">
      <w:bodyDiv w:val="1"/>
      <w:marLeft w:val="0"/>
      <w:marRight w:val="0"/>
      <w:marTop w:val="0"/>
      <w:marBottom w:val="0"/>
      <w:divBdr>
        <w:top w:val="none" w:sz="0" w:space="0" w:color="auto"/>
        <w:left w:val="none" w:sz="0" w:space="0" w:color="auto"/>
        <w:bottom w:val="none" w:sz="0" w:space="0" w:color="auto"/>
        <w:right w:val="none" w:sz="0" w:space="0" w:color="auto"/>
      </w:divBdr>
    </w:div>
    <w:div w:id="1347638651">
      <w:bodyDiv w:val="1"/>
      <w:marLeft w:val="0"/>
      <w:marRight w:val="0"/>
      <w:marTop w:val="0"/>
      <w:marBottom w:val="0"/>
      <w:divBdr>
        <w:top w:val="none" w:sz="0" w:space="0" w:color="auto"/>
        <w:left w:val="none" w:sz="0" w:space="0" w:color="auto"/>
        <w:bottom w:val="none" w:sz="0" w:space="0" w:color="auto"/>
        <w:right w:val="none" w:sz="0" w:space="0" w:color="auto"/>
      </w:divBdr>
    </w:div>
    <w:div w:id="1380737924">
      <w:bodyDiv w:val="1"/>
      <w:marLeft w:val="0"/>
      <w:marRight w:val="0"/>
      <w:marTop w:val="0"/>
      <w:marBottom w:val="0"/>
      <w:divBdr>
        <w:top w:val="none" w:sz="0" w:space="0" w:color="auto"/>
        <w:left w:val="none" w:sz="0" w:space="0" w:color="auto"/>
        <w:bottom w:val="none" w:sz="0" w:space="0" w:color="auto"/>
        <w:right w:val="none" w:sz="0" w:space="0" w:color="auto"/>
      </w:divBdr>
    </w:div>
    <w:div w:id="1468469315">
      <w:bodyDiv w:val="1"/>
      <w:marLeft w:val="0"/>
      <w:marRight w:val="0"/>
      <w:marTop w:val="0"/>
      <w:marBottom w:val="0"/>
      <w:divBdr>
        <w:top w:val="none" w:sz="0" w:space="0" w:color="auto"/>
        <w:left w:val="none" w:sz="0" w:space="0" w:color="auto"/>
        <w:bottom w:val="none" w:sz="0" w:space="0" w:color="auto"/>
        <w:right w:val="none" w:sz="0" w:space="0" w:color="auto"/>
      </w:divBdr>
    </w:div>
    <w:div w:id="1471555933">
      <w:bodyDiv w:val="1"/>
      <w:marLeft w:val="0"/>
      <w:marRight w:val="0"/>
      <w:marTop w:val="0"/>
      <w:marBottom w:val="0"/>
      <w:divBdr>
        <w:top w:val="none" w:sz="0" w:space="0" w:color="auto"/>
        <w:left w:val="none" w:sz="0" w:space="0" w:color="auto"/>
        <w:bottom w:val="none" w:sz="0" w:space="0" w:color="auto"/>
        <w:right w:val="none" w:sz="0" w:space="0" w:color="auto"/>
      </w:divBdr>
    </w:div>
    <w:div w:id="1475639676">
      <w:bodyDiv w:val="1"/>
      <w:marLeft w:val="0"/>
      <w:marRight w:val="0"/>
      <w:marTop w:val="0"/>
      <w:marBottom w:val="0"/>
      <w:divBdr>
        <w:top w:val="none" w:sz="0" w:space="0" w:color="auto"/>
        <w:left w:val="none" w:sz="0" w:space="0" w:color="auto"/>
        <w:bottom w:val="none" w:sz="0" w:space="0" w:color="auto"/>
        <w:right w:val="none" w:sz="0" w:space="0" w:color="auto"/>
      </w:divBdr>
    </w:div>
    <w:div w:id="1583761257">
      <w:bodyDiv w:val="1"/>
      <w:marLeft w:val="0"/>
      <w:marRight w:val="0"/>
      <w:marTop w:val="0"/>
      <w:marBottom w:val="0"/>
      <w:divBdr>
        <w:top w:val="none" w:sz="0" w:space="0" w:color="auto"/>
        <w:left w:val="none" w:sz="0" w:space="0" w:color="auto"/>
        <w:bottom w:val="none" w:sz="0" w:space="0" w:color="auto"/>
        <w:right w:val="none" w:sz="0" w:space="0" w:color="auto"/>
      </w:divBdr>
    </w:div>
    <w:div w:id="1679041963">
      <w:bodyDiv w:val="1"/>
      <w:marLeft w:val="0"/>
      <w:marRight w:val="0"/>
      <w:marTop w:val="0"/>
      <w:marBottom w:val="0"/>
      <w:divBdr>
        <w:top w:val="none" w:sz="0" w:space="0" w:color="auto"/>
        <w:left w:val="none" w:sz="0" w:space="0" w:color="auto"/>
        <w:bottom w:val="none" w:sz="0" w:space="0" w:color="auto"/>
        <w:right w:val="none" w:sz="0" w:space="0" w:color="auto"/>
      </w:divBdr>
    </w:div>
    <w:div w:id="1689063542">
      <w:bodyDiv w:val="1"/>
      <w:marLeft w:val="0"/>
      <w:marRight w:val="0"/>
      <w:marTop w:val="0"/>
      <w:marBottom w:val="0"/>
      <w:divBdr>
        <w:top w:val="none" w:sz="0" w:space="0" w:color="auto"/>
        <w:left w:val="none" w:sz="0" w:space="0" w:color="auto"/>
        <w:bottom w:val="none" w:sz="0" w:space="0" w:color="auto"/>
        <w:right w:val="none" w:sz="0" w:space="0" w:color="auto"/>
      </w:divBdr>
    </w:div>
    <w:div w:id="1709990867">
      <w:bodyDiv w:val="1"/>
      <w:marLeft w:val="0"/>
      <w:marRight w:val="0"/>
      <w:marTop w:val="0"/>
      <w:marBottom w:val="0"/>
      <w:divBdr>
        <w:top w:val="none" w:sz="0" w:space="0" w:color="auto"/>
        <w:left w:val="none" w:sz="0" w:space="0" w:color="auto"/>
        <w:bottom w:val="none" w:sz="0" w:space="0" w:color="auto"/>
        <w:right w:val="none" w:sz="0" w:space="0" w:color="auto"/>
      </w:divBdr>
    </w:div>
    <w:div w:id="1759979732">
      <w:bodyDiv w:val="1"/>
      <w:marLeft w:val="0"/>
      <w:marRight w:val="0"/>
      <w:marTop w:val="0"/>
      <w:marBottom w:val="0"/>
      <w:divBdr>
        <w:top w:val="none" w:sz="0" w:space="0" w:color="auto"/>
        <w:left w:val="none" w:sz="0" w:space="0" w:color="auto"/>
        <w:bottom w:val="none" w:sz="0" w:space="0" w:color="auto"/>
        <w:right w:val="none" w:sz="0" w:space="0" w:color="auto"/>
      </w:divBdr>
    </w:div>
    <w:div w:id="1851555782">
      <w:bodyDiv w:val="1"/>
      <w:marLeft w:val="0"/>
      <w:marRight w:val="0"/>
      <w:marTop w:val="0"/>
      <w:marBottom w:val="0"/>
      <w:divBdr>
        <w:top w:val="none" w:sz="0" w:space="0" w:color="auto"/>
        <w:left w:val="none" w:sz="0" w:space="0" w:color="auto"/>
        <w:bottom w:val="none" w:sz="0" w:space="0" w:color="auto"/>
        <w:right w:val="none" w:sz="0" w:space="0" w:color="auto"/>
      </w:divBdr>
    </w:div>
    <w:div w:id="1875998112">
      <w:bodyDiv w:val="1"/>
      <w:marLeft w:val="0"/>
      <w:marRight w:val="0"/>
      <w:marTop w:val="0"/>
      <w:marBottom w:val="0"/>
      <w:divBdr>
        <w:top w:val="none" w:sz="0" w:space="0" w:color="auto"/>
        <w:left w:val="none" w:sz="0" w:space="0" w:color="auto"/>
        <w:bottom w:val="none" w:sz="0" w:space="0" w:color="auto"/>
        <w:right w:val="none" w:sz="0" w:space="0" w:color="auto"/>
      </w:divBdr>
    </w:div>
    <w:div w:id="1889486341">
      <w:bodyDiv w:val="1"/>
      <w:marLeft w:val="0"/>
      <w:marRight w:val="0"/>
      <w:marTop w:val="0"/>
      <w:marBottom w:val="0"/>
      <w:divBdr>
        <w:top w:val="none" w:sz="0" w:space="0" w:color="auto"/>
        <w:left w:val="none" w:sz="0" w:space="0" w:color="auto"/>
        <w:bottom w:val="none" w:sz="0" w:space="0" w:color="auto"/>
        <w:right w:val="none" w:sz="0" w:space="0" w:color="auto"/>
      </w:divBdr>
    </w:div>
    <w:div w:id="1971744824">
      <w:bodyDiv w:val="1"/>
      <w:marLeft w:val="0"/>
      <w:marRight w:val="0"/>
      <w:marTop w:val="0"/>
      <w:marBottom w:val="0"/>
      <w:divBdr>
        <w:top w:val="none" w:sz="0" w:space="0" w:color="auto"/>
        <w:left w:val="none" w:sz="0" w:space="0" w:color="auto"/>
        <w:bottom w:val="none" w:sz="0" w:space="0" w:color="auto"/>
        <w:right w:val="none" w:sz="0" w:space="0" w:color="auto"/>
      </w:divBdr>
    </w:div>
    <w:div w:id="1974288245">
      <w:bodyDiv w:val="1"/>
      <w:marLeft w:val="0"/>
      <w:marRight w:val="0"/>
      <w:marTop w:val="0"/>
      <w:marBottom w:val="0"/>
      <w:divBdr>
        <w:top w:val="none" w:sz="0" w:space="0" w:color="auto"/>
        <w:left w:val="none" w:sz="0" w:space="0" w:color="auto"/>
        <w:bottom w:val="none" w:sz="0" w:space="0" w:color="auto"/>
        <w:right w:val="none" w:sz="0" w:space="0" w:color="auto"/>
      </w:divBdr>
    </w:div>
    <w:div w:id="2002157287">
      <w:bodyDiv w:val="1"/>
      <w:marLeft w:val="0"/>
      <w:marRight w:val="0"/>
      <w:marTop w:val="0"/>
      <w:marBottom w:val="0"/>
      <w:divBdr>
        <w:top w:val="none" w:sz="0" w:space="0" w:color="auto"/>
        <w:left w:val="none" w:sz="0" w:space="0" w:color="auto"/>
        <w:bottom w:val="none" w:sz="0" w:space="0" w:color="auto"/>
        <w:right w:val="none" w:sz="0" w:space="0" w:color="auto"/>
      </w:divBdr>
    </w:div>
    <w:div w:id="2039087753">
      <w:bodyDiv w:val="1"/>
      <w:marLeft w:val="0"/>
      <w:marRight w:val="0"/>
      <w:marTop w:val="0"/>
      <w:marBottom w:val="0"/>
      <w:divBdr>
        <w:top w:val="none" w:sz="0" w:space="0" w:color="auto"/>
        <w:left w:val="none" w:sz="0" w:space="0" w:color="auto"/>
        <w:bottom w:val="none" w:sz="0" w:space="0" w:color="auto"/>
        <w:right w:val="none" w:sz="0" w:space="0" w:color="auto"/>
      </w:divBdr>
    </w:div>
    <w:div w:id="2080058781">
      <w:bodyDiv w:val="1"/>
      <w:marLeft w:val="0"/>
      <w:marRight w:val="0"/>
      <w:marTop w:val="0"/>
      <w:marBottom w:val="0"/>
      <w:divBdr>
        <w:top w:val="none" w:sz="0" w:space="0" w:color="auto"/>
        <w:left w:val="none" w:sz="0" w:space="0" w:color="auto"/>
        <w:bottom w:val="none" w:sz="0" w:space="0" w:color="auto"/>
        <w:right w:val="none" w:sz="0" w:space="0" w:color="auto"/>
      </w:divBdr>
      <w:divsChild>
        <w:div w:id="104353291">
          <w:marLeft w:val="0"/>
          <w:marRight w:val="0"/>
          <w:marTop w:val="0"/>
          <w:marBottom w:val="0"/>
          <w:divBdr>
            <w:top w:val="none" w:sz="0" w:space="0" w:color="auto"/>
            <w:left w:val="none" w:sz="0" w:space="0" w:color="auto"/>
            <w:bottom w:val="none" w:sz="0" w:space="0" w:color="auto"/>
            <w:right w:val="none" w:sz="0" w:space="0" w:color="auto"/>
          </w:divBdr>
        </w:div>
        <w:div w:id="340856973">
          <w:marLeft w:val="0"/>
          <w:marRight w:val="0"/>
          <w:marTop w:val="0"/>
          <w:marBottom w:val="0"/>
          <w:divBdr>
            <w:top w:val="none" w:sz="0" w:space="0" w:color="auto"/>
            <w:left w:val="none" w:sz="0" w:space="0" w:color="auto"/>
            <w:bottom w:val="none" w:sz="0" w:space="0" w:color="auto"/>
            <w:right w:val="none" w:sz="0" w:space="0" w:color="auto"/>
          </w:divBdr>
        </w:div>
      </w:divsChild>
    </w:div>
    <w:div w:id="2086880647">
      <w:bodyDiv w:val="1"/>
      <w:marLeft w:val="0"/>
      <w:marRight w:val="0"/>
      <w:marTop w:val="0"/>
      <w:marBottom w:val="0"/>
      <w:divBdr>
        <w:top w:val="none" w:sz="0" w:space="0" w:color="auto"/>
        <w:left w:val="none" w:sz="0" w:space="0" w:color="auto"/>
        <w:bottom w:val="none" w:sz="0" w:space="0" w:color="auto"/>
        <w:right w:val="none" w:sz="0" w:space="0" w:color="auto"/>
      </w:divBdr>
    </w:div>
    <w:div w:id="21169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os_av@abv.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ychinov@yahoo.com" TargetMode="External"/><Relationship Id="rId4" Type="http://schemas.microsoft.com/office/2007/relationships/stylesWithEffects" Target="stylesWithEffects.xml"/><Relationship Id="rId9" Type="http://schemas.openxmlformats.org/officeDocument/2006/relationships/hyperlink" Target="mailto:vyzobnovqvane@uzdp.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E30F-5DF5-4187-9D4A-741D712F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Stanislav Banchev</cp:lastModifiedBy>
  <cp:revision>19</cp:revision>
  <cp:lastPrinted>2018-07-17T06:34:00Z</cp:lastPrinted>
  <dcterms:created xsi:type="dcterms:W3CDTF">2018-05-21T11:39:00Z</dcterms:created>
  <dcterms:modified xsi:type="dcterms:W3CDTF">2018-07-17T08:58:00Z</dcterms:modified>
</cp:coreProperties>
</file>