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95" w:rsidRDefault="00EC59E0" w:rsidP="00EC59E0">
      <w:pPr>
        <w:jc w:val="right"/>
        <w:rPr>
          <w:b/>
        </w:rPr>
      </w:pPr>
      <w:r>
        <w:rPr>
          <w:b/>
        </w:rPr>
        <w:t xml:space="preserve">Проект! </w:t>
      </w:r>
    </w:p>
    <w:p w:rsidR="00EC59E0" w:rsidRDefault="00EC59E0" w:rsidP="00F11795">
      <w:pPr>
        <w:jc w:val="center"/>
        <w:rPr>
          <w:b/>
          <w:lang w:val="en-US"/>
        </w:rPr>
      </w:pPr>
    </w:p>
    <w:p w:rsidR="0054575E" w:rsidRPr="0054575E" w:rsidRDefault="0054575E" w:rsidP="00F11795">
      <w:pPr>
        <w:jc w:val="center"/>
        <w:rPr>
          <w:b/>
          <w:lang w:val="en-US"/>
        </w:rPr>
      </w:pPr>
    </w:p>
    <w:p w:rsidR="000207BE" w:rsidRPr="00FA7178" w:rsidRDefault="00F11795" w:rsidP="00F11795">
      <w:pPr>
        <w:jc w:val="center"/>
        <w:rPr>
          <w:b/>
        </w:rPr>
      </w:pPr>
      <w:r w:rsidRPr="00FA7178">
        <w:rPr>
          <w:b/>
        </w:rPr>
        <w:t>ПРОЕКТ НА ЗАКОН ЗА ПРЕВЕНЦИЯ ОТ НЕБЛАГОПРИЯТНИ КЛИМАТИЧНИ СЪБИТИЯ В ЗЕМЕДЕЛИЕТО</w:t>
      </w:r>
    </w:p>
    <w:p w:rsidR="000207BE" w:rsidRPr="00FA7178" w:rsidRDefault="000207BE" w:rsidP="0098466A">
      <w:pPr>
        <w:jc w:val="both"/>
        <w:rPr>
          <w:b/>
        </w:rPr>
      </w:pPr>
    </w:p>
    <w:p w:rsidR="00C708B9" w:rsidRPr="00FA7178" w:rsidRDefault="0098466A" w:rsidP="00795B16">
      <w:pPr>
        <w:jc w:val="center"/>
        <w:rPr>
          <w:b/>
          <w:lang w:val="en-US"/>
        </w:rPr>
      </w:pPr>
      <w:r w:rsidRPr="00FA7178">
        <w:rPr>
          <w:b/>
        </w:rPr>
        <w:t>Глава първа</w:t>
      </w:r>
    </w:p>
    <w:p w:rsidR="0098466A" w:rsidRPr="00FA7178" w:rsidRDefault="0098466A" w:rsidP="00795B16">
      <w:pPr>
        <w:jc w:val="center"/>
        <w:rPr>
          <w:b/>
        </w:rPr>
      </w:pPr>
      <w:r w:rsidRPr="00FA7178">
        <w:rPr>
          <w:b/>
        </w:rPr>
        <w:t>Общи положения</w:t>
      </w:r>
    </w:p>
    <w:p w:rsidR="007C45B4" w:rsidRPr="00FA7178" w:rsidRDefault="007C45B4" w:rsidP="0098466A">
      <w:pPr>
        <w:jc w:val="both"/>
      </w:pPr>
    </w:p>
    <w:p w:rsidR="00CF51D2" w:rsidRPr="00FA7178" w:rsidRDefault="00B97A9B" w:rsidP="00F028E1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Чл. </w:t>
      </w:r>
      <w:r w:rsidR="008C6FB0" w:rsidRPr="00FA7178">
        <w:rPr>
          <w:color w:val="000000"/>
        </w:rPr>
        <w:t>1.</w:t>
      </w:r>
      <w:r w:rsidR="00EB4D64" w:rsidRPr="00FA7178">
        <w:rPr>
          <w:color w:val="000000"/>
        </w:rPr>
        <w:t xml:space="preserve"> </w:t>
      </w:r>
      <w:r w:rsidRPr="00FA7178">
        <w:rPr>
          <w:color w:val="000000"/>
        </w:rPr>
        <w:t xml:space="preserve">Този закон урежда обществените отношения, свързани с осигуряването на </w:t>
      </w:r>
      <w:r w:rsidR="00B77800" w:rsidRPr="00FA7178">
        <w:rPr>
          <w:color w:val="000000"/>
        </w:rPr>
        <w:t>превенция</w:t>
      </w:r>
      <w:r w:rsidR="008C6FB0" w:rsidRPr="00FA7178">
        <w:rPr>
          <w:color w:val="000000"/>
        </w:rPr>
        <w:t xml:space="preserve"> </w:t>
      </w:r>
      <w:r w:rsidR="00070E11" w:rsidRPr="00FA7178">
        <w:rPr>
          <w:color w:val="000000"/>
        </w:rPr>
        <w:t>от</w:t>
      </w:r>
      <w:r w:rsidR="00A23B57" w:rsidRPr="00FA7178">
        <w:rPr>
          <w:color w:val="000000"/>
        </w:rPr>
        <w:t xml:space="preserve"> </w:t>
      </w:r>
      <w:r w:rsidR="00070E11" w:rsidRPr="00FA7178">
        <w:rPr>
          <w:color w:val="000000"/>
        </w:rPr>
        <w:t>неблагоприятни климатични събития в земеделието</w:t>
      </w:r>
      <w:r w:rsidR="00CF51D2" w:rsidRPr="00FA7178">
        <w:rPr>
          <w:color w:val="000000"/>
        </w:rPr>
        <w:t>.</w:t>
      </w:r>
    </w:p>
    <w:p w:rsidR="00931876" w:rsidRPr="00FA7178" w:rsidRDefault="00931876" w:rsidP="00F028E1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Чл. 2. Неблагоприятни климатични събития в земеделието по смисъла на този закон са значително нарушаване на нормалното функциониране на земеделските стопанства, предизвикано от градушка и суша, водещо до негативни последици за селското стопанство.</w:t>
      </w:r>
    </w:p>
    <w:p w:rsidR="008C6FB0" w:rsidRPr="00FA7178" w:rsidRDefault="008C6FB0" w:rsidP="00F028E1">
      <w:pPr>
        <w:spacing w:before="120"/>
        <w:jc w:val="both"/>
        <w:rPr>
          <w:color w:val="000000"/>
        </w:rPr>
      </w:pPr>
    </w:p>
    <w:p w:rsidR="00B97A9B" w:rsidRPr="00FA7178" w:rsidRDefault="008C6FB0" w:rsidP="00795B16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Глава втора</w:t>
      </w:r>
    </w:p>
    <w:p w:rsidR="00795B16" w:rsidRPr="00FA7178" w:rsidRDefault="00047EC0" w:rsidP="00795B16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Държавно предприятие</w:t>
      </w:r>
      <w:r w:rsidR="00795B16" w:rsidRPr="00FA7178">
        <w:rPr>
          <w:b/>
          <w:color w:val="000000"/>
        </w:rPr>
        <w:t xml:space="preserve"> за управление на риска от </w:t>
      </w:r>
      <w:r w:rsidR="00EF0081" w:rsidRPr="00FA7178">
        <w:rPr>
          <w:b/>
          <w:color w:val="000000"/>
        </w:rPr>
        <w:t>неблагоприятни климатични</w:t>
      </w:r>
      <w:r w:rsidR="00795B16" w:rsidRPr="00FA7178">
        <w:rPr>
          <w:b/>
          <w:color w:val="000000"/>
        </w:rPr>
        <w:t xml:space="preserve"> събития в земеделието</w:t>
      </w:r>
    </w:p>
    <w:p w:rsidR="007810D7" w:rsidRPr="00FA7178" w:rsidRDefault="007810D7" w:rsidP="00795B16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 xml:space="preserve">Раздел </w:t>
      </w:r>
      <w:r w:rsidRPr="00FA7178">
        <w:rPr>
          <w:b/>
          <w:color w:val="000000"/>
          <w:lang w:val="en-US"/>
        </w:rPr>
        <w:t>I</w:t>
      </w:r>
    </w:p>
    <w:p w:rsidR="007810D7" w:rsidRPr="00FA7178" w:rsidRDefault="007810D7" w:rsidP="00795B16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Устройство и функции</w:t>
      </w:r>
    </w:p>
    <w:p w:rsidR="00B55BAE" w:rsidRPr="00FA7178" w:rsidRDefault="00B55BAE" w:rsidP="00780B12">
      <w:pPr>
        <w:spacing w:before="120" w:after="120"/>
        <w:jc w:val="both"/>
      </w:pPr>
    </w:p>
    <w:p w:rsidR="0038478A" w:rsidRPr="00FA7178" w:rsidRDefault="00795B16" w:rsidP="00780B12">
      <w:pPr>
        <w:spacing w:before="120" w:after="120"/>
        <w:jc w:val="both"/>
        <w:rPr>
          <w:color w:val="000000"/>
        </w:rPr>
      </w:pPr>
      <w:r w:rsidRPr="00FA7178">
        <w:t xml:space="preserve">Чл. </w:t>
      </w:r>
      <w:r w:rsidR="0037060D" w:rsidRPr="00FA7178">
        <w:t>3</w:t>
      </w:r>
      <w:r w:rsidRPr="00FA7178">
        <w:t xml:space="preserve">. </w:t>
      </w:r>
      <w:r w:rsidR="00EF0081" w:rsidRPr="00FA7178">
        <w:t xml:space="preserve">(1) </w:t>
      </w:r>
      <w:r w:rsidR="00774885" w:rsidRPr="00FA7178">
        <w:t>З</w:t>
      </w:r>
      <w:r w:rsidR="008C6FB0" w:rsidRPr="00FA7178">
        <w:t xml:space="preserve">а </w:t>
      </w:r>
      <w:r w:rsidR="00EF0081" w:rsidRPr="00FA7178">
        <w:t>управление на риска от неблагоприятни климатични събития в земеделието</w:t>
      </w:r>
      <w:r w:rsidR="0038478A" w:rsidRPr="00FA7178">
        <w:t xml:space="preserve"> </w:t>
      </w:r>
      <w:r w:rsidR="00774885" w:rsidRPr="00FA7178">
        <w:t>се създава държавно предприятие</w:t>
      </w:r>
      <w:r w:rsidR="0038478A" w:rsidRPr="00FA7178">
        <w:t>,</w:t>
      </w:r>
      <w:r w:rsidR="00EF0081" w:rsidRPr="00FA7178">
        <w:rPr>
          <w:color w:val="000000"/>
        </w:rPr>
        <w:t xml:space="preserve"> наричан</w:t>
      </w:r>
      <w:r w:rsidR="003473E8" w:rsidRPr="00FA7178">
        <w:rPr>
          <w:color w:val="000000"/>
        </w:rPr>
        <w:t>о</w:t>
      </w:r>
      <w:r w:rsidR="00EF0081" w:rsidRPr="00FA7178">
        <w:rPr>
          <w:color w:val="000000"/>
        </w:rPr>
        <w:t xml:space="preserve"> по-нататък „</w:t>
      </w:r>
      <w:r w:rsidR="00047EC0" w:rsidRPr="00FA7178">
        <w:rPr>
          <w:color w:val="000000"/>
        </w:rPr>
        <w:t>Предприятието</w:t>
      </w:r>
      <w:r w:rsidR="00EF0081" w:rsidRPr="00FA7178">
        <w:rPr>
          <w:color w:val="000000"/>
        </w:rPr>
        <w:t>“</w:t>
      </w:r>
      <w:r w:rsidR="0038478A" w:rsidRPr="00FA7178">
        <w:rPr>
          <w:color w:val="000000"/>
        </w:rPr>
        <w:t>.</w:t>
      </w:r>
    </w:p>
    <w:p w:rsidR="00EF0081" w:rsidRPr="00FA7178" w:rsidRDefault="0038478A" w:rsidP="00780B12">
      <w:pPr>
        <w:spacing w:before="120" w:after="120"/>
        <w:jc w:val="both"/>
      </w:pPr>
      <w:r w:rsidRPr="00FA7178">
        <w:rPr>
          <w:color w:val="000000"/>
        </w:rPr>
        <w:t>(2)</w:t>
      </w:r>
      <w:r w:rsidR="00EF0081" w:rsidRPr="00FA7178">
        <w:t xml:space="preserve"> </w:t>
      </w:r>
      <w:r w:rsidR="00774885" w:rsidRPr="00FA7178">
        <w:t>Предприятието по ал. 1 е юридическо лице със статут на държавно предприятие по чл. 62, ал. 3 от Търговския закон</w:t>
      </w:r>
      <w:r w:rsidR="00EF0081" w:rsidRPr="00FA7178">
        <w:t>.</w:t>
      </w:r>
    </w:p>
    <w:p w:rsidR="0038478A" w:rsidRPr="00FA7178" w:rsidRDefault="0038478A" w:rsidP="00780B12">
      <w:pPr>
        <w:spacing w:before="120" w:after="120"/>
        <w:jc w:val="both"/>
      </w:pPr>
      <w:r w:rsidRPr="00FA7178">
        <w:t xml:space="preserve">(3) </w:t>
      </w:r>
      <w:r w:rsidR="00047EC0" w:rsidRPr="00FA7178">
        <w:t xml:space="preserve">Предприятието </w:t>
      </w:r>
      <w:r w:rsidRPr="00FA7178">
        <w:t>не е търговско дружество и не формира и не разпределя печалба.</w:t>
      </w:r>
    </w:p>
    <w:p w:rsidR="00615914" w:rsidRPr="00FA7178" w:rsidRDefault="00615914" w:rsidP="00780B12">
      <w:pPr>
        <w:spacing w:before="120" w:after="120"/>
        <w:jc w:val="both"/>
      </w:pPr>
      <w:r w:rsidRPr="00FA7178">
        <w:t>(4) За Предприятието не може да се открива производство по несъстоятелност.</w:t>
      </w:r>
    </w:p>
    <w:p w:rsidR="002251BB" w:rsidRPr="00FA7178" w:rsidRDefault="002251BB" w:rsidP="002251BB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FA7178">
        <w:rPr>
          <w:rFonts w:eastAsiaTheme="minorHAnsi"/>
          <w:szCs w:val="24"/>
          <w:lang w:eastAsia="en-US"/>
        </w:rPr>
        <w:t>(</w:t>
      </w:r>
      <w:r w:rsidR="00141E24" w:rsidRPr="00FA7178">
        <w:rPr>
          <w:rFonts w:eastAsiaTheme="minorHAnsi"/>
          <w:szCs w:val="24"/>
          <w:lang w:eastAsia="en-US"/>
        </w:rPr>
        <w:t>5</w:t>
      </w:r>
      <w:r w:rsidRPr="00FA7178">
        <w:rPr>
          <w:rFonts w:eastAsiaTheme="minorHAnsi"/>
          <w:szCs w:val="24"/>
          <w:lang w:eastAsia="en-US"/>
        </w:rPr>
        <w:t xml:space="preserve">) За осъществяване на дейността на </w:t>
      </w:r>
      <w:r w:rsidR="00B7344D" w:rsidRPr="00FA7178">
        <w:rPr>
          <w:rFonts w:eastAsiaTheme="minorHAnsi"/>
          <w:szCs w:val="24"/>
          <w:lang w:eastAsia="en-US"/>
        </w:rPr>
        <w:t>Предприятието</w:t>
      </w:r>
      <w:r w:rsidR="00B7344D" w:rsidRPr="00FA7178" w:rsidDel="00B7344D">
        <w:rPr>
          <w:rFonts w:eastAsiaTheme="minorHAnsi"/>
          <w:szCs w:val="24"/>
          <w:lang w:eastAsia="en-US"/>
        </w:rPr>
        <w:t xml:space="preserve"> </w:t>
      </w:r>
      <w:r w:rsidRPr="00FA7178">
        <w:rPr>
          <w:rFonts w:eastAsiaTheme="minorHAnsi"/>
          <w:szCs w:val="24"/>
          <w:lang w:eastAsia="en-US"/>
        </w:rPr>
        <w:t>държавата предоставя за ползване и управление имущество - държавна собственост.</w:t>
      </w:r>
    </w:p>
    <w:p w:rsidR="002251BB" w:rsidRPr="00FA7178" w:rsidRDefault="002251BB" w:rsidP="0076693A">
      <w:pPr>
        <w:spacing w:before="120" w:after="120"/>
        <w:jc w:val="both"/>
      </w:pPr>
      <w:r w:rsidRPr="00FA7178">
        <w:t>(</w:t>
      </w:r>
      <w:r w:rsidR="00141E24" w:rsidRPr="00FA7178">
        <w:t>6</w:t>
      </w:r>
      <w:r w:rsidRPr="00FA7178">
        <w:t xml:space="preserve">) Имуществото на </w:t>
      </w:r>
      <w:r w:rsidR="00B7344D" w:rsidRPr="00FA7178">
        <w:t>Предприятието</w:t>
      </w:r>
      <w:r w:rsidR="00B7344D" w:rsidRPr="00FA7178" w:rsidDel="00B7344D">
        <w:t xml:space="preserve"> </w:t>
      </w:r>
      <w:r w:rsidRPr="00FA7178">
        <w:t>се състои от имущество, предоставено му от Министерския съвет, министъра на земеделието</w:t>
      </w:r>
      <w:r w:rsidR="00B7344D" w:rsidRPr="00FA7178">
        <w:t xml:space="preserve">, </w:t>
      </w:r>
      <w:r w:rsidRPr="00FA7178">
        <w:t>храните</w:t>
      </w:r>
      <w:r w:rsidR="00B7344D" w:rsidRPr="00FA7178">
        <w:t xml:space="preserve"> и горите</w:t>
      </w:r>
      <w:r w:rsidRPr="00FA7178">
        <w:t xml:space="preserve">, от международни институции, местни и чуждестранни физически, юридически лица и други </w:t>
      </w:r>
      <w:r w:rsidRPr="00FA7178">
        <w:lastRenderedPageBreak/>
        <w:t xml:space="preserve">организации, както и от имущество, придобито от </w:t>
      </w:r>
      <w:r w:rsidR="00B7344D" w:rsidRPr="00FA7178">
        <w:t>П</w:t>
      </w:r>
      <w:r w:rsidRPr="00FA7178">
        <w:t xml:space="preserve">редприятието в резултат </w:t>
      </w:r>
      <w:r w:rsidR="0076693A" w:rsidRPr="00FA7178">
        <w:t>от</w:t>
      </w:r>
      <w:r w:rsidRPr="00FA7178">
        <w:t xml:space="preserve"> дейността му.</w:t>
      </w:r>
    </w:p>
    <w:p w:rsidR="002251BB" w:rsidRPr="00FA7178" w:rsidRDefault="002251BB" w:rsidP="0076693A">
      <w:pPr>
        <w:spacing w:before="120" w:after="120"/>
        <w:jc w:val="both"/>
      </w:pPr>
      <w:r w:rsidRPr="00FA7178">
        <w:t>(</w:t>
      </w:r>
      <w:r w:rsidR="00141E24" w:rsidRPr="00FA7178">
        <w:t>7</w:t>
      </w:r>
      <w:r w:rsidRPr="00FA7178">
        <w:t xml:space="preserve">) Имуществото, придобито от </w:t>
      </w:r>
      <w:r w:rsidR="00B7344D" w:rsidRPr="00FA7178">
        <w:t>Предприятието</w:t>
      </w:r>
      <w:r w:rsidR="00B7344D" w:rsidRPr="00FA7178" w:rsidDel="00B7344D">
        <w:t xml:space="preserve"> </w:t>
      </w:r>
      <w:r w:rsidRPr="00FA7178">
        <w:t xml:space="preserve">в резултат </w:t>
      </w:r>
      <w:r w:rsidR="0076693A" w:rsidRPr="00FA7178">
        <w:t>от</w:t>
      </w:r>
      <w:r w:rsidRPr="00FA7178">
        <w:t xml:space="preserve"> дейността му е частна държавна собственост.</w:t>
      </w:r>
    </w:p>
    <w:p w:rsidR="002251BB" w:rsidRPr="00FA7178" w:rsidRDefault="002251BB" w:rsidP="0076693A">
      <w:pPr>
        <w:spacing w:before="120" w:after="120"/>
        <w:jc w:val="both"/>
      </w:pPr>
      <w:r w:rsidRPr="00FA7178">
        <w:t>(</w:t>
      </w:r>
      <w:r w:rsidR="0076693A" w:rsidRPr="00FA7178">
        <w:t>8</w:t>
      </w:r>
      <w:r w:rsidRPr="00FA7178">
        <w:t xml:space="preserve">) </w:t>
      </w:r>
      <w:r w:rsidR="00B7344D" w:rsidRPr="00FA7178">
        <w:t>Предприятието</w:t>
      </w:r>
      <w:r w:rsidR="00B7344D" w:rsidRPr="00FA7178" w:rsidDel="00B7344D">
        <w:t xml:space="preserve"> </w:t>
      </w:r>
      <w:r w:rsidRPr="00FA7178">
        <w:t>не може да участва в търговски дружества, както и да създава такива.</w:t>
      </w:r>
    </w:p>
    <w:p w:rsidR="002251BB" w:rsidRPr="00FA7178" w:rsidRDefault="002251BB" w:rsidP="0076693A">
      <w:pPr>
        <w:spacing w:before="120" w:after="120"/>
        <w:jc w:val="both"/>
      </w:pPr>
      <w:r w:rsidRPr="00FA7178">
        <w:t>(</w:t>
      </w:r>
      <w:r w:rsidR="0076693A" w:rsidRPr="00FA7178">
        <w:t>9</w:t>
      </w:r>
      <w:r w:rsidRPr="00FA7178">
        <w:t xml:space="preserve">) </w:t>
      </w:r>
      <w:r w:rsidR="00B7344D" w:rsidRPr="00FA7178">
        <w:t>Предприятието</w:t>
      </w:r>
      <w:r w:rsidR="00B7344D" w:rsidRPr="00FA7178" w:rsidDel="00B7344D">
        <w:t xml:space="preserve"> </w:t>
      </w:r>
      <w:r w:rsidRPr="00FA7178">
        <w:t xml:space="preserve">може да кандидатства по оперативни програми, както и по международни, национални и регионални търгове и програми и може бъде </w:t>
      </w:r>
      <w:proofErr w:type="spellStart"/>
      <w:r w:rsidRPr="00FA7178">
        <w:t>равнопоставен</w:t>
      </w:r>
      <w:proofErr w:type="spellEnd"/>
      <w:r w:rsidRPr="00FA7178">
        <w:t xml:space="preserve"> участник в процедури по Закона за обществените поръчки.</w:t>
      </w:r>
    </w:p>
    <w:p w:rsidR="002251BB" w:rsidRPr="00FA7178" w:rsidRDefault="002251BB" w:rsidP="0076693A">
      <w:pPr>
        <w:spacing w:before="120" w:after="120"/>
        <w:jc w:val="both"/>
      </w:pPr>
      <w:r w:rsidRPr="00FA7178">
        <w:t>(</w:t>
      </w:r>
      <w:r w:rsidR="00141E24" w:rsidRPr="00FA7178">
        <w:t>1</w:t>
      </w:r>
      <w:r w:rsidR="0076693A" w:rsidRPr="00FA7178">
        <w:t>0</w:t>
      </w:r>
      <w:r w:rsidRPr="00FA7178">
        <w:t xml:space="preserve">) </w:t>
      </w:r>
      <w:r w:rsidR="00B7344D" w:rsidRPr="00FA7178">
        <w:t>Предприятието</w:t>
      </w:r>
      <w:r w:rsidR="00B7344D" w:rsidRPr="00FA7178" w:rsidDel="00B7344D">
        <w:t xml:space="preserve"> </w:t>
      </w:r>
      <w:r w:rsidRPr="00FA7178">
        <w:t>не подлежи на приватизация.</w:t>
      </w:r>
    </w:p>
    <w:p w:rsidR="002251BB" w:rsidRPr="00FA7178" w:rsidRDefault="002251BB" w:rsidP="0076693A">
      <w:pPr>
        <w:spacing w:before="120" w:after="120"/>
        <w:jc w:val="both"/>
      </w:pPr>
      <w:r w:rsidRPr="00FA7178">
        <w:t>(</w:t>
      </w:r>
      <w:r w:rsidR="00141E24" w:rsidRPr="00FA7178">
        <w:t>1</w:t>
      </w:r>
      <w:r w:rsidR="0076693A" w:rsidRPr="00FA7178">
        <w:t>1</w:t>
      </w:r>
      <w:r w:rsidRPr="00FA7178">
        <w:t xml:space="preserve">) Дейността на </w:t>
      </w:r>
      <w:r w:rsidR="00B7344D" w:rsidRPr="00FA7178">
        <w:t>Предприятието</w:t>
      </w:r>
      <w:r w:rsidRPr="00FA7178">
        <w:t>, както и неговото имущество не може да бъде обект на концесия по смисъла на Закона за концесиите.</w:t>
      </w:r>
    </w:p>
    <w:p w:rsidR="000B2961" w:rsidRPr="00FA7178" w:rsidRDefault="00615914" w:rsidP="00780B12">
      <w:pPr>
        <w:spacing w:before="120" w:after="120"/>
        <w:jc w:val="both"/>
      </w:pPr>
      <w:r w:rsidRPr="00FA7178">
        <w:t>(</w:t>
      </w:r>
      <w:r w:rsidR="00141E24" w:rsidRPr="00FA7178">
        <w:t>1</w:t>
      </w:r>
      <w:r w:rsidR="0076693A" w:rsidRPr="00FA7178">
        <w:t>2</w:t>
      </w:r>
      <w:r w:rsidR="000B2961" w:rsidRPr="00FA7178">
        <w:t>) Предприятието може да има териториални поделения.</w:t>
      </w:r>
    </w:p>
    <w:p w:rsidR="00F878EE" w:rsidRPr="00FA7178" w:rsidRDefault="00F878EE" w:rsidP="00780B12">
      <w:pPr>
        <w:spacing w:before="120" w:after="120"/>
        <w:jc w:val="both"/>
      </w:pPr>
      <w:r w:rsidRPr="00FA7178">
        <w:t>(1</w:t>
      </w:r>
      <w:r w:rsidR="0076693A" w:rsidRPr="00FA7178">
        <w:t>3</w:t>
      </w:r>
      <w:r w:rsidRPr="00FA7178">
        <w:t>) О</w:t>
      </w:r>
      <w:r w:rsidRPr="00FA7178">
        <w:rPr>
          <w:color w:val="000000"/>
        </w:rPr>
        <w:t>рганизацията и дейността на Предприятието се урежда с Правилник, утвърден от министъра на земеделието, храните и горите</w:t>
      </w:r>
      <w:r w:rsidR="00203E06" w:rsidRPr="00FA7178">
        <w:rPr>
          <w:color w:val="000000"/>
        </w:rPr>
        <w:t>.</w:t>
      </w:r>
    </w:p>
    <w:p w:rsidR="000B2961" w:rsidRPr="00FA7178" w:rsidRDefault="000B2961" w:rsidP="0097687F">
      <w:pPr>
        <w:spacing w:before="120" w:after="120"/>
        <w:jc w:val="both"/>
      </w:pPr>
      <w:r w:rsidRPr="00FA7178">
        <w:t xml:space="preserve">Чл. </w:t>
      </w:r>
      <w:r w:rsidR="0037060D" w:rsidRPr="00FA7178">
        <w:t>4</w:t>
      </w:r>
      <w:r w:rsidRPr="00FA7178">
        <w:t xml:space="preserve">. </w:t>
      </w:r>
      <w:r w:rsidR="00EB57DE" w:rsidRPr="00FA7178">
        <w:t xml:space="preserve">(1) </w:t>
      </w:r>
      <w:r w:rsidR="00EB57DE" w:rsidRPr="00FA7178">
        <w:rPr>
          <w:color w:val="000000"/>
          <w:szCs w:val="29"/>
        </w:rPr>
        <w:t>Основният предмет на дейност на Предприятието е:</w:t>
      </w:r>
    </w:p>
    <w:p w:rsidR="00B6445D" w:rsidRPr="00FA7178" w:rsidRDefault="00B6445D" w:rsidP="00B6445D">
      <w:pPr>
        <w:spacing w:before="120" w:after="120"/>
        <w:jc w:val="both"/>
      </w:pPr>
      <w:r w:rsidRPr="00FA7178">
        <w:t>1.</w:t>
      </w:r>
      <w:r w:rsidR="008A67BC" w:rsidRPr="00FA7178">
        <w:t xml:space="preserve"> </w:t>
      </w:r>
      <w:r w:rsidRPr="00FA7178">
        <w:t xml:space="preserve">организиране и провеждане на активни въздействия върху </w:t>
      </w:r>
      <w:proofErr w:type="spellStart"/>
      <w:r w:rsidRPr="00FA7178">
        <w:t>градовите</w:t>
      </w:r>
      <w:proofErr w:type="spellEnd"/>
      <w:r w:rsidRPr="00FA7178">
        <w:t xml:space="preserve"> процеси; </w:t>
      </w:r>
    </w:p>
    <w:p w:rsidR="00B6445D" w:rsidRPr="00FA7178" w:rsidRDefault="00B6445D" w:rsidP="00B6445D">
      <w:pPr>
        <w:spacing w:before="120" w:after="120"/>
        <w:jc w:val="both"/>
      </w:pPr>
      <w:r w:rsidRPr="00FA7178">
        <w:t>2.</w:t>
      </w:r>
      <w:r w:rsidR="008A67BC" w:rsidRPr="00FA7178">
        <w:t xml:space="preserve"> </w:t>
      </w:r>
      <w:r w:rsidRPr="00FA7178">
        <w:t xml:space="preserve">изкуствено увеличаване и преразпределяне на валежите; </w:t>
      </w:r>
    </w:p>
    <w:p w:rsidR="00B6445D" w:rsidRPr="00FA7178" w:rsidRDefault="00B6445D" w:rsidP="00B6445D">
      <w:pPr>
        <w:spacing w:before="120" w:after="120"/>
        <w:jc w:val="both"/>
      </w:pPr>
      <w:r w:rsidRPr="00FA7178">
        <w:t>3.</w:t>
      </w:r>
      <w:r w:rsidR="008A67BC" w:rsidRPr="00FA7178">
        <w:t xml:space="preserve"> </w:t>
      </w:r>
      <w:proofErr w:type="spellStart"/>
      <w:r w:rsidRPr="00FA7178">
        <w:t>радиолокационно</w:t>
      </w:r>
      <w:proofErr w:type="spellEnd"/>
      <w:r w:rsidRPr="00FA7178">
        <w:t xml:space="preserve"> </w:t>
      </w:r>
      <w:proofErr w:type="spellStart"/>
      <w:r w:rsidRPr="00FA7178">
        <w:t>площно</w:t>
      </w:r>
      <w:proofErr w:type="spellEnd"/>
      <w:r w:rsidRPr="00FA7178">
        <w:t xml:space="preserve"> измерване на валежите; </w:t>
      </w:r>
    </w:p>
    <w:p w:rsidR="00B6445D" w:rsidRPr="00FA7178" w:rsidRDefault="00B6445D" w:rsidP="00B6445D">
      <w:pPr>
        <w:spacing w:before="120" w:after="120"/>
        <w:jc w:val="both"/>
      </w:pPr>
      <w:r w:rsidRPr="00FA7178">
        <w:t>4.</w:t>
      </w:r>
      <w:r w:rsidR="008A67BC" w:rsidRPr="00FA7178">
        <w:t xml:space="preserve"> </w:t>
      </w:r>
      <w:r w:rsidR="002639A5" w:rsidRPr="00FA7178">
        <w:t>осигуряване на радарна</w:t>
      </w:r>
      <w:r w:rsidRPr="00FA7178">
        <w:t xml:space="preserve"> метеорологичн</w:t>
      </w:r>
      <w:r w:rsidR="002639A5" w:rsidRPr="00FA7178">
        <w:t>а</w:t>
      </w:r>
      <w:r w:rsidRPr="00FA7178">
        <w:t xml:space="preserve"> </w:t>
      </w:r>
      <w:r w:rsidR="002639A5" w:rsidRPr="00FA7178">
        <w:t xml:space="preserve">информация </w:t>
      </w:r>
      <w:r w:rsidRPr="00FA7178">
        <w:t xml:space="preserve">на заинтересуваните ведомства </w:t>
      </w:r>
      <w:r w:rsidR="0008033F" w:rsidRPr="00FA7178">
        <w:t>и други субекти</w:t>
      </w:r>
      <w:r w:rsidR="00EF5EA8" w:rsidRPr="00FA7178">
        <w:t>;</w:t>
      </w:r>
    </w:p>
    <w:p w:rsidR="00EF5EA8" w:rsidRPr="00FA7178" w:rsidRDefault="00EF5EA8" w:rsidP="00B6445D">
      <w:pPr>
        <w:spacing w:before="120" w:after="120"/>
        <w:jc w:val="both"/>
      </w:pPr>
      <w:r w:rsidRPr="00FA7178">
        <w:t>5. друга дейност, възложена със закон или акт на Министерския съвет.</w:t>
      </w:r>
    </w:p>
    <w:p w:rsidR="00EB57DE" w:rsidRPr="00FA7178" w:rsidRDefault="00EB57DE" w:rsidP="0076693A">
      <w:pPr>
        <w:spacing w:before="120" w:after="120"/>
        <w:jc w:val="both"/>
        <w:rPr>
          <w:lang w:val="en-US"/>
        </w:rPr>
      </w:pPr>
      <w:r w:rsidRPr="00FA7178">
        <w:t xml:space="preserve">(2) Държавното предприятие по ал. 1 може да осъществява и други дейности, свързани с или подпомагащи основния предмет на дейност. </w:t>
      </w:r>
    </w:p>
    <w:p w:rsidR="009D4FFB" w:rsidRPr="00FA7178" w:rsidRDefault="009D4FFB" w:rsidP="0076693A">
      <w:pPr>
        <w:spacing w:before="120" w:after="120"/>
        <w:jc w:val="both"/>
      </w:pPr>
      <w:r w:rsidRPr="00FA7178">
        <w:rPr>
          <w:lang w:val="en-US"/>
        </w:rPr>
        <w:t xml:space="preserve">(3) </w:t>
      </w:r>
      <w:r w:rsidRPr="00FA7178">
        <w:t>За осъществяване на дейностите по ал. 1, т. 1 и 2 Предприятието използва ракетен, самолетен и други</w:t>
      </w:r>
      <w:r w:rsidR="003F63DD" w:rsidRPr="00FA7178">
        <w:t xml:space="preserve"> способи</w:t>
      </w:r>
      <w:r w:rsidRPr="00FA7178">
        <w:t xml:space="preserve">. </w:t>
      </w:r>
    </w:p>
    <w:p w:rsidR="007810D7" w:rsidRPr="00FA7178" w:rsidRDefault="007810D7" w:rsidP="0097687F">
      <w:pPr>
        <w:spacing w:before="120" w:after="120"/>
        <w:jc w:val="both"/>
      </w:pPr>
      <w:r w:rsidRPr="00FA7178">
        <w:t xml:space="preserve">Чл. </w:t>
      </w:r>
      <w:r w:rsidR="0094663E" w:rsidRPr="00FA7178">
        <w:t>5</w:t>
      </w:r>
      <w:r w:rsidRPr="00FA7178">
        <w:t xml:space="preserve">. </w:t>
      </w:r>
      <w:r w:rsidR="0009206E" w:rsidRPr="00FA7178">
        <w:t xml:space="preserve">(1) </w:t>
      </w:r>
      <w:r w:rsidRPr="00FA7178">
        <w:t>Дейността на Предприятието се финансира от:</w:t>
      </w:r>
    </w:p>
    <w:p w:rsidR="00253109" w:rsidRPr="00FA7178" w:rsidRDefault="00253109" w:rsidP="00253109">
      <w:pPr>
        <w:spacing w:before="120" w:after="120"/>
        <w:jc w:val="both"/>
      </w:pPr>
      <w:r w:rsidRPr="00FA7178">
        <w:t>1.</w:t>
      </w:r>
      <w:r w:rsidR="008A67BC" w:rsidRPr="00FA7178">
        <w:t xml:space="preserve"> </w:t>
      </w:r>
      <w:r w:rsidRPr="00FA7178">
        <w:t>средства от държавния бюджет;</w:t>
      </w:r>
    </w:p>
    <w:p w:rsidR="00253109" w:rsidRPr="00FA7178" w:rsidRDefault="00253109" w:rsidP="00253109">
      <w:pPr>
        <w:spacing w:before="120" w:after="120"/>
        <w:jc w:val="both"/>
      </w:pPr>
      <w:r w:rsidRPr="00FA7178">
        <w:t>2.</w:t>
      </w:r>
      <w:r w:rsidR="008A67BC" w:rsidRPr="00FA7178">
        <w:t xml:space="preserve"> </w:t>
      </w:r>
      <w:r w:rsidRPr="00FA7178">
        <w:t>задължителни вноски от земеделските стопани;</w:t>
      </w:r>
    </w:p>
    <w:p w:rsidR="00253109" w:rsidRPr="00FA7178" w:rsidRDefault="00253109" w:rsidP="00253109">
      <w:pPr>
        <w:spacing w:before="120" w:after="120"/>
        <w:jc w:val="both"/>
      </w:pPr>
      <w:r w:rsidRPr="00FA7178">
        <w:t>3.</w:t>
      </w:r>
      <w:r w:rsidR="008A67BC" w:rsidRPr="00FA7178">
        <w:t xml:space="preserve"> </w:t>
      </w:r>
      <w:r w:rsidRPr="00FA7178">
        <w:t>задължителни вноски от застрахователните компании;</w:t>
      </w:r>
    </w:p>
    <w:p w:rsidR="00253109" w:rsidRPr="00FA7178" w:rsidRDefault="00253109" w:rsidP="00253109">
      <w:pPr>
        <w:spacing w:before="120" w:after="120"/>
        <w:jc w:val="both"/>
      </w:pPr>
      <w:r w:rsidRPr="00FA7178">
        <w:t>4.</w:t>
      </w:r>
      <w:r w:rsidR="008A67BC" w:rsidRPr="00FA7178">
        <w:t xml:space="preserve"> </w:t>
      </w:r>
      <w:r w:rsidRPr="00FA7178">
        <w:t>постъпления от лихви;</w:t>
      </w:r>
    </w:p>
    <w:p w:rsidR="00253109" w:rsidRPr="00FA7178" w:rsidRDefault="00253109" w:rsidP="00253109">
      <w:pPr>
        <w:spacing w:before="120" w:after="120"/>
        <w:jc w:val="both"/>
      </w:pPr>
      <w:r w:rsidRPr="00FA7178">
        <w:lastRenderedPageBreak/>
        <w:t>5.</w:t>
      </w:r>
      <w:r w:rsidR="008A67BC" w:rsidRPr="00FA7178">
        <w:t xml:space="preserve"> </w:t>
      </w:r>
      <w:r w:rsidRPr="00FA7178">
        <w:t>дарения от местни и чуждестранни физически и юридически лица;</w:t>
      </w:r>
    </w:p>
    <w:p w:rsidR="00253109" w:rsidRPr="00FA7178" w:rsidRDefault="00253109" w:rsidP="00253109">
      <w:pPr>
        <w:spacing w:before="120" w:after="120"/>
        <w:jc w:val="both"/>
      </w:pPr>
      <w:r w:rsidRPr="00FA7178">
        <w:t>6.</w:t>
      </w:r>
      <w:r w:rsidR="008A67BC" w:rsidRPr="00FA7178">
        <w:t xml:space="preserve"> </w:t>
      </w:r>
      <w:r w:rsidRPr="00FA7178">
        <w:t>п</w:t>
      </w:r>
      <w:r w:rsidR="00EF5EA8" w:rsidRPr="00FA7178">
        <w:t>риходи от услуги и дейности</w:t>
      </w:r>
      <w:r w:rsidR="00A97150" w:rsidRPr="00FA7178">
        <w:rPr>
          <w:lang w:val="en-US"/>
        </w:rPr>
        <w:t>.</w:t>
      </w:r>
    </w:p>
    <w:p w:rsidR="00BF7F71" w:rsidRPr="00FA7178" w:rsidRDefault="00FF7DE2" w:rsidP="00BF7F71">
      <w:pPr>
        <w:shd w:val="clear" w:color="auto" w:fill="FFFFFF" w:themeFill="background1"/>
        <w:spacing w:before="120" w:after="120"/>
        <w:jc w:val="both"/>
      </w:pPr>
      <w:r w:rsidRPr="00FA7178">
        <w:t xml:space="preserve">(2) Средствата и операциите на </w:t>
      </w:r>
      <w:r w:rsidR="00BF7F71" w:rsidRPr="00FA7178">
        <w:t>П</w:t>
      </w:r>
      <w:r w:rsidRPr="00FA7178">
        <w:t>редприятието се включват в консолидираната фискална програма като средства и операции на други икономически обособени лица по чл. 13, ал. 4 от Закона за публичните финанси и не са част от държавния бюджет.</w:t>
      </w:r>
    </w:p>
    <w:p w:rsidR="007810D7" w:rsidRPr="00FA7178" w:rsidRDefault="0009206E" w:rsidP="00BF7F71">
      <w:pPr>
        <w:shd w:val="clear" w:color="auto" w:fill="FFFFFF" w:themeFill="background1"/>
        <w:spacing w:before="120" w:after="120"/>
        <w:jc w:val="both"/>
      </w:pPr>
      <w:r w:rsidRPr="00FA7178">
        <w:t>(</w:t>
      </w:r>
      <w:r w:rsidR="00FF7DE2" w:rsidRPr="00FA7178">
        <w:t>3</w:t>
      </w:r>
      <w:r w:rsidRPr="00FA7178">
        <w:t>) Предприятието може да сключва договори за кредит с търговски банки и други финансови институции, след одобрение от министъра на земеделието, храните и горите</w:t>
      </w:r>
      <w:r w:rsidR="00253109" w:rsidRPr="00FA7178">
        <w:t>.</w:t>
      </w:r>
    </w:p>
    <w:p w:rsidR="00A15C45" w:rsidRPr="00FA7178" w:rsidRDefault="00A15C45" w:rsidP="00253109">
      <w:pPr>
        <w:spacing w:before="120" w:after="120"/>
        <w:jc w:val="both"/>
      </w:pPr>
    </w:p>
    <w:p w:rsidR="0038095F" w:rsidRPr="00FA7178" w:rsidRDefault="0038095F" w:rsidP="0038095F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 xml:space="preserve">Раздел </w:t>
      </w:r>
      <w:r w:rsidRPr="00FA7178">
        <w:rPr>
          <w:b/>
          <w:color w:val="000000"/>
          <w:lang w:val="en-US"/>
        </w:rPr>
        <w:t>II</w:t>
      </w:r>
    </w:p>
    <w:p w:rsidR="0038095F" w:rsidRPr="00FA7178" w:rsidRDefault="0038095F" w:rsidP="0038095F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Управление на Предприятието</w:t>
      </w:r>
    </w:p>
    <w:p w:rsidR="0038095F" w:rsidRPr="00FA7178" w:rsidRDefault="0038095F" w:rsidP="0038095F">
      <w:pPr>
        <w:spacing w:before="120"/>
        <w:jc w:val="center"/>
        <w:rPr>
          <w:b/>
          <w:color w:val="000000"/>
        </w:rPr>
      </w:pPr>
    </w:p>
    <w:p w:rsidR="0038095F" w:rsidRPr="00FA7178" w:rsidRDefault="0038095F" w:rsidP="0038095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Чл. </w:t>
      </w:r>
      <w:r w:rsidR="000E4585" w:rsidRPr="00FA7178">
        <w:rPr>
          <w:color w:val="000000"/>
        </w:rPr>
        <w:t>6</w:t>
      </w:r>
      <w:r w:rsidRPr="00FA7178">
        <w:rPr>
          <w:color w:val="000000"/>
        </w:rPr>
        <w:t>. Органи на управление на Предприятието са:</w:t>
      </w:r>
    </w:p>
    <w:p w:rsidR="0038095F" w:rsidRPr="00FA7178" w:rsidRDefault="0038095F" w:rsidP="0038095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1. министърът на земеделието, храните и горите;</w:t>
      </w:r>
    </w:p>
    <w:p w:rsidR="0038095F" w:rsidRPr="00FA7178" w:rsidRDefault="0038095F" w:rsidP="0038095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2. управителният съвет;</w:t>
      </w:r>
    </w:p>
    <w:p w:rsidR="0038095F" w:rsidRPr="00FA7178" w:rsidRDefault="00102FC1" w:rsidP="0038095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3</w:t>
      </w:r>
      <w:r w:rsidR="0038095F" w:rsidRPr="00FA7178">
        <w:rPr>
          <w:color w:val="000000"/>
        </w:rPr>
        <w:t>. директорът.</w:t>
      </w:r>
    </w:p>
    <w:p w:rsidR="0038095F" w:rsidRPr="00FA7178" w:rsidRDefault="00C4429C" w:rsidP="0097687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Чл. 7</w:t>
      </w:r>
      <w:r w:rsidR="0038095F" w:rsidRPr="00FA7178">
        <w:rPr>
          <w:color w:val="000000"/>
        </w:rPr>
        <w:t>. Министърът на земеделието, храните и горите:</w:t>
      </w:r>
    </w:p>
    <w:p w:rsidR="00F6382D" w:rsidRPr="00FA7178" w:rsidRDefault="00F6382D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1.</w:t>
      </w:r>
      <w:r w:rsidR="008A67BC" w:rsidRPr="00FA7178">
        <w:rPr>
          <w:color w:val="000000"/>
        </w:rPr>
        <w:t xml:space="preserve"> </w:t>
      </w:r>
      <w:r w:rsidRPr="00FA7178">
        <w:rPr>
          <w:color w:val="000000"/>
        </w:rPr>
        <w:t>упражнява правата на собственост на държавата в Предприятието;</w:t>
      </w:r>
    </w:p>
    <w:p w:rsidR="00F6382D" w:rsidRPr="00FA7178" w:rsidRDefault="00F6382D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2.</w:t>
      </w:r>
      <w:r w:rsidR="008A67BC" w:rsidRPr="00FA7178">
        <w:rPr>
          <w:color w:val="000000"/>
        </w:rPr>
        <w:t xml:space="preserve"> </w:t>
      </w:r>
      <w:r w:rsidRPr="00FA7178">
        <w:rPr>
          <w:color w:val="000000"/>
        </w:rPr>
        <w:t>назначава и освобождава членовете на управителния съвет;</w:t>
      </w:r>
    </w:p>
    <w:p w:rsidR="00F6382D" w:rsidRPr="00FA7178" w:rsidRDefault="00F6382D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3.</w:t>
      </w:r>
      <w:r w:rsidR="008A67BC" w:rsidRPr="00FA7178">
        <w:rPr>
          <w:color w:val="000000"/>
        </w:rPr>
        <w:t xml:space="preserve"> </w:t>
      </w:r>
      <w:r w:rsidRPr="00FA7178">
        <w:rPr>
          <w:color w:val="000000"/>
        </w:rPr>
        <w:t>утвърждава правилник за организацията и дейността на Предприятието;</w:t>
      </w:r>
    </w:p>
    <w:p w:rsidR="00F6382D" w:rsidRPr="00FA7178" w:rsidRDefault="00F6382D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4.</w:t>
      </w:r>
      <w:r w:rsidR="008A67BC" w:rsidRPr="00FA7178">
        <w:rPr>
          <w:color w:val="000000"/>
        </w:rPr>
        <w:t xml:space="preserve"> </w:t>
      </w:r>
      <w:r w:rsidRPr="00FA7178">
        <w:rPr>
          <w:color w:val="000000"/>
        </w:rPr>
        <w:t>утвърждава годишния финансов план на Предприятието;</w:t>
      </w:r>
    </w:p>
    <w:p w:rsidR="00F6382D" w:rsidRPr="00FA7178" w:rsidRDefault="00F6382D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5.</w:t>
      </w:r>
      <w:r w:rsidR="008A67BC" w:rsidRPr="00FA7178">
        <w:rPr>
          <w:color w:val="000000"/>
        </w:rPr>
        <w:t xml:space="preserve"> </w:t>
      </w:r>
      <w:r w:rsidRPr="00FA7178">
        <w:rPr>
          <w:color w:val="000000"/>
        </w:rPr>
        <w:t>одобрява решения за изразходване на средствата по фонд</w:t>
      </w:r>
      <w:r w:rsidR="00432BDE" w:rsidRPr="00FA7178">
        <w:rPr>
          <w:color w:val="000000"/>
        </w:rPr>
        <w:t xml:space="preserve"> „</w:t>
      </w:r>
      <w:r w:rsidR="00C4429C" w:rsidRPr="00FA7178">
        <w:rPr>
          <w:color w:val="000000"/>
        </w:rPr>
        <w:t>Резервен</w:t>
      </w:r>
      <w:r w:rsidR="00432BDE" w:rsidRPr="00FA7178">
        <w:rPr>
          <w:color w:val="000000"/>
        </w:rPr>
        <w:t>“</w:t>
      </w:r>
      <w:r w:rsidRPr="00FA7178">
        <w:rPr>
          <w:color w:val="000000"/>
        </w:rPr>
        <w:t>;</w:t>
      </w:r>
    </w:p>
    <w:p w:rsidR="00F6382D" w:rsidRPr="00FA7178" w:rsidRDefault="00F6382D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6.</w:t>
      </w:r>
      <w:r w:rsidR="008A67BC" w:rsidRPr="00FA7178">
        <w:rPr>
          <w:color w:val="000000"/>
        </w:rPr>
        <w:t xml:space="preserve"> </w:t>
      </w:r>
      <w:r w:rsidRPr="00FA7178">
        <w:rPr>
          <w:color w:val="000000"/>
        </w:rPr>
        <w:t>одобрява годишния финансов отчет и годишния доклад за дейността на Предприятието;</w:t>
      </w:r>
    </w:p>
    <w:p w:rsidR="00F6382D" w:rsidRPr="00FA7178" w:rsidRDefault="00A15C45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7</w:t>
      </w:r>
      <w:r w:rsidR="00F6382D" w:rsidRPr="00FA7178">
        <w:rPr>
          <w:color w:val="000000"/>
        </w:rPr>
        <w:t>.</w:t>
      </w:r>
      <w:r w:rsidR="008A67BC" w:rsidRPr="00FA7178">
        <w:rPr>
          <w:color w:val="000000"/>
        </w:rPr>
        <w:t xml:space="preserve"> </w:t>
      </w:r>
      <w:r w:rsidR="00F6382D" w:rsidRPr="00FA7178">
        <w:rPr>
          <w:color w:val="000000"/>
        </w:rPr>
        <w:t>одобрява решения за учредяване на вещни права и ипотеки и съгласува искания за отдаване под наем на имоти, предоставени за управление на Предприятието;</w:t>
      </w:r>
    </w:p>
    <w:p w:rsidR="00F6382D" w:rsidRPr="00FA7178" w:rsidRDefault="00A15C45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8</w:t>
      </w:r>
      <w:r w:rsidR="00F6382D" w:rsidRPr="00FA7178">
        <w:rPr>
          <w:color w:val="000000"/>
        </w:rPr>
        <w:t>.</w:t>
      </w:r>
      <w:r w:rsidR="008A67BC" w:rsidRPr="00FA7178">
        <w:rPr>
          <w:color w:val="000000"/>
        </w:rPr>
        <w:t xml:space="preserve"> </w:t>
      </w:r>
      <w:r w:rsidR="00F6382D" w:rsidRPr="00FA7178">
        <w:rPr>
          <w:color w:val="000000"/>
        </w:rPr>
        <w:t>одобрява решения за закупуване, разпореждане, бракуване или ликвидация на дълготрайни материални активи с балансова стойност над 30 000 лв.;</w:t>
      </w:r>
    </w:p>
    <w:p w:rsidR="00FB60A0" w:rsidRPr="00FA7178" w:rsidRDefault="00A15C45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9</w:t>
      </w:r>
      <w:r w:rsidR="00F6382D" w:rsidRPr="00FA7178">
        <w:rPr>
          <w:color w:val="000000"/>
        </w:rPr>
        <w:t>.</w:t>
      </w:r>
      <w:r w:rsidR="008A67BC" w:rsidRPr="00FA7178">
        <w:rPr>
          <w:color w:val="000000"/>
        </w:rPr>
        <w:t xml:space="preserve"> </w:t>
      </w:r>
      <w:r w:rsidR="00F6382D" w:rsidRPr="00FA7178">
        <w:rPr>
          <w:color w:val="000000"/>
        </w:rPr>
        <w:t xml:space="preserve">одобрява </w:t>
      </w:r>
      <w:r w:rsidR="005C3AEB" w:rsidRPr="00FA7178">
        <w:rPr>
          <w:color w:val="000000"/>
        </w:rPr>
        <w:t>решения за сключване на договори за кредит с търговски банки и други финансови институции</w:t>
      </w:r>
      <w:r w:rsidR="0090765A" w:rsidRPr="00FA7178">
        <w:rPr>
          <w:color w:val="000000"/>
        </w:rPr>
        <w:t>;</w:t>
      </w:r>
    </w:p>
    <w:p w:rsidR="0090765A" w:rsidRPr="00FA7178" w:rsidRDefault="0090765A" w:rsidP="00F6382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lastRenderedPageBreak/>
        <w:t>10. одобрява решения за създаване и за закриване на териториални поделения на Предприятието и за определяне на техния район на дейност и седалище.</w:t>
      </w:r>
    </w:p>
    <w:p w:rsidR="006D6BF0" w:rsidRPr="00FA7178" w:rsidRDefault="00EA1285" w:rsidP="00F6382D">
      <w:pPr>
        <w:spacing w:before="120"/>
        <w:jc w:val="both"/>
      </w:pPr>
      <w:r w:rsidRPr="00FA7178">
        <w:rPr>
          <w:color w:val="000000"/>
        </w:rPr>
        <w:t xml:space="preserve">Чл. </w:t>
      </w:r>
      <w:r w:rsidR="00C4429C" w:rsidRPr="00FA7178">
        <w:rPr>
          <w:color w:val="000000"/>
        </w:rPr>
        <w:t>8</w:t>
      </w:r>
      <w:r w:rsidRPr="00FA7178">
        <w:rPr>
          <w:color w:val="000000"/>
        </w:rPr>
        <w:t xml:space="preserve">. (1) </w:t>
      </w:r>
      <w:r w:rsidRPr="00FA7178">
        <w:t xml:space="preserve">Управителният съвет на Предприятието се състои от </w:t>
      </w:r>
      <w:r w:rsidR="00C4429C" w:rsidRPr="00FA7178">
        <w:t>5</w:t>
      </w:r>
      <w:r w:rsidRPr="00FA7178">
        <w:t xml:space="preserve"> членове</w:t>
      </w:r>
      <w:r w:rsidR="006D6BF0" w:rsidRPr="00FA7178">
        <w:t>.</w:t>
      </w:r>
      <w:r w:rsidRPr="00FA7178">
        <w:t xml:space="preserve"> </w:t>
      </w:r>
    </w:p>
    <w:p w:rsidR="00391A11" w:rsidRPr="00FA7178" w:rsidRDefault="00391A11" w:rsidP="00F6382D">
      <w:pPr>
        <w:spacing w:before="120"/>
        <w:jc w:val="both"/>
      </w:pPr>
      <w:r w:rsidRPr="00FA7178">
        <w:t xml:space="preserve">(2) </w:t>
      </w:r>
      <w:r w:rsidR="00510E33" w:rsidRPr="00FA7178">
        <w:t>Членове на управителния съвет са:</w:t>
      </w:r>
    </w:p>
    <w:p w:rsidR="00510E33" w:rsidRPr="00FA7178" w:rsidRDefault="00C4429C" w:rsidP="00510E33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1</w:t>
      </w:r>
      <w:r w:rsidR="00510E33" w:rsidRPr="00FA7178">
        <w:rPr>
          <w:color w:val="000000"/>
        </w:rPr>
        <w:t xml:space="preserve">. </w:t>
      </w:r>
      <w:r w:rsidRPr="00FA7178">
        <w:rPr>
          <w:color w:val="000000"/>
        </w:rPr>
        <w:t>двама</w:t>
      </w:r>
      <w:r w:rsidR="00510E33" w:rsidRPr="00FA7178">
        <w:rPr>
          <w:color w:val="000000"/>
        </w:rPr>
        <w:t xml:space="preserve"> представители на Министерство на земеделието, храните и горите;</w:t>
      </w:r>
    </w:p>
    <w:p w:rsidR="00510E33" w:rsidRPr="00FA7178" w:rsidRDefault="00C4429C" w:rsidP="00510E33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2</w:t>
      </w:r>
      <w:r w:rsidR="00510E33" w:rsidRPr="00FA7178">
        <w:rPr>
          <w:color w:val="000000"/>
        </w:rPr>
        <w:t xml:space="preserve">. представител на земеделските </w:t>
      </w:r>
      <w:r w:rsidR="00EF5EA8" w:rsidRPr="00FA7178">
        <w:rPr>
          <w:color w:val="000000"/>
        </w:rPr>
        <w:t>стопани</w:t>
      </w:r>
      <w:r w:rsidR="00510E33" w:rsidRPr="00FA7178">
        <w:rPr>
          <w:color w:val="000000"/>
        </w:rPr>
        <w:t xml:space="preserve">, </w:t>
      </w:r>
      <w:r w:rsidR="00EF5EA8" w:rsidRPr="00FA7178">
        <w:rPr>
          <w:color w:val="000000"/>
        </w:rPr>
        <w:t>предложен от организациите, представляващи земеделските производители</w:t>
      </w:r>
      <w:r w:rsidR="00510E33" w:rsidRPr="00FA7178">
        <w:rPr>
          <w:color w:val="000000"/>
        </w:rPr>
        <w:t>;</w:t>
      </w:r>
    </w:p>
    <w:p w:rsidR="00510E33" w:rsidRPr="00FA7178" w:rsidRDefault="00C4429C" w:rsidP="00510E33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3</w:t>
      </w:r>
      <w:r w:rsidR="00510E33" w:rsidRPr="00FA7178">
        <w:rPr>
          <w:color w:val="000000"/>
        </w:rPr>
        <w:t>.</w:t>
      </w:r>
      <w:r w:rsidRPr="00FA7178">
        <w:rPr>
          <w:color w:val="000000"/>
        </w:rPr>
        <w:t xml:space="preserve"> </w:t>
      </w:r>
      <w:r w:rsidR="00510E33" w:rsidRPr="00FA7178">
        <w:rPr>
          <w:color w:val="000000"/>
        </w:rPr>
        <w:t xml:space="preserve">представител на </w:t>
      </w:r>
      <w:r w:rsidR="00BF7F71" w:rsidRPr="00FA7178">
        <w:rPr>
          <w:color w:val="000000"/>
        </w:rPr>
        <w:t>Асоциацията на българските застрахователи</w:t>
      </w:r>
      <w:r w:rsidRPr="00FA7178">
        <w:rPr>
          <w:color w:val="000000"/>
        </w:rPr>
        <w:t>;</w:t>
      </w:r>
    </w:p>
    <w:p w:rsidR="00C4429C" w:rsidRPr="00FA7178" w:rsidRDefault="00C4429C" w:rsidP="00510E33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4. директорът на Предприятието.</w:t>
      </w:r>
    </w:p>
    <w:p w:rsidR="00B95596" w:rsidRPr="00FA7178" w:rsidRDefault="00B95596" w:rsidP="00510E33">
      <w:pPr>
        <w:spacing w:before="120"/>
        <w:jc w:val="both"/>
      </w:pPr>
      <w:r w:rsidRPr="00FA7178">
        <w:rPr>
          <w:color w:val="000000"/>
        </w:rPr>
        <w:t xml:space="preserve">(3) </w:t>
      </w:r>
      <w:r w:rsidRPr="00FA7178">
        <w:t xml:space="preserve">Министърът на земеделието, храните и горите сключва договор за управление за срок 3 години с всеки член на управителния съвет. </w:t>
      </w:r>
    </w:p>
    <w:p w:rsidR="008A41AE" w:rsidRPr="00FA7178" w:rsidRDefault="008A41AE" w:rsidP="00510E33">
      <w:pPr>
        <w:spacing w:before="120"/>
        <w:jc w:val="both"/>
      </w:pPr>
      <w:r w:rsidRPr="00FA7178">
        <w:t>(</w:t>
      </w:r>
      <w:r w:rsidR="00EF5EA8" w:rsidRPr="00FA7178">
        <w:t>4</w:t>
      </w:r>
      <w:r w:rsidRPr="00FA7178">
        <w:t>) Не може да бъде член на управителния съвет лице, което е осъждано за престъпление от общ характер, което е съпруг или роднина по права, по съребрена линия или по сватовство до трета степен включително с друг член на управителния съвет или контролния съвет.</w:t>
      </w:r>
    </w:p>
    <w:p w:rsidR="0075770D" w:rsidRPr="00FA7178" w:rsidRDefault="00EF5EA8" w:rsidP="00510E33">
      <w:pPr>
        <w:spacing w:before="120"/>
        <w:jc w:val="both"/>
      </w:pPr>
      <w:r w:rsidRPr="00FA7178">
        <w:t>(5</w:t>
      </w:r>
      <w:r w:rsidR="0075770D" w:rsidRPr="00FA7178">
        <w:t>) Членовете на управителния съвет избират помежду си председател</w:t>
      </w:r>
      <w:r w:rsidR="00404376" w:rsidRPr="00FA7178">
        <w:t>, като това не може да бъде директорът на Предприятието</w:t>
      </w:r>
      <w:r w:rsidR="0090765A" w:rsidRPr="00FA7178">
        <w:t>.</w:t>
      </w:r>
    </w:p>
    <w:p w:rsidR="0075770D" w:rsidRPr="00FA7178" w:rsidRDefault="0075770D" w:rsidP="00510E33">
      <w:pPr>
        <w:spacing w:before="120"/>
        <w:jc w:val="both"/>
      </w:pPr>
      <w:r w:rsidRPr="00FA7178">
        <w:t>(</w:t>
      </w:r>
      <w:r w:rsidR="00EF5EA8" w:rsidRPr="00FA7178">
        <w:t>6</w:t>
      </w:r>
      <w:r w:rsidRPr="00FA7178">
        <w:t xml:space="preserve">) Управителният съвет заседава най-малко веднъж </w:t>
      </w:r>
      <w:r w:rsidR="005C1562" w:rsidRPr="00FA7178">
        <w:t xml:space="preserve">на два </w:t>
      </w:r>
      <w:r w:rsidRPr="00FA7178">
        <w:t>месе</w:t>
      </w:r>
      <w:r w:rsidR="005C1562" w:rsidRPr="00FA7178">
        <w:t>ца</w:t>
      </w:r>
      <w:r w:rsidRPr="00FA7178">
        <w:t>. Заседанията на управителния съвет се организират и ръководят от председателя на съвета.</w:t>
      </w:r>
    </w:p>
    <w:p w:rsidR="0075770D" w:rsidRPr="00FA7178" w:rsidRDefault="0075770D" w:rsidP="00510E33">
      <w:pPr>
        <w:spacing w:before="120"/>
        <w:jc w:val="both"/>
      </w:pPr>
      <w:r w:rsidRPr="00FA7178">
        <w:t>(</w:t>
      </w:r>
      <w:r w:rsidR="00EF5EA8" w:rsidRPr="00FA7178">
        <w:t>7</w:t>
      </w:r>
      <w:r w:rsidRPr="00FA7178">
        <w:t xml:space="preserve">) Заседанието на управителния съвет е редовно, ако на него присъстват </w:t>
      </w:r>
      <w:r w:rsidR="00EF5EA8" w:rsidRPr="00FA7178">
        <w:t xml:space="preserve">повече от половината </w:t>
      </w:r>
      <w:r w:rsidRPr="00FA7178">
        <w:t>от всички членове.</w:t>
      </w:r>
    </w:p>
    <w:p w:rsidR="0075770D" w:rsidRPr="00FA7178" w:rsidRDefault="0075770D" w:rsidP="00510E33">
      <w:pPr>
        <w:spacing w:before="120"/>
        <w:jc w:val="both"/>
      </w:pPr>
      <w:r w:rsidRPr="00FA7178">
        <w:t>(</w:t>
      </w:r>
      <w:r w:rsidR="00EF5EA8" w:rsidRPr="00FA7178">
        <w:t>8</w:t>
      </w:r>
      <w:r w:rsidRPr="00FA7178">
        <w:t>) Решенията на управителния съвет се приемат с явно гласуване и с мнозинство от</w:t>
      </w:r>
      <w:r w:rsidR="003956DD" w:rsidRPr="00FA7178">
        <w:rPr>
          <w:lang w:val="en-US"/>
        </w:rPr>
        <w:t xml:space="preserve"> </w:t>
      </w:r>
      <w:r w:rsidR="003956DD" w:rsidRPr="00FA7178">
        <w:t>най-малко трима от</w:t>
      </w:r>
      <w:r w:rsidRPr="00FA7178">
        <w:t xml:space="preserve"> присъстващите членове. Управителният съвет може да взема решения и неприсъствено, ако всички членове са заявили писмено съгласието си за решението.</w:t>
      </w:r>
    </w:p>
    <w:p w:rsidR="00883803" w:rsidRPr="00FA7178" w:rsidRDefault="0090765A" w:rsidP="00510E33">
      <w:pPr>
        <w:spacing w:before="120"/>
        <w:jc w:val="both"/>
      </w:pPr>
      <w:r w:rsidRPr="00FA7178">
        <w:t>(</w:t>
      </w:r>
      <w:r w:rsidR="00EF5EA8" w:rsidRPr="00FA7178">
        <w:t>9</w:t>
      </w:r>
      <w:r w:rsidR="00883803" w:rsidRPr="00FA7178">
        <w:t>) За заседанията на управителния съвет се водят протоколи, които се подписват от всички присъстващи членове.</w:t>
      </w:r>
    </w:p>
    <w:p w:rsidR="00EC043D" w:rsidRPr="00FA7178" w:rsidRDefault="00EC043D" w:rsidP="0097687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Чл. </w:t>
      </w:r>
      <w:r w:rsidR="003666D4" w:rsidRPr="00FA7178">
        <w:rPr>
          <w:color w:val="000000"/>
        </w:rPr>
        <w:t>9</w:t>
      </w:r>
      <w:r w:rsidRPr="00FA7178">
        <w:rPr>
          <w:color w:val="000000"/>
        </w:rPr>
        <w:t>. Управителният съвет:</w:t>
      </w:r>
    </w:p>
    <w:p w:rsidR="00EC043D" w:rsidRPr="00FA7178" w:rsidRDefault="00EC043D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1. приема проект на правилник за организацията и дейността на Предприятието и го предлага на министъра на земеделието, храните и горите за утвърждаване;</w:t>
      </w:r>
    </w:p>
    <w:p w:rsidR="00EC043D" w:rsidRPr="00FA7178" w:rsidRDefault="00EC043D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2. приема годишния финансов план на Предприятието и го предлага на министъра на земеделието, храните и горите за утвърждаване;</w:t>
      </w:r>
    </w:p>
    <w:p w:rsidR="003B1566" w:rsidRPr="00FA7178" w:rsidRDefault="0090765A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lastRenderedPageBreak/>
        <w:t>3</w:t>
      </w:r>
      <w:r w:rsidR="00EC043D" w:rsidRPr="00FA7178">
        <w:rPr>
          <w:color w:val="000000"/>
        </w:rPr>
        <w:t xml:space="preserve">. </w:t>
      </w:r>
      <w:r w:rsidR="003B1566" w:rsidRPr="00FA7178">
        <w:rPr>
          <w:color w:val="000000"/>
        </w:rPr>
        <w:t>взема решения за създаване и за закриване на териториални поделения на Предприятието и за определяне на техния район на дейност и седалище</w:t>
      </w:r>
      <w:r w:rsidR="00005269" w:rsidRPr="00FA7178">
        <w:rPr>
          <w:color w:val="000000"/>
        </w:rPr>
        <w:t xml:space="preserve"> и ги предлага на министъра на земеделието, храните и горите за </w:t>
      </w:r>
      <w:r w:rsidR="00DA685D" w:rsidRPr="00FA7178">
        <w:rPr>
          <w:color w:val="000000"/>
        </w:rPr>
        <w:t>одобряване</w:t>
      </w:r>
      <w:r w:rsidR="003B1566" w:rsidRPr="00FA7178">
        <w:rPr>
          <w:color w:val="000000"/>
        </w:rPr>
        <w:t>;</w:t>
      </w:r>
      <w:r w:rsidR="00EC043D" w:rsidRPr="00FA7178">
        <w:rPr>
          <w:color w:val="000000"/>
        </w:rPr>
        <w:t xml:space="preserve"> </w:t>
      </w:r>
    </w:p>
    <w:p w:rsidR="00EC043D" w:rsidRPr="00FA7178" w:rsidRDefault="00B50216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4</w:t>
      </w:r>
      <w:r w:rsidR="003B1566" w:rsidRPr="00FA7178">
        <w:rPr>
          <w:color w:val="000000"/>
        </w:rPr>
        <w:t xml:space="preserve">. </w:t>
      </w:r>
      <w:r w:rsidR="00EC043D" w:rsidRPr="00FA7178">
        <w:rPr>
          <w:color w:val="000000"/>
        </w:rPr>
        <w:t xml:space="preserve">определя регистриран </w:t>
      </w:r>
      <w:proofErr w:type="spellStart"/>
      <w:r w:rsidR="00EC043D" w:rsidRPr="00FA7178">
        <w:rPr>
          <w:color w:val="000000"/>
        </w:rPr>
        <w:t>одитор</w:t>
      </w:r>
      <w:proofErr w:type="spellEnd"/>
      <w:r w:rsidR="00EC043D" w:rsidRPr="00FA7178">
        <w:rPr>
          <w:color w:val="000000"/>
        </w:rPr>
        <w:t xml:space="preserve"> за одит и заверка на годишния финансов отчет и го утвърждава;</w:t>
      </w:r>
    </w:p>
    <w:p w:rsidR="00EC043D" w:rsidRPr="00FA7178" w:rsidRDefault="003666D4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5</w:t>
      </w:r>
      <w:r w:rsidR="00005269" w:rsidRPr="00FA7178">
        <w:rPr>
          <w:color w:val="000000"/>
        </w:rPr>
        <w:t xml:space="preserve">. </w:t>
      </w:r>
      <w:r w:rsidR="00EC043D" w:rsidRPr="00FA7178">
        <w:rPr>
          <w:color w:val="000000"/>
        </w:rPr>
        <w:t>взема решения за изразходване на средствата по фонд</w:t>
      </w:r>
      <w:r w:rsidR="00432BDE" w:rsidRPr="00FA7178">
        <w:rPr>
          <w:color w:val="000000"/>
        </w:rPr>
        <w:t xml:space="preserve"> </w:t>
      </w:r>
      <w:r w:rsidR="00432BDE" w:rsidRPr="00FA7178">
        <w:t>„</w:t>
      </w:r>
      <w:r w:rsidRPr="00FA7178">
        <w:t>Резервен</w:t>
      </w:r>
      <w:r w:rsidR="00432BDE" w:rsidRPr="00FA7178">
        <w:t>“</w:t>
      </w:r>
      <w:r w:rsidR="00EC043D" w:rsidRPr="00FA7178">
        <w:rPr>
          <w:color w:val="000000"/>
        </w:rPr>
        <w:t xml:space="preserve"> </w:t>
      </w:r>
      <w:r w:rsidR="00005269" w:rsidRPr="00FA7178">
        <w:rPr>
          <w:color w:val="000000"/>
        </w:rPr>
        <w:t xml:space="preserve">и ги предлага на министъра на земеделието, храните и горите за </w:t>
      </w:r>
      <w:r w:rsidR="00DA685D" w:rsidRPr="00FA7178">
        <w:rPr>
          <w:color w:val="000000"/>
        </w:rPr>
        <w:t>одобряване</w:t>
      </w:r>
      <w:r w:rsidR="00EC043D" w:rsidRPr="00FA7178">
        <w:rPr>
          <w:color w:val="000000"/>
        </w:rPr>
        <w:t>;</w:t>
      </w:r>
    </w:p>
    <w:p w:rsidR="00EC043D" w:rsidRPr="00FA7178" w:rsidRDefault="003666D4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6</w:t>
      </w:r>
      <w:r w:rsidR="0095686E" w:rsidRPr="00FA7178">
        <w:rPr>
          <w:color w:val="000000"/>
        </w:rPr>
        <w:t xml:space="preserve">. </w:t>
      </w:r>
      <w:r w:rsidR="00EC043D" w:rsidRPr="00FA7178">
        <w:rPr>
          <w:color w:val="000000"/>
        </w:rPr>
        <w:t>взема решения за закупуване, разпореждане, бракуване или ликвидация на дълготрайни материални активи с балансова стойност до 30 000 лв. и предлага на министъра на земеделието, храните и горите да вземе решение за такива с балансова стойност над 30 000 лв.;</w:t>
      </w:r>
    </w:p>
    <w:p w:rsidR="00EC043D" w:rsidRPr="00FA7178" w:rsidRDefault="003666D4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7</w:t>
      </w:r>
      <w:r w:rsidR="0095686E" w:rsidRPr="00FA7178">
        <w:rPr>
          <w:color w:val="000000"/>
        </w:rPr>
        <w:t xml:space="preserve">. </w:t>
      </w:r>
      <w:r w:rsidR="00EC043D" w:rsidRPr="00FA7178">
        <w:rPr>
          <w:color w:val="000000"/>
        </w:rPr>
        <w:t xml:space="preserve">приема годишен доклад за дейността на </w:t>
      </w:r>
      <w:r w:rsidR="0095686E" w:rsidRPr="00FA7178">
        <w:rPr>
          <w:color w:val="000000"/>
        </w:rPr>
        <w:t>Предприятието</w:t>
      </w:r>
      <w:r w:rsidR="00EC043D" w:rsidRPr="00FA7178">
        <w:rPr>
          <w:color w:val="000000"/>
        </w:rPr>
        <w:t xml:space="preserve"> и годишен финансов отчет и ги предлага на министъра на земеделието, храните и горите за одобряване; </w:t>
      </w:r>
    </w:p>
    <w:p w:rsidR="00EC043D" w:rsidRPr="00FA7178" w:rsidRDefault="003666D4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8</w:t>
      </w:r>
      <w:r w:rsidR="0095686E" w:rsidRPr="00FA7178">
        <w:rPr>
          <w:color w:val="000000"/>
        </w:rPr>
        <w:t xml:space="preserve">. взема решение за поемане на задължение по кредити за финансиране на дейността на Предприятието и го </w:t>
      </w:r>
      <w:r w:rsidR="00EC043D" w:rsidRPr="00FA7178">
        <w:rPr>
          <w:color w:val="000000"/>
        </w:rPr>
        <w:t>предлага на министъра на земеделието, храните и горите за одобр</w:t>
      </w:r>
      <w:r w:rsidR="0095686E" w:rsidRPr="00FA7178">
        <w:rPr>
          <w:color w:val="000000"/>
        </w:rPr>
        <w:t>яване</w:t>
      </w:r>
      <w:r w:rsidR="00EC043D" w:rsidRPr="00FA7178">
        <w:rPr>
          <w:color w:val="000000"/>
        </w:rPr>
        <w:t>;</w:t>
      </w:r>
    </w:p>
    <w:p w:rsidR="00AE3798" w:rsidRPr="00FA7178" w:rsidRDefault="003666D4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9</w:t>
      </w:r>
      <w:r w:rsidR="00AE3798" w:rsidRPr="00FA7178">
        <w:rPr>
          <w:color w:val="000000"/>
        </w:rPr>
        <w:t>. взема решение за учредяване на вещни права и ипотеки, както и искания за отдаване под наем на имоти, предоставени за управление на Предприятието и го предлага на министъра на земеделието, храните и горите за одобряване;</w:t>
      </w:r>
    </w:p>
    <w:p w:rsidR="00EC043D" w:rsidRPr="00FA7178" w:rsidRDefault="00AE3798" w:rsidP="00EC043D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1</w:t>
      </w:r>
      <w:r w:rsidR="003666D4" w:rsidRPr="00FA7178">
        <w:rPr>
          <w:color w:val="000000"/>
        </w:rPr>
        <w:t>0</w:t>
      </w:r>
      <w:r w:rsidRPr="00FA7178">
        <w:rPr>
          <w:color w:val="000000"/>
        </w:rPr>
        <w:t xml:space="preserve">. </w:t>
      </w:r>
      <w:r w:rsidR="00EC043D" w:rsidRPr="00FA7178">
        <w:rPr>
          <w:color w:val="000000"/>
        </w:rPr>
        <w:t xml:space="preserve">изпълнява и други функции, свързани с управлението на </w:t>
      </w:r>
      <w:r w:rsidRPr="00FA7178">
        <w:rPr>
          <w:color w:val="000000"/>
        </w:rPr>
        <w:t>Предприятието</w:t>
      </w:r>
      <w:r w:rsidR="00EC043D" w:rsidRPr="00FA7178">
        <w:rPr>
          <w:color w:val="000000"/>
        </w:rPr>
        <w:t>, в съответствие с действащите нормативни актове.</w:t>
      </w:r>
    </w:p>
    <w:p w:rsidR="008F5118" w:rsidRPr="00FA7178" w:rsidRDefault="007C2D50" w:rsidP="0097687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Чл. 1</w:t>
      </w:r>
      <w:r w:rsidR="003666D4" w:rsidRPr="00FA7178">
        <w:rPr>
          <w:color w:val="000000"/>
        </w:rPr>
        <w:t>0</w:t>
      </w:r>
      <w:r w:rsidRPr="00FA7178">
        <w:rPr>
          <w:color w:val="000000"/>
        </w:rPr>
        <w:t xml:space="preserve">. </w:t>
      </w:r>
      <w:r w:rsidR="008F5118" w:rsidRPr="00FA7178">
        <w:rPr>
          <w:color w:val="000000"/>
        </w:rPr>
        <w:t xml:space="preserve">(1) </w:t>
      </w:r>
      <w:r w:rsidR="009100CA" w:rsidRPr="00FA7178">
        <w:rPr>
          <w:color w:val="000000"/>
        </w:rPr>
        <w:t>Директорът на Предприятието се назначава от министъра на земеделието, храните и горите.</w:t>
      </w:r>
    </w:p>
    <w:p w:rsidR="007C2D50" w:rsidRPr="00FA7178" w:rsidRDefault="008F5118" w:rsidP="000425BA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(2) </w:t>
      </w:r>
      <w:r w:rsidR="007C2D50" w:rsidRPr="00FA7178">
        <w:rPr>
          <w:color w:val="000000"/>
        </w:rPr>
        <w:t>Директорът на Предприятието:</w:t>
      </w:r>
    </w:p>
    <w:p w:rsidR="007C2D50" w:rsidRPr="00FA7178" w:rsidRDefault="007C2D50" w:rsidP="007C2D50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1. представлява Предприятието пред държавните органи, съдилищата и пред трети лица в страната и в чужбина;</w:t>
      </w:r>
    </w:p>
    <w:p w:rsidR="007C2D50" w:rsidRPr="00FA7178" w:rsidRDefault="007C2D50" w:rsidP="007C2D50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2. организира, ръководи и контролира цялостната дейност на Предприятието;</w:t>
      </w:r>
    </w:p>
    <w:p w:rsidR="007C2D50" w:rsidRPr="00FA7178" w:rsidRDefault="007C2D50" w:rsidP="007C2D50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3. сключва договори за дейностите, извършвани от Предприятието;</w:t>
      </w:r>
    </w:p>
    <w:p w:rsidR="007C2D50" w:rsidRPr="00FA7178" w:rsidRDefault="007C2D50" w:rsidP="007C2D50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4. сключва и прекратява трудовите правоотношения с работниците и служителите в Предприятието;</w:t>
      </w:r>
    </w:p>
    <w:p w:rsidR="006B722D" w:rsidRPr="00FA7178" w:rsidRDefault="006B722D" w:rsidP="007C2D50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5. изпраща уведомления на земеделските стопани и застрахователните компании за размера на дължимата задължителна вноска;</w:t>
      </w:r>
    </w:p>
    <w:p w:rsidR="007C2D50" w:rsidRPr="00FA7178" w:rsidRDefault="006B722D" w:rsidP="007C2D50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6</w:t>
      </w:r>
      <w:r w:rsidR="007C2D50" w:rsidRPr="00FA7178">
        <w:rPr>
          <w:color w:val="000000"/>
        </w:rPr>
        <w:t>. издава актове за установяване на публично държавно вземане;</w:t>
      </w:r>
    </w:p>
    <w:p w:rsidR="007C2D50" w:rsidRPr="00FA7178" w:rsidRDefault="006B722D" w:rsidP="007C2D50">
      <w:pPr>
        <w:spacing w:before="120"/>
        <w:jc w:val="both"/>
        <w:rPr>
          <w:color w:val="000000"/>
        </w:rPr>
      </w:pPr>
      <w:r w:rsidRPr="00FA7178">
        <w:rPr>
          <w:color w:val="000000"/>
        </w:rPr>
        <w:lastRenderedPageBreak/>
        <w:t>7</w:t>
      </w:r>
      <w:r w:rsidR="007C2D50" w:rsidRPr="00FA7178">
        <w:rPr>
          <w:color w:val="000000"/>
        </w:rPr>
        <w:t xml:space="preserve">. отчита своята </w:t>
      </w:r>
      <w:r w:rsidR="0098015F" w:rsidRPr="00FA7178">
        <w:rPr>
          <w:color w:val="000000"/>
        </w:rPr>
        <w:t>дейност пред управителния съвет;</w:t>
      </w:r>
    </w:p>
    <w:p w:rsidR="0098015F" w:rsidRPr="00FA7178" w:rsidRDefault="006B722D" w:rsidP="007C2D50">
      <w:pPr>
        <w:spacing w:before="120"/>
        <w:jc w:val="both"/>
      </w:pPr>
      <w:r w:rsidRPr="00FA7178">
        <w:rPr>
          <w:color w:val="000000"/>
        </w:rPr>
        <w:t>8</w:t>
      </w:r>
      <w:r w:rsidR="0098015F" w:rsidRPr="00FA7178">
        <w:rPr>
          <w:color w:val="000000"/>
        </w:rPr>
        <w:t xml:space="preserve">. утвърждава </w:t>
      </w:r>
      <w:r w:rsidR="0098015F" w:rsidRPr="00FA7178">
        <w:t xml:space="preserve">3-годишен стратегически план и годишен план за дейността на </w:t>
      </w:r>
      <w:proofErr w:type="spellStart"/>
      <w:r w:rsidR="0098015F" w:rsidRPr="00FA7178">
        <w:t>одитното</w:t>
      </w:r>
      <w:proofErr w:type="spellEnd"/>
      <w:r w:rsidR="0098015F" w:rsidRPr="00FA7178">
        <w:t xml:space="preserve"> звено в Предприятието.</w:t>
      </w:r>
    </w:p>
    <w:p w:rsidR="00C90F2E" w:rsidRPr="00FA7178" w:rsidRDefault="0098015F" w:rsidP="00C90F2E">
      <w:pPr>
        <w:spacing w:before="120"/>
        <w:jc w:val="both"/>
      </w:pPr>
      <w:r w:rsidRPr="00FA7178">
        <w:rPr>
          <w:color w:val="000000"/>
        </w:rPr>
        <w:t>Чл. 1</w:t>
      </w:r>
      <w:r w:rsidR="00F65511" w:rsidRPr="00FA7178">
        <w:rPr>
          <w:color w:val="000000"/>
        </w:rPr>
        <w:t>1</w:t>
      </w:r>
      <w:r w:rsidRPr="00FA7178">
        <w:rPr>
          <w:color w:val="000000"/>
        </w:rPr>
        <w:t xml:space="preserve">. </w:t>
      </w:r>
      <w:r w:rsidR="00F65511" w:rsidRPr="00FA7178">
        <w:rPr>
          <w:color w:val="000000"/>
        </w:rPr>
        <w:t xml:space="preserve">(1) </w:t>
      </w:r>
      <w:r w:rsidR="00C90F2E" w:rsidRPr="00FA7178">
        <w:t>Предприятието формира фонд „Резервен“.</w:t>
      </w:r>
    </w:p>
    <w:p w:rsidR="00F65511" w:rsidRPr="00FA7178" w:rsidRDefault="00AB7DCB" w:rsidP="007C2D50">
      <w:pPr>
        <w:spacing w:before="120"/>
        <w:jc w:val="both"/>
      </w:pPr>
      <w:r w:rsidRPr="00FA7178">
        <w:t xml:space="preserve">(2) Фондът се формира от </w:t>
      </w:r>
      <w:r w:rsidR="00F65511" w:rsidRPr="00FA7178">
        <w:t xml:space="preserve">неизразходваните </w:t>
      </w:r>
      <w:r w:rsidRPr="00FA7178">
        <w:t xml:space="preserve">средства </w:t>
      </w:r>
      <w:r w:rsidR="00F65511" w:rsidRPr="00FA7178">
        <w:t xml:space="preserve">през текущата </w:t>
      </w:r>
      <w:r w:rsidRPr="00FA7178">
        <w:t>финансова</w:t>
      </w:r>
      <w:r w:rsidR="00F65511" w:rsidRPr="00FA7178">
        <w:t xml:space="preserve"> годин</w:t>
      </w:r>
      <w:r w:rsidRPr="00FA7178">
        <w:t>а</w:t>
      </w:r>
      <w:r w:rsidR="001551A2" w:rsidRPr="00FA7178">
        <w:t>.</w:t>
      </w:r>
    </w:p>
    <w:p w:rsidR="0077635B" w:rsidRPr="00FA7178" w:rsidRDefault="0077635B" w:rsidP="007C2D50">
      <w:pPr>
        <w:spacing w:before="120"/>
        <w:jc w:val="both"/>
      </w:pPr>
      <w:r w:rsidRPr="00FA7178">
        <w:t>(</w:t>
      </w:r>
      <w:r w:rsidR="00BF7F71" w:rsidRPr="00FA7178">
        <w:t>3</w:t>
      </w:r>
      <w:r w:rsidRPr="00FA7178">
        <w:t>) Средствата от фонд „Резервен“ могат да се използват за финансиране на дейностите по чл. 4.</w:t>
      </w:r>
    </w:p>
    <w:p w:rsidR="00BF7F71" w:rsidRPr="00FA7178" w:rsidRDefault="00BF7F71" w:rsidP="00C43F1C">
      <w:pPr>
        <w:spacing w:before="120"/>
        <w:jc w:val="center"/>
        <w:rPr>
          <w:b/>
          <w:color w:val="000000"/>
        </w:rPr>
      </w:pPr>
    </w:p>
    <w:p w:rsidR="009419D5" w:rsidRPr="00FA7178" w:rsidRDefault="00C43F1C" w:rsidP="00C43F1C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Глава трета</w:t>
      </w:r>
    </w:p>
    <w:p w:rsidR="00C43F1C" w:rsidRPr="00FA7178" w:rsidRDefault="00C43F1C" w:rsidP="00C43F1C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Приходи на Предприятието</w:t>
      </w:r>
    </w:p>
    <w:p w:rsidR="00C43F1C" w:rsidRPr="00FA7178" w:rsidRDefault="00C43F1C" w:rsidP="00C43F1C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 xml:space="preserve">Раздел </w:t>
      </w:r>
      <w:r w:rsidRPr="00FA7178">
        <w:rPr>
          <w:b/>
          <w:color w:val="000000"/>
          <w:lang w:val="en-US"/>
        </w:rPr>
        <w:t>I</w:t>
      </w:r>
    </w:p>
    <w:p w:rsidR="00C43F1C" w:rsidRPr="00FA7178" w:rsidRDefault="00C43F1C" w:rsidP="00C43F1C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Средства от Държавния бюджет</w:t>
      </w:r>
    </w:p>
    <w:p w:rsidR="00C43F1C" w:rsidRPr="00FA7178" w:rsidRDefault="00C43F1C" w:rsidP="00C43F1C">
      <w:pPr>
        <w:spacing w:before="120"/>
        <w:jc w:val="center"/>
        <w:rPr>
          <w:b/>
          <w:color w:val="000000"/>
        </w:rPr>
      </w:pPr>
    </w:p>
    <w:p w:rsidR="00895AFC" w:rsidRPr="00FA7178" w:rsidRDefault="00C40D6F" w:rsidP="00C40D6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Чл. 1</w:t>
      </w:r>
      <w:r w:rsidR="00D164E4" w:rsidRPr="00FA7178">
        <w:rPr>
          <w:color w:val="000000"/>
        </w:rPr>
        <w:t>2</w:t>
      </w:r>
      <w:r w:rsidRPr="00FA7178">
        <w:rPr>
          <w:color w:val="000000"/>
        </w:rPr>
        <w:t xml:space="preserve">. </w:t>
      </w:r>
      <w:r w:rsidR="009473BA" w:rsidRPr="00FA7178">
        <w:rPr>
          <w:color w:val="000000"/>
        </w:rPr>
        <w:t xml:space="preserve">(1) </w:t>
      </w:r>
      <w:r w:rsidR="00895AFC" w:rsidRPr="00FA7178">
        <w:rPr>
          <w:color w:val="000000"/>
        </w:rPr>
        <w:t>Предприятието изпълнява и отчита бюджет като част от консолидираната фискална програма по чл. 13, ал. 4 от Закона за публичните финанси.</w:t>
      </w:r>
    </w:p>
    <w:p w:rsidR="00C43F1C" w:rsidRPr="00FA7178" w:rsidRDefault="00895AFC" w:rsidP="00C40D6F">
      <w:pPr>
        <w:spacing w:before="120"/>
        <w:jc w:val="both"/>
      </w:pPr>
      <w:r w:rsidRPr="00FA7178">
        <w:t xml:space="preserve">(2) </w:t>
      </w:r>
      <w:r w:rsidR="009473BA" w:rsidRPr="00FA7178">
        <w:t>Управителния</w:t>
      </w:r>
      <w:r w:rsidR="00C90F2E" w:rsidRPr="00FA7178">
        <w:t>т</w:t>
      </w:r>
      <w:r w:rsidR="009473BA" w:rsidRPr="00FA7178">
        <w:t xml:space="preserve"> съвет приема проект на годишен финансов план на Предприятието, в който се определя и размер</w:t>
      </w:r>
      <w:r w:rsidR="002251BB" w:rsidRPr="00FA7178">
        <w:t>ът</w:t>
      </w:r>
      <w:r w:rsidR="009473BA" w:rsidRPr="00FA7178">
        <w:t xml:space="preserve"> на средствата, които следва да постъпят от </w:t>
      </w:r>
      <w:r w:rsidR="00D164E4" w:rsidRPr="00FA7178">
        <w:t>Д</w:t>
      </w:r>
      <w:r w:rsidR="009473BA" w:rsidRPr="00FA7178">
        <w:t>ържавния бюджет. Годишният финансов план се предлага за утвърждаване на министъра на земеделието, храните и горите.</w:t>
      </w:r>
    </w:p>
    <w:p w:rsidR="00B836D2" w:rsidRPr="00FA7178" w:rsidRDefault="00B836D2" w:rsidP="00C40D6F">
      <w:pPr>
        <w:spacing w:before="120"/>
        <w:jc w:val="both"/>
      </w:pPr>
      <w:r w:rsidRPr="00FA7178">
        <w:t>(</w:t>
      </w:r>
      <w:r w:rsidR="00895AFC" w:rsidRPr="00FA7178">
        <w:t>3</w:t>
      </w:r>
      <w:r w:rsidRPr="00FA7178">
        <w:t xml:space="preserve">) </w:t>
      </w:r>
      <w:r w:rsidR="00804D77" w:rsidRPr="00FA7178">
        <w:t>Бюджетните взаимоотношения на предприятието с държавния бюджет се утвърждават със Закона за държавния бюджет за съответната година и се включват в бюджета на Министерството на земеделието, храните и горите със статут на второстепенен разпоредител с бюджет.</w:t>
      </w:r>
    </w:p>
    <w:p w:rsidR="006D12FB" w:rsidRPr="00FA7178" w:rsidRDefault="00895AFC" w:rsidP="00C40D6F">
      <w:pPr>
        <w:spacing w:before="120"/>
        <w:jc w:val="both"/>
      </w:pPr>
      <w:r w:rsidRPr="00FA7178">
        <w:t>(4</w:t>
      </w:r>
      <w:r w:rsidR="006D12FB" w:rsidRPr="00FA7178">
        <w:t xml:space="preserve">) </w:t>
      </w:r>
      <w:r w:rsidRPr="00FA7178">
        <w:t xml:space="preserve">Министерството на земеделието, храните и горите предоставя </w:t>
      </w:r>
      <w:r w:rsidR="00E06E6C" w:rsidRPr="00FA7178">
        <w:t xml:space="preserve">на Предприятието </w:t>
      </w:r>
      <w:r w:rsidRPr="00FA7178">
        <w:t xml:space="preserve">утвърдените средства </w:t>
      </w:r>
      <w:r w:rsidR="00E06E6C" w:rsidRPr="00FA7178">
        <w:t>з</w:t>
      </w:r>
      <w:r w:rsidR="00B95208" w:rsidRPr="00FA7178">
        <w:t>а осъществяване на текущата дейност за съответната година чрез трансфер</w:t>
      </w:r>
      <w:r w:rsidR="006D12FB" w:rsidRPr="00FA7178">
        <w:t>.</w:t>
      </w:r>
    </w:p>
    <w:p w:rsidR="002B1022" w:rsidRPr="00FA7178" w:rsidRDefault="002B1022" w:rsidP="00C40D6F">
      <w:pPr>
        <w:spacing w:before="120"/>
        <w:jc w:val="both"/>
      </w:pPr>
    </w:p>
    <w:p w:rsidR="00004FE2" w:rsidRPr="00FA7178" w:rsidRDefault="00004FE2" w:rsidP="002B1022">
      <w:pPr>
        <w:spacing w:before="120"/>
        <w:jc w:val="center"/>
        <w:rPr>
          <w:b/>
          <w:color w:val="000000"/>
        </w:rPr>
      </w:pPr>
    </w:p>
    <w:p w:rsidR="002672B0" w:rsidRPr="00FA7178" w:rsidRDefault="002672B0" w:rsidP="002B1022">
      <w:pPr>
        <w:spacing w:before="120"/>
        <w:jc w:val="center"/>
        <w:rPr>
          <w:b/>
          <w:color w:val="000000"/>
        </w:rPr>
      </w:pPr>
    </w:p>
    <w:p w:rsidR="002672B0" w:rsidRPr="00FA7178" w:rsidRDefault="002672B0" w:rsidP="002B1022">
      <w:pPr>
        <w:spacing w:before="120"/>
        <w:jc w:val="center"/>
        <w:rPr>
          <w:b/>
          <w:color w:val="000000"/>
        </w:rPr>
      </w:pPr>
    </w:p>
    <w:p w:rsidR="002672B0" w:rsidRPr="00FA7178" w:rsidRDefault="002672B0" w:rsidP="002B1022">
      <w:pPr>
        <w:spacing w:before="120"/>
        <w:jc w:val="center"/>
        <w:rPr>
          <w:b/>
          <w:color w:val="000000"/>
        </w:rPr>
      </w:pPr>
    </w:p>
    <w:p w:rsidR="002B1022" w:rsidRPr="00FA7178" w:rsidRDefault="002B1022" w:rsidP="002B1022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lastRenderedPageBreak/>
        <w:t xml:space="preserve">Раздел </w:t>
      </w:r>
      <w:r w:rsidRPr="00FA7178">
        <w:rPr>
          <w:b/>
          <w:color w:val="000000"/>
          <w:lang w:val="en-US"/>
        </w:rPr>
        <w:t>II</w:t>
      </w:r>
    </w:p>
    <w:p w:rsidR="002B1022" w:rsidRPr="00FA7178" w:rsidRDefault="002B1022" w:rsidP="002B1022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Задължителни вноски</w:t>
      </w:r>
    </w:p>
    <w:p w:rsidR="003E7340" w:rsidRDefault="003E7340" w:rsidP="00953F01">
      <w:pPr>
        <w:spacing w:before="120"/>
        <w:jc w:val="both"/>
        <w:rPr>
          <w:color w:val="000000"/>
        </w:rPr>
      </w:pPr>
    </w:p>
    <w:p w:rsidR="00953F01" w:rsidRPr="00953F01" w:rsidRDefault="00953F01" w:rsidP="00953F01">
      <w:pPr>
        <w:spacing w:before="120"/>
        <w:jc w:val="both"/>
        <w:rPr>
          <w:color w:val="000000"/>
        </w:rPr>
      </w:pPr>
      <w:r w:rsidRPr="00953F01">
        <w:rPr>
          <w:color w:val="000000"/>
        </w:rPr>
        <w:t>Чл. 1</w:t>
      </w:r>
      <w:r>
        <w:rPr>
          <w:color w:val="000000"/>
        </w:rPr>
        <w:t>3</w:t>
      </w:r>
      <w:r w:rsidRPr="00953F01">
        <w:rPr>
          <w:color w:val="000000"/>
        </w:rPr>
        <w:t>. Земеделските стопани заплащат ежегодно задължителни вноски за превенция от неблагоприятни климатични събития в земеделието.</w:t>
      </w:r>
    </w:p>
    <w:p w:rsidR="004C36DA" w:rsidRPr="00A04705" w:rsidRDefault="004C36DA" w:rsidP="004C36DA">
      <w:pPr>
        <w:spacing w:before="120"/>
        <w:jc w:val="both"/>
        <w:rPr>
          <w:color w:val="000000"/>
        </w:rPr>
      </w:pPr>
      <w:r w:rsidRPr="00A04705">
        <w:rPr>
          <w:color w:val="000000"/>
        </w:rPr>
        <w:t>Чл. 1</w:t>
      </w:r>
      <w:r w:rsidR="00953F01">
        <w:rPr>
          <w:color w:val="000000"/>
        </w:rPr>
        <w:t>4</w:t>
      </w:r>
      <w:r w:rsidRPr="00A04705">
        <w:rPr>
          <w:color w:val="000000"/>
        </w:rPr>
        <w:t>. (1) Задължителни</w:t>
      </w:r>
      <w:r w:rsidR="00953F01">
        <w:rPr>
          <w:color w:val="000000"/>
        </w:rPr>
        <w:t>те</w:t>
      </w:r>
      <w:r w:rsidRPr="00A04705">
        <w:rPr>
          <w:color w:val="000000"/>
        </w:rPr>
        <w:t xml:space="preserve"> вноски за превенция от неблагоприятни климатични събития в земеделието </w:t>
      </w:r>
      <w:r w:rsidR="00D17E69">
        <w:rPr>
          <w:color w:val="000000"/>
        </w:rPr>
        <w:t xml:space="preserve">по чл. 13 </w:t>
      </w:r>
      <w:r w:rsidRPr="00A04705">
        <w:rPr>
          <w:color w:val="000000"/>
        </w:rPr>
        <w:t>се заплащат за допустимите за подпомагане</w:t>
      </w:r>
      <w:r w:rsidR="00875383">
        <w:rPr>
          <w:color w:val="000000"/>
        </w:rPr>
        <w:t xml:space="preserve"> площи</w:t>
      </w:r>
      <w:r w:rsidRPr="00A04705">
        <w:rPr>
          <w:color w:val="000000"/>
        </w:rPr>
        <w:t>, заявени по Схемата за единно плащане на площ:</w:t>
      </w:r>
    </w:p>
    <w:p w:rsidR="004C36DA" w:rsidRPr="00A04705" w:rsidRDefault="004C36DA" w:rsidP="004C36DA">
      <w:pPr>
        <w:numPr>
          <w:ilvl w:val="0"/>
          <w:numId w:val="11"/>
        </w:numPr>
        <w:spacing w:before="120"/>
        <w:jc w:val="both"/>
        <w:rPr>
          <w:color w:val="000000"/>
        </w:rPr>
      </w:pPr>
      <w:r w:rsidRPr="00A04705">
        <w:rPr>
          <w:color w:val="000000"/>
        </w:rPr>
        <w:t>обработваеми земи;</w:t>
      </w:r>
    </w:p>
    <w:p w:rsidR="004C36DA" w:rsidRPr="00A04705" w:rsidRDefault="004C36DA" w:rsidP="004C36DA">
      <w:pPr>
        <w:numPr>
          <w:ilvl w:val="0"/>
          <w:numId w:val="11"/>
        </w:numPr>
        <w:spacing w:before="120"/>
        <w:jc w:val="both"/>
        <w:rPr>
          <w:color w:val="000000"/>
        </w:rPr>
      </w:pPr>
      <w:r w:rsidRPr="00A04705">
        <w:rPr>
          <w:color w:val="000000"/>
        </w:rPr>
        <w:t>трайни насаждения.</w:t>
      </w:r>
    </w:p>
    <w:p w:rsidR="004C36DA" w:rsidRDefault="004C36DA" w:rsidP="004C36DA">
      <w:pPr>
        <w:spacing w:before="120"/>
        <w:jc w:val="both"/>
        <w:rPr>
          <w:color w:val="000000"/>
        </w:rPr>
      </w:pPr>
      <w:r w:rsidRPr="00A04705">
        <w:rPr>
          <w:color w:val="000000"/>
        </w:rPr>
        <w:t>(2) Не се заплащат задължителни вноски за превенция от неблагоприятни климатични събития</w:t>
      </w:r>
      <w:r w:rsidR="00D136F9">
        <w:rPr>
          <w:color w:val="000000"/>
        </w:rPr>
        <w:t xml:space="preserve"> в земеделието</w:t>
      </w:r>
      <w:r w:rsidRPr="00A04705">
        <w:rPr>
          <w:color w:val="000000"/>
        </w:rPr>
        <w:t xml:space="preserve"> за допустими за подпомагане, заявени по Схемата за единно плащане на площ</w:t>
      </w:r>
      <w:r w:rsidR="00875383">
        <w:rPr>
          <w:color w:val="000000"/>
        </w:rPr>
        <w:t>,</w:t>
      </w:r>
      <w:r w:rsidRPr="00A04705">
        <w:rPr>
          <w:color w:val="000000"/>
        </w:rPr>
        <w:t xml:space="preserve"> пасища, мери</w:t>
      </w:r>
      <w:r w:rsidR="00953F01">
        <w:rPr>
          <w:color w:val="000000"/>
        </w:rPr>
        <w:t>,</w:t>
      </w:r>
      <w:r w:rsidRPr="00A04705">
        <w:rPr>
          <w:color w:val="000000"/>
        </w:rPr>
        <w:t xml:space="preserve"> ливади</w:t>
      </w:r>
      <w:r w:rsidR="00A04705">
        <w:rPr>
          <w:color w:val="000000"/>
        </w:rPr>
        <w:t xml:space="preserve"> или друг вид постоянно затревени площи</w:t>
      </w:r>
      <w:r w:rsidRPr="00A04705">
        <w:rPr>
          <w:color w:val="000000"/>
        </w:rPr>
        <w:t>.</w:t>
      </w:r>
    </w:p>
    <w:p w:rsidR="004C36DA" w:rsidRDefault="004C36DA" w:rsidP="004C36DA">
      <w:pPr>
        <w:spacing w:before="120"/>
        <w:jc w:val="both"/>
        <w:rPr>
          <w:color w:val="000000"/>
        </w:rPr>
      </w:pPr>
      <w:r w:rsidRPr="00A04705">
        <w:rPr>
          <w:color w:val="000000"/>
        </w:rPr>
        <w:t>Чл. 1</w:t>
      </w:r>
      <w:r w:rsidR="00953F01">
        <w:rPr>
          <w:color w:val="000000"/>
        </w:rPr>
        <w:t>5</w:t>
      </w:r>
      <w:r w:rsidRPr="00A04705">
        <w:rPr>
          <w:color w:val="000000"/>
        </w:rPr>
        <w:t xml:space="preserve">. Задължителната вноска по чл. 13 е в размер на 0,50 лв. на дка, като размерът й за съответната стопанска година се определя на база </w:t>
      </w:r>
      <w:r w:rsidR="003E7340" w:rsidRPr="003E7340">
        <w:rPr>
          <w:color w:val="000000"/>
        </w:rPr>
        <w:t>допустимите за подпомагане, заявени по Схемата за единно плащане на площ</w:t>
      </w:r>
      <w:r w:rsidRPr="00A04705">
        <w:rPr>
          <w:color w:val="000000"/>
        </w:rPr>
        <w:t xml:space="preserve"> площ</w:t>
      </w:r>
      <w:r w:rsidR="00012A4B">
        <w:rPr>
          <w:color w:val="000000"/>
        </w:rPr>
        <w:t>и</w:t>
      </w:r>
      <w:r w:rsidR="00C24226">
        <w:rPr>
          <w:color w:val="000000"/>
        </w:rPr>
        <w:t xml:space="preserve"> и типа на земеделската земя</w:t>
      </w:r>
      <w:r w:rsidRPr="00A04705">
        <w:rPr>
          <w:color w:val="000000"/>
        </w:rPr>
        <w:t>.</w:t>
      </w:r>
    </w:p>
    <w:p w:rsidR="00394D80" w:rsidRDefault="00394D80" w:rsidP="004C36DA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Чл. 16. </w:t>
      </w:r>
      <w:r w:rsidRPr="00394D80">
        <w:rPr>
          <w:color w:val="000000"/>
        </w:rPr>
        <w:t xml:space="preserve">Задължителните вноски на земеделските стопани се заплащат в срок до 30 </w:t>
      </w:r>
      <w:r>
        <w:rPr>
          <w:color w:val="000000"/>
        </w:rPr>
        <w:t>октомври</w:t>
      </w:r>
      <w:r w:rsidRPr="00394D80">
        <w:rPr>
          <w:color w:val="000000"/>
        </w:rPr>
        <w:t xml:space="preserve"> по сметка на Предприятието.</w:t>
      </w:r>
    </w:p>
    <w:p w:rsidR="00356738" w:rsidRDefault="00356738" w:rsidP="004C36DA">
      <w:pPr>
        <w:spacing w:before="120"/>
        <w:jc w:val="both"/>
        <w:rPr>
          <w:color w:val="000000"/>
        </w:rPr>
      </w:pPr>
      <w:r>
        <w:rPr>
          <w:color w:val="000000"/>
        </w:rPr>
        <w:t>Чл. 1</w:t>
      </w:r>
      <w:r w:rsidR="00394D80">
        <w:rPr>
          <w:color w:val="000000"/>
        </w:rPr>
        <w:t>7</w:t>
      </w:r>
      <w:r>
        <w:rPr>
          <w:color w:val="000000"/>
        </w:rPr>
        <w:t>. Държавен фонд „Земеделие“,</w:t>
      </w:r>
      <w:r w:rsidR="006A0EFA">
        <w:rPr>
          <w:color w:val="000000"/>
        </w:rPr>
        <w:t xml:space="preserve"> ежегодно</w:t>
      </w:r>
      <w:r>
        <w:rPr>
          <w:color w:val="000000"/>
        </w:rPr>
        <w:t xml:space="preserve"> в срок до 30 юни</w:t>
      </w:r>
      <w:r w:rsidR="00F72133">
        <w:rPr>
          <w:color w:val="000000"/>
        </w:rPr>
        <w:t xml:space="preserve"> предоставя на Предприятието данни за </w:t>
      </w:r>
      <w:r w:rsidR="00E730D0" w:rsidRPr="00E730D0">
        <w:rPr>
          <w:color w:val="000000"/>
        </w:rPr>
        <w:t>допустимите за подпомагане обработваеми земи и трайни насаждения</w:t>
      </w:r>
      <w:r w:rsidR="003E7340">
        <w:rPr>
          <w:color w:val="000000"/>
        </w:rPr>
        <w:t xml:space="preserve">, </w:t>
      </w:r>
      <w:r w:rsidR="00F72133" w:rsidRPr="00F72133">
        <w:rPr>
          <w:color w:val="000000"/>
        </w:rPr>
        <w:t>заявен</w:t>
      </w:r>
      <w:r w:rsidR="00012A4B">
        <w:rPr>
          <w:color w:val="000000"/>
        </w:rPr>
        <w:t>и</w:t>
      </w:r>
      <w:r w:rsidR="00F72133" w:rsidRPr="00F72133">
        <w:rPr>
          <w:color w:val="000000"/>
        </w:rPr>
        <w:t xml:space="preserve"> по Схемата за единно плащане на площ</w:t>
      </w:r>
      <w:r>
        <w:rPr>
          <w:color w:val="000000"/>
        </w:rPr>
        <w:t xml:space="preserve"> </w:t>
      </w:r>
      <w:r w:rsidR="003E7340">
        <w:rPr>
          <w:color w:val="000000"/>
        </w:rPr>
        <w:t xml:space="preserve">по образец </w:t>
      </w:r>
      <w:r w:rsidR="004D06E9">
        <w:rPr>
          <w:color w:val="000000"/>
        </w:rPr>
        <w:t xml:space="preserve">с минимално съдържание </w:t>
      </w:r>
      <w:r w:rsidR="003E7340">
        <w:rPr>
          <w:color w:val="000000"/>
        </w:rPr>
        <w:t>съгласно Приложение № 1</w:t>
      </w:r>
      <w:r w:rsidR="008E1E4B">
        <w:rPr>
          <w:color w:val="000000"/>
          <w:lang w:val="en-US"/>
        </w:rPr>
        <w:t xml:space="preserve"> </w:t>
      </w:r>
      <w:r w:rsidR="008E1E4B">
        <w:rPr>
          <w:color w:val="000000"/>
        </w:rPr>
        <w:t>за предходната година</w:t>
      </w:r>
      <w:r w:rsidR="003E7340">
        <w:rPr>
          <w:color w:val="000000"/>
        </w:rPr>
        <w:t>.</w:t>
      </w:r>
    </w:p>
    <w:p w:rsidR="00394D80" w:rsidRDefault="00394D80" w:rsidP="004C36DA">
      <w:pPr>
        <w:spacing w:before="120"/>
        <w:jc w:val="both"/>
        <w:rPr>
          <w:color w:val="000000"/>
        </w:rPr>
      </w:pPr>
      <w:r>
        <w:rPr>
          <w:color w:val="000000"/>
        </w:rPr>
        <w:t>Чл. 18. (1) Предприятието определя размера на задължителната вноска за превенция от неблагоприятни климатични събития в земеделието за всеки земеделски стопанин</w:t>
      </w:r>
      <w:r w:rsidR="00853C71">
        <w:rPr>
          <w:color w:val="000000"/>
        </w:rPr>
        <w:t>, съгласно данните по чл. 17.</w:t>
      </w:r>
    </w:p>
    <w:p w:rsidR="00394D80" w:rsidRPr="004C36DA" w:rsidRDefault="00394D80" w:rsidP="004C36DA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(2) В срок до 30 август </w:t>
      </w:r>
      <w:r w:rsidR="007436E4">
        <w:rPr>
          <w:color w:val="000000"/>
        </w:rPr>
        <w:t>директорът на Предприятието изпраща уведомления на земеделските стопани за размера на задължителната вноска. Уведомлението се изготвя по образец съгласно Приложение № 2.</w:t>
      </w:r>
    </w:p>
    <w:p w:rsidR="003A589B" w:rsidRDefault="007436E4" w:rsidP="002B1022">
      <w:pPr>
        <w:spacing w:before="120"/>
        <w:jc w:val="both"/>
        <w:rPr>
          <w:color w:val="000000"/>
        </w:rPr>
      </w:pPr>
      <w:r>
        <w:rPr>
          <w:color w:val="000000"/>
        </w:rPr>
        <w:t>Чл. 19.</w:t>
      </w:r>
      <w:r w:rsidR="003A589B" w:rsidRPr="00FA7178">
        <w:rPr>
          <w:color w:val="000000"/>
        </w:rPr>
        <w:t xml:space="preserve"> </w:t>
      </w:r>
      <w:r w:rsidR="00B80340" w:rsidRPr="007436E4">
        <w:rPr>
          <w:color w:val="000000"/>
        </w:rPr>
        <w:t>Държавен фонд „Земеделие“</w:t>
      </w:r>
      <w:r w:rsidR="003A589B" w:rsidRPr="00FA7178">
        <w:rPr>
          <w:color w:val="000000"/>
        </w:rPr>
        <w:t xml:space="preserve"> </w:t>
      </w:r>
      <w:r w:rsidR="00BD0FA3" w:rsidRPr="00FA7178">
        <w:rPr>
          <w:color w:val="000000"/>
        </w:rPr>
        <w:t xml:space="preserve">може </w:t>
      </w:r>
      <w:r w:rsidR="003A589B" w:rsidRPr="00FA7178">
        <w:rPr>
          <w:color w:val="000000"/>
        </w:rPr>
        <w:t>по молба на заинтересовано лице</w:t>
      </w:r>
      <w:r w:rsidR="0031545C" w:rsidRPr="00FA7178">
        <w:rPr>
          <w:color w:val="000000"/>
        </w:rPr>
        <w:t xml:space="preserve">, подадена в </w:t>
      </w:r>
      <w:r w:rsidR="00B80340" w:rsidRPr="007436E4">
        <w:rPr>
          <w:color w:val="000000"/>
        </w:rPr>
        <w:t>14</w:t>
      </w:r>
      <w:r w:rsidR="0031545C" w:rsidRPr="007436E4">
        <w:rPr>
          <w:color w:val="000000"/>
        </w:rPr>
        <w:t>-дневен срок</w:t>
      </w:r>
      <w:r w:rsidR="0031545C" w:rsidRPr="00FA7178">
        <w:rPr>
          <w:color w:val="000000"/>
        </w:rPr>
        <w:t xml:space="preserve"> от получаване на уведомлението по </w:t>
      </w:r>
      <w:r w:rsidR="000D6D34">
        <w:rPr>
          <w:color w:val="000000"/>
        </w:rPr>
        <w:t xml:space="preserve">чл. 18, </w:t>
      </w:r>
      <w:r w:rsidR="0031545C" w:rsidRPr="00FA7178">
        <w:rPr>
          <w:color w:val="000000"/>
        </w:rPr>
        <w:t xml:space="preserve">ал. </w:t>
      </w:r>
      <w:r w:rsidR="000D6D34">
        <w:rPr>
          <w:color w:val="000000"/>
        </w:rPr>
        <w:t>2</w:t>
      </w:r>
      <w:r w:rsidR="0031545C" w:rsidRPr="00FA7178">
        <w:rPr>
          <w:color w:val="000000"/>
        </w:rPr>
        <w:t>,</w:t>
      </w:r>
      <w:r w:rsidR="00BD0FA3" w:rsidRPr="00FA7178">
        <w:rPr>
          <w:color w:val="000000"/>
        </w:rPr>
        <w:t xml:space="preserve"> </w:t>
      </w:r>
      <w:r w:rsidR="00853C71">
        <w:rPr>
          <w:color w:val="000000"/>
        </w:rPr>
        <w:t xml:space="preserve">или </w:t>
      </w:r>
      <w:r w:rsidR="00853C71" w:rsidRPr="00853C71">
        <w:rPr>
          <w:color w:val="000000"/>
        </w:rPr>
        <w:t xml:space="preserve">по своя инициатива </w:t>
      </w:r>
      <w:r w:rsidR="00BD0FA3" w:rsidRPr="00FA7178">
        <w:rPr>
          <w:color w:val="000000"/>
        </w:rPr>
        <w:t>да поправ</w:t>
      </w:r>
      <w:r>
        <w:rPr>
          <w:color w:val="000000"/>
        </w:rPr>
        <w:t>и очевидна фактическа грешка в предоставените на</w:t>
      </w:r>
      <w:r w:rsidR="00BD0FA3" w:rsidRPr="00FA7178">
        <w:rPr>
          <w:color w:val="000000"/>
        </w:rPr>
        <w:t xml:space="preserve"> Предприятието </w:t>
      </w:r>
      <w:r w:rsidRPr="007436E4">
        <w:rPr>
          <w:color w:val="000000"/>
        </w:rPr>
        <w:t xml:space="preserve">данни </w:t>
      </w:r>
      <w:r w:rsidR="00853C71">
        <w:rPr>
          <w:color w:val="000000"/>
        </w:rPr>
        <w:t xml:space="preserve">по </w:t>
      </w:r>
      <w:r w:rsidRPr="007436E4">
        <w:rPr>
          <w:color w:val="000000"/>
        </w:rPr>
        <w:t>чл. 1</w:t>
      </w:r>
      <w:r w:rsidR="00853C71">
        <w:rPr>
          <w:color w:val="000000"/>
        </w:rPr>
        <w:t>7</w:t>
      </w:r>
      <w:r w:rsidR="00BD0FA3" w:rsidRPr="00FA7178">
        <w:rPr>
          <w:color w:val="000000"/>
        </w:rPr>
        <w:t>.</w:t>
      </w:r>
    </w:p>
    <w:p w:rsidR="009034B9" w:rsidRPr="00FA7178" w:rsidRDefault="009034B9" w:rsidP="002B1022">
      <w:pPr>
        <w:spacing w:before="120"/>
        <w:jc w:val="both"/>
        <w:rPr>
          <w:color w:val="000000"/>
        </w:rPr>
      </w:pPr>
      <w:r w:rsidRPr="009034B9">
        <w:rPr>
          <w:color w:val="000000"/>
        </w:rPr>
        <w:lastRenderedPageBreak/>
        <w:t>Чл. 2</w:t>
      </w:r>
      <w:r>
        <w:rPr>
          <w:color w:val="000000"/>
        </w:rPr>
        <w:t>0</w:t>
      </w:r>
      <w:r w:rsidRPr="009034B9">
        <w:rPr>
          <w:color w:val="000000"/>
        </w:rPr>
        <w:t>. Размерът на задължителните вноски по чл. 13 се изчислява с точност до цял лев. Когато числото след десетичния знак е по-малко или равно на 50, размерът на задължителната вноска се закръглява към всеки пълен лев, а когато е по-голямо от 50 се закръглява с един лев нагоре.</w:t>
      </w:r>
    </w:p>
    <w:p w:rsidR="00D17E69" w:rsidRDefault="00885D21" w:rsidP="0097687F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Чл. </w:t>
      </w:r>
      <w:r w:rsidR="00D17E69">
        <w:rPr>
          <w:color w:val="000000"/>
        </w:rPr>
        <w:t>2</w:t>
      </w:r>
      <w:r w:rsidR="009034B9">
        <w:rPr>
          <w:color w:val="000000"/>
        </w:rPr>
        <w:t>1</w:t>
      </w:r>
      <w:r w:rsidRPr="00FA7178">
        <w:rPr>
          <w:color w:val="000000"/>
        </w:rPr>
        <w:t xml:space="preserve">. </w:t>
      </w:r>
      <w:r w:rsidR="00D17E69">
        <w:rPr>
          <w:color w:val="000000"/>
        </w:rPr>
        <w:t>Застрахователните компании</w:t>
      </w:r>
      <w:r w:rsidR="00D17E69" w:rsidRPr="00D17E69">
        <w:rPr>
          <w:color w:val="000000"/>
        </w:rPr>
        <w:t xml:space="preserve"> заплащат ежегодно задължителни вноски за превенция от неблагоприятни климатични събития в земеделието</w:t>
      </w:r>
      <w:r w:rsidR="00D17E69">
        <w:rPr>
          <w:color w:val="000000"/>
        </w:rPr>
        <w:t>.</w:t>
      </w:r>
    </w:p>
    <w:p w:rsidR="00D17E69" w:rsidRDefault="00D17E69" w:rsidP="0097687F">
      <w:pPr>
        <w:spacing w:before="120"/>
        <w:jc w:val="both"/>
        <w:rPr>
          <w:color w:val="000000"/>
        </w:rPr>
      </w:pPr>
      <w:r>
        <w:rPr>
          <w:color w:val="000000"/>
        </w:rPr>
        <w:t>Чл. 2</w:t>
      </w:r>
      <w:r w:rsidR="009034B9">
        <w:rPr>
          <w:color w:val="000000"/>
        </w:rPr>
        <w:t>2</w:t>
      </w:r>
      <w:r>
        <w:rPr>
          <w:color w:val="000000"/>
        </w:rPr>
        <w:t xml:space="preserve">. </w:t>
      </w:r>
      <w:r w:rsidRPr="00D17E69">
        <w:rPr>
          <w:color w:val="000000"/>
        </w:rPr>
        <w:t xml:space="preserve">Задължителните вноски за превенция от неблагоприятни климатични събития в земеделието </w:t>
      </w:r>
      <w:r>
        <w:rPr>
          <w:color w:val="000000"/>
        </w:rPr>
        <w:t>по чл. 2</w:t>
      </w:r>
      <w:r w:rsidR="009034B9">
        <w:rPr>
          <w:color w:val="000000"/>
        </w:rPr>
        <w:t>1</w:t>
      </w:r>
      <w:r>
        <w:rPr>
          <w:color w:val="000000"/>
        </w:rPr>
        <w:t xml:space="preserve"> </w:t>
      </w:r>
      <w:r w:rsidRPr="00D17E69">
        <w:rPr>
          <w:color w:val="000000"/>
        </w:rPr>
        <w:t>се заплащат за</w:t>
      </w:r>
      <w:r>
        <w:rPr>
          <w:color w:val="000000"/>
        </w:rPr>
        <w:t xml:space="preserve"> сключени застраховки по класове:</w:t>
      </w:r>
    </w:p>
    <w:p w:rsidR="00D17E69" w:rsidRPr="00D17E69" w:rsidRDefault="00D17E69" w:rsidP="00D17E69">
      <w:pPr>
        <w:pStyle w:val="ListParagraph"/>
        <w:numPr>
          <w:ilvl w:val="0"/>
          <w:numId w:val="12"/>
        </w:numPr>
        <w:spacing w:before="120"/>
        <w:jc w:val="both"/>
        <w:rPr>
          <w:color w:val="000000"/>
        </w:rPr>
      </w:pPr>
      <w:r w:rsidRPr="00D17E69">
        <w:rPr>
          <w:color w:val="000000"/>
        </w:rPr>
        <w:t>Сухопътни превозни средства (без релсови превозни средства);</w:t>
      </w:r>
    </w:p>
    <w:p w:rsidR="00D17E69" w:rsidRDefault="00D17E69" w:rsidP="00D17E69">
      <w:pPr>
        <w:pStyle w:val="ListParagraph"/>
        <w:numPr>
          <w:ilvl w:val="0"/>
          <w:numId w:val="12"/>
        </w:numPr>
        <w:spacing w:before="120"/>
        <w:jc w:val="both"/>
        <w:rPr>
          <w:color w:val="000000"/>
        </w:rPr>
      </w:pPr>
      <w:r w:rsidRPr="00D17E69">
        <w:rPr>
          <w:color w:val="000000"/>
        </w:rPr>
        <w:t>Пожар и природни бедствия</w:t>
      </w:r>
      <w:r>
        <w:rPr>
          <w:color w:val="000000"/>
        </w:rPr>
        <w:t>;</w:t>
      </w:r>
    </w:p>
    <w:p w:rsidR="00D17E69" w:rsidRPr="00D17E69" w:rsidRDefault="00D17E69" w:rsidP="00D17E69">
      <w:pPr>
        <w:pStyle w:val="ListParagraph"/>
        <w:numPr>
          <w:ilvl w:val="0"/>
          <w:numId w:val="12"/>
        </w:numPr>
        <w:spacing w:before="120"/>
        <w:jc w:val="both"/>
        <w:rPr>
          <w:color w:val="000000"/>
        </w:rPr>
      </w:pPr>
      <w:r w:rsidRPr="00D17E69">
        <w:rPr>
          <w:color w:val="000000"/>
        </w:rPr>
        <w:t>Щети по имущество</w:t>
      </w:r>
      <w:r>
        <w:rPr>
          <w:color w:val="000000"/>
        </w:rPr>
        <w:t>.</w:t>
      </w:r>
    </w:p>
    <w:p w:rsidR="006D5483" w:rsidRDefault="001360FE" w:rsidP="002B1022">
      <w:pPr>
        <w:spacing w:before="120"/>
        <w:jc w:val="both"/>
        <w:rPr>
          <w:color w:val="000000"/>
        </w:rPr>
      </w:pPr>
      <w:r>
        <w:rPr>
          <w:color w:val="000000"/>
        </w:rPr>
        <w:t>Чл. 2</w:t>
      </w:r>
      <w:r w:rsidR="009034B9">
        <w:rPr>
          <w:color w:val="000000"/>
        </w:rPr>
        <w:t>3</w:t>
      </w:r>
      <w:r>
        <w:rPr>
          <w:color w:val="000000"/>
        </w:rPr>
        <w:t>.</w:t>
      </w:r>
      <w:r w:rsidR="0088177F" w:rsidRPr="00FA7178">
        <w:rPr>
          <w:color w:val="000000"/>
        </w:rPr>
        <w:t xml:space="preserve"> </w:t>
      </w:r>
      <w:r w:rsidR="0085602B" w:rsidRPr="00FA7178">
        <w:rPr>
          <w:color w:val="000000"/>
        </w:rPr>
        <w:t xml:space="preserve">Задължителната вноска </w:t>
      </w:r>
      <w:r w:rsidR="00F00AB2" w:rsidRPr="00FA7178">
        <w:rPr>
          <w:color w:val="000000"/>
        </w:rPr>
        <w:t xml:space="preserve">по </w:t>
      </w:r>
      <w:r>
        <w:rPr>
          <w:color w:val="000000"/>
        </w:rPr>
        <w:t>ч</w:t>
      </w:r>
      <w:r w:rsidR="00F00AB2" w:rsidRPr="00FA7178">
        <w:rPr>
          <w:color w:val="000000"/>
        </w:rPr>
        <w:t xml:space="preserve">л. </w:t>
      </w:r>
      <w:r>
        <w:rPr>
          <w:color w:val="000000"/>
        </w:rPr>
        <w:t>2</w:t>
      </w:r>
      <w:r w:rsidR="009034B9">
        <w:rPr>
          <w:color w:val="000000"/>
        </w:rPr>
        <w:t>1</w:t>
      </w:r>
      <w:r w:rsidR="00F00AB2" w:rsidRPr="00FA7178">
        <w:rPr>
          <w:color w:val="000000"/>
        </w:rPr>
        <w:t xml:space="preserve"> </w:t>
      </w:r>
      <w:r w:rsidR="00463C10" w:rsidRPr="00FA7178">
        <w:rPr>
          <w:color w:val="000000"/>
        </w:rPr>
        <w:t xml:space="preserve">е в размер на </w:t>
      </w:r>
      <w:r w:rsidR="00203EE5" w:rsidRPr="00FA7178">
        <w:rPr>
          <w:color w:val="000000"/>
        </w:rPr>
        <w:t>0</w:t>
      </w:r>
      <w:r w:rsidR="00463C10" w:rsidRPr="00FA7178">
        <w:rPr>
          <w:color w:val="000000"/>
        </w:rPr>
        <w:t>,</w:t>
      </w:r>
      <w:r w:rsidR="00203EE5" w:rsidRPr="00FA7178">
        <w:rPr>
          <w:color w:val="000000"/>
        </w:rPr>
        <w:t>8</w:t>
      </w:r>
      <w:r w:rsidR="00463C10" w:rsidRPr="00FA7178">
        <w:rPr>
          <w:color w:val="000000"/>
        </w:rPr>
        <w:t xml:space="preserve"> на сто от </w:t>
      </w:r>
      <w:r w:rsidR="00643945" w:rsidRPr="00FA7178">
        <w:rPr>
          <w:color w:val="000000"/>
        </w:rPr>
        <w:t xml:space="preserve">премийния </w:t>
      </w:r>
      <w:r w:rsidR="00463C10" w:rsidRPr="00FA7178">
        <w:rPr>
          <w:color w:val="000000"/>
        </w:rPr>
        <w:t xml:space="preserve">приход </w:t>
      </w:r>
      <w:r w:rsidR="0085602B" w:rsidRPr="00FA7178">
        <w:rPr>
          <w:color w:val="000000"/>
        </w:rPr>
        <w:t xml:space="preserve">от сключени застраховки по </w:t>
      </w:r>
      <w:r w:rsidR="00562C72" w:rsidRPr="00FA7178">
        <w:rPr>
          <w:color w:val="000000"/>
        </w:rPr>
        <w:t xml:space="preserve">класовете, посочени в </w:t>
      </w:r>
      <w:r>
        <w:rPr>
          <w:color w:val="000000"/>
        </w:rPr>
        <w:t>чл</w:t>
      </w:r>
      <w:r w:rsidR="00562C72" w:rsidRPr="00FA7178">
        <w:rPr>
          <w:color w:val="000000"/>
        </w:rPr>
        <w:t xml:space="preserve">. </w:t>
      </w:r>
      <w:r>
        <w:rPr>
          <w:color w:val="000000"/>
        </w:rPr>
        <w:t>2</w:t>
      </w:r>
      <w:r w:rsidR="009034B9">
        <w:rPr>
          <w:color w:val="000000"/>
        </w:rPr>
        <w:t>2</w:t>
      </w:r>
      <w:r w:rsidR="00F00AB2" w:rsidRPr="00FA7178">
        <w:rPr>
          <w:color w:val="000000"/>
        </w:rPr>
        <w:t xml:space="preserve"> за </w:t>
      </w:r>
      <w:r w:rsidR="00BF7F71" w:rsidRPr="00FA7178">
        <w:rPr>
          <w:color w:val="000000"/>
        </w:rPr>
        <w:t>предходната календарна година</w:t>
      </w:r>
      <w:r w:rsidR="00F00AB2" w:rsidRPr="00FA7178">
        <w:rPr>
          <w:color w:val="000000"/>
        </w:rPr>
        <w:t>.</w:t>
      </w:r>
    </w:p>
    <w:p w:rsidR="00F00AB2" w:rsidRDefault="006D5483" w:rsidP="002B1022">
      <w:pPr>
        <w:spacing w:before="120"/>
        <w:jc w:val="both"/>
        <w:rPr>
          <w:color w:val="000000"/>
        </w:rPr>
      </w:pPr>
      <w:r w:rsidRPr="009171E4">
        <w:rPr>
          <w:color w:val="000000"/>
        </w:rPr>
        <w:t xml:space="preserve">Чл. </w:t>
      </w:r>
      <w:r>
        <w:rPr>
          <w:color w:val="000000"/>
        </w:rPr>
        <w:t>24</w:t>
      </w:r>
      <w:r w:rsidRPr="009171E4">
        <w:rPr>
          <w:color w:val="000000"/>
        </w:rPr>
        <w:t xml:space="preserve">. </w:t>
      </w:r>
      <w:r>
        <w:rPr>
          <w:color w:val="000000"/>
        </w:rPr>
        <w:t>Комисията за финансов надзор</w:t>
      </w:r>
      <w:r w:rsidRPr="009171E4">
        <w:rPr>
          <w:color w:val="000000"/>
        </w:rPr>
        <w:t xml:space="preserve">, ежегодно в срок до 30 </w:t>
      </w:r>
      <w:r>
        <w:rPr>
          <w:color w:val="000000"/>
        </w:rPr>
        <w:t>април</w:t>
      </w:r>
      <w:r w:rsidRPr="009171E4">
        <w:rPr>
          <w:color w:val="000000"/>
        </w:rPr>
        <w:t xml:space="preserve"> предоставя на Предприятието данни за </w:t>
      </w:r>
      <w:r>
        <w:rPr>
          <w:color w:val="000000"/>
        </w:rPr>
        <w:t>премийния приход от сключените застраховки по класовете, посочени в чл. 22</w:t>
      </w:r>
      <w:r w:rsidRPr="009171E4">
        <w:rPr>
          <w:color w:val="000000"/>
        </w:rPr>
        <w:t xml:space="preserve"> и за задължените лица по чл. </w:t>
      </w:r>
      <w:r>
        <w:rPr>
          <w:color w:val="000000"/>
        </w:rPr>
        <w:t>21</w:t>
      </w:r>
      <w:r w:rsidRPr="009171E4">
        <w:rPr>
          <w:color w:val="000000"/>
        </w:rPr>
        <w:t xml:space="preserve"> по образец </w:t>
      </w:r>
      <w:r w:rsidR="00BD7DFB">
        <w:rPr>
          <w:color w:val="000000"/>
        </w:rPr>
        <w:t xml:space="preserve">с минимално съдържание </w:t>
      </w:r>
      <w:r w:rsidRPr="009171E4">
        <w:rPr>
          <w:color w:val="000000"/>
        </w:rPr>
        <w:t xml:space="preserve">съгласно Приложение № </w:t>
      </w:r>
      <w:r>
        <w:rPr>
          <w:color w:val="000000"/>
        </w:rPr>
        <w:t>3</w:t>
      </w:r>
      <w:r w:rsidRPr="009171E4">
        <w:rPr>
          <w:color w:val="000000"/>
        </w:rPr>
        <w:t>.</w:t>
      </w:r>
      <w:r w:rsidR="0085602B" w:rsidRPr="00FA7178">
        <w:rPr>
          <w:color w:val="000000"/>
        </w:rPr>
        <w:t xml:space="preserve"> </w:t>
      </w:r>
      <w:bookmarkStart w:id="0" w:name="_GoBack"/>
      <w:bookmarkEnd w:id="0"/>
    </w:p>
    <w:p w:rsidR="001E7970" w:rsidRDefault="001E7970" w:rsidP="002B1022">
      <w:pPr>
        <w:spacing w:before="120"/>
        <w:jc w:val="both"/>
        <w:rPr>
          <w:color w:val="000000"/>
        </w:rPr>
      </w:pPr>
      <w:r w:rsidRPr="001E7970">
        <w:rPr>
          <w:color w:val="000000"/>
        </w:rPr>
        <w:t xml:space="preserve">Чл. </w:t>
      </w:r>
      <w:r>
        <w:rPr>
          <w:color w:val="000000"/>
        </w:rPr>
        <w:t>2</w:t>
      </w:r>
      <w:r w:rsidR="006D5483">
        <w:rPr>
          <w:color w:val="000000"/>
        </w:rPr>
        <w:t>5</w:t>
      </w:r>
      <w:r w:rsidRPr="001E7970">
        <w:rPr>
          <w:color w:val="000000"/>
        </w:rPr>
        <w:t xml:space="preserve">. Задължителните вноски на </w:t>
      </w:r>
      <w:r>
        <w:rPr>
          <w:color w:val="000000"/>
        </w:rPr>
        <w:t>застрахователните компании</w:t>
      </w:r>
      <w:r w:rsidRPr="001E7970">
        <w:rPr>
          <w:color w:val="000000"/>
        </w:rPr>
        <w:t xml:space="preserve"> се заплащат в срок до 31 юли по сметка на Предприятието.</w:t>
      </w:r>
    </w:p>
    <w:p w:rsidR="00E83ABC" w:rsidRPr="00E83ABC" w:rsidRDefault="00E83ABC" w:rsidP="00E83ABC">
      <w:pPr>
        <w:spacing w:before="120"/>
        <w:jc w:val="both"/>
        <w:rPr>
          <w:color w:val="000000"/>
        </w:rPr>
      </w:pPr>
      <w:r w:rsidRPr="00E83ABC">
        <w:rPr>
          <w:color w:val="000000"/>
        </w:rPr>
        <w:t xml:space="preserve">Чл. </w:t>
      </w:r>
      <w:r>
        <w:rPr>
          <w:color w:val="000000"/>
        </w:rPr>
        <w:t>2</w:t>
      </w:r>
      <w:r w:rsidR="009034B9">
        <w:rPr>
          <w:color w:val="000000"/>
        </w:rPr>
        <w:t>6</w:t>
      </w:r>
      <w:r w:rsidRPr="00E83ABC">
        <w:rPr>
          <w:color w:val="000000"/>
        </w:rPr>
        <w:t>. (1) Предприятието определя размера на задължителната вноска за превенция от неблагоприятни климатични събития в земеделието за вс</w:t>
      </w:r>
      <w:r>
        <w:rPr>
          <w:color w:val="000000"/>
        </w:rPr>
        <w:t>я</w:t>
      </w:r>
      <w:r w:rsidRPr="00E83ABC">
        <w:rPr>
          <w:color w:val="000000"/>
        </w:rPr>
        <w:t>к</w:t>
      </w:r>
      <w:r>
        <w:rPr>
          <w:color w:val="000000"/>
        </w:rPr>
        <w:t>а</w:t>
      </w:r>
      <w:r w:rsidRPr="00E83ABC">
        <w:rPr>
          <w:color w:val="000000"/>
        </w:rPr>
        <w:t xml:space="preserve"> </w:t>
      </w:r>
      <w:r>
        <w:rPr>
          <w:color w:val="000000"/>
        </w:rPr>
        <w:t>застрахователна компания</w:t>
      </w:r>
      <w:r w:rsidRPr="00E83ABC">
        <w:rPr>
          <w:color w:val="000000"/>
        </w:rPr>
        <w:t>.</w:t>
      </w:r>
    </w:p>
    <w:p w:rsidR="00E83ABC" w:rsidRDefault="00E83ABC" w:rsidP="00E83ABC">
      <w:pPr>
        <w:spacing w:before="120"/>
        <w:jc w:val="both"/>
        <w:rPr>
          <w:color w:val="000000"/>
        </w:rPr>
      </w:pPr>
      <w:r w:rsidRPr="00E83ABC">
        <w:rPr>
          <w:color w:val="000000"/>
        </w:rPr>
        <w:t>(2) В срок до 15 май директорът на Предприятието изпраща уведомления на з</w:t>
      </w:r>
      <w:r>
        <w:rPr>
          <w:color w:val="000000"/>
        </w:rPr>
        <w:t>астрахователните компании</w:t>
      </w:r>
      <w:r w:rsidRPr="00E83ABC">
        <w:rPr>
          <w:color w:val="000000"/>
        </w:rPr>
        <w:t xml:space="preserve"> за размера на задължителната вноска. Уведомлението се изготвя по образец съгласно Приложение № 2.</w:t>
      </w:r>
    </w:p>
    <w:p w:rsidR="00530480" w:rsidRPr="00E83ABC" w:rsidRDefault="00530480" w:rsidP="00E83ABC">
      <w:pPr>
        <w:spacing w:before="120"/>
        <w:jc w:val="both"/>
        <w:rPr>
          <w:color w:val="000000"/>
        </w:rPr>
      </w:pPr>
      <w:r>
        <w:rPr>
          <w:color w:val="000000"/>
        </w:rPr>
        <w:t>Чл. 27. Комисията за финансов надзор</w:t>
      </w:r>
      <w:r w:rsidRPr="00FA7178">
        <w:rPr>
          <w:color w:val="000000"/>
        </w:rPr>
        <w:t xml:space="preserve"> може по молба на заинтересовано лице, подадена в </w:t>
      </w:r>
      <w:r w:rsidRPr="007436E4">
        <w:rPr>
          <w:color w:val="000000"/>
        </w:rPr>
        <w:t>14-дневен срок</w:t>
      </w:r>
      <w:r w:rsidRPr="00FA7178">
        <w:rPr>
          <w:color w:val="000000"/>
        </w:rPr>
        <w:t xml:space="preserve"> от получаване на уведомлението по </w:t>
      </w:r>
      <w:r>
        <w:rPr>
          <w:color w:val="000000"/>
        </w:rPr>
        <w:t xml:space="preserve">чл. 26, </w:t>
      </w:r>
      <w:r w:rsidRPr="00FA7178">
        <w:rPr>
          <w:color w:val="000000"/>
        </w:rPr>
        <w:t xml:space="preserve">ал. </w:t>
      </w:r>
      <w:r>
        <w:rPr>
          <w:color w:val="000000"/>
        </w:rPr>
        <w:t>2</w:t>
      </w:r>
      <w:r w:rsidRPr="00FA7178">
        <w:rPr>
          <w:color w:val="000000"/>
        </w:rPr>
        <w:t xml:space="preserve">, </w:t>
      </w:r>
      <w:r>
        <w:rPr>
          <w:color w:val="000000"/>
        </w:rPr>
        <w:t xml:space="preserve">или </w:t>
      </w:r>
      <w:r w:rsidRPr="00853C71">
        <w:rPr>
          <w:color w:val="000000"/>
        </w:rPr>
        <w:t xml:space="preserve">по своя инициатива </w:t>
      </w:r>
      <w:r w:rsidRPr="00FA7178">
        <w:rPr>
          <w:color w:val="000000"/>
        </w:rPr>
        <w:t>да поправ</w:t>
      </w:r>
      <w:r>
        <w:rPr>
          <w:color w:val="000000"/>
        </w:rPr>
        <w:t>и очевидна фактическа грешка в предоставените на</w:t>
      </w:r>
      <w:r w:rsidRPr="00FA7178">
        <w:rPr>
          <w:color w:val="000000"/>
        </w:rPr>
        <w:t xml:space="preserve"> Предприятието </w:t>
      </w:r>
      <w:r w:rsidRPr="007436E4">
        <w:rPr>
          <w:color w:val="000000"/>
        </w:rPr>
        <w:t xml:space="preserve">данни </w:t>
      </w:r>
      <w:r>
        <w:rPr>
          <w:color w:val="000000"/>
        </w:rPr>
        <w:t>по чл. 24</w:t>
      </w:r>
      <w:r w:rsidRPr="00FA7178">
        <w:rPr>
          <w:color w:val="000000"/>
        </w:rPr>
        <w:t>.</w:t>
      </w:r>
    </w:p>
    <w:p w:rsidR="00F30746" w:rsidRPr="00FA7178" w:rsidRDefault="00E83ABC" w:rsidP="000C14CE">
      <w:pPr>
        <w:spacing w:before="120"/>
        <w:jc w:val="both"/>
        <w:rPr>
          <w:color w:val="000000"/>
        </w:rPr>
      </w:pPr>
      <w:r>
        <w:rPr>
          <w:color w:val="000000"/>
        </w:rPr>
        <w:t>Чл. 2</w:t>
      </w:r>
      <w:r w:rsidR="00530480">
        <w:rPr>
          <w:color w:val="000000"/>
        </w:rPr>
        <w:t>8</w:t>
      </w:r>
      <w:r>
        <w:rPr>
          <w:color w:val="000000"/>
        </w:rPr>
        <w:t>.</w:t>
      </w:r>
      <w:r w:rsidR="00EE6C43" w:rsidRPr="00FA7178">
        <w:rPr>
          <w:color w:val="000000"/>
        </w:rPr>
        <w:t xml:space="preserve"> </w:t>
      </w:r>
      <w:r w:rsidR="000C14CE" w:rsidRPr="00FA7178">
        <w:rPr>
          <w:color w:val="000000"/>
        </w:rPr>
        <w:t>Уведомлени</w:t>
      </w:r>
      <w:r>
        <w:rPr>
          <w:color w:val="000000"/>
        </w:rPr>
        <w:t>ята</w:t>
      </w:r>
      <w:r w:rsidR="000C14CE" w:rsidRPr="00FA7178">
        <w:rPr>
          <w:color w:val="000000"/>
        </w:rPr>
        <w:t xml:space="preserve"> </w:t>
      </w:r>
      <w:r>
        <w:rPr>
          <w:color w:val="000000"/>
        </w:rPr>
        <w:t>по чл. 18, ал. 2 и чл. 2</w:t>
      </w:r>
      <w:r w:rsidR="009034B9">
        <w:rPr>
          <w:color w:val="000000"/>
        </w:rPr>
        <w:t>6</w:t>
      </w:r>
      <w:r>
        <w:rPr>
          <w:color w:val="000000"/>
        </w:rPr>
        <w:t xml:space="preserve">, ал. 2 </w:t>
      </w:r>
      <w:r w:rsidR="000C14CE" w:rsidRPr="00FA7178">
        <w:rPr>
          <w:color w:val="000000"/>
        </w:rPr>
        <w:t>има</w:t>
      </w:r>
      <w:r>
        <w:rPr>
          <w:color w:val="000000"/>
        </w:rPr>
        <w:t>т</w:t>
      </w:r>
      <w:r w:rsidR="000C14CE" w:rsidRPr="00FA7178">
        <w:rPr>
          <w:color w:val="000000"/>
        </w:rPr>
        <w:t xml:space="preserve"> статут на акт за установяване на вземането. </w:t>
      </w:r>
    </w:p>
    <w:p w:rsidR="00EE6C43" w:rsidRPr="00FA7178" w:rsidRDefault="00E83ABC" w:rsidP="00EE6C43">
      <w:pPr>
        <w:spacing w:before="120"/>
        <w:jc w:val="both"/>
        <w:rPr>
          <w:color w:val="000000"/>
        </w:rPr>
      </w:pPr>
      <w:r>
        <w:rPr>
          <w:color w:val="000000"/>
        </w:rPr>
        <w:t>Чл. 2</w:t>
      </w:r>
      <w:r w:rsidR="00530480">
        <w:rPr>
          <w:color w:val="000000"/>
        </w:rPr>
        <w:t>9</w:t>
      </w:r>
      <w:r>
        <w:rPr>
          <w:color w:val="000000"/>
        </w:rPr>
        <w:t>.</w:t>
      </w:r>
      <w:r w:rsidR="000C14CE" w:rsidRPr="00FA7178">
        <w:rPr>
          <w:color w:val="000000"/>
        </w:rPr>
        <w:t xml:space="preserve"> Уведомлен</w:t>
      </w:r>
      <w:r>
        <w:rPr>
          <w:color w:val="000000"/>
        </w:rPr>
        <w:t>ията</w:t>
      </w:r>
      <w:r w:rsidR="000C14CE" w:rsidRPr="00FA7178">
        <w:rPr>
          <w:color w:val="000000"/>
        </w:rPr>
        <w:t xml:space="preserve"> по </w:t>
      </w:r>
      <w:r w:rsidRPr="00E83ABC">
        <w:rPr>
          <w:color w:val="000000"/>
        </w:rPr>
        <w:t>чл. 18, ал. 2 и чл. 2</w:t>
      </w:r>
      <w:r w:rsidR="009034B9">
        <w:rPr>
          <w:color w:val="000000"/>
        </w:rPr>
        <w:t>6</w:t>
      </w:r>
      <w:r w:rsidRPr="00E83ABC">
        <w:rPr>
          <w:color w:val="000000"/>
        </w:rPr>
        <w:t>, ал. 2</w:t>
      </w:r>
      <w:r w:rsidR="000C14CE" w:rsidRPr="00FA7178">
        <w:rPr>
          <w:color w:val="000000"/>
        </w:rPr>
        <w:t xml:space="preserve"> се съобщава</w:t>
      </w:r>
      <w:r>
        <w:rPr>
          <w:color w:val="000000"/>
        </w:rPr>
        <w:t>т</w:t>
      </w:r>
      <w:r w:rsidR="000C14CE" w:rsidRPr="00FA7178">
        <w:rPr>
          <w:color w:val="000000"/>
        </w:rPr>
        <w:t xml:space="preserve"> и мо</w:t>
      </w:r>
      <w:r>
        <w:rPr>
          <w:color w:val="000000"/>
        </w:rPr>
        <w:t>гат</w:t>
      </w:r>
      <w:r w:rsidR="000C14CE" w:rsidRPr="00FA7178">
        <w:rPr>
          <w:color w:val="000000"/>
        </w:rPr>
        <w:t xml:space="preserve"> да </w:t>
      </w:r>
      <w:r>
        <w:rPr>
          <w:color w:val="000000"/>
        </w:rPr>
        <w:t>се</w:t>
      </w:r>
      <w:r w:rsidR="000C14CE" w:rsidRPr="00FA7178">
        <w:rPr>
          <w:color w:val="000000"/>
        </w:rPr>
        <w:t xml:space="preserve"> обжалва</w:t>
      </w:r>
      <w:r>
        <w:rPr>
          <w:color w:val="000000"/>
        </w:rPr>
        <w:t>т</w:t>
      </w:r>
      <w:r w:rsidR="000C14CE" w:rsidRPr="00FA7178">
        <w:rPr>
          <w:color w:val="000000"/>
        </w:rPr>
        <w:t xml:space="preserve"> по реда на </w:t>
      </w:r>
      <w:proofErr w:type="spellStart"/>
      <w:r w:rsidR="000C14CE" w:rsidRPr="00FA7178">
        <w:rPr>
          <w:color w:val="000000"/>
        </w:rPr>
        <w:t>Административнопроцесуалния</w:t>
      </w:r>
      <w:proofErr w:type="spellEnd"/>
      <w:r w:rsidR="000C14CE" w:rsidRPr="00FA7178">
        <w:rPr>
          <w:color w:val="000000"/>
        </w:rPr>
        <w:t xml:space="preserve"> кодекс.</w:t>
      </w:r>
      <w:r w:rsidR="00EE6C43" w:rsidRPr="00FA7178">
        <w:rPr>
          <w:color w:val="000000"/>
        </w:rPr>
        <w:t xml:space="preserve"> Обжалването на уведомлен</w:t>
      </w:r>
      <w:r>
        <w:rPr>
          <w:color w:val="000000"/>
        </w:rPr>
        <w:t>ията</w:t>
      </w:r>
      <w:r w:rsidR="00EE6C43" w:rsidRPr="00FA7178">
        <w:rPr>
          <w:color w:val="000000"/>
        </w:rPr>
        <w:t xml:space="preserve"> не спира </w:t>
      </w:r>
      <w:r>
        <w:rPr>
          <w:color w:val="000000"/>
        </w:rPr>
        <w:t>тяхното</w:t>
      </w:r>
      <w:r w:rsidR="00EE6C43" w:rsidRPr="00FA7178">
        <w:rPr>
          <w:color w:val="000000"/>
        </w:rPr>
        <w:t xml:space="preserve"> изпълнение.</w:t>
      </w:r>
    </w:p>
    <w:p w:rsidR="00CD4420" w:rsidRPr="00FA7178" w:rsidRDefault="00CD4420" w:rsidP="002B1022">
      <w:pPr>
        <w:spacing w:before="120"/>
        <w:jc w:val="both"/>
        <w:rPr>
          <w:color w:val="000000"/>
        </w:rPr>
      </w:pPr>
      <w:r w:rsidRPr="00FA7178">
        <w:rPr>
          <w:color w:val="000000"/>
        </w:rPr>
        <w:lastRenderedPageBreak/>
        <w:t xml:space="preserve">Чл. </w:t>
      </w:r>
      <w:r w:rsidR="00530480">
        <w:rPr>
          <w:color w:val="000000"/>
        </w:rPr>
        <w:t>30</w:t>
      </w:r>
      <w:r w:rsidRPr="00FA7178">
        <w:rPr>
          <w:color w:val="000000"/>
        </w:rPr>
        <w:t>. (1) Задължителните вноски за превенция от неблагоприятни климатични събития в земеделието са публични държавни вземания по смисъла на чл. 162, ал. 2, т. 2 от Данъчно-осигурителния процесуален кодекс.</w:t>
      </w:r>
    </w:p>
    <w:p w:rsidR="00334097" w:rsidRPr="00FA7178" w:rsidRDefault="00CD4420" w:rsidP="00BF7F71">
      <w:pPr>
        <w:spacing w:before="120"/>
        <w:jc w:val="both"/>
        <w:rPr>
          <w:b/>
          <w:color w:val="000000"/>
        </w:rPr>
      </w:pPr>
      <w:r w:rsidRPr="00FA7178">
        <w:t>(</w:t>
      </w:r>
      <w:r w:rsidR="001C23F3" w:rsidRPr="00FA7178">
        <w:t>2</w:t>
      </w:r>
      <w:r w:rsidRPr="00FA7178">
        <w:t xml:space="preserve">) </w:t>
      </w:r>
      <w:r w:rsidR="007500A7" w:rsidRPr="00FA7178">
        <w:t>С</w:t>
      </w:r>
      <w:r w:rsidRPr="00FA7178">
        <w:t>ъбиране</w:t>
      </w:r>
      <w:r w:rsidR="007500A7" w:rsidRPr="00FA7178">
        <w:t>то</w:t>
      </w:r>
      <w:r w:rsidRPr="00FA7178">
        <w:t xml:space="preserve"> на </w:t>
      </w:r>
      <w:r w:rsidR="00CB7E07" w:rsidRPr="00FA7178">
        <w:t>невнесените</w:t>
      </w:r>
      <w:r w:rsidRPr="00FA7178">
        <w:t xml:space="preserve"> публични държавни вземания се </w:t>
      </w:r>
      <w:r w:rsidR="007500A7" w:rsidRPr="00FA7178">
        <w:t>извършва по</w:t>
      </w:r>
      <w:r w:rsidRPr="00FA7178">
        <w:t xml:space="preserve"> ред</w:t>
      </w:r>
      <w:r w:rsidR="007500A7" w:rsidRPr="00FA7178">
        <w:t>а</w:t>
      </w:r>
      <w:r w:rsidRPr="00FA7178">
        <w:t xml:space="preserve"> </w:t>
      </w:r>
      <w:r w:rsidR="007500A7" w:rsidRPr="00FA7178">
        <w:t>на</w:t>
      </w:r>
      <w:r w:rsidRPr="00FA7178">
        <w:t xml:space="preserve"> Данъчно-осигурителния процесуален кодекс.</w:t>
      </w:r>
      <w:r w:rsidR="00BF7F71" w:rsidRPr="00FA7178">
        <w:t xml:space="preserve"> Събраните суми от Националната агенция за приходите постъпват по сметка на Предприятието, посочена в отправеното искане за събирането им.</w:t>
      </w:r>
    </w:p>
    <w:p w:rsidR="00EE3D01" w:rsidRPr="00FA7178" w:rsidRDefault="00EE3D01" w:rsidP="004A316A">
      <w:pPr>
        <w:spacing w:before="120"/>
        <w:jc w:val="center"/>
        <w:rPr>
          <w:b/>
          <w:color w:val="000000"/>
        </w:rPr>
      </w:pPr>
    </w:p>
    <w:p w:rsidR="002B1022" w:rsidRPr="00FA7178" w:rsidRDefault="004A316A" w:rsidP="004A316A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Глава четвърта</w:t>
      </w:r>
    </w:p>
    <w:p w:rsidR="004A316A" w:rsidRPr="00FA7178" w:rsidRDefault="004A316A" w:rsidP="004A316A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Разходи</w:t>
      </w:r>
    </w:p>
    <w:p w:rsidR="00710901" w:rsidRPr="00FA7178" w:rsidRDefault="00710901" w:rsidP="00334097">
      <w:pPr>
        <w:spacing w:before="120"/>
        <w:jc w:val="both"/>
        <w:rPr>
          <w:color w:val="000000"/>
        </w:rPr>
      </w:pPr>
    </w:p>
    <w:p w:rsidR="00895000" w:rsidRPr="00FA7178" w:rsidRDefault="00334097" w:rsidP="00334097">
      <w:pPr>
        <w:spacing w:before="120"/>
        <w:jc w:val="both"/>
      </w:pPr>
      <w:r w:rsidRPr="00FA7178">
        <w:rPr>
          <w:color w:val="000000"/>
        </w:rPr>
        <w:t xml:space="preserve">Чл. </w:t>
      </w:r>
      <w:r w:rsidR="00530480">
        <w:rPr>
          <w:color w:val="000000"/>
        </w:rPr>
        <w:t>31</w:t>
      </w:r>
      <w:r w:rsidRPr="00FA7178">
        <w:rPr>
          <w:color w:val="000000"/>
        </w:rPr>
        <w:t>.</w:t>
      </w:r>
      <w:r w:rsidR="00DE0291" w:rsidRPr="00FA7178">
        <w:rPr>
          <w:color w:val="000000"/>
        </w:rPr>
        <w:t xml:space="preserve"> (1)</w:t>
      </w:r>
      <w:r w:rsidRPr="00FA7178">
        <w:rPr>
          <w:color w:val="000000"/>
        </w:rPr>
        <w:t xml:space="preserve"> Предприятието разходва средства за</w:t>
      </w:r>
      <w:r w:rsidR="00DE0291" w:rsidRPr="00FA7178">
        <w:t xml:space="preserve"> финансово обезпечаване на</w:t>
      </w:r>
      <w:r w:rsidR="00804D77" w:rsidRPr="00FA7178">
        <w:t xml:space="preserve"> следните</w:t>
      </w:r>
      <w:r w:rsidR="00DE0291" w:rsidRPr="00FA7178">
        <w:t xml:space="preserve"> дейности</w:t>
      </w:r>
      <w:r w:rsidR="00804D77" w:rsidRPr="00FA7178">
        <w:t>:</w:t>
      </w:r>
    </w:p>
    <w:p w:rsidR="00804D77" w:rsidRPr="00FA7178" w:rsidRDefault="00804D77" w:rsidP="0025622E">
      <w:pPr>
        <w:pStyle w:val="ListParagraph"/>
        <w:numPr>
          <w:ilvl w:val="0"/>
          <w:numId w:val="10"/>
        </w:numPr>
        <w:spacing w:before="120"/>
        <w:jc w:val="both"/>
      </w:pPr>
      <w:r w:rsidRPr="00FA7178">
        <w:t>издръжка</w:t>
      </w:r>
      <w:r w:rsidR="0025622E" w:rsidRPr="00FA7178">
        <w:t xml:space="preserve"> на Предприятието;</w:t>
      </w:r>
    </w:p>
    <w:p w:rsidR="0025622E" w:rsidRPr="00FA7178" w:rsidRDefault="0025622E" w:rsidP="0025622E">
      <w:pPr>
        <w:pStyle w:val="ListParagraph"/>
        <w:numPr>
          <w:ilvl w:val="0"/>
          <w:numId w:val="10"/>
        </w:numPr>
        <w:spacing w:before="120"/>
        <w:jc w:val="both"/>
        <w:rPr>
          <w:color w:val="000000"/>
        </w:rPr>
      </w:pPr>
      <w:r w:rsidRPr="00FA7178">
        <w:rPr>
          <w:color w:val="000000"/>
        </w:rPr>
        <w:t>осъществяване предмета на дейност и функциите на Предприятието;</w:t>
      </w:r>
    </w:p>
    <w:p w:rsidR="0025622E" w:rsidRPr="00FA7178" w:rsidRDefault="0025622E" w:rsidP="0025622E">
      <w:pPr>
        <w:pStyle w:val="ListParagraph"/>
        <w:numPr>
          <w:ilvl w:val="0"/>
          <w:numId w:val="10"/>
        </w:numPr>
        <w:spacing w:before="120"/>
        <w:ind w:left="0" w:firstLine="360"/>
        <w:jc w:val="both"/>
        <w:rPr>
          <w:color w:val="000000"/>
        </w:rPr>
      </w:pPr>
      <w:r w:rsidRPr="00FA7178">
        <w:rPr>
          <w:color w:val="000000"/>
        </w:rPr>
        <w:t>инвестиционни разходи, свързани с предмета на дейност и функциите на Предприятието.</w:t>
      </w:r>
    </w:p>
    <w:p w:rsidR="00DE0291" w:rsidRDefault="00DE0291" w:rsidP="00334097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(2) Предприятието </w:t>
      </w:r>
      <w:r w:rsidR="0025622E" w:rsidRPr="00FA7178">
        <w:rPr>
          <w:color w:val="000000"/>
        </w:rPr>
        <w:t>извършва инвестиционни разходи</w:t>
      </w:r>
      <w:r w:rsidR="0031545C" w:rsidRPr="00FA7178">
        <w:rPr>
          <w:color w:val="000000"/>
        </w:rPr>
        <w:t xml:space="preserve"> за</w:t>
      </w:r>
      <w:r w:rsidR="000A2C65" w:rsidRPr="00FA7178">
        <w:rPr>
          <w:color w:val="000000"/>
        </w:rPr>
        <w:t xml:space="preserve"> </w:t>
      </w:r>
      <w:r w:rsidRPr="00FA7178">
        <w:rPr>
          <w:color w:val="000000"/>
        </w:rPr>
        <w:t xml:space="preserve">изграждане </w:t>
      </w:r>
      <w:r w:rsidR="0031545C" w:rsidRPr="00FA7178">
        <w:rPr>
          <w:color w:val="000000"/>
        </w:rPr>
        <w:t xml:space="preserve">на нови </w:t>
      </w:r>
      <w:r w:rsidRPr="00FA7178">
        <w:rPr>
          <w:color w:val="000000"/>
        </w:rPr>
        <w:t>и подобряване на съществуващи радарни станции,</w:t>
      </w:r>
      <w:r w:rsidR="000A2C65" w:rsidRPr="00FA7178">
        <w:rPr>
          <w:color w:val="000000"/>
        </w:rPr>
        <w:t xml:space="preserve"> за изграждане, уплътняване и модернизиране на</w:t>
      </w:r>
      <w:r w:rsidRPr="00FA7178">
        <w:rPr>
          <w:color w:val="000000"/>
        </w:rPr>
        <w:t xml:space="preserve"> ракетни площадки, </w:t>
      </w:r>
      <w:r w:rsidR="001F7065" w:rsidRPr="001F7065">
        <w:rPr>
          <w:color w:val="000000"/>
        </w:rPr>
        <w:t xml:space="preserve">организиране и провеждане на активни въздействия върху </w:t>
      </w:r>
      <w:proofErr w:type="spellStart"/>
      <w:r w:rsidR="001F7065" w:rsidRPr="001F7065">
        <w:rPr>
          <w:color w:val="000000"/>
        </w:rPr>
        <w:t>градовите</w:t>
      </w:r>
      <w:proofErr w:type="spellEnd"/>
      <w:r w:rsidR="001F7065" w:rsidRPr="001F7065">
        <w:rPr>
          <w:color w:val="000000"/>
        </w:rPr>
        <w:t xml:space="preserve"> процеси</w:t>
      </w:r>
      <w:r w:rsidR="001F7065">
        <w:rPr>
          <w:color w:val="000000"/>
        </w:rPr>
        <w:t>,</w:t>
      </w:r>
      <w:r w:rsidR="001F7065" w:rsidRPr="001F7065">
        <w:rPr>
          <w:color w:val="000000"/>
        </w:rPr>
        <w:t xml:space="preserve"> изкуствено увеличаване</w:t>
      </w:r>
      <w:r w:rsidR="001F7065">
        <w:rPr>
          <w:color w:val="000000"/>
        </w:rPr>
        <w:t>,</w:t>
      </w:r>
      <w:r w:rsidR="001F7065" w:rsidRPr="001F7065">
        <w:rPr>
          <w:color w:val="000000"/>
        </w:rPr>
        <w:t xml:space="preserve"> преразпределяне </w:t>
      </w:r>
      <w:r w:rsidR="001F7065">
        <w:rPr>
          <w:color w:val="000000"/>
        </w:rPr>
        <w:t xml:space="preserve">и </w:t>
      </w:r>
      <w:proofErr w:type="spellStart"/>
      <w:r w:rsidR="001F7065" w:rsidRPr="001F7065">
        <w:rPr>
          <w:color w:val="000000"/>
        </w:rPr>
        <w:t>радиолокационно</w:t>
      </w:r>
      <w:proofErr w:type="spellEnd"/>
      <w:r w:rsidR="001F7065" w:rsidRPr="001F7065">
        <w:rPr>
          <w:color w:val="000000"/>
        </w:rPr>
        <w:t xml:space="preserve"> </w:t>
      </w:r>
      <w:proofErr w:type="spellStart"/>
      <w:r w:rsidR="001F7065" w:rsidRPr="001F7065">
        <w:rPr>
          <w:color w:val="000000"/>
        </w:rPr>
        <w:t>площно</w:t>
      </w:r>
      <w:proofErr w:type="spellEnd"/>
      <w:r w:rsidR="001F7065" w:rsidRPr="001F7065">
        <w:rPr>
          <w:color w:val="000000"/>
        </w:rPr>
        <w:t xml:space="preserve"> измерване на валежите</w:t>
      </w:r>
      <w:r w:rsidR="001F7065">
        <w:rPr>
          <w:color w:val="000000"/>
        </w:rPr>
        <w:t>,</w:t>
      </w:r>
      <w:r w:rsidR="001F7065" w:rsidRPr="001F7065">
        <w:rPr>
          <w:color w:val="000000"/>
        </w:rPr>
        <w:t xml:space="preserve"> осигуряване на радарна метеорологична информация на заинтересуваните ведомства и други субекти</w:t>
      </w:r>
      <w:r w:rsidR="00BF3888">
        <w:rPr>
          <w:color w:val="000000"/>
        </w:rPr>
        <w:t>, както</w:t>
      </w:r>
      <w:r w:rsidR="001F7065" w:rsidRPr="001F7065">
        <w:rPr>
          <w:color w:val="000000"/>
        </w:rPr>
        <w:t xml:space="preserve"> </w:t>
      </w:r>
      <w:r w:rsidR="001F7065">
        <w:rPr>
          <w:color w:val="000000"/>
        </w:rPr>
        <w:t xml:space="preserve">и </w:t>
      </w:r>
      <w:r w:rsidR="00BF3888">
        <w:rPr>
          <w:color w:val="000000"/>
        </w:rPr>
        <w:t xml:space="preserve">за </w:t>
      </w:r>
      <w:r w:rsidR="001F7065" w:rsidRPr="001F7065">
        <w:rPr>
          <w:color w:val="000000"/>
        </w:rPr>
        <w:t>друг</w:t>
      </w:r>
      <w:r w:rsidR="00BF3888">
        <w:rPr>
          <w:color w:val="000000"/>
        </w:rPr>
        <w:t>и</w:t>
      </w:r>
      <w:r w:rsidR="001F7065" w:rsidRPr="001F7065">
        <w:rPr>
          <w:color w:val="000000"/>
        </w:rPr>
        <w:t xml:space="preserve"> дейност</w:t>
      </w:r>
      <w:r w:rsidR="00BF3888">
        <w:rPr>
          <w:color w:val="000000"/>
        </w:rPr>
        <w:t>и</w:t>
      </w:r>
      <w:r w:rsidR="001F7065" w:rsidRPr="001F7065">
        <w:rPr>
          <w:color w:val="000000"/>
        </w:rPr>
        <w:t>, възложен</w:t>
      </w:r>
      <w:r w:rsidR="00BF3888">
        <w:rPr>
          <w:color w:val="000000"/>
        </w:rPr>
        <w:t>и</w:t>
      </w:r>
      <w:r w:rsidR="001F7065" w:rsidRPr="001F7065">
        <w:rPr>
          <w:color w:val="000000"/>
        </w:rPr>
        <w:t xml:space="preserve"> със закон или акт на Министерския съвет</w:t>
      </w:r>
      <w:r w:rsidRPr="0052608B">
        <w:rPr>
          <w:color w:val="000000"/>
        </w:rPr>
        <w:t>.</w:t>
      </w:r>
    </w:p>
    <w:p w:rsidR="006555ED" w:rsidRPr="00FA7178" w:rsidRDefault="00804D77" w:rsidP="00334097">
      <w:pPr>
        <w:spacing w:before="120"/>
        <w:jc w:val="both"/>
        <w:rPr>
          <w:color w:val="000000"/>
        </w:rPr>
      </w:pPr>
      <w:r w:rsidRPr="00FA7178">
        <w:t>(</w:t>
      </w:r>
      <w:r w:rsidR="0025622E" w:rsidRPr="00FA7178">
        <w:t>3</w:t>
      </w:r>
      <w:r w:rsidRPr="00FA7178">
        <w:t>)</w:t>
      </w:r>
      <w:r w:rsidR="006555ED" w:rsidRPr="00FA7178">
        <w:t xml:space="preserve"> </w:t>
      </w:r>
      <w:r w:rsidRPr="00FA7178">
        <w:t>И</w:t>
      </w:r>
      <w:r w:rsidR="006555ED" w:rsidRPr="00FA7178">
        <w:rPr>
          <w:color w:val="000000"/>
        </w:rPr>
        <w:t xml:space="preserve">звънредни и други </w:t>
      </w:r>
      <w:r w:rsidRPr="00FA7178">
        <w:rPr>
          <w:color w:val="000000"/>
        </w:rPr>
        <w:t>разходи</w:t>
      </w:r>
      <w:r w:rsidR="006555ED" w:rsidRPr="00FA7178">
        <w:rPr>
          <w:color w:val="000000"/>
        </w:rPr>
        <w:t>, свързани с основния предмет на дейност</w:t>
      </w:r>
      <w:r w:rsidR="0025622E" w:rsidRPr="00FA7178">
        <w:rPr>
          <w:color w:val="000000"/>
        </w:rPr>
        <w:t xml:space="preserve"> на Предприятието</w:t>
      </w:r>
      <w:r w:rsidR="001074A0" w:rsidRPr="00FA7178">
        <w:rPr>
          <w:color w:val="000000"/>
        </w:rPr>
        <w:t>.</w:t>
      </w:r>
    </w:p>
    <w:p w:rsidR="00286C6F" w:rsidRPr="00FA7178" w:rsidRDefault="00286C6F" w:rsidP="00895000">
      <w:pPr>
        <w:pStyle w:val="ListParagraph"/>
        <w:spacing w:before="120"/>
        <w:jc w:val="both"/>
        <w:rPr>
          <w:color w:val="000000"/>
        </w:rPr>
      </w:pPr>
    </w:p>
    <w:p w:rsidR="009A36E5" w:rsidRPr="00FA7178" w:rsidRDefault="009A36E5" w:rsidP="004A316A">
      <w:pPr>
        <w:spacing w:before="120"/>
        <w:jc w:val="center"/>
        <w:rPr>
          <w:b/>
          <w:color w:val="000000"/>
        </w:rPr>
      </w:pPr>
      <w:r w:rsidRPr="00FA7178">
        <w:rPr>
          <w:b/>
          <w:color w:val="000000"/>
        </w:rPr>
        <w:t>Преходни и заключителни</w:t>
      </w:r>
      <w:r w:rsidR="00F8549A" w:rsidRPr="00FA7178">
        <w:rPr>
          <w:b/>
          <w:color w:val="000000"/>
        </w:rPr>
        <w:t xml:space="preserve"> разпоредби</w:t>
      </w:r>
    </w:p>
    <w:p w:rsidR="00F8549A" w:rsidRPr="00FA7178" w:rsidRDefault="00F8549A" w:rsidP="00F8549A">
      <w:pPr>
        <w:spacing w:after="120"/>
        <w:ind w:left="360"/>
        <w:jc w:val="both"/>
      </w:pPr>
    </w:p>
    <w:p w:rsidR="00F8549A" w:rsidRPr="00FA7178" w:rsidRDefault="005D0246" w:rsidP="005D0246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§ </w:t>
      </w:r>
      <w:r w:rsidR="007219FF" w:rsidRPr="00FA7178">
        <w:rPr>
          <w:color w:val="000000"/>
        </w:rPr>
        <w:t>1</w:t>
      </w:r>
      <w:r w:rsidRPr="00FA7178">
        <w:rPr>
          <w:color w:val="000000"/>
        </w:rPr>
        <w:t xml:space="preserve">. </w:t>
      </w:r>
      <w:r w:rsidR="00F8549A" w:rsidRPr="00FA7178">
        <w:rPr>
          <w:color w:val="000000"/>
        </w:rPr>
        <w:t xml:space="preserve">Изпълнителната агенция „Борба с градушките“ </w:t>
      </w:r>
      <w:r w:rsidRPr="00FA7178">
        <w:rPr>
          <w:color w:val="000000"/>
        </w:rPr>
        <w:t xml:space="preserve">се влива </w:t>
      </w:r>
      <w:r w:rsidR="00F8549A" w:rsidRPr="00FA7178">
        <w:rPr>
          <w:color w:val="000000"/>
        </w:rPr>
        <w:t xml:space="preserve">в </w:t>
      </w:r>
      <w:r w:rsidRPr="00FA7178">
        <w:rPr>
          <w:color w:val="000000"/>
        </w:rPr>
        <w:t>Държавно предприятие за управление на риска от неблагоприятни климатични събития в земеделието</w:t>
      </w:r>
      <w:r w:rsidR="00F8549A" w:rsidRPr="00FA7178">
        <w:rPr>
          <w:color w:val="000000"/>
        </w:rPr>
        <w:t>.</w:t>
      </w:r>
    </w:p>
    <w:p w:rsidR="00F8549A" w:rsidRPr="00FA7178" w:rsidRDefault="005D0246" w:rsidP="005D0246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§ </w:t>
      </w:r>
      <w:r w:rsidR="007219FF" w:rsidRPr="00FA7178">
        <w:rPr>
          <w:color w:val="000000"/>
        </w:rPr>
        <w:t>2</w:t>
      </w:r>
      <w:r w:rsidRPr="00FA7178">
        <w:rPr>
          <w:color w:val="000000"/>
        </w:rPr>
        <w:t>. Правомощията на изпълнителния директор на Изпълнителна агенция „Борба с градушките“ се прекратяват от датата на влизането в сила на закона.</w:t>
      </w:r>
    </w:p>
    <w:p w:rsidR="00F8549A" w:rsidRPr="00FA7178" w:rsidRDefault="007219FF" w:rsidP="005D0246">
      <w:pPr>
        <w:spacing w:before="120"/>
        <w:jc w:val="both"/>
        <w:rPr>
          <w:color w:val="000000"/>
        </w:rPr>
      </w:pPr>
      <w:r w:rsidRPr="00FA7178">
        <w:rPr>
          <w:color w:val="000000"/>
        </w:rPr>
        <w:lastRenderedPageBreak/>
        <w:t>§ 3</w:t>
      </w:r>
      <w:r w:rsidR="005D0246" w:rsidRPr="00FA7178">
        <w:rPr>
          <w:color w:val="000000"/>
        </w:rPr>
        <w:t xml:space="preserve">. </w:t>
      </w:r>
      <w:r w:rsidR="00F8549A" w:rsidRPr="00FA7178">
        <w:rPr>
          <w:color w:val="000000"/>
        </w:rPr>
        <w:t>Трудовите правоотношения на работниците и служителите в Изпълнителна агенция „Борба с градушките“, се уреждат по реда на чл. 123 от Кодекса на труда. Неизползваните отпуски на лицата се запазват и не се компенсират с парични обезщетения</w:t>
      </w:r>
      <w:r w:rsidR="005D0246" w:rsidRPr="00FA7178">
        <w:rPr>
          <w:color w:val="000000"/>
        </w:rPr>
        <w:t>.</w:t>
      </w:r>
    </w:p>
    <w:p w:rsidR="00F8549A" w:rsidRPr="00FA7178" w:rsidRDefault="007219FF" w:rsidP="005D0246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§ 4</w:t>
      </w:r>
      <w:r w:rsidR="005D0246" w:rsidRPr="00FA7178">
        <w:rPr>
          <w:color w:val="000000"/>
        </w:rPr>
        <w:t xml:space="preserve">. </w:t>
      </w:r>
      <w:r w:rsidR="00F8549A" w:rsidRPr="00FA7178">
        <w:rPr>
          <w:color w:val="000000"/>
        </w:rPr>
        <w:t>Съществуващите служебни правоотношения на служителите в Изпълнителна агенция „Борба с градушките“ не се прекратяват, а се преобразуват в трудови правоотношения по Кодекса на труда при изразено писмено съгласие в едномесечен срок от влизане в сила на този закон. Придобитите от служителите рангове и неизползваните отпуски се запазват</w:t>
      </w:r>
      <w:r w:rsidR="005D0246" w:rsidRPr="00FA7178">
        <w:rPr>
          <w:color w:val="000000"/>
        </w:rPr>
        <w:t>.</w:t>
      </w:r>
    </w:p>
    <w:p w:rsidR="00F8549A" w:rsidRPr="00FA7178" w:rsidRDefault="007219FF" w:rsidP="005D0246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§ 5</w:t>
      </w:r>
      <w:r w:rsidR="007D6DFC" w:rsidRPr="00FA7178">
        <w:rPr>
          <w:color w:val="000000"/>
        </w:rPr>
        <w:t>. Л</w:t>
      </w:r>
      <w:r w:rsidR="00F8549A" w:rsidRPr="00FA7178">
        <w:rPr>
          <w:color w:val="000000"/>
        </w:rPr>
        <w:t>ица</w:t>
      </w:r>
      <w:r w:rsidR="007D6DFC" w:rsidRPr="00FA7178">
        <w:rPr>
          <w:color w:val="000000"/>
        </w:rPr>
        <w:t xml:space="preserve">та по § </w:t>
      </w:r>
      <w:r w:rsidRPr="00FA7178">
        <w:rPr>
          <w:color w:val="000000"/>
        </w:rPr>
        <w:t>3</w:t>
      </w:r>
      <w:r w:rsidR="007D6DFC" w:rsidRPr="00FA7178">
        <w:rPr>
          <w:color w:val="000000"/>
        </w:rPr>
        <w:t xml:space="preserve"> и </w:t>
      </w:r>
      <w:r w:rsidRPr="00FA7178">
        <w:rPr>
          <w:color w:val="000000"/>
        </w:rPr>
        <w:t>4</w:t>
      </w:r>
      <w:r w:rsidR="00F8549A" w:rsidRPr="00FA7178">
        <w:rPr>
          <w:color w:val="000000"/>
        </w:rPr>
        <w:t xml:space="preserve"> преминават </w:t>
      </w:r>
      <w:r w:rsidR="00FF54A1" w:rsidRPr="00FA7178">
        <w:rPr>
          <w:color w:val="000000"/>
        </w:rPr>
        <w:t>на работа в</w:t>
      </w:r>
      <w:r w:rsidR="00F8549A" w:rsidRPr="00FA7178">
        <w:rPr>
          <w:color w:val="000000"/>
        </w:rPr>
        <w:t xml:space="preserve"> </w:t>
      </w:r>
      <w:r w:rsidR="007D6DFC" w:rsidRPr="00FA7178">
        <w:rPr>
          <w:color w:val="000000"/>
        </w:rPr>
        <w:t>Държавно предприятие за управление на риска от неблагоприятни климатични събития в земеделието</w:t>
      </w:r>
      <w:r w:rsidR="00F8549A" w:rsidRPr="00FA7178">
        <w:rPr>
          <w:color w:val="000000"/>
        </w:rPr>
        <w:t xml:space="preserve"> без срок за изпитване, освен служителите, които са </w:t>
      </w:r>
      <w:r w:rsidR="007D6DFC" w:rsidRPr="00FA7178">
        <w:rPr>
          <w:color w:val="000000"/>
        </w:rPr>
        <w:t>със срок за изпитване.</w:t>
      </w:r>
    </w:p>
    <w:p w:rsidR="00F8549A" w:rsidRPr="00FA7178" w:rsidRDefault="007219FF" w:rsidP="005D0246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>§ 6</w:t>
      </w:r>
      <w:r w:rsidR="007D6DFC" w:rsidRPr="00FA7178">
        <w:rPr>
          <w:color w:val="000000"/>
        </w:rPr>
        <w:t xml:space="preserve">. </w:t>
      </w:r>
      <w:r w:rsidR="00F8549A" w:rsidRPr="00FA7178">
        <w:rPr>
          <w:color w:val="000000"/>
        </w:rPr>
        <w:t xml:space="preserve">Служебните и трудовите правоотношения със служителите от Изпълнителна агенция „Борба с градушките“ извън горепосочените случаи се уреждат при условията и по реда на чл. 106, ал. 1, т. 1 от Закона за държавния служител, съответно чл. 328, </w:t>
      </w:r>
      <w:r w:rsidR="007D6DFC" w:rsidRPr="00FA7178">
        <w:rPr>
          <w:color w:val="000000"/>
        </w:rPr>
        <w:t>ал. 1, т. 1 от Кодекса на труда.</w:t>
      </w:r>
    </w:p>
    <w:p w:rsidR="005B2381" w:rsidRDefault="007219FF" w:rsidP="005D0246">
      <w:pPr>
        <w:spacing w:before="120"/>
        <w:jc w:val="both"/>
        <w:rPr>
          <w:color w:val="000000"/>
        </w:rPr>
      </w:pPr>
      <w:r w:rsidRPr="0052608B">
        <w:rPr>
          <w:color w:val="000000"/>
        </w:rPr>
        <w:t>§ 7</w:t>
      </w:r>
      <w:r w:rsidR="00527DF8" w:rsidRPr="0052608B">
        <w:rPr>
          <w:color w:val="000000"/>
        </w:rPr>
        <w:t xml:space="preserve">. </w:t>
      </w:r>
      <w:r w:rsidR="001D5D1E">
        <w:rPr>
          <w:color w:val="000000"/>
        </w:rPr>
        <w:t xml:space="preserve">(1) </w:t>
      </w:r>
      <w:r w:rsidR="009F1EED">
        <w:rPr>
          <w:color w:val="000000"/>
        </w:rPr>
        <w:t>Набраните</w:t>
      </w:r>
      <w:r w:rsidR="005B2381" w:rsidRPr="0052608B">
        <w:rPr>
          <w:color w:val="000000"/>
        </w:rPr>
        <w:t xml:space="preserve"> </w:t>
      </w:r>
      <w:r w:rsidR="00634CF9" w:rsidRPr="0052608B">
        <w:rPr>
          <w:color w:val="000000"/>
        </w:rPr>
        <w:t xml:space="preserve">за съответната година </w:t>
      </w:r>
      <w:r w:rsidR="0044170B" w:rsidRPr="0052608B">
        <w:rPr>
          <w:color w:val="000000"/>
        </w:rPr>
        <w:t xml:space="preserve">по реда на чл. 14, ал. 1, т. 3 от </w:t>
      </w:r>
      <w:r w:rsidR="0044170B" w:rsidRPr="0052608B">
        <w:rPr>
          <w:bCs/>
          <w:color w:val="000000"/>
        </w:rPr>
        <w:t>Закона за подпомагане на земеделските производители</w:t>
      </w:r>
      <w:r w:rsidR="0044170B" w:rsidRPr="0052608B">
        <w:rPr>
          <w:color w:val="000000"/>
        </w:rPr>
        <w:t xml:space="preserve"> </w:t>
      </w:r>
      <w:r w:rsidR="00527DF8" w:rsidRPr="0052608B">
        <w:rPr>
          <w:color w:val="000000"/>
        </w:rPr>
        <w:t>приходи на Държавен фонд „Земеделие</w:t>
      </w:r>
      <w:r w:rsidR="0044170B" w:rsidRPr="0052608B">
        <w:rPr>
          <w:color w:val="000000"/>
        </w:rPr>
        <w:t>“</w:t>
      </w:r>
      <w:r w:rsidR="00527DF8" w:rsidRPr="0052608B">
        <w:rPr>
          <w:color w:val="000000"/>
        </w:rPr>
        <w:t xml:space="preserve"> към датата на влизане в сила на закона</w:t>
      </w:r>
      <w:r w:rsidR="0044170B" w:rsidRPr="0052608B">
        <w:rPr>
          <w:color w:val="000000"/>
        </w:rPr>
        <w:t xml:space="preserve"> преминават </w:t>
      </w:r>
      <w:r w:rsidR="00527DF8" w:rsidRPr="0052608B">
        <w:rPr>
          <w:color w:val="000000"/>
        </w:rPr>
        <w:t>в</w:t>
      </w:r>
      <w:r w:rsidR="0044170B" w:rsidRPr="0052608B">
        <w:rPr>
          <w:color w:val="000000"/>
        </w:rPr>
        <w:t xml:space="preserve"> приход на</w:t>
      </w:r>
      <w:r w:rsidR="00527DF8" w:rsidRPr="0052608B">
        <w:rPr>
          <w:color w:val="000000"/>
        </w:rPr>
        <w:t xml:space="preserve"> Предприятието.</w:t>
      </w:r>
    </w:p>
    <w:p w:rsidR="001D5D1E" w:rsidRPr="00FA7178" w:rsidRDefault="001D5D1E" w:rsidP="005D0246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(2) </w:t>
      </w:r>
      <w:r w:rsidR="009F1EED">
        <w:rPr>
          <w:color w:val="000000"/>
        </w:rPr>
        <w:t>П</w:t>
      </w:r>
      <w:r w:rsidR="009F1EED" w:rsidRPr="009F1EED">
        <w:rPr>
          <w:color w:val="000000"/>
        </w:rPr>
        <w:t>риходи</w:t>
      </w:r>
      <w:r w:rsidR="009F1EED">
        <w:rPr>
          <w:color w:val="000000"/>
        </w:rPr>
        <w:t>те</w:t>
      </w:r>
      <w:r w:rsidR="009F1EED" w:rsidRPr="009F1EED">
        <w:rPr>
          <w:color w:val="000000"/>
        </w:rPr>
        <w:t xml:space="preserve"> на Държавен фонд „Земеделие“</w:t>
      </w:r>
      <w:r w:rsidR="009F1EED">
        <w:rPr>
          <w:color w:val="000000"/>
        </w:rPr>
        <w:t xml:space="preserve">, които ще бъдат набрани </w:t>
      </w:r>
      <w:r w:rsidR="009F1EED" w:rsidRPr="009F1EED">
        <w:rPr>
          <w:color w:val="000000"/>
        </w:rPr>
        <w:t xml:space="preserve">по реда на чл. 14, ал. 1, т. 3 от </w:t>
      </w:r>
      <w:r w:rsidR="009F1EED" w:rsidRPr="009F1EED">
        <w:rPr>
          <w:bCs/>
          <w:color w:val="000000"/>
        </w:rPr>
        <w:t>Закона за подпомагане на земеделските производители</w:t>
      </w:r>
      <w:r w:rsidR="009F1EED" w:rsidRPr="009F1EED">
        <w:rPr>
          <w:color w:val="000000"/>
        </w:rPr>
        <w:t xml:space="preserve"> </w:t>
      </w:r>
      <w:r w:rsidR="00DE3157">
        <w:rPr>
          <w:color w:val="000000"/>
        </w:rPr>
        <w:t>до края на годината, в която този закон влиза в сила</w:t>
      </w:r>
      <w:r w:rsidR="009F1EED" w:rsidRPr="009F1EED">
        <w:rPr>
          <w:color w:val="000000"/>
        </w:rPr>
        <w:t xml:space="preserve"> </w:t>
      </w:r>
      <w:r w:rsidR="009F1EED">
        <w:rPr>
          <w:color w:val="000000"/>
        </w:rPr>
        <w:t>преминават в приход на Предприятието.</w:t>
      </w:r>
    </w:p>
    <w:p w:rsidR="00F25C9F" w:rsidRDefault="00F25C9F" w:rsidP="005D0246">
      <w:pPr>
        <w:spacing w:before="120"/>
        <w:jc w:val="both"/>
        <w:rPr>
          <w:rStyle w:val="historyitemselected1"/>
          <w:b w:val="0"/>
          <w:color w:val="auto"/>
        </w:rPr>
      </w:pPr>
      <w:r w:rsidRPr="00FA7178">
        <w:rPr>
          <w:color w:val="000000"/>
        </w:rPr>
        <w:t xml:space="preserve">§ </w:t>
      </w:r>
      <w:r w:rsidR="007219FF" w:rsidRPr="00FA7178">
        <w:rPr>
          <w:color w:val="000000"/>
        </w:rPr>
        <w:t>8</w:t>
      </w:r>
      <w:r w:rsidRPr="00FA7178">
        <w:rPr>
          <w:color w:val="000000"/>
        </w:rPr>
        <w:t xml:space="preserve">. В Закона за данък върху застрахователните премии </w:t>
      </w:r>
      <w:r w:rsidRPr="00FA7178">
        <w:t>(</w:t>
      </w:r>
      <w:proofErr w:type="spellStart"/>
      <w:r w:rsidRPr="00FA7178">
        <w:t>о</w:t>
      </w:r>
      <w:r w:rsidRPr="00FA7178">
        <w:rPr>
          <w:rStyle w:val="historyitem"/>
        </w:rPr>
        <w:t>бн</w:t>
      </w:r>
      <w:proofErr w:type="spellEnd"/>
      <w:r w:rsidRPr="00FA7178">
        <w:rPr>
          <w:rStyle w:val="historyitem"/>
        </w:rPr>
        <w:t xml:space="preserve">., ДВ, бр. </w:t>
      </w:r>
      <w:r w:rsidRPr="00FA7178">
        <w:rPr>
          <w:bCs/>
          <w:iCs/>
        </w:rPr>
        <w:t>86</w:t>
      </w:r>
      <w:r w:rsidRPr="00FA7178">
        <w:rPr>
          <w:rStyle w:val="historyitem"/>
        </w:rPr>
        <w:t xml:space="preserve"> от 2010 г.</w:t>
      </w:r>
      <w:r w:rsidRPr="00FA7178">
        <w:t xml:space="preserve">, </w:t>
      </w:r>
      <w:r w:rsidRPr="00FA7178">
        <w:rPr>
          <w:rStyle w:val="historyitem"/>
        </w:rPr>
        <w:t xml:space="preserve">изм. и доп. ДВ, бр. </w:t>
      </w:r>
      <w:r w:rsidRPr="00FA7178">
        <w:rPr>
          <w:rStyle w:val="historyitem"/>
          <w:bCs/>
          <w:iCs/>
        </w:rPr>
        <w:t>105</w:t>
      </w:r>
      <w:r w:rsidRPr="00FA7178">
        <w:rPr>
          <w:rStyle w:val="historyitem"/>
        </w:rPr>
        <w:t xml:space="preserve"> от 2014 г.</w:t>
      </w:r>
      <w:r w:rsidRPr="00FA7178">
        <w:t xml:space="preserve">, </w:t>
      </w:r>
      <w:r w:rsidRPr="00FA7178">
        <w:rPr>
          <w:rStyle w:val="historyitem"/>
        </w:rPr>
        <w:t xml:space="preserve">бр. </w:t>
      </w:r>
      <w:r w:rsidRPr="00FA7178">
        <w:rPr>
          <w:rStyle w:val="historyitem"/>
          <w:bCs/>
          <w:iCs/>
        </w:rPr>
        <w:t>102</w:t>
      </w:r>
      <w:r w:rsidRPr="00FA7178">
        <w:rPr>
          <w:rStyle w:val="historyitem"/>
        </w:rPr>
        <w:t xml:space="preserve"> от 2015 г. и</w:t>
      </w:r>
      <w:r w:rsidRPr="00FA7178">
        <w:t xml:space="preserve"> </w:t>
      </w:r>
      <w:r w:rsidRPr="00FA7178">
        <w:rPr>
          <w:rStyle w:val="historyitemselected1"/>
          <w:b w:val="0"/>
          <w:color w:val="auto"/>
        </w:rPr>
        <w:t>бр. 43 от 2016 г.) чл. 8, ал. 4, т. 3 се отменя.</w:t>
      </w:r>
      <w:r w:rsidR="001D5D1E">
        <w:rPr>
          <w:rStyle w:val="historyitemselected1"/>
          <w:b w:val="0"/>
          <w:color w:val="auto"/>
        </w:rPr>
        <w:t xml:space="preserve"> </w:t>
      </w:r>
    </w:p>
    <w:p w:rsidR="00F25C9F" w:rsidRPr="00FA7178" w:rsidRDefault="00F25C9F" w:rsidP="005D0246">
      <w:pPr>
        <w:spacing w:before="120"/>
        <w:jc w:val="both"/>
        <w:rPr>
          <w:bCs/>
        </w:rPr>
      </w:pPr>
      <w:r w:rsidRPr="00FA7178">
        <w:rPr>
          <w:rStyle w:val="historyitemselected1"/>
          <w:b w:val="0"/>
          <w:color w:val="auto"/>
        </w:rPr>
        <w:t xml:space="preserve">§ </w:t>
      </w:r>
      <w:r w:rsidR="007219FF" w:rsidRPr="00FA7178">
        <w:rPr>
          <w:rStyle w:val="historyitemselected1"/>
          <w:b w:val="0"/>
          <w:color w:val="auto"/>
        </w:rPr>
        <w:t>9</w:t>
      </w:r>
      <w:r w:rsidRPr="00FA7178">
        <w:rPr>
          <w:rStyle w:val="historyitemselected1"/>
          <w:b w:val="0"/>
          <w:color w:val="auto"/>
        </w:rPr>
        <w:t xml:space="preserve">. В Закона за подпомагане на земеделските производители </w:t>
      </w:r>
      <w:r w:rsidRPr="00FA7178">
        <w:rPr>
          <w:bCs/>
        </w:rPr>
        <w:t>(</w:t>
      </w:r>
      <w:proofErr w:type="spellStart"/>
      <w:r w:rsidRPr="00FA7178">
        <w:rPr>
          <w:bCs/>
        </w:rPr>
        <w:t>обн</w:t>
      </w:r>
      <w:proofErr w:type="spellEnd"/>
      <w:r w:rsidRPr="00FA7178">
        <w:rPr>
          <w:bCs/>
        </w:rPr>
        <w:t xml:space="preserve">., ДВ, бр. 58 от 1998 г.; изм. и доп., бр. 79 и 153 от 1998 г., бр. 12, 26, 86 и 113 от 1999 г., бр. 24 от 2000 г., бр. 34 и 41 от 2001 г., бр. 46 и 96 от 2002 г., бр. 18 от 2004 г., бр. 14 и 105 от 2005 г., бр. 18, 30, 34, 59, 96 и 108 от 2006 г., бр. 13 и 59 от 2007 г., бр. 16, 36, 43 и 100 от 2008 г., бр. 12, 32, 82 и 85 от 2009 г., бр. 59 от 2010 г., бр. 8 от 2011 г., бр. 38 от 2012 г., бр. 15, 66, 101 и 109 от 2013 г., бр. 40 и 98 от </w:t>
      </w:r>
      <w:r w:rsidRPr="00FA7178">
        <w:rPr>
          <w:bCs/>
        </w:rPr>
        <w:br/>
        <w:t xml:space="preserve">2014 г., бр. 12, 61 и 95 от 2015 г., бр. 45, 58 и 61 от 2016 г., бр. 13 и 58 от 2017 г. и </w:t>
      </w:r>
      <w:r w:rsidRPr="00FA7178">
        <w:rPr>
          <w:bCs/>
        </w:rPr>
        <w:br/>
        <w:t xml:space="preserve">бр. 2 </w:t>
      </w:r>
      <w:r w:rsidR="004B5782" w:rsidRPr="00FA7178">
        <w:rPr>
          <w:bCs/>
        </w:rPr>
        <w:t xml:space="preserve">и 18 </w:t>
      </w:r>
      <w:r w:rsidRPr="00FA7178">
        <w:rPr>
          <w:bCs/>
        </w:rPr>
        <w:t>от 2018 г.)</w:t>
      </w:r>
      <w:r w:rsidR="00BA722A" w:rsidRPr="00FA7178">
        <w:rPr>
          <w:bCs/>
        </w:rPr>
        <w:t xml:space="preserve"> чл. 14, ал. 1, т. 3 се отменя.</w:t>
      </w:r>
    </w:p>
    <w:p w:rsidR="00873B08" w:rsidRPr="00FA7178" w:rsidRDefault="00286C6F" w:rsidP="005D0246">
      <w:pPr>
        <w:spacing w:before="120"/>
        <w:jc w:val="both"/>
        <w:rPr>
          <w:color w:val="000000"/>
        </w:rPr>
      </w:pPr>
      <w:r w:rsidRPr="00FA7178">
        <w:rPr>
          <w:bCs/>
        </w:rPr>
        <w:lastRenderedPageBreak/>
        <w:t xml:space="preserve">§ 10. В двумесечен срок от влизане в сила на този закон </w:t>
      </w:r>
      <w:r w:rsidR="0052608B">
        <w:rPr>
          <w:bCs/>
        </w:rPr>
        <w:t>Държавен фонд „Земеделие“</w:t>
      </w:r>
      <w:r w:rsidRPr="00FA7178">
        <w:rPr>
          <w:bCs/>
        </w:rPr>
        <w:t xml:space="preserve"> и Комисията за финансов надзор предоставят на Предприятието </w:t>
      </w:r>
      <w:r w:rsidR="0052608B">
        <w:rPr>
          <w:bCs/>
        </w:rPr>
        <w:t>данните</w:t>
      </w:r>
      <w:r w:rsidRPr="00FA7178">
        <w:rPr>
          <w:bCs/>
        </w:rPr>
        <w:t xml:space="preserve"> по чл. 1</w:t>
      </w:r>
      <w:r w:rsidR="0052608B">
        <w:rPr>
          <w:bCs/>
        </w:rPr>
        <w:t xml:space="preserve">7 </w:t>
      </w:r>
      <w:r w:rsidRPr="00FA7178">
        <w:rPr>
          <w:bCs/>
        </w:rPr>
        <w:t xml:space="preserve">и чл. </w:t>
      </w:r>
      <w:r w:rsidR="0052608B">
        <w:rPr>
          <w:bCs/>
        </w:rPr>
        <w:t>25</w:t>
      </w:r>
      <w:r w:rsidRPr="00FA7178">
        <w:rPr>
          <w:bCs/>
        </w:rPr>
        <w:t>, въз основа на която директорът на Предприятието изпраща уведомленията по чл. 1</w:t>
      </w:r>
      <w:r w:rsidR="0052608B">
        <w:rPr>
          <w:bCs/>
        </w:rPr>
        <w:t>8</w:t>
      </w:r>
      <w:r w:rsidRPr="00FA7178">
        <w:rPr>
          <w:bCs/>
        </w:rPr>
        <w:t xml:space="preserve">, ал. </w:t>
      </w:r>
      <w:r w:rsidR="0052608B">
        <w:rPr>
          <w:bCs/>
        </w:rPr>
        <w:t>2</w:t>
      </w:r>
      <w:r w:rsidRPr="00FA7178">
        <w:rPr>
          <w:bCs/>
        </w:rPr>
        <w:t xml:space="preserve"> и чл. </w:t>
      </w:r>
      <w:r w:rsidR="0052608B">
        <w:rPr>
          <w:bCs/>
        </w:rPr>
        <w:t>26</w:t>
      </w:r>
      <w:r w:rsidRPr="00FA7178">
        <w:rPr>
          <w:bCs/>
        </w:rPr>
        <w:t xml:space="preserve">, ал. </w:t>
      </w:r>
      <w:r w:rsidR="0052608B">
        <w:rPr>
          <w:bCs/>
        </w:rPr>
        <w:t>2</w:t>
      </w:r>
      <w:r w:rsidRPr="00FA7178">
        <w:rPr>
          <w:bCs/>
        </w:rPr>
        <w:t>.</w:t>
      </w:r>
    </w:p>
    <w:p w:rsidR="00D25116" w:rsidRDefault="00D25116" w:rsidP="005D0246">
      <w:pPr>
        <w:spacing w:before="120"/>
        <w:jc w:val="both"/>
        <w:rPr>
          <w:color w:val="000000"/>
        </w:rPr>
      </w:pPr>
      <w:r w:rsidRPr="00FA7178">
        <w:rPr>
          <w:color w:val="000000"/>
        </w:rPr>
        <w:t xml:space="preserve">§ </w:t>
      </w:r>
      <w:r w:rsidR="002251BB" w:rsidRPr="00FA7178">
        <w:rPr>
          <w:color w:val="000000"/>
        </w:rPr>
        <w:t>1</w:t>
      </w:r>
      <w:r w:rsidR="00654E67" w:rsidRPr="00FA7178">
        <w:rPr>
          <w:color w:val="000000"/>
          <w:lang w:val="en-US"/>
        </w:rPr>
        <w:t>1</w:t>
      </w:r>
      <w:r w:rsidRPr="00FA7178">
        <w:rPr>
          <w:color w:val="000000"/>
        </w:rPr>
        <w:t xml:space="preserve">. Законът влиза в сила от 1 </w:t>
      </w:r>
      <w:r w:rsidR="008C2C7E" w:rsidRPr="00FA7178">
        <w:rPr>
          <w:color w:val="000000"/>
        </w:rPr>
        <w:t>септември</w:t>
      </w:r>
      <w:r w:rsidR="00EC59E0">
        <w:rPr>
          <w:color w:val="000000"/>
        </w:rPr>
        <w:t xml:space="preserve"> 2018 г</w:t>
      </w:r>
      <w:r w:rsidRPr="00FA7178">
        <w:rPr>
          <w:color w:val="000000"/>
        </w:rPr>
        <w:t>.</w:t>
      </w:r>
      <w:r w:rsidR="00EC59E0">
        <w:rPr>
          <w:color w:val="000000"/>
        </w:rPr>
        <w:t>, с изключение на § 8, който влиза в сила от 1 януари 2019 година.</w:t>
      </w:r>
    </w:p>
    <w:p w:rsidR="004A316A" w:rsidRDefault="004A316A" w:rsidP="004A316A">
      <w:pPr>
        <w:spacing w:before="120"/>
        <w:jc w:val="both"/>
        <w:rPr>
          <w:color w:val="000000"/>
        </w:rPr>
      </w:pPr>
    </w:p>
    <w:sectPr w:rsidR="004A316A" w:rsidSect="00E62544">
      <w:footerReference w:type="default" r:id="rId9"/>
      <w:type w:val="oddPage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56" w:rsidRDefault="00B03556" w:rsidP="00CB1BF3">
      <w:pPr>
        <w:spacing w:line="240" w:lineRule="auto"/>
      </w:pPr>
      <w:r>
        <w:separator/>
      </w:r>
    </w:p>
  </w:endnote>
  <w:endnote w:type="continuationSeparator" w:id="0">
    <w:p w:rsidR="00B03556" w:rsidRDefault="00B03556" w:rsidP="00CB1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50641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55671D" w:rsidRPr="00CB1BF3" w:rsidRDefault="0055671D">
        <w:pPr>
          <w:pStyle w:val="Footer"/>
          <w:jc w:val="right"/>
          <w:rPr>
            <w:sz w:val="16"/>
          </w:rPr>
        </w:pPr>
        <w:r w:rsidRPr="00CB1BF3">
          <w:rPr>
            <w:sz w:val="16"/>
          </w:rPr>
          <w:fldChar w:fldCharType="begin"/>
        </w:r>
        <w:r w:rsidRPr="00CB1BF3">
          <w:rPr>
            <w:sz w:val="16"/>
          </w:rPr>
          <w:instrText xml:space="preserve"> PAGE   \* MERGEFORMAT </w:instrText>
        </w:r>
        <w:r w:rsidRPr="00CB1BF3">
          <w:rPr>
            <w:sz w:val="16"/>
          </w:rPr>
          <w:fldChar w:fldCharType="separate"/>
        </w:r>
        <w:r w:rsidR="00BD7DFB">
          <w:rPr>
            <w:noProof/>
            <w:sz w:val="16"/>
          </w:rPr>
          <w:t>8</w:t>
        </w:r>
        <w:r w:rsidRPr="00CB1BF3">
          <w:rPr>
            <w:noProof/>
            <w:sz w:val="16"/>
          </w:rPr>
          <w:fldChar w:fldCharType="end"/>
        </w:r>
      </w:p>
    </w:sdtContent>
  </w:sdt>
  <w:p w:rsidR="0055671D" w:rsidRDefault="00556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56" w:rsidRDefault="00B03556" w:rsidP="00CB1BF3">
      <w:pPr>
        <w:spacing w:line="240" w:lineRule="auto"/>
      </w:pPr>
      <w:r>
        <w:separator/>
      </w:r>
    </w:p>
  </w:footnote>
  <w:footnote w:type="continuationSeparator" w:id="0">
    <w:p w:rsidR="00B03556" w:rsidRDefault="00B03556" w:rsidP="00CB1B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59"/>
    <w:multiLevelType w:val="hybridMultilevel"/>
    <w:tmpl w:val="C34A7906"/>
    <w:lvl w:ilvl="0" w:tplc="10A6FCF4">
      <w:start w:val="4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3F15986"/>
    <w:multiLevelType w:val="hybridMultilevel"/>
    <w:tmpl w:val="9DD4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26B4"/>
    <w:multiLevelType w:val="hybridMultilevel"/>
    <w:tmpl w:val="5294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54C"/>
    <w:multiLevelType w:val="hybridMultilevel"/>
    <w:tmpl w:val="7E78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1E4E"/>
    <w:multiLevelType w:val="hybridMultilevel"/>
    <w:tmpl w:val="8352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138B2"/>
    <w:multiLevelType w:val="hybridMultilevel"/>
    <w:tmpl w:val="93DC0AFA"/>
    <w:lvl w:ilvl="0" w:tplc="B742D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22CB6"/>
    <w:multiLevelType w:val="hybridMultilevel"/>
    <w:tmpl w:val="397A8720"/>
    <w:lvl w:ilvl="0" w:tplc="B66E0758">
      <w:numFmt w:val="bullet"/>
      <w:lvlText w:val="-"/>
      <w:lvlJc w:val="left"/>
      <w:pPr>
        <w:ind w:left="107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45521031"/>
    <w:multiLevelType w:val="hybridMultilevel"/>
    <w:tmpl w:val="163C7CFA"/>
    <w:lvl w:ilvl="0" w:tplc="12D4BC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9B64F7"/>
    <w:multiLevelType w:val="hybridMultilevel"/>
    <w:tmpl w:val="88C44CF4"/>
    <w:lvl w:ilvl="0" w:tplc="B742D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102DD"/>
    <w:multiLevelType w:val="hybridMultilevel"/>
    <w:tmpl w:val="E720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20B21"/>
    <w:multiLevelType w:val="hybridMultilevel"/>
    <w:tmpl w:val="1F96053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980" w:hanging="360"/>
      </w:pPr>
    </w:lvl>
    <w:lvl w:ilvl="2" w:tplc="0402001B" w:tentative="1">
      <w:start w:val="1"/>
      <w:numFmt w:val="lowerRoman"/>
      <w:lvlText w:val="%3."/>
      <w:lvlJc w:val="right"/>
      <w:pPr>
        <w:ind w:left="1700" w:hanging="180"/>
      </w:pPr>
    </w:lvl>
    <w:lvl w:ilvl="3" w:tplc="0402000F" w:tentative="1">
      <w:start w:val="1"/>
      <w:numFmt w:val="decimal"/>
      <w:lvlText w:val="%4."/>
      <w:lvlJc w:val="left"/>
      <w:pPr>
        <w:ind w:left="2420" w:hanging="360"/>
      </w:pPr>
    </w:lvl>
    <w:lvl w:ilvl="4" w:tplc="04020019" w:tentative="1">
      <w:start w:val="1"/>
      <w:numFmt w:val="lowerLetter"/>
      <w:lvlText w:val="%5."/>
      <w:lvlJc w:val="left"/>
      <w:pPr>
        <w:ind w:left="3140" w:hanging="360"/>
      </w:pPr>
    </w:lvl>
    <w:lvl w:ilvl="5" w:tplc="0402001B" w:tentative="1">
      <w:start w:val="1"/>
      <w:numFmt w:val="lowerRoman"/>
      <w:lvlText w:val="%6."/>
      <w:lvlJc w:val="right"/>
      <w:pPr>
        <w:ind w:left="3860" w:hanging="180"/>
      </w:pPr>
    </w:lvl>
    <w:lvl w:ilvl="6" w:tplc="0402000F" w:tentative="1">
      <w:start w:val="1"/>
      <w:numFmt w:val="decimal"/>
      <w:lvlText w:val="%7."/>
      <w:lvlJc w:val="left"/>
      <w:pPr>
        <w:ind w:left="4580" w:hanging="360"/>
      </w:pPr>
    </w:lvl>
    <w:lvl w:ilvl="7" w:tplc="04020019" w:tentative="1">
      <w:start w:val="1"/>
      <w:numFmt w:val="lowerLetter"/>
      <w:lvlText w:val="%8."/>
      <w:lvlJc w:val="left"/>
      <w:pPr>
        <w:ind w:left="5300" w:hanging="360"/>
      </w:pPr>
    </w:lvl>
    <w:lvl w:ilvl="8" w:tplc="0402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1">
    <w:nsid w:val="7F1237A2"/>
    <w:multiLevelType w:val="hybridMultilevel"/>
    <w:tmpl w:val="75D87FD0"/>
    <w:lvl w:ilvl="0" w:tplc="298C67F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38"/>
    <w:rsid w:val="00004FE2"/>
    <w:rsid w:val="00005269"/>
    <w:rsid w:val="00012A4B"/>
    <w:rsid w:val="000207BE"/>
    <w:rsid w:val="0003558D"/>
    <w:rsid w:val="000425BA"/>
    <w:rsid w:val="00047EC0"/>
    <w:rsid w:val="00054378"/>
    <w:rsid w:val="00055290"/>
    <w:rsid w:val="0006744F"/>
    <w:rsid w:val="00070E11"/>
    <w:rsid w:val="00071F25"/>
    <w:rsid w:val="0008033F"/>
    <w:rsid w:val="0008154C"/>
    <w:rsid w:val="00083B85"/>
    <w:rsid w:val="0009206E"/>
    <w:rsid w:val="000A2C65"/>
    <w:rsid w:val="000A4580"/>
    <w:rsid w:val="000A79A4"/>
    <w:rsid w:val="000B2961"/>
    <w:rsid w:val="000B49BC"/>
    <w:rsid w:val="000B64DC"/>
    <w:rsid w:val="000C14CE"/>
    <w:rsid w:val="000D1E70"/>
    <w:rsid w:val="000D1F1D"/>
    <w:rsid w:val="000D6D34"/>
    <w:rsid w:val="000E40E0"/>
    <w:rsid w:val="000E4585"/>
    <w:rsid w:val="00102FC1"/>
    <w:rsid w:val="0010380D"/>
    <w:rsid w:val="001074A0"/>
    <w:rsid w:val="00115B28"/>
    <w:rsid w:val="0011649A"/>
    <w:rsid w:val="00123CA0"/>
    <w:rsid w:val="00126D2B"/>
    <w:rsid w:val="00132766"/>
    <w:rsid w:val="00133440"/>
    <w:rsid w:val="001360FE"/>
    <w:rsid w:val="001363E4"/>
    <w:rsid w:val="0014052B"/>
    <w:rsid w:val="00141E24"/>
    <w:rsid w:val="00144C7C"/>
    <w:rsid w:val="001551A2"/>
    <w:rsid w:val="00156B67"/>
    <w:rsid w:val="00183EE8"/>
    <w:rsid w:val="00186894"/>
    <w:rsid w:val="001A130F"/>
    <w:rsid w:val="001A65C0"/>
    <w:rsid w:val="001A76EB"/>
    <w:rsid w:val="001B06DD"/>
    <w:rsid w:val="001B3E76"/>
    <w:rsid w:val="001B5A43"/>
    <w:rsid w:val="001C23F3"/>
    <w:rsid w:val="001C2A7C"/>
    <w:rsid w:val="001C581F"/>
    <w:rsid w:val="001C5CC9"/>
    <w:rsid w:val="001D213D"/>
    <w:rsid w:val="001D2B64"/>
    <w:rsid w:val="001D5CCD"/>
    <w:rsid w:val="001D5D1E"/>
    <w:rsid w:val="001E148E"/>
    <w:rsid w:val="001E5D4B"/>
    <w:rsid w:val="001E7970"/>
    <w:rsid w:val="001F7065"/>
    <w:rsid w:val="001F7588"/>
    <w:rsid w:val="00203E06"/>
    <w:rsid w:val="00203EE5"/>
    <w:rsid w:val="00204CFE"/>
    <w:rsid w:val="00213D86"/>
    <w:rsid w:val="00223B41"/>
    <w:rsid w:val="002251BB"/>
    <w:rsid w:val="00227AF2"/>
    <w:rsid w:val="00230330"/>
    <w:rsid w:val="0023307D"/>
    <w:rsid w:val="00243696"/>
    <w:rsid w:val="00246842"/>
    <w:rsid w:val="00253109"/>
    <w:rsid w:val="0025622E"/>
    <w:rsid w:val="0026156A"/>
    <w:rsid w:val="002639A5"/>
    <w:rsid w:val="002672B0"/>
    <w:rsid w:val="00270EEC"/>
    <w:rsid w:val="00284EC1"/>
    <w:rsid w:val="00286C6F"/>
    <w:rsid w:val="0029075F"/>
    <w:rsid w:val="002A0E49"/>
    <w:rsid w:val="002A2D53"/>
    <w:rsid w:val="002A405D"/>
    <w:rsid w:val="002A4F9A"/>
    <w:rsid w:val="002B1022"/>
    <w:rsid w:val="002B7228"/>
    <w:rsid w:val="002D0135"/>
    <w:rsid w:val="002D0D92"/>
    <w:rsid w:val="002D70A8"/>
    <w:rsid w:val="002E11D0"/>
    <w:rsid w:val="002E433D"/>
    <w:rsid w:val="002E458E"/>
    <w:rsid w:val="003015E5"/>
    <w:rsid w:val="0030724F"/>
    <w:rsid w:val="0031098D"/>
    <w:rsid w:val="0031545C"/>
    <w:rsid w:val="00320616"/>
    <w:rsid w:val="0032542D"/>
    <w:rsid w:val="00334097"/>
    <w:rsid w:val="00336528"/>
    <w:rsid w:val="003473E8"/>
    <w:rsid w:val="00356738"/>
    <w:rsid w:val="003666D4"/>
    <w:rsid w:val="0037060D"/>
    <w:rsid w:val="00370A31"/>
    <w:rsid w:val="0037443E"/>
    <w:rsid w:val="0038095F"/>
    <w:rsid w:val="003846E2"/>
    <w:rsid w:val="0038478A"/>
    <w:rsid w:val="00391A11"/>
    <w:rsid w:val="00393501"/>
    <w:rsid w:val="00393DCB"/>
    <w:rsid w:val="00394D80"/>
    <w:rsid w:val="003956DD"/>
    <w:rsid w:val="0039659E"/>
    <w:rsid w:val="00396AD7"/>
    <w:rsid w:val="003A45C7"/>
    <w:rsid w:val="003A5175"/>
    <w:rsid w:val="003A589B"/>
    <w:rsid w:val="003A738A"/>
    <w:rsid w:val="003B1566"/>
    <w:rsid w:val="003B4728"/>
    <w:rsid w:val="003C37E7"/>
    <w:rsid w:val="003C518E"/>
    <w:rsid w:val="003D3C4D"/>
    <w:rsid w:val="003E4CC1"/>
    <w:rsid w:val="003E7340"/>
    <w:rsid w:val="003F63DD"/>
    <w:rsid w:val="003F758A"/>
    <w:rsid w:val="00402E8C"/>
    <w:rsid w:val="00403C88"/>
    <w:rsid w:val="00404376"/>
    <w:rsid w:val="00404E6C"/>
    <w:rsid w:val="004321E4"/>
    <w:rsid w:val="00432BDE"/>
    <w:rsid w:val="004411EE"/>
    <w:rsid w:val="0044170B"/>
    <w:rsid w:val="00452016"/>
    <w:rsid w:val="004541EB"/>
    <w:rsid w:val="00463C10"/>
    <w:rsid w:val="00470199"/>
    <w:rsid w:val="0047549B"/>
    <w:rsid w:val="004819E2"/>
    <w:rsid w:val="00496C72"/>
    <w:rsid w:val="004A316A"/>
    <w:rsid w:val="004A3228"/>
    <w:rsid w:val="004A70C2"/>
    <w:rsid w:val="004B0B7E"/>
    <w:rsid w:val="004B5782"/>
    <w:rsid w:val="004B7AF6"/>
    <w:rsid w:val="004C0B7C"/>
    <w:rsid w:val="004C36DA"/>
    <w:rsid w:val="004D06E9"/>
    <w:rsid w:val="004D45F4"/>
    <w:rsid w:val="004D4EC1"/>
    <w:rsid w:val="004E2244"/>
    <w:rsid w:val="004F0EBC"/>
    <w:rsid w:val="004F0F04"/>
    <w:rsid w:val="0050292A"/>
    <w:rsid w:val="00505780"/>
    <w:rsid w:val="00510E33"/>
    <w:rsid w:val="0051304D"/>
    <w:rsid w:val="00516D1F"/>
    <w:rsid w:val="00524345"/>
    <w:rsid w:val="0052608B"/>
    <w:rsid w:val="00526D93"/>
    <w:rsid w:val="00527DF8"/>
    <w:rsid w:val="00530480"/>
    <w:rsid w:val="00530D6C"/>
    <w:rsid w:val="0053331D"/>
    <w:rsid w:val="00537841"/>
    <w:rsid w:val="00542349"/>
    <w:rsid w:val="0054575E"/>
    <w:rsid w:val="005520C9"/>
    <w:rsid w:val="0055671D"/>
    <w:rsid w:val="0055735E"/>
    <w:rsid w:val="00562C72"/>
    <w:rsid w:val="00564751"/>
    <w:rsid w:val="00573D2B"/>
    <w:rsid w:val="00575234"/>
    <w:rsid w:val="005855BE"/>
    <w:rsid w:val="0059359D"/>
    <w:rsid w:val="005958AC"/>
    <w:rsid w:val="005A06BF"/>
    <w:rsid w:val="005A1887"/>
    <w:rsid w:val="005A257D"/>
    <w:rsid w:val="005B2381"/>
    <w:rsid w:val="005B3C08"/>
    <w:rsid w:val="005B5B1C"/>
    <w:rsid w:val="005C1562"/>
    <w:rsid w:val="005C393A"/>
    <w:rsid w:val="005C3AEB"/>
    <w:rsid w:val="005C744D"/>
    <w:rsid w:val="005D0246"/>
    <w:rsid w:val="005D7F93"/>
    <w:rsid w:val="005E2BC2"/>
    <w:rsid w:val="005E6EAA"/>
    <w:rsid w:val="005F168A"/>
    <w:rsid w:val="005F1CC5"/>
    <w:rsid w:val="005F6A10"/>
    <w:rsid w:val="00601527"/>
    <w:rsid w:val="0061043E"/>
    <w:rsid w:val="00612B5F"/>
    <w:rsid w:val="00615914"/>
    <w:rsid w:val="00634466"/>
    <w:rsid w:val="00634CF9"/>
    <w:rsid w:val="006429DE"/>
    <w:rsid w:val="00643945"/>
    <w:rsid w:val="00653E52"/>
    <w:rsid w:val="00654E67"/>
    <w:rsid w:val="006555ED"/>
    <w:rsid w:val="0065702B"/>
    <w:rsid w:val="006570DD"/>
    <w:rsid w:val="00672D0B"/>
    <w:rsid w:val="00677537"/>
    <w:rsid w:val="00677E4F"/>
    <w:rsid w:val="0068688C"/>
    <w:rsid w:val="0069333E"/>
    <w:rsid w:val="006A0EFA"/>
    <w:rsid w:val="006A594C"/>
    <w:rsid w:val="006B1D32"/>
    <w:rsid w:val="006B47BF"/>
    <w:rsid w:val="006B722D"/>
    <w:rsid w:val="006B77A3"/>
    <w:rsid w:val="006C52EB"/>
    <w:rsid w:val="006D0D82"/>
    <w:rsid w:val="006D12FB"/>
    <w:rsid w:val="006D5483"/>
    <w:rsid w:val="006D6BF0"/>
    <w:rsid w:val="00710901"/>
    <w:rsid w:val="00711420"/>
    <w:rsid w:val="0071223C"/>
    <w:rsid w:val="00712A82"/>
    <w:rsid w:val="00714996"/>
    <w:rsid w:val="00720A49"/>
    <w:rsid w:val="007219FF"/>
    <w:rsid w:val="00721D1B"/>
    <w:rsid w:val="00724303"/>
    <w:rsid w:val="0073068A"/>
    <w:rsid w:val="00733067"/>
    <w:rsid w:val="007436E4"/>
    <w:rsid w:val="007500A7"/>
    <w:rsid w:val="0075770D"/>
    <w:rsid w:val="00763271"/>
    <w:rsid w:val="0076693A"/>
    <w:rsid w:val="00767818"/>
    <w:rsid w:val="0077379D"/>
    <w:rsid w:val="00774885"/>
    <w:rsid w:val="0077629F"/>
    <w:rsid w:val="0077635B"/>
    <w:rsid w:val="00777A4A"/>
    <w:rsid w:val="00780B12"/>
    <w:rsid w:val="007810D7"/>
    <w:rsid w:val="00784400"/>
    <w:rsid w:val="0078786B"/>
    <w:rsid w:val="00790234"/>
    <w:rsid w:val="00795B16"/>
    <w:rsid w:val="007A1E9A"/>
    <w:rsid w:val="007A3444"/>
    <w:rsid w:val="007B384A"/>
    <w:rsid w:val="007C2171"/>
    <w:rsid w:val="007C2D50"/>
    <w:rsid w:val="007C45B4"/>
    <w:rsid w:val="007D6DFC"/>
    <w:rsid w:val="007E43E1"/>
    <w:rsid w:val="007E680E"/>
    <w:rsid w:val="007F106F"/>
    <w:rsid w:val="007F1F56"/>
    <w:rsid w:val="007F6D46"/>
    <w:rsid w:val="007F730A"/>
    <w:rsid w:val="007F7D8D"/>
    <w:rsid w:val="00804D77"/>
    <w:rsid w:val="00805A34"/>
    <w:rsid w:val="0081097C"/>
    <w:rsid w:val="0081199D"/>
    <w:rsid w:val="00813348"/>
    <w:rsid w:val="00815D5D"/>
    <w:rsid w:val="00816FEE"/>
    <w:rsid w:val="0081772C"/>
    <w:rsid w:val="00823E93"/>
    <w:rsid w:val="00832F40"/>
    <w:rsid w:val="008419E4"/>
    <w:rsid w:val="008533A3"/>
    <w:rsid w:val="00853C71"/>
    <w:rsid w:val="0085602B"/>
    <w:rsid w:val="00857963"/>
    <w:rsid w:val="00857F43"/>
    <w:rsid w:val="00864AB8"/>
    <w:rsid w:val="00864F7B"/>
    <w:rsid w:val="0087311A"/>
    <w:rsid w:val="00873B08"/>
    <w:rsid w:val="00874638"/>
    <w:rsid w:val="00875383"/>
    <w:rsid w:val="0088177F"/>
    <w:rsid w:val="00883803"/>
    <w:rsid w:val="00885D21"/>
    <w:rsid w:val="00886D8E"/>
    <w:rsid w:val="00895000"/>
    <w:rsid w:val="00895AFC"/>
    <w:rsid w:val="008A41AE"/>
    <w:rsid w:val="008A6169"/>
    <w:rsid w:val="008A67BC"/>
    <w:rsid w:val="008B6FE7"/>
    <w:rsid w:val="008B730C"/>
    <w:rsid w:val="008C0042"/>
    <w:rsid w:val="008C1C13"/>
    <w:rsid w:val="008C2C7E"/>
    <w:rsid w:val="008C394F"/>
    <w:rsid w:val="008C6FB0"/>
    <w:rsid w:val="008D5083"/>
    <w:rsid w:val="008E1E4B"/>
    <w:rsid w:val="008E67C8"/>
    <w:rsid w:val="008F5118"/>
    <w:rsid w:val="009034B9"/>
    <w:rsid w:val="0090765A"/>
    <w:rsid w:val="009100CA"/>
    <w:rsid w:val="00915BEC"/>
    <w:rsid w:val="009171E4"/>
    <w:rsid w:val="00931876"/>
    <w:rsid w:val="009419D5"/>
    <w:rsid w:val="00944C5E"/>
    <w:rsid w:val="0094663E"/>
    <w:rsid w:val="009473BA"/>
    <w:rsid w:val="00947B4C"/>
    <w:rsid w:val="00953F01"/>
    <w:rsid w:val="0095686E"/>
    <w:rsid w:val="00957C36"/>
    <w:rsid w:val="00967747"/>
    <w:rsid w:val="009750F9"/>
    <w:rsid w:val="0097687F"/>
    <w:rsid w:val="0098015F"/>
    <w:rsid w:val="00981945"/>
    <w:rsid w:val="0098466A"/>
    <w:rsid w:val="009A2043"/>
    <w:rsid w:val="009A36E5"/>
    <w:rsid w:val="009A50DA"/>
    <w:rsid w:val="009A6867"/>
    <w:rsid w:val="009D4FFB"/>
    <w:rsid w:val="009F1EED"/>
    <w:rsid w:val="009F34D0"/>
    <w:rsid w:val="009F7959"/>
    <w:rsid w:val="00A01F35"/>
    <w:rsid w:val="00A04705"/>
    <w:rsid w:val="00A15C45"/>
    <w:rsid w:val="00A23B57"/>
    <w:rsid w:val="00A24EFE"/>
    <w:rsid w:val="00A24F98"/>
    <w:rsid w:val="00A43365"/>
    <w:rsid w:val="00A4654E"/>
    <w:rsid w:val="00A5287D"/>
    <w:rsid w:val="00A5555D"/>
    <w:rsid w:val="00A72A41"/>
    <w:rsid w:val="00A8177E"/>
    <w:rsid w:val="00A83F4A"/>
    <w:rsid w:val="00A861D3"/>
    <w:rsid w:val="00A95968"/>
    <w:rsid w:val="00A97150"/>
    <w:rsid w:val="00AB599D"/>
    <w:rsid w:val="00AB7DCB"/>
    <w:rsid w:val="00AD42EE"/>
    <w:rsid w:val="00AD44A1"/>
    <w:rsid w:val="00AE3798"/>
    <w:rsid w:val="00AF1ABF"/>
    <w:rsid w:val="00B0185B"/>
    <w:rsid w:val="00B022F5"/>
    <w:rsid w:val="00B03556"/>
    <w:rsid w:val="00B05BC3"/>
    <w:rsid w:val="00B32009"/>
    <w:rsid w:val="00B422E0"/>
    <w:rsid w:val="00B45E04"/>
    <w:rsid w:val="00B50216"/>
    <w:rsid w:val="00B55BAE"/>
    <w:rsid w:val="00B55F66"/>
    <w:rsid w:val="00B60F64"/>
    <w:rsid w:val="00B63A41"/>
    <w:rsid w:val="00B6445D"/>
    <w:rsid w:val="00B7344D"/>
    <w:rsid w:val="00B77800"/>
    <w:rsid w:val="00B80340"/>
    <w:rsid w:val="00B836D2"/>
    <w:rsid w:val="00B87AC1"/>
    <w:rsid w:val="00B921CD"/>
    <w:rsid w:val="00B95208"/>
    <w:rsid w:val="00B954F1"/>
    <w:rsid w:val="00B95596"/>
    <w:rsid w:val="00B97A9B"/>
    <w:rsid w:val="00BA0738"/>
    <w:rsid w:val="00BA0D0C"/>
    <w:rsid w:val="00BA722A"/>
    <w:rsid w:val="00BB1333"/>
    <w:rsid w:val="00BC5048"/>
    <w:rsid w:val="00BD0245"/>
    <w:rsid w:val="00BD0FA3"/>
    <w:rsid w:val="00BD7A6F"/>
    <w:rsid w:val="00BD7DFB"/>
    <w:rsid w:val="00BE0923"/>
    <w:rsid w:val="00BE5812"/>
    <w:rsid w:val="00BF36E6"/>
    <w:rsid w:val="00BF3888"/>
    <w:rsid w:val="00BF3A6E"/>
    <w:rsid w:val="00BF580A"/>
    <w:rsid w:val="00BF7F71"/>
    <w:rsid w:val="00C04A89"/>
    <w:rsid w:val="00C065E1"/>
    <w:rsid w:val="00C20CF1"/>
    <w:rsid w:val="00C23775"/>
    <w:rsid w:val="00C24226"/>
    <w:rsid w:val="00C3372A"/>
    <w:rsid w:val="00C36739"/>
    <w:rsid w:val="00C36E9D"/>
    <w:rsid w:val="00C40D6F"/>
    <w:rsid w:val="00C43F1C"/>
    <w:rsid w:val="00C4429C"/>
    <w:rsid w:val="00C44768"/>
    <w:rsid w:val="00C6105D"/>
    <w:rsid w:val="00C65F7C"/>
    <w:rsid w:val="00C708B9"/>
    <w:rsid w:val="00C81365"/>
    <w:rsid w:val="00C8581E"/>
    <w:rsid w:val="00C8581F"/>
    <w:rsid w:val="00C90F2E"/>
    <w:rsid w:val="00C9187A"/>
    <w:rsid w:val="00C97201"/>
    <w:rsid w:val="00C97547"/>
    <w:rsid w:val="00CB0A4A"/>
    <w:rsid w:val="00CB1BF3"/>
    <w:rsid w:val="00CB7E07"/>
    <w:rsid w:val="00CC2D6A"/>
    <w:rsid w:val="00CD4420"/>
    <w:rsid w:val="00CD65B4"/>
    <w:rsid w:val="00CF0D5A"/>
    <w:rsid w:val="00CF51D2"/>
    <w:rsid w:val="00CF6FEE"/>
    <w:rsid w:val="00CF775C"/>
    <w:rsid w:val="00D04521"/>
    <w:rsid w:val="00D055A2"/>
    <w:rsid w:val="00D10CB5"/>
    <w:rsid w:val="00D11D81"/>
    <w:rsid w:val="00D136F9"/>
    <w:rsid w:val="00D163C6"/>
    <w:rsid w:val="00D164E4"/>
    <w:rsid w:val="00D16B52"/>
    <w:rsid w:val="00D17E69"/>
    <w:rsid w:val="00D25116"/>
    <w:rsid w:val="00D27B64"/>
    <w:rsid w:val="00D32A69"/>
    <w:rsid w:val="00D41CB2"/>
    <w:rsid w:val="00D55B42"/>
    <w:rsid w:val="00D606AA"/>
    <w:rsid w:val="00D73903"/>
    <w:rsid w:val="00D936F5"/>
    <w:rsid w:val="00DA088D"/>
    <w:rsid w:val="00DA2357"/>
    <w:rsid w:val="00DA685D"/>
    <w:rsid w:val="00DB23AE"/>
    <w:rsid w:val="00DC53A1"/>
    <w:rsid w:val="00DC5F0F"/>
    <w:rsid w:val="00DE0291"/>
    <w:rsid w:val="00DE3157"/>
    <w:rsid w:val="00DE43B1"/>
    <w:rsid w:val="00DF21C2"/>
    <w:rsid w:val="00DF48F2"/>
    <w:rsid w:val="00E06E6C"/>
    <w:rsid w:val="00E1402B"/>
    <w:rsid w:val="00E240DC"/>
    <w:rsid w:val="00E25BF1"/>
    <w:rsid w:val="00E31533"/>
    <w:rsid w:val="00E42790"/>
    <w:rsid w:val="00E46A5A"/>
    <w:rsid w:val="00E51F0C"/>
    <w:rsid w:val="00E56922"/>
    <w:rsid w:val="00E62544"/>
    <w:rsid w:val="00E6484B"/>
    <w:rsid w:val="00E6565A"/>
    <w:rsid w:val="00E730D0"/>
    <w:rsid w:val="00E77567"/>
    <w:rsid w:val="00E83ABC"/>
    <w:rsid w:val="00E90F7B"/>
    <w:rsid w:val="00E9237F"/>
    <w:rsid w:val="00E97078"/>
    <w:rsid w:val="00EA1285"/>
    <w:rsid w:val="00EB3D2E"/>
    <w:rsid w:val="00EB4D64"/>
    <w:rsid w:val="00EB57DE"/>
    <w:rsid w:val="00EB6934"/>
    <w:rsid w:val="00EC043D"/>
    <w:rsid w:val="00EC2C93"/>
    <w:rsid w:val="00EC517D"/>
    <w:rsid w:val="00EC59E0"/>
    <w:rsid w:val="00ED21B3"/>
    <w:rsid w:val="00ED57D0"/>
    <w:rsid w:val="00EE3D01"/>
    <w:rsid w:val="00EE6C43"/>
    <w:rsid w:val="00EF0081"/>
    <w:rsid w:val="00EF128F"/>
    <w:rsid w:val="00EF15C1"/>
    <w:rsid w:val="00EF5EA8"/>
    <w:rsid w:val="00EF77B3"/>
    <w:rsid w:val="00F00AB2"/>
    <w:rsid w:val="00F02505"/>
    <w:rsid w:val="00F028E1"/>
    <w:rsid w:val="00F11795"/>
    <w:rsid w:val="00F12162"/>
    <w:rsid w:val="00F2493D"/>
    <w:rsid w:val="00F25C9F"/>
    <w:rsid w:val="00F26B91"/>
    <w:rsid w:val="00F30746"/>
    <w:rsid w:val="00F5242C"/>
    <w:rsid w:val="00F579E1"/>
    <w:rsid w:val="00F6382D"/>
    <w:rsid w:val="00F65511"/>
    <w:rsid w:val="00F718D8"/>
    <w:rsid w:val="00F72133"/>
    <w:rsid w:val="00F80D18"/>
    <w:rsid w:val="00F8549A"/>
    <w:rsid w:val="00F878EE"/>
    <w:rsid w:val="00FA0E07"/>
    <w:rsid w:val="00FA479A"/>
    <w:rsid w:val="00FA7178"/>
    <w:rsid w:val="00FB05E6"/>
    <w:rsid w:val="00FB56DC"/>
    <w:rsid w:val="00FB60A0"/>
    <w:rsid w:val="00FB68F2"/>
    <w:rsid w:val="00FC55F1"/>
    <w:rsid w:val="00FF0BA0"/>
    <w:rsid w:val="00FF13BB"/>
    <w:rsid w:val="00FF54A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bg-BG" w:eastAsia="zh-TW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923"/>
  </w:style>
  <w:style w:type="paragraph" w:styleId="Heading3">
    <w:name w:val="heading 3"/>
    <w:basedOn w:val="Normal"/>
    <w:next w:val="Normal"/>
    <w:link w:val="Heading3Char"/>
    <w:semiHidden/>
    <w:unhideWhenUsed/>
    <w:qFormat/>
    <w:rsid w:val="001D5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5B4"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rsid w:val="00FA0E07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D73903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character" w:customStyle="1" w:styleId="ldef1">
    <w:name w:val="ldef1"/>
    <w:basedOn w:val="DefaultParagraphFont"/>
    <w:rsid w:val="00A01F35"/>
    <w:rPr>
      <w:rFonts w:ascii="Times New Roman" w:hAnsi="Times New Roman" w:cs="Times New Roman" w:hint="default"/>
      <w:color w:val="000000"/>
      <w:sz w:val="32"/>
      <w:szCs w:val="32"/>
    </w:rPr>
  </w:style>
  <w:style w:type="paragraph" w:styleId="Header">
    <w:name w:val="header"/>
    <w:basedOn w:val="Normal"/>
    <w:link w:val="HeaderChar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B1BF3"/>
  </w:style>
  <w:style w:type="paragraph" w:styleId="Footer">
    <w:name w:val="footer"/>
    <w:basedOn w:val="Normal"/>
    <w:link w:val="FooterChar"/>
    <w:uiPriority w:val="99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F3"/>
  </w:style>
  <w:style w:type="paragraph" w:customStyle="1" w:styleId="Default">
    <w:name w:val="Default"/>
    <w:rsid w:val="00857963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rsid w:val="00D11D81"/>
    <w:rPr>
      <w:color w:val="0000FF" w:themeColor="hyperlink"/>
      <w:u w:val="single"/>
    </w:rPr>
  </w:style>
  <w:style w:type="paragraph" w:customStyle="1" w:styleId="title24">
    <w:name w:val="title24"/>
    <w:basedOn w:val="Normal"/>
    <w:rsid w:val="001B5A43"/>
    <w:pPr>
      <w:spacing w:line="240" w:lineRule="auto"/>
      <w:ind w:firstLine="1155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newdocreference1">
    <w:name w:val="newdocreference1"/>
    <w:basedOn w:val="DefaultParagraphFont"/>
    <w:rsid w:val="001B5A43"/>
    <w:rPr>
      <w:i w:val="0"/>
      <w:iCs w:val="0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D5C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storyitem">
    <w:name w:val="historyitem"/>
    <w:basedOn w:val="DefaultParagraphFont"/>
    <w:rsid w:val="00F25C9F"/>
  </w:style>
  <w:style w:type="character" w:customStyle="1" w:styleId="historyitemselected1">
    <w:name w:val="historyitemselected1"/>
    <w:basedOn w:val="DefaultParagraphFont"/>
    <w:rsid w:val="00F25C9F"/>
    <w:rPr>
      <w:b/>
      <w:bCs/>
      <w:color w:val="0086C6"/>
    </w:rPr>
  </w:style>
  <w:style w:type="character" w:styleId="CommentReference">
    <w:name w:val="annotation reference"/>
    <w:basedOn w:val="DefaultParagraphFont"/>
    <w:rsid w:val="00944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C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44C5E"/>
  </w:style>
  <w:style w:type="paragraph" w:styleId="CommentSubject">
    <w:name w:val="annotation subject"/>
    <w:basedOn w:val="CommentText"/>
    <w:next w:val="CommentText"/>
    <w:link w:val="CommentSubjectChar"/>
    <w:rsid w:val="0094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C5E"/>
    <w:rPr>
      <w:b/>
      <w:bCs/>
    </w:rPr>
  </w:style>
  <w:style w:type="character" w:customStyle="1" w:styleId="samedocreference1">
    <w:name w:val="samedocreference1"/>
    <w:basedOn w:val="DefaultParagraphFont"/>
    <w:rsid w:val="00EB57DE"/>
    <w:rPr>
      <w:i w:val="0"/>
      <w:iCs w:val="0"/>
      <w:color w:val="8B0000"/>
      <w:u w:val="single"/>
    </w:rPr>
  </w:style>
  <w:style w:type="paragraph" w:styleId="Revision">
    <w:name w:val="Revision"/>
    <w:hidden/>
    <w:uiPriority w:val="99"/>
    <w:semiHidden/>
    <w:rsid w:val="00A4654E"/>
    <w:pPr>
      <w:spacing w:line="240" w:lineRule="auto"/>
    </w:pPr>
  </w:style>
  <w:style w:type="table" w:styleId="TableGrid">
    <w:name w:val="Table Grid"/>
    <w:basedOn w:val="TableNormal"/>
    <w:rsid w:val="007330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bg-BG" w:eastAsia="zh-TW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923"/>
  </w:style>
  <w:style w:type="paragraph" w:styleId="Heading3">
    <w:name w:val="heading 3"/>
    <w:basedOn w:val="Normal"/>
    <w:next w:val="Normal"/>
    <w:link w:val="Heading3Char"/>
    <w:semiHidden/>
    <w:unhideWhenUsed/>
    <w:qFormat/>
    <w:rsid w:val="001D5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5B4"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rsid w:val="00FA0E07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D73903"/>
    <w:pPr>
      <w:spacing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character" w:customStyle="1" w:styleId="ldef1">
    <w:name w:val="ldef1"/>
    <w:basedOn w:val="DefaultParagraphFont"/>
    <w:rsid w:val="00A01F35"/>
    <w:rPr>
      <w:rFonts w:ascii="Times New Roman" w:hAnsi="Times New Roman" w:cs="Times New Roman" w:hint="default"/>
      <w:color w:val="000000"/>
      <w:sz w:val="32"/>
      <w:szCs w:val="32"/>
    </w:rPr>
  </w:style>
  <w:style w:type="paragraph" w:styleId="Header">
    <w:name w:val="header"/>
    <w:basedOn w:val="Normal"/>
    <w:link w:val="HeaderChar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B1BF3"/>
  </w:style>
  <w:style w:type="paragraph" w:styleId="Footer">
    <w:name w:val="footer"/>
    <w:basedOn w:val="Normal"/>
    <w:link w:val="FooterChar"/>
    <w:uiPriority w:val="99"/>
    <w:rsid w:val="00CB1BF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F3"/>
  </w:style>
  <w:style w:type="paragraph" w:customStyle="1" w:styleId="Default">
    <w:name w:val="Default"/>
    <w:rsid w:val="00857963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rsid w:val="00D11D81"/>
    <w:rPr>
      <w:color w:val="0000FF" w:themeColor="hyperlink"/>
      <w:u w:val="single"/>
    </w:rPr>
  </w:style>
  <w:style w:type="paragraph" w:customStyle="1" w:styleId="title24">
    <w:name w:val="title24"/>
    <w:basedOn w:val="Normal"/>
    <w:rsid w:val="001B5A43"/>
    <w:pPr>
      <w:spacing w:line="240" w:lineRule="auto"/>
      <w:ind w:firstLine="1155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newdocreference1">
    <w:name w:val="newdocreference1"/>
    <w:basedOn w:val="DefaultParagraphFont"/>
    <w:rsid w:val="001B5A43"/>
    <w:rPr>
      <w:i w:val="0"/>
      <w:iCs w:val="0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D5C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storyitem">
    <w:name w:val="historyitem"/>
    <w:basedOn w:val="DefaultParagraphFont"/>
    <w:rsid w:val="00F25C9F"/>
  </w:style>
  <w:style w:type="character" w:customStyle="1" w:styleId="historyitemselected1">
    <w:name w:val="historyitemselected1"/>
    <w:basedOn w:val="DefaultParagraphFont"/>
    <w:rsid w:val="00F25C9F"/>
    <w:rPr>
      <w:b/>
      <w:bCs/>
      <w:color w:val="0086C6"/>
    </w:rPr>
  </w:style>
  <w:style w:type="character" w:styleId="CommentReference">
    <w:name w:val="annotation reference"/>
    <w:basedOn w:val="DefaultParagraphFont"/>
    <w:rsid w:val="00944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C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44C5E"/>
  </w:style>
  <w:style w:type="paragraph" w:styleId="CommentSubject">
    <w:name w:val="annotation subject"/>
    <w:basedOn w:val="CommentText"/>
    <w:next w:val="CommentText"/>
    <w:link w:val="CommentSubjectChar"/>
    <w:rsid w:val="0094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C5E"/>
    <w:rPr>
      <w:b/>
      <w:bCs/>
    </w:rPr>
  </w:style>
  <w:style w:type="character" w:customStyle="1" w:styleId="samedocreference1">
    <w:name w:val="samedocreference1"/>
    <w:basedOn w:val="DefaultParagraphFont"/>
    <w:rsid w:val="00EB57DE"/>
    <w:rPr>
      <w:i w:val="0"/>
      <w:iCs w:val="0"/>
      <w:color w:val="8B0000"/>
      <w:u w:val="single"/>
    </w:rPr>
  </w:style>
  <w:style w:type="paragraph" w:styleId="Revision">
    <w:name w:val="Revision"/>
    <w:hidden/>
    <w:uiPriority w:val="99"/>
    <w:semiHidden/>
    <w:rsid w:val="00A4654E"/>
    <w:pPr>
      <w:spacing w:line="240" w:lineRule="auto"/>
    </w:pPr>
  </w:style>
  <w:style w:type="table" w:styleId="TableGrid">
    <w:name w:val="Table Grid"/>
    <w:basedOn w:val="TableNormal"/>
    <w:rsid w:val="007330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3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989124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95966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61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8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97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44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59360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7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1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82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88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44903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22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62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12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04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59638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3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67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748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0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3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61246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33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6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78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95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9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28126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146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0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10742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2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54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1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11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89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0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0387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668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9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2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6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5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CB32-47D6-4C0E-A8D6-F57DE5D3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Pashova</dc:creator>
  <cp:lastModifiedBy>Tsvetomir Trifonov</cp:lastModifiedBy>
  <cp:revision>11</cp:revision>
  <cp:lastPrinted>2018-05-21T14:02:00Z</cp:lastPrinted>
  <dcterms:created xsi:type="dcterms:W3CDTF">2018-05-22T10:28:00Z</dcterms:created>
  <dcterms:modified xsi:type="dcterms:W3CDTF">2018-05-23T11:50:00Z</dcterms:modified>
</cp:coreProperties>
</file>