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497" w:rsidRPr="00BB04EE" w:rsidRDefault="00BB04EE" w:rsidP="00BB04EE">
      <w:pPr>
        <w:spacing w:line="360" w:lineRule="auto"/>
        <w:jc w:val="center"/>
        <w:rPr>
          <w:rFonts w:ascii="Verdana" w:hAnsi="Verdana"/>
          <w:b/>
          <w:sz w:val="20"/>
          <w:szCs w:val="20"/>
          <w:lang w:val="bg-BG"/>
        </w:rPr>
      </w:pPr>
      <w:r w:rsidRPr="00BB04EE">
        <w:rPr>
          <w:rFonts w:ascii="Verdana" w:hAnsi="Verdana"/>
          <w:b/>
          <w:sz w:val="20"/>
          <w:szCs w:val="20"/>
          <w:lang w:val="bg-BG"/>
        </w:rPr>
        <w:t>СЪОБЩЕНИЕ</w:t>
      </w:r>
    </w:p>
    <w:p w:rsidR="00873497" w:rsidRPr="00BB04EE" w:rsidRDefault="00873497" w:rsidP="00BB04EE">
      <w:pPr>
        <w:spacing w:line="360" w:lineRule="auto"/>
        <w:rPr>
          <w:rFonts w:ascii="Verdana" w:hAnsi="Verdana"/>
          <w:sz w:val="20"/>
          <w:szCs w:val="20"/>
          <w:lang w:val="bg-BG"/>
        </w:rPr>
      </w:pPr>
    </w:p>
    <w:p w:rsidR="00873497" w:rsidRPr="00BB04EE" w:rsidRDefault="00873497" w:rsidP="00BB04EE">
      <w:pPr>
        <w:spacing w:line="360" w:lineRule="auto"/>
        <w:rPr>
          <w:rFonts w:ascii="Verdana" w:hAnsi="Verdana"/>
          <w:b/>
          <w:sz w:val="20"/>
          <w:szCs w:val="20"/>
          <w:lang w:val="bg-BG"/>
        </w:rPr>
      </w:pPr>
      <w:r w:rsidRPr="00BB04EE">
        <w:rPr>
          <w:rFonts w:ascii="Verdana" w:hAnsi="Verdana"/>
          <w:b/>
          <w:sz w:val="20"/>
          <w:szCs w:val="20"/>
          <w:lang w:val="bg-BG"/>
        </w:rPr>
        <w:t>УВАЖАЕМИ ДАМИ И ГОСПОДА,</w:t>
      </w:r>
    </w:p>
    <w:p w:rsidR="00873497" w:rsidRPr="00BB04EE" w:rsidRDefault="00873497" w:rsidP="00BB04EE">
      <w:pPr>
        <w:spacing w:line="360" w:lineRule="auto"/>
        <w:rPr>
          <w:rFonts w:ascii="Verdana" w:hAnsi="Verdana"/>
          <w:sz w:val="20"/>
          <w:szCs w:val="20"/>
          <w:lang w:val="bg-BG"/>
        </w:rPr>
      </w:pPr>
    </w:p>
    <w:p w:rsidR="00873497" w:rsidRPr="00BB04EE" w:rsidRDefault="00873497" w:rsidP="00BB04EE">
      <w:pPr>
        <w:spacing w:line="360" w:lineRule="auto"/>
        <w:rPr>
          <w:rFonts w:ascii="Verdana" w:hAnsi="Verdana"/>
          <w:sz w:val="20"/>
          <w:szCs w:val="20"/>
          <w:lang w:val="bg-BG"/>
        </w:rPr>
      </w:pPr>
      <w:r w:rsidRPr="00BB04EE">
        <w:rPr>
          <w:rFonts w:ascii="Verdana" w:hAnsi="Verdana"/>
          <w:sz w:val="20"/>
          <w:szCs w:val="20"/>
          <w:lang w:val="bg-BG"/>
        </w:rPr>
        <w:t>На основание чл. 2</w:t>
      </w:r>
      <w:r w:rsidR="00BB04EE" w:rsidRPr="00BB04EE">
        <w:rPr>
          <w:rFonts w:ascii="Verdana" w:hAnsi="Verdana"/>
          <w:sz w:val="20"/>
          <w:szCs w:val="20"/>
          <w:lang w:val="bg-BG"/>
        </w:rPr>
        <w:t>2б</w:t>
      </w:r>
      <w:r w:rsidRPr="00BB04EE">
        <w:rPr>
          <w:rFonts w:ascii="Verdana" w:hAnsi="Verdana"/>
          <w:sz w:val="20"/>
          <w:szCs w:val="20"/>
          <w:lang w:val="bg-BG"/>
        </w:rPr>
        <w:t>, ал. 2</w:t>
      </w:r>
      <w:r w:rsidR="00BB04EE" w:rsidRPr="00BB04EE">
        <w:rPr>
          <w:rFonts w:ascii="Verdana" w:hAnsi="Verdana"/>
          <w:sz w:val="20"/>
          <w:szCs w:val="20"/>
          <w:lang w:val="bg-BG"/>
        </w:rPr>
        <w:t>, т. 21</w:t>
      </w:r>
      <w:r w:rsidRPr="00BB04EE">
        <w:rPr>
          <w:rFonts w:ascii="Verdana" w:hAnsi="Verdana"/>
          <w:sz w:val="20"/>
          <w:szCs w:val="20"/>
          <w:lang w:val="bg-BG"/>
        </w:rPr>
        <w:t xml:space="preserve"> от ЗОП Ви уведомявам следното:</w:t>
      </w:r>
    </w:p>
    <w:p w:rsidR="00873497" w:rsidRPr="00BB04EE" w:rsidRDefault="00873497" w:rsidP="00BB04EE">
      <w:pPr>
        <w:spacing w:line="360" w:lineRule="auto"/>
        <w:rPr>
          <w:rFonts w:ascii="Verdana" w:hAnsi="Verdana"/>
          <w:sz w:val="20"/>
          <w:szCs w:val="20"/>
          <w:lang w:val="bg-BG"/>
        </w:rPr>
      </w:pPr>
      <w:bookmarkStart w:id="0" w:name="_GoBack"/>
      <w:bookmarkEnd w:id="0"/>
    </w:p>
    <w:p w:rsidR="00873497" w:rsidRPr="00BB04EE" w:rsidRDefault="00873497" w:rsidP="00BB04E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BB04EE">
        <w:rPr>
          <w:rFonts w:ascii="Verdana" w:hAnsi="Verdana"/>
          <w:sz w:val="20"/>
          <w:szCs w:val="20"/>
          <w:lang w:val="bg-BG"/>
        </w:rPr>
        <w:t>Министерството на земеделието и храните открива процедура за възлагане на обществена поръчка.</w:t>
      </w:r>
    </w:p>
    <w:p w:rsidR="00873497" w:rsidRPr="00BB04EE" w:rsidRDefault="00873497" w:rsidP="00BB04EE">
      <w:pPr>
        <w:pStyle w:val="ListParagraph"/>
        <w:spacing w:line="360" w:lineRule="auto"/>
        <w:ind w:left="360"/>
        <w:jc w:val="both"/>
        <w:rPr>
          <w:rFonts w:ascii="Verdana" w:hAnsi="Verdana"/>
          <w:sz w:val="20"/>
          <w:szCs w:val="20"/>
          <w:lang w:val="bg-BG"/>
        </w:rPr>
      </w:pPr>
    </w:p>
    <w:p w:rsidR="0032025B" w:rsidRPr="0032025B" w:rsidRDefault="00AD002C" w:rsidP="0032025B">
      <w:pPr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>
        <w:rPr>
          <w:rFonts w:ascii="Verdana" w:hAnsi="Verdana"/>
          <w:sz w:val="20"/>
          <w:szCs w:val="20"/>
          <w:lang w:val="bg-BG"/>
        </w:rPr>
        <w:t>Предмет</w:t>
      </w:r>
      <w:r w:rsidR="0032025B">
        <w:rPr>
          <w:rFonts w:ascii="Verdana" w:hAnsi="Verdana"/>
          <w:sz w:val="20"/>
          <w:szCs w:val="20"/>
          <w:lang w:val="bg-BG"/>
        </w:rPr>
        <w:t xml:space="preserve"> </w:t>
      </w:r>
      <w:r w:rsidR="0032025B" w:rsidRPr="0032025B">
        <w:rPr>
          <w:rFonts w:ascii="Verdana" w:eastAsia="Times New Roman" w:hAnsi="Verdana" w:cs="Times New Roman"/>
          <w:b/>
          <w:bCs/>
          <w:sz w:val="20"/>
          <w:szCs w:val="20"/>
          <w:lang w:eastAsia="bg-BG"/>
        </w:rPr>
        <w:t>„</w:t>
      </w:r>
      <w:r w:rsidR="0032025B" w:rsidRPr="0032025B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Закупуване на хардуер</w:t>
      </w:r>
      <w:r w:rsidR="0032025B" w:rsidRPr="0032025B">
        <w:rPr>
          <w:rFonts w:ascii="Verdana" w:eastAsia="Times New Roman" w:hAnsi="Verdana" w:cs="Times New Roman"/>
          <w:b/>
          <w:bCs/>
          <w:sz w:val="20"/>
          <w:szCs w:val="20"/>
          <w:lang w:eastAsia="bg-BG"/>
        </w:rPr>
        <w:t>”</w:t>
      </w:r>
      <w:r w:rsidR="0032025B" w:rsidRPr="0032025B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 с две обособени позиции:</w:t>
      </w:r>
    </w:p>
    <w:p w:rsidR="0032025B" w:rsidRPr="0032025B" w:rsidRDefault="0032025B" w:rsidP="0032025B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 w:rsidRPr="0032025B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Позиция 1: Закупуване, доставка, инсталация и настройка на </w:t>
      </w:r>
      <w:r w:rsidRPr="0032025B">
        <w:rPr>
          <w:rFonts w:ascii="Verdana" w:eastAsia="Times New Roman" w:hAnsi="Verdana" w:cs="Times New Roman"/>
          <w:b/>
          <w:bCs/>
          <w:sz w:val="20"/>
          <w:szCs w:val="20"/>
          <w:lang w:eastAsia="bg-BG"/>
        </w:rPr>
        <w:t xml:space="preserve">blade </w:t>
      </w:r>
      <w:r w:rsidRPr="0032025B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сървърна конфигурация за нуждите на МЗХ. </w:t>
      </w:r>
    </w:p>
    <w:p w:rsidR="0032025B" w:rsidRPr="0032025B" w:rsidRDefault="0032025B" w:rsidP="0032025B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 w:rsidRPr="0032025B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 xml:space="preserve">Позиция 2: Закупуване и доставка на мобилни устройства за </w:t>
      </w:r>
      <w:r w:rsidRPr="0032025B">
        <w:rPr>
          <w:rFonts w:ascii="Verdana" w:eastAsia="Times New Roman" w:hAnsi="Verdana" w:cs="Times New Roman"/>
          <w:b/>
          <w:bCs/>
          <w:sz w:val="20"/>
          <w:szCs w:val="20"/>
          <w:lang w:eastAsia="bg-BG"/>
        </w:rPr>
        <w:t xml:space="preserve">GPS </w:t>
      </w:r>
      <w:r w:rsidRPr="0032025B"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  <w:t>позициониране за нуждите на МЗХ и неговите структури</w:t>
      </w:r>
      <w:r w:rsidRPr="0032025B">
        <w:rPr>
          <w:rFonts w:ascii="Verdana" w:eastAsia="Times New Roman" w:hAnsi="Verdana" w:cs="Times New Roman"/>
          <w:b/>
          <w:bCs/>
          <w:sz w:val="20"/>
          <w:szCs w:val="20"/>
          <w:lang w:eastAsia="bg-BG"/>
        </w:rPr>
        <w:t>.</w:t>
      </w:r>
    </w:p>
    <w:p w:rsidR="00050E34" w:rsidRPr="00E00E5C" w:rsidRDefault="00050E34" w:rsidP="0032025B">
      <w:pPr>
        <w:jc w:val="both"/>
        <w:rPr>
          <w:rFonts w:ascii="Verdana" w:eastAsia="Times New Roman" w:hAnsi="Verdana" w:cs="Times New Roman"/>
          <w:b/>
          <w:sz w:val="20"/>
          <w:szCs w:val="20"/>
        </w:rPr>
      </w:pPr>
    </w:p>
    <w:p w:rsidR="00050E34" w:rsidRPr="00E00E5C" w:rsidRDefault="00050E34" w:rsidP="00050E34">
      <w:pPr>
        <w:pStyle w:val="ListParagraph"/>
        <w:spacing w:line="360" w:lineRule="auto"/>
        <w:ind w:left="360"/>
        <w:jc w:val="both"/>
        <w:rPr>
          <w:rFonts w:ascii="Verdana" w:hAnsi="Verdana"/>
          <w:sz w:val="20"/>
          <w:szCs w:val="20"/>
          <w:lang w:val="bg-BG"/>
        </w:rPr>
      </w:pPr>
    </w:p>
    <w:p w:rsidR="00BB04EE" w:rsidRPr="00E00E5C" w:rsidRDefault="00873497" w:rsidP="00BB547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E00E5C">
        <w:rPr>
          <w:rFonts w:ascii="Verdana" w:hAnsi="Verdana"/>
          <w:sz w:val="20"/>
          <w:szCs w:val="20"/>
          <w:lang w:val="bg-BG"/>
        </w:rPr>
        <w:t xml:space="preserve">Дата </w:t>
      </w:r>
      <w:r w:rsidR="00BB04EE" w:rsidRPr="00E00E5C">
        <w:rPr>
          <w:rFonts w:ascii="Verdana" w:hAnsi="Verdana"/>
          <w:sz w:val="20"/>
          <w:szCs w:val="20"/>
          <w:lang w:val="bg-BG"/>
        </w:rPr>
        <w:t xml:space="preserve">и номер </w:t>
      </w:r>
      <w:r w:rsidRPr="00E00E5C">
        <w:rPr>
          <w:rFonts w:ascii="Verdana" w:hAnsi="Verdana"/>
          <w:sz w:val="20"/>
          <w:szCs w:val="20"/>
          <w:lang w:val="bg-BG"/>
        </w:rPr>
        <w:t>на публикуване</w:t>
      </w:r>
      <w:r w:rsidR="00BB04EE" w:rsidRPr="00E00E5C">
        <w:rPr>
          <w:rFonts w:ascii="Verdana" w:hAnsi="Verdana"/>
          <w:sz w:val="20"/>
          <w:szCs w:val="20"/>
          <w:lang w:val="bg-BG"/>
        </w:rPr>
        <w:t xml:space="preserve"> на обществената поръчка в РОП на АОП:</w:t>
      </w:r>
      <w:r w:rsidRPr="00E00E5C">
        <w:rPr>
          <w:rFonts w:ascii="Verdana" w:hAnsi="Verdana"/>
          <w:sz w:val="20"/>
          <w:szCs w:val="20"/>
          <w:lang w:val="bg-BG"/>
        </w:rPr>
        <w:t xml:space="preserve"> </w:t>
      </w:r>
      <w:r w:rsidR="00E00E5C" w:rsidRPr="00E00E5C">
        <w:rPr>
          <w:rFonts w:ascii="Verdana" w:hAnsi="Verdana"/>
          <w:sz w:val="20"/>
          <w:szCs w:val="20"/>
        </w:rPr>
        <w:t>00696-2015-0015</w:t>
      </w:r>
      <w:r w:rsidR="00050E34" w:rsidRPr="00E00E5C">
        <w:rPr>
          <w:rFonts w:ascii="Verdana" w:hAnsi="Verdana"/>
          <w:sz w:val="20"/>
          <w:szCs w:val="20"/>
          <w:lang w:val="bg-BG"/>
        </w:rPr>
        <w:t>/</w:t>
      </w:r>
      <w:r w:rsidR="00E00E5C" w:rsidRPr="00E00E5C">
        <w:rPr>
          <w:rFonts w:ascii="Verdana" w:hAnsi="Verdana"/>
          <w:sz w:val="20"/>
          <w:szCs w:val="20"/>
        </w:rPr>
        <w:t>02</w:t>
      </w:r>
      <w:r w:rsidR="00F16F2A" w:rsidRPr="00E00E5C">
        <w:rPr>
          <w:rFonts w:ascii="Verdana" w:hAnsi="Verdana"/>
          <w:sz w:val="20"/>
          <w:szCs w:val="20"/>
          <w:lang w:val="bg-BG"/>
        </w:rPr>
        <w:t>.</w:t>
      </w:r>
      <w:r w:rsidR="00E00E5C" w:rsidRPr="00E00E5C">
        <w:rPr>
          <w:rFonts w:ascii="Verdana" w:hAnsi="Verdana"/>
          <w:sz w:val="20"/>
          <w:szCs w:val="20"/>
        </w:rPr>
        <w:t>10</w:t>
      </w:r>
      <w:r w:rsidR="00F16F2A" w:rsidRPr="00E00E5C">
        <w:rPr>
          <w:rFonts w:ascii="Verdana" w:hAnsi="Verdana"/>
          <w:sz w:val="20"/>
          <w:szCs w:val="20"/>
          <w:lang w:val="bg-BG"/>
        </w:rPr>
        <w:t>.201</w:t>
      </w:r>
      <w:r w:rsidR="00F16F2A" w:rsidRPr="00E00E5C">
        <w:rPr>
          <w:rFonts w:ascii="Verdana" w:hAnsi="Verdana"/>
          <w:sz w:val="20"/>
          <w:szCs w:val="20"/>
        </w:rPr>
        <w:t>5</w:t>
      </w:r>
      <w:r w:rsidRPr="00E00E5C">
        <w:rPr>
          <w:rFonts w:ascii="Verdana" w:hAnsi="Verdana"/>
          <w:sz w:val="20"/>
          <w:szCs w:val="20"/>
          <w:lang w:val="bg-BG"/>
        </w:rPr>
        <w:t xml:space="preserve"> г.</w:t>
      </w:r>
    </w:p>
    <w:p w:rsidR="00BB5473" w:rsidRPr="00E00E5C" w:rsidRDefault="00BB5473" w:rsidP="00BB5473">
      <w:pPr>
        <w:pStyle w:val="ListParagraph"/>
        <w:rPr>
          <w:rFonts w:ascii="Verdana" w:hAnsi="Verdana"/>
          <w:sz w:val="20"/>
          <w:szCs w:val="20"/>
          <w:lang w:val="bg-BG"/>
        </w:rPr>
      </w:pPr>
    </w:p>
    <w:p w:rsidR="00BB5473" w:rsidRPr="00E00E5C" w:rsidRDefault="00BB5473" w:rsidP="00BB547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E00E5C">
        <w:rPr>
          <w:rFonts w:ascii="Verdana" w:hAnsi="Verdana"/>
          <w:sz w:val="20"/>
          <w:szCs w:val="20"/>
          <w:lang w:val="bg-BG"/>
        </w:rPr>
        <w:t>Дата на публикуване в Профила на купувача:</w:t>
      </w:r>
      <w:r w:rsidR="00BD03CC" w:rsidRPr="00E00E5C">
        <w:rPr>
          <w:rFonts w:ascii="Verdana" w:hAnsi="Verdana"/>
          <w:sz w:val="20"/>
          <w:szCs w:val="20"/>
          <w:lang w:val="bg-BG"/>
        </w:rPr>
        <w:t xml:space="preserve"> </w:t>
      </w:r>
      <w:r w:rsidR="00E00E5C" w:rsidRPr="00E00E5C">
        <w:rPr>
          <w:rFonts w:ascii="Verdana" w:hAnsi="Verdana"/>
          <w:sz w:val="20"/>
          <w:szCs w:val="20"/>
        </w:rPr>
        <w:t>02</w:t>
      </w:r>
      <w:r w:rsidR="00F16F2A" w:rsidRPr="00E00E5C">
        <w:rPr>
          <w:rFonts w:ascii="Verdana" w:hAnsi="Verdana"/>
          <w:sz w:val="20"/>
          <w:szCs w:val="20"/>
          <w:lang w:val="bg-BG"/>
        </w:rPr>
        <w:t>.</w:t>
      </w:r>
      <w:r w:rsidR="00E00E5C" w:rsidRPr="00E00E5C">
        <w:rPr>
          <w:rFonts w:ascii="Verdana" w:hAnsi="Verdana"/>
          <w:sz w:val="20"/>
          <w:szCs w:val="20"/>
        </w:rPr>
        <w:t>10</w:t>
      </w:r>
      <w:r w:rsidR="00F16F2A" w:rsidRPr="00E00E5C">
        <w:rPr>
          <w:rFonts w:ascii="Verdana" w:hAnsi="Verdana"/>
          <w:sz w:val="20"/>
          <w:szCs w:val="20"/>
          <w:lang w:val="bg-BG"/>
        </w:rPr>
        <w:t>.201</w:t>
      </w:r>
      <w:r w:rsidR="00F16F2A" w:rsidRPr="00E00E5C">
        <w:rPr>
          <w:rFonts w:ascii="Verdana" w:hAnsi="Verdana"/>
          <w:sz w:val="20"/>
          <w:szCs w:val="20"/>
        </w:rPr>
        <w:t>5</w:t>
      </w:r>
      <w:r w:rsidR="00ED5A9E" w:rsidRPr="00E00E5C">
        <w:rPr>
          <w:rFonts w:ascii="Verdana" w:hAnsi="Verdana"/>
          <w:sz w:val="20"/>
          <w:szCs w:val="20"/>
          <w:lang w:val="bg-BG"/>
        </w:rPr>
        <w:t xml:space="preserve"> г.</w:t>
      </w:r>
    </w:p>
    <w:p w:rsidR="00BB04EE" w:rsidRPr="00E00E5C" w:rsidRDefault="00BB04EE" w:rsidP="00BB04EE">
      <w:pPr>
        <w:pStyle w:val="ListParagraph"/>
        <w:spacing w:line="360" w:lineRule="auto"/>
        <w:ind w:left="360"/>
        <w:jc w:val="both"/>
        <w:rPr>
          <w:rFonts w:ascii="Verdana" w:hAnsi="Verdana"/>
          <w:sz w:val="20"/>
          <w:szCs w:val="20"/>
          <w:lang w:val="bg-BG"/>
        </w:rPr>
      </w:pPr>
    </w:p>
    <w:p w:rsidR="00A95150" w:rsidRPr="00E00E5C" w:rsidRDefault="00BB04EE" w:rsidP="00F16F2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E00E5C">
        <w:rPr>
          <w:rFonts w:ascii="Verdana" w:hAnsi="Verdana"/>
          <w:sz w:val="20"/>
          <w:szCs w:val="20"/>
          <w:lang w:val="bg-BG"/>
        </w:rPr>
        <w:t xml:space="preserve">Лице за контакт: </w:t>
      </w:r>
      <w:r w:rsidR="000955BD" w:rsidRPr="00E00E5C">
        <w:rPr>
          <w:rFonts w:ascii="Verdana" w:hAnsi="Verdana"/>
          <w:sz w:val="20"/>
          <w:szCs w:val="20"/>
          <w:lang w:val="bg-BG"/>
        </w:rPr>
        <w:t>П</w:t>
      </w:r>
      <w:r w:rsidR="00F16F2A" w:rsidRPr="00E00E5C">
        <w:rPr>
          <w:rFonts w:ascii="Verdana" w:hAnsi="Verdana"/>
          <w:sz w:val="20"/>
          <w:szCs w:val="20"/>
          <w:lang w:val="bg-BG"/>
        </w:rPr>
        <w:t xml:space="preserve">. </w:t>
      </w:r>
      <w:proofErr w:type="spellStart"/>
      <w:r w:rsidR="000955BD" w:rsidRPr="00E00E5C">
        <w:rPr>
          <w:rFonts w:ascii="Verdana" w:hAnsi="Verdana"/>
          <w:sz w:val="20"/>
          <w:szCs w:val="20"/>
          <w:lang w:val="bg-BG"/>
        </w:rPr>
        <w:t>Цинцова</w:t>
      </w:r>
      <w:proofErr w:type="spellEnd"/>
      <w:r w:rsidRPr="00E00E5C">
        <w:rPr>
          <w:rFonts w:ascii="Verdana" w:hAnsi="Verdana"/>
          <w:sz w:val="20"/>
          <w:szCs w:val="20"/>
          <w:lang w:val="bg-BG"/>
        </w:rPr>
        <w:t xml:space="preserve"> – тел. 02/985</w:t>
      </w:r>
      <w:r w:rsidR="00ED5A9E" w:rsidRPr="00E00E5C">
        <w:rPr>
          <w:rFonts w:ascii="Verdana" w:hAnsi="Verdana"/>
          <w:sz w:val="20"/>
          <w:szCs w:val="20"/>
          <w:lang w:val="bg-BG"/>
        </w:rPr>
        <w:t xml:space="preserve"> </w:t>
      </w:r>
      <w:r w:rsidRPr="00E00E5C">
        <w:rPr>
          <w:rFonts w:ascii="Verdana" w:hAnsi="Verdana"/>
          <w:sz w:val="20"/>
          <w:szCs w:val="20"/>
          <w:lang w:val="bg-BG"/>
        </w:rPr>
        <w:t>11</w:t>
      </w:r>
      <w:r w:rsidR="00ED5A9E" w:rsidRPr="00E00E5C">
        <w:rPr>
          <w:rFonts w:ascii="Verdana" w:hAnsi="Verdana"/>
          <w:sz w:val="20"/>
          <w:szCs w:val="20"/>
          <w:lang w:val="bg-BG"/>
        </w:rPr>
        <w:t xml:space="preserve"> </w:t>
      </w:r>
      <w:r w:rsidR="000955BD" w:rsidRPr="00E00E5C">
        <w:rPr>
          <w:rFonts w:ascii="Verdana" w:hAnsi="Verdana"/>
          <w:sz w:val="20"/>
          <w:szCs w:val="20"/>
          <w:lang w:val="bg-BG"/>
        </w:rPr>
        <w:t>345</w:t>
      </w:r>
      <w:r w:rsidRPr="00E00E5C">
        <w:rPr>
          <w:rFonts w:ascii="Verdana" w:hAnsi="Verdana"/>
          <w:sz w:val="20"/>
          <w:szCs w:val="20"/>
          <w:lang w:val="bg-BG"/>
        </w:rPr>
        <w:t xml:space="preserve">, факс: </w:t>
      </w:r>
      <w:r w:rsidR="00F16F2A" w:rsidRPr="00E00E5C">
        <w:rPr>
          <w:rFonts w:ascii="Verdana" w:hAnsi="Verdana"/>
          <w:sz w:val="20"/>
          <w:szCs w:val="20"/>
          <w:lang w:val="bg-BG"/>
        </w:rPr>
        <w:t xml:space="preserve">02 9807492, </w:t>
      </w:r>
      <w:r w:rsidRPr="00E00E5C">
        <w:rPr>
          <w:rFonts w:ascii="Verdana" w:hAnsi="Verdana"/>
          <w:sz w:val="20"/>
          <w:szCs w:val="20"/>
          <w:lang w:val="bg-BG"/>
        </w:rPr>
        <w:t xml:space="preserve">адрес: гр. София 1040, бул. </w:t>
      </w:r>
      <w:r w:rsidR="00ED5A9E" w:rsidRPr="00E00E5C">
        <w:rPr>
          <w:rFonts w:ascii="Verdana" w:hAnsi="Verdana"/>
          <w:sz w:val="20"/>
          <w:szCs w:val="20"/>
          <w:lang w:val="bg-BG"/>
        </w:rPr>
        <w:t>„</w:t>
      </w:r>
      <w:r w:rsidRPr="00E00E5C">
        <w:rPr>
          <w:rFonts w:ascii="Verdana" w:hAnsi="Verdana"/>
          <w:sz w:val="20"/>
          <w:szCs w:val="20"/>
          <w:lang w:val="bg-BG"/>
        </w:rPr>
        <w:t>Христо Ботев</w:t>
      </w:r>
      <w:r w:rsidR="00ED5A9E" w:rsidRPr="00E00E5C">
        <w:rPr>
          <w:rFonts w:ascii="Verdana" w:hAnsi="Verdana"/>
          <w:sz w:val="20"/>
          <w:szCs w:val="20"/>
          <w:lang w:val="bg-BG"/>
        </w:rPr>
        <w:t>“</w:t>
      </w:r>
      <w:r w:rsidRPr="00E00E5C">
        <w:rPr>
          <w:rFonts w:ascii="Verdana" w:hAnsi="Verdana"/>
          <w:sz w:val="20"/>
          <w:szCs w:val="20"/>
          <w:lang w:val="bg-BG"/>
        </w:rPr>
        <w:t xml:space="preserve"> № 55, </w:t>
      </w:r>
      <w:r w:rsidR="0017755C" w:rsidRPr="00E00E5C">
        <w:rPr>
          <w:rFonts w:ascii="Verdana" w:hAnsi="Verdana"/>
          <w:sz w:val="20"/>
          <w:szCs w:val="20"/>
          <w:lang w:val="bg-BG"/>
        </w:rPr>
        <w:t>е</w:t>
      </w:r>
      <w:r w:rsidRPr="00E00E5C">
        <w:rPr>
          <w:rFonts w:ascii="Verdana" w:hAnsi="Verdana"/>
          <w:sz w:val="20"/>
          <w:szCs w:val="20"/>
        </w:rPr>
        <w:t>-mail</w:t>
      </w:r>
      <w:r w:rsidRPr="00E00E5C">
        <w:rPr>
          <w:rFonts w:ascii="Verdana" w:hAnsi="Verdana"/>
          <w:sz w:val="20"/>
          <w:szCs w:val="20"/>
          <w:lang w:val="bg-BG"/>
        </w:rPr>
        <w:t xml:space="preserve">: </w:t>
      </w:r>
      <w:hyperlink r:id="rId6" w:history="1">
        <w:r w:rsidR="000955BD" w:rsidRPr="00E00E5C">
          <w:rPr>
            <w:rStyle w:val="Hyperlink"/>
            <w:rFonts w:ascii="Verdana" w:hAnsi="Verdana"/>
            <w:color w:val="auto"/>
            <w:sz w:val="20"/>
            <w:szCs w:val="20"/>
          </w:rPr>
          <w:t>ptsintsova</w:t>
        </w:r>
        <w:r w:rsidR="000955BD" w:rsidRPr="00E00E5C">
          <w:rPr>
            <w:rStyle w:val="Hyperlink"/>
            <w:rFonts w:ascii="Verdana" w:hAnsi="Verdana"/>
            <w:color w:val="auto"/>
            <w:sz w:val="20"/>
            <w:szCs w:val="20"/>
            <w:lang w:val="bg-BG"/>
          </w:rPr>
          <w:t>@mzh.government.bg</w:t>
        </w:r>
      </w:hyperlink>
      <w:r w:rsidR="00F16F2A" w:rsidRPr="00E00E5C">
        <w:rPr>
          <w:rFonts w:ascii="Verdana" w:hAnsi="Verdana"/>
          <w:sz w:val="20"/>
          <w:szCs w:val="20"/>
          <w:lang w:val="bg-BG"/>
        </w:rPr>
        <w:t xml:space="preserve"> </w:t>
      </w:r>
    </w:p>
    <w:sectPr w:rsidR="00A95150" w:rsidRPr="00E00E5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C52A0"/>
    <w:multiLevelType w:val="hybridMultilevel"/>
    <w:tmpl w:val="652CB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B6390"/>
    <w:multiLevelType w:val="hybridMultilevel"/>
    <w:tmpl w:val="795C21DA"/>
    <w:lvl w:ilvl="0" w:tplc="A022D5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2B1"/>
    <w:rsid w:val="00050E34"/>
    <w:rsid w:val="000955BD"/>
    <w:rsid w:val="0017755C"/>
    <w:rsid w:val="0032025B"/>
    <w:rsid w:val="00351EE2"/>
    <w:rsid w:val="006766E3"/>
    <w:rsid w:val="007A1188"/>
    <w:rsid w:val="00842F5E"/>
    <w:rsid w:val="00853B71"/>
    <w:rsid w:val="00873497"/>
    <w:rsid w:val="008A2313"/>
    <w:rsid w:val="00A07D2E"/>
    <w:rsid w:val="00A95150"/>
    <w:rsid w:val="00AC5262"/>
    <w:rsid w:val="00AD002C"/>
    <w:rsid w:val="00BB04EE"/>
    <w:rsid w:val="00BB5473"/>
    <w:rsid w:val="00BD03CC"/>
    <w:rsid w:val="00CC35EA"/>
    <w:rsid w:val="00CC5E9D"/>
    <w:rsid w:val="00D9220F"/>
    <w:rsid w:val="00E00E5C"/>
    <w:rsid w:val="00ED5A9E"/>
    <w:rsid w:val="00F152B1"/>
    <w:rsid w:val="00F1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3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5150"/>
    <w:rPr>
      <w:color w:val="0000FF" w:themeColor="hyperlink"/>
      <w:u w:val="single"/>
    </w:rPr>
  </w:style>
  <w:style w:type="paragraph" w:customStyle="1" w:styleId="BodyTextgorskatexnika">
    <w:name w:val="Body Text.gorska texnika"/>
    <w:basedOn w:val="Normal"/>
    <w:rsid w:val="00050E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3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5150"/>
    <w:rPr>
      <w:color w:val="0000FF" w:themeColor="hyperlink"/>
      <w:u w:val="single"/>
    </w:rPr>
  </w:style>
  <w:style w:type="paragraph" w:customStyle="1" w:styleId="BodyTextgorskatexnika">
    <w:name w:val="Body Text.gorska texnika"/>
    <w:basedOn w:val="Normal"/>
    <w:rsid w:val="00050E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2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sintsova@mzh.government.b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Veselina Dobreva</dc:creator>
  <cp:lastModifiedBy>Petya Tsintsova</cp:lastModifiedBy>
  <cp:revision>3</cp:revision>
  <cp:lastPrinted>2014-10-22T11:08:00Z</cp:lastPrinted>
  <dcterms:created xsi:type="dcterms:W3CDTF">2015-10-01T11:44:00Z</dcterms:created>
  <dcterms:modified xsi:type="dcterms:W3CDTF">2015-10-02T11:43:00Z</dcterms:modified>
</cp:coreProperties>
</file>