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27B2" w:rsidRDefault="001A7BC4" w:rsidP="00EC27B2">
      <w:pPr>
        <w:ind w:left="-851" w:hanging="1"/>
        <w:jc w:val="both"/>
        <w:rPr>
          <w:b/>
          <w:i/>
          <w:lang w:val="en-US"/>
        </w:rPr>
      </w:pPr>
      <w:r w:rsidRPr="000D6231">
        <w:rPr>
          <w:b/>
          <w:i/>
        </w:rPr>
        <w:t>Отг</w:t>
      </w:r>
      <w:r w:rsidR="00443240">
        <w:rPr>
          <w:b/>
          <w:i/>
        </w:rPr>
        <w:t>овор на въпрос от Светла Бъчварова</w:t>
      </w:r>
      <w:r w:rsidRPr="000D6231">
        <w:rPr>
          <w:b/>
          <w:i/>
        </w:rPr>
        <w:t xml:space="preserve"> – народен представител от ПГ на БСП за България относ</w:t>
      </w:r>
      <w:r w:rsidR="004B07F5">
        <w:rPr>
          <w:b/>
          <w:i/>
        </w:rPr>
        <w:t>н</w:t>
      </w:r>
      <w:r w:rsidR="00443240">
        <w:rPr>
          <w:b/>
          <w:i/>
        </w:rPr>
        <w:t>о критерии за определяне на понятието „иновации в земеделието“ в Програмата за развитие на селските райони 2014-2020</w:t>
      </w:r>
    </w:p>
    <w:p w:rsidR="00EC27B2" w:rsidRDefault="00EC27B2" w:rsidP="00EC27B2">
      <w:pPr>
        <w:ind w:left="-851" w:hanging="1"/>
        <w:jc w:val="both"/>
        <w:rPr>
          <w:b/>
          <w:sz w:val="32"/>
          <w:szCs w:val="32"/>
          <w:lang w:val="en-US"/>
        </w:rPr>
      </w:pPr>
    </w:p>
    <w:p w:rsidR="00EC27B2" w:rsidRDefault="004B07F5" w:rsidP="00EC27B2">
      <w:pPr>
        <w:ind w:left="-851" w:hanging="1"/>
        <w:jc w:val="both"/>
        <w:rPr>
          <w:b/>
          <w:i/>
          <w:lang w:val="en-US"/>
        </w:rPr>
      </w:pPr>
      <w:r w:rsidRPr="004B07F5">
        <w:rPr>
          <w:b/>
          <w:sz w:val="32"/>
          <w:szCs w:val="32"/>
        </w:rPr>
        <w:t>УВАЖАЕМА ГОСПОЖО</w:t>
      </w:r>
      <w:r w:rsidR="001A7BC4" w:rsidRPr="004B07F5">
        <w:rPr>
          <w:b/>
          <w:sz w:val="32"/>
          <w:szCs w:val="32"/>
        </w:rPr>
        <w:t xml:space="preserve"> ПРЕДСЕДАТЕЛ,</w:t>
      </w:r>
    </w:p>
    <w:p w:rsidR="00EC27B2" w:rsidRDefault="001A7BC4" w:rsidP="00EC27B2">
      <w:pPr>
        <w:ind w:left="-851" w:hanging="1"/>
        <w:jc w:val="both"/>
        <w:rPr>
          <w:b/>
          <w:i/>
          <w:lang w:val="en-US"/>
        </w:rPr>
      </w:pPr>
      <w:r w:rsidRPr="004B07F5">
        <w:rPr>
          <w:b/>
          <w:sz w:val="32"/>
          <w:szCs w:val="32"/>
        </w:rPr>
        <w:t>ДАМИ И ГОСПОДА НАРОДНИ ПРЕДСТАВИТЕЛИ,</w:t>
      </w:r>
    </w:p>
    <w:p w:rsidR="00443240" w:rsidRDefault="00443240" w:rsidP="00443240">
      <w:pPr>
        <w:ind w:left="-851" w:hanging="1"/>
        <w:jc w:val="both"/>
        <w:rPr>
          <w:b/>
          <w:i/>
        </w:rPr>
      </w:pPr>
      <w:r>
        <w:rPr>
          <w:b/>
          <w:sz w:val="32"/>
          <w:szCs w:val="32"/>
        </w:rPr>
        <w:t>УВАЖАЕМА</w:t>
      </w:r>
      <w:r w:rsidR="008E00C2">
        <w:rPr>
          <w:b/>
          <w:sz w:val="32"/>
          <w:szCs w:val="32"/>
        </w:rPr>
        <w:t xml:space="preserve"> </w:t>
      </w:r>
      <w:r>
        <w:rPr>
          <w:b/>
          <w:sz w:val="32"/>
          <w:szCs w:val="32"/>
        </w:rPr>
        <w:t>ПРОФЕСОР БЪЧВАРОВА</w:t>
      </w:r>
      <w:r w:rsidR="001A7BC4" w:rsidRPr="004B07F5">
        <w:rPr>
          <w:b/>
          <w:sz w:val="32"/>
          <w:szCs w:val="32"/>
        </w:rPr>
        <w:t>,</w:t>
      </w:r>
    </w:p>
    <w:p w:rsidR="00A24B4A" w:rsidRDefault="00A24B4A" w:rsidP="00443240">
      <w:pPr>
        <w:spacing w:line="360" w:lineRule="auto"/>
        <w:ind w:left="-851" w:hanging="1"/>
        <w:jc w:val="both"/>
        <w:rPr>
          <w:sz w:val="32"/>
          <w:szCs w:val="32"/>
          <w:lang w:val="en-US"/>
        </w:rPr>
      </w:pPr>
    </w:p>
    <w:p w:rsidR="00A24B4A" w:rsidRDefault="00443240" w:rsidP="00A24B4A">
      <w:pPr>
        <w:spacing w:line="360" w:lineRule="auto"/>
        <w:ind w:left="-851" w:firstLine="851"/>
        <w:jc w:val="both"/>
        <w:rPr>
          <w:sz w:val="32"/>
          <w:szCs w:val="32"/>
        </w:rPr>
      </w:pPr>
      <w:r w:rsidRPr="00443240">
        <w:rPr>
          <w:sz w:val="32"/>
          <w:szCs w:val="32"/>
        </w:rPr>
        <w:t xml:space="preserve">В разработената и одобрена от </w:t>
      </w:r>
      <w:r w:rsidR="00A24B4A">
        <w:rPr>
          <w:sz w:val="32"/>
          <w:szCs w:val="32"/>
        </w:rPr>
        <w:t>страна на Европейската комисия Програма за развитие на селските райони</w:t>
      </w:r>
      <w:r w:rsidRPr="00443240">
        <w:rPr>
          <w:sz w:val="32"/>
          <w:szCs w:val="32"/>
        </w:rPr>
        <w:t xml:space="preserve"> за периода 2014 – 2020</w:t>
      </w:r>
      <w:r w:rsidR="00226996">
        <w:rPr>
          <w:sz w:val="32"/>
          <w:szCs w:val="32"/>
        </w:rPr>
        <w:t>г.</w:t>
      </w:r>
      <w:r w:rsidRPr="00443240">
        <w:rPr>
          <w:sz w:val="32"/>
          <w:szCs w:val="32"/>
        </w:rPr>
        <w:t xml:space="preserve"> е включено определение за иновации във връзка с прилагането на </w:t>
      </w:r>
      <w:proofErr w:type="spellStart"/>
      <w:r w:rsidRPr="00443240">
        <w:rPr>
          <w:sz w:val="32"/>
          <w:szCs w:val="32"/>
        </w:rPr>
        <w:t>подмярка</w:t>
      </w:r>
      <w:proofErr w:type="spellEnd"/>
      <w:r w:rsidRPr="00443240">
        <w:rPr>
          <w:sz w:val="32"/>
          <w:szCs w:val="32"/>
        </w:rPr>
        <w:t xml:space="preserve"> 16.1</w:t>
      </w:r>
      <w:r w:rsidR="00A24B4A">
        <w:rPr>
          <w:sz w:val="32"/>
          <w:szCs w:val="32"/>
        </w:rPr>
        <w:t xml:space="preserve"> „Подкрепа за сформиране и функциониране на оперативни групи в рамките на </w:t>
      </w:r>
      <w:r w:rsidR="00A24B4A" w:rsidRPr="00443240">
        <w:rPr>
          <w:sz w:val="32"/>
          <w:szCs w:val="32"/>
        </w:rPr>
        <w:t>Европейското партньорство за иновации</w:t>
      </w:r>
      <w:r w:rsidR="00A24B4A">
        <w:rPr>
          <w:sz w:val="32"/>
          <w:szCs w:val="32"/>
        </w:rPr>
        <w:t xml:space="preserve"> (</w:t>
      </w:r>
      <w:r w:rsidR="00A24B4A" w:rsidRPr="00A24B4A">
        <w:rPr>
          <w:i/>
          <w:sz w:val="32"/>
          <w:szCs w:val="32"/>
        </w:rPr>
        <w:t>ЕПИ</w:t>
      </w:r>
      <w:r w:rsidR="00A24B4A">
        <w:rPr>
          <w:sz w:val="32"/>
          <w:szCs w:val="32"/>
        </w:rPr>
        <w:t>)“</w:t>
      </w:r>
      <w:r w:rsidRPr="00443240">
        <w:rPr>
          <w:sz w:val="32"/>
          <w:szCs w:val="32"/>
        </w:rPr>
        <w:t>. Като определение за иновация в контек</w:t>
      </w:r>
      <w:r w:rsidR="00A24B4A">
        <w:rPr>
          <w:sz w:val="32"/>
          <w:szCs w:val="32"/>
        </w:rPr>
        <w:t xml:space="preserve">ста на </w:t>
      </w:r>
      <w:proofErr w:type="spellStart"/>
      <w:r w:rsidR="00A24B4A">
        <w:rPr>
          <w:sz w:val="32"/>
          <w:szCs w:val="32"/>
        </w:rPr>
        <w:t>подмярка</w:t>
      </w:r>
      <w:proofErr w:type="spellEnd"/>
      <w:r w:rsidR="00A24B4A">
        <w:rPr>
          <w:sz w:val="32"/>
          <w:szCs w:val="32"/>
        </w:rPr>
        <w:t xml:space="preserve"> 16.1</w:t>
      </w:r>
      <w:r w:rsidRPr="00443240">
        <w:rPr>
          <w:sz w:val="32"/>
          <w:szCs w:val="32"/>
        </w:rPr>
        <w:t xml:space="preserve"> се посочва, че тя може да включва разработването и внедряването в практиката на нов или значително подобрен продукт (стока или услуга), нов процес, нов маркетингов метод, или нов организационен метод, организацията на работното място, или външни връзки, която води до повишаване на икономическа, социална и екологична ефективност. Включеното определение за целите на </w:t>
      </w:r>
      <w:proofErr w:type="spellStart"/>
      <w:r w:rsidRPr="00443240">
        <w:rPr>
          <w:sz w:val="32"/>
          <w:szCs w:val="32"/>
        </w:rPr>
        <w:t>подмярката</w:t>
      </w:r>
      <w:proofErr w:type="spellEnd"/>
      <w:r w:rsidRPr="00443240">
        <w:rPr>
          <w:sz w:val="32"/>
          <w:szCs w:val="32"/>
        </w:rPr>
        <w:t xml:space="preserve"> дава широка възможност за подкрепа и прилагане на иновативни решения в земеделските стопанства.</w:t>
      </w:r>
      <w:r w:rsidR="00A24B4A">
        <w:rPr>
          <w:sz w:val="32"/>
          <w:szCs w:val="32"/>
        </w:rPr>
        <w:t xml:space="preserve"> </w:t>
      </w:r>
    </w:p>
    <w:p w:rsidR="00A24B4A" w:rsidRDefault="00443240" w:rsidP="00A24B4A">
      <w:pPr>
        <w:spacing w:line="360" w:lineRule="auto"/>
        <w:ind w:left="-851" w:firstLine="851"/>
        <w:jc w:val="both"/>
        <w:rPr>
          <w:sz w:val="32"/>
          <w:szCs w:val="32"/>
        </w:rPr>
      </w:pPr>
      <w:r w:rsidRPr="00443240">
        <w:rPr>
          <w:sz w:val="32"/>
          <w:szCs w:val="32"/>
        </w:rPr>
        <w:t xml:space="preserve">При оценката на кандидатите - оперативни групи, в които задължителен субект са земеделските стопани и представените от тях проекти от особено значение е описанието на проекта и по какъв начин чрез него ще се постигне прилагането на иновативното решение в практиката, както и дейностите, които се предвиждат за всяка една от </w:t>
      </w:r>
      <w:r w:rsidRPr="00443240">
        <w:rPr>
          <w:rFonts w:eastAsia="PMingLiU"/>
          <w:sz w:val="32"/>
          <w:szCs w:val="32"/>
          <w:lang w:eastAsia="bg-BG"/>
        </w:rPr>
        <w:t>фазите за изпълнение на иновативния проект. Също така в</w:t>
      </w:r>
      <w:r w:rsidRPr="00443240">
        <w:rPr>
          <w:sz w:val="32"/>
          <w:szCs w:val="32"/>
        </w:rPr>
        <w:t xml:space="preserve"> проек</w:t>
      </w:r>
      <w:r w:rsidR="00226996">
        <w:rPr>
          <w:sz w:val="32"/>
          <w:szCs w:val="32"/>
        </w:rPr>
        <w:t>тите трябва да е посочен приносът</w:t>
      </w:r>
      <w:r w:rsidRPr="00443240">
        <w:rPr>
          <w:sz w:val="32"/>
          <w:szCs w:val="32"/>
        </w:rPr>
        <w:t xml:space="preserve"> на очакваните резултати към целите на ЕПИ за селскостопанска производителност и устойчивост, както и тяхното разпространение </w:t>
      </w:r>
      <w:r w:rsidRPr="00443240">
        <w:rPr>
          <w:rFonts w:eastAsia="PMingLiU"/>
          <w:sz w:val="32"/>
          <w:szCs w:val="32"/>
          <w:lang w:eastAsia="bg-BG"/>
        </w:rPr>
        <w:t xml:space="preserve">чрез мрежата и други информационни канали. </w:t>
      </w:r>
      <w:r w:rsidR="00226996">
        <w:rPr>
          <w:rFonts w:eastAsia="PMingLiU"/>
          <w:sz w:val="32"/>
          <w:szCs w:val="32"/>
          <w:lang w:eastAsia="bg-BG"/>
        </w:rPr>
        <w:t xml:space="preserve">  </w:t>
      </w:r>
      <w:r w:rsidR="00226996">
        <w:rPr>
          <w:rFonts w:eastAsia="PMingLiU"/>
          <w:sz w:val="32"/>
          <w:szCs w:val="32"/>
          <w:lang w:eastAsia="bg-BG"/>
        </w:rPr>
        <w:lastRenderedPageBreak/>
        <w:t>Друг важен момент от оценката</w:t>
      </w:r>
      <w:r w:rsidRPr="00443240">
        <w:rPr>
          <w:rFonts w:eastAsia="PMingLiU"/>
          <w:sz w:val="32"/>
          <w:szCs w:val="32"/>
          <w:lang w:eastAsia="bg-BG"/>
        </w:rPr>
        <w:t xml:space="preserve"> е</w:t>
      </w:r>
      <w:r w:rsidR="00226996">
        <w:rPr>
          <w:rFonts w:eastAsia="PMingLiU"/>
          <w:sz w:val="32"/>
          <w:szCs w:val="32"/>
          <w:lang w:eastAsia="bg-BG"/>
        </w:rPr>
        <w:t>,</w:t>
      </w:r>
      <w:r w:rsidRPr="00443240">
        <w:rPr>
          <w:rFonts w:eastAsia="PMingLiU"/>
          <w:sz w:val="32"/>
          <w:szCs w:val="32"/>
          <w:lang w:eastAsia="bg-BG"/>
        </w:rPr>
        <w:t xml:space="preserve"> че </w:t>
      </w:r>
      <w:r w:rsidRPr="00443240">
        <w:rPr>
          <w:sz w:val="32"/>
          <w:szCs w:val="32"/>
        </w:rPr>
        <w:t xml:space="preserve">подпомаганите проекти трябва да предоставят възможност на земеделските стопани да адресират решаването на определен проблем или проблеми в стопанствата си, чрез въвеждането на конкретното иновативно решение в практиката.Чрез подкрепата по </w:t>
      </w:r>
      <w:proofErr w:type="spellStart"/>
      <w:r w:rsidRPr="00443240">
        <w:rPr>
          <w:sz w:val="32"/>
          <w:szCs w:val="32"/>
        </w:rPr>
        <w:t>подмярка</w:t>
      </w:r>
      <w:proofErr w:type="spellEnd"/>
      <w:r w:rsidRPr="00443240">
        <w:rPr>
          <w:sz w:val="32"/>
          <w:szCs w:val="32"/>
        </w:rPr>
        <w:t xml:space="preserve"> 16.1 се предоставя възможност за засилване на връзката между бизнеса, науката и образованието с цел повишаване на конкурентните предимства на земеделските стопани, като се следват принципите на Европейскот</w:t>
      </w:r>
      <w:r w:rsidR="00A24B4A">
        <w:rPr>
          <w:sz w:val="32"/>
          <w:szCs w:val="32"/>
        </w:rPr>
        <w:t>о партньорство за иновации</w:t>
      </w:r>
      <w:r w:rsidRPr="00443240">
        <w:rPr>
          <w:sz w:val="32"/>
          <w:szCs w:val="32"/>
        </w:rPr>
        <w:t>, като за целта в рамките на оперативната група следва ясно да бъдат посочени отговорностите и задълженията на участниците в групата.</w:t>
      </w:r>
    </w:p>
    <w:p w:rsidR="00443240" w:rsidRDefault="00443240" w:rsidP="00A24B4A">
      <w:pPr>
        <w:spacing w:line="360" w:lineRule="auto"/>
        <w:ind w:left="-851" w:firstLine="851"/>
        <w:jc w:val="both"/>
        <w:rPr>
          <w:sz w:val="32"/>
          <w:szCs w:val="32"/>
        </w:rPr>
      </w:pPr>
      <w:r w:rsidRPr="00443240">
        <w:rPr>
          <w:sz w:val="32"/>
          <w:szCs w:val="32"/>
        </w:rPr>
        <w:t xml:space="preserve">В допълнение, Ви информирам, че към момента се разработват правилата за подпомагане по </w:t>
      </w:r>
      <w:proofErr w:type="spellStart"/>
      <w:r w:rsidRPr="00443240">
        <w:rPr>
          <w:sz w:val="32"/>
          <w:szCs w:val="32"/>
        </w:rPr>
        <w:t>подмярката</w:t>
      </w:r>
      <w:proofErr w:type="spellEnd"/>
      <w:r w:rsidRPr="00443240">
        <w:rPr>
          <w:sz w:val="32"/>
          <w:szCs w:val="32"/>
        </w:rPr>
        <w:t>, ка</w:t>
      </w:r>
      <w:r w:rsidR="00A24B4A">
        <w:rPr>
          <w:sz w:val="32"/>
          <w:szCs w:val="32"/>
        </w:rPr>
        <w:t xml:space="preserve">то предстои да бъдат проведени </w:t>
      </w:r>
      <w:r w:rsidRPr="00443240">
        <w:rPr>
          <w:sz w:val="32"/>
          <w:szCs w:val="32"/>
        </w:rPr>
        <w:t xml:space="preserve">обсъждания със заинтересованите страни, включително и в рамките на Комитета по наблюдение на Програмата с цел стартиране на </w:t>
      </w:r>
      <w:proofErr w:type="spellStart"/>
      <w:r w:rsidRPr="00443240">
        <w:rPr>
          <w:sz w:val="32"/>
          <w:szCs w:val="32"/>
        </w:rPr>
        <w:t>подмярката</w:t>
      </w:r>
      <w:proofErr w:type="spellEnd"/>
      <w:r w:rsidRPr="00443240">
        <w:rPr>
          <w:sz w:val="32"/>
          <w:szCs w:val="32"/>
        </w:rPr>
        <w:t xml:space="preserve"> в средата на 2018 г. </w:t>
      </w:r>
    </w:p>
    <w:p w:rsidR="00CE3A4C" w:rsidRPr="00443240" w:rsidRDefault="00226996" w:rsidP="00A24B4A">
      <w:pPr>
        <w:spacing w:line="360" w:lineRule="auto"/>
        <w:ind w:left="-851" w:firstLine="851"/>
        <w:jc w:val="both"/>
        <w:rPr>
          <w:b/>
          <w:i/>
          <w:sz w:val="32"/>
          <w:szCs w:val="32"/>
        </w:rPr>
      </w:pPr>
      <w:r>
        <w:rPr>
          <w:sz w:val="32"/>
          <w:szCs w:val="32"/>
        </w:rPr>
        <w:t>Факт е,</w:t>
      </w:r>
      <w:r w:rsidR="00CE3A4C">
        <w:rPr>
          <w:sz w:val="32"/>
          <w:szCs w:val="32"/>
        </w:rPr>
        <w:t xml:space="preserve"> че до момента</w:t>
      </w:r>
      <w:r>
        <w:rPr>
          <w:sz w:val="32"/>
          <w:szCs w:val="32"/>
        </w:rPr>
        <w:t xml:space="preserve"> по </w:t>
      </w:r>
      <w:r w:rsidR="00CE3A4C">
        <w:rPr>
          <w:sz w:val="32"/>
          <w:szCs w:val="32"/>
        </w:rPr>
        <w:t>темата с иновациите не беше добре работено. Знаем много добре</w:t>
      </w:r>
      <w:r>
        <w:rPr>
          <w:sz w:val="32"/>
          <w:szCs w:val="32"/>
        </w:rPr>
        <w:t>,</w:t>
      </w:r>
      <w:r w:rsidR="00CE3A4C">
        <w:rPr>
          <w:sz w:val="32"/>
          <w:szCs w:val="32"/>
        </w:rPr>
        <w:t xml:space="preserve"> че особено по 4.1 и 4.2 реално много малко бяха проектите</w:t>
      </w:r>
      <w:r>
        <w:rPr>
          <w:sz w:val="32"/>
          <w:szCs w:val="32"/>
        </w:rPr>
        <w:t>,</w:t>
      </w:r>
      <w:r w:rsidR="00CE3A4C">
        <w:rPr>
          <w:sz w:val="32"/>
          <w:szCs w:val="32"/>
        </w:rPr>
        <w:t xml:space="preserve"> в които бяха окачествени иновации. Не случайно </w:t>
      </w:r>
      <w:r>
        <w:rPr>
          <w:sz w:val="32"/>
          <w:szCs w:val="32"/>
        </w:rPr>
        <w:t>индикаторите</w:t>
      </w:r>
      <w:r w:rsidR="00CE3A4C">
        <w:rPr>
          <w:sz w:val="32"/>
          <w:szCs w:val="32"/>
        </w:rPr>
        <w:t xml:space="preserve"> по тези мерки или по точно за иновации не са в добро изпълнение. По отношение на 16.1 вече имаше една тематична работна група. На мен ми се иска да почерпим опит от страни</w:t>
      </w:r>
      <w:r>
        <w:rPr>
          <w:sz w:val="32"/>
          <w:szCs w:val="32"/>
        </w:rPr>
        <w:t>,</w:t>
      </w:r>
      <w:r w:rsidR="00CE3A4C">
        <w:rPr>
          <w:sz w:val="32"/>
          <w:szCs w:val="32"/>
        </w:rPr>
        <w:t xml:space="preserve"> в които този процес се извършва по-добре, </w:t>
      </w:r>
      <w:r>
        <w:rPr>
          <w:sz w:val="32"/>
          <w:szCs w:val="32"/>
        </w:rPr>
        <w:t>от</w:t>
      </w:r>
      <w:bookmarkStart w:id="0" w:name="_GoBack"/>
      <w:bookmarkEnd w:id="0"/>
      <w:r w:rsidR="00CE3A4C">
        <w:rPr>
          <w:sz w:val="32"/>
          <w:szCs w:val="32"/>
        </w:rPr>
        <w:t xml:space="preserve"> страни</w:t>
      </w:r>
      <w:r>
        <w:rPr>
          <w:sz w:val="32"/>
          <w:szCs w:val="32"/>
        </w:rPr>
        <w:t>,</w:t>
      </w:r>
      <w:r w:rsidR="00CE3A4C">
        <w:rPr>
          <w:sz w:val="32"/>
          <w:szCs w:val="32"/>
        </w:rPr>
        <w:t xml:space="preserve"> които са със сходни икономически условия и са напред по тази мярка така</w:t>
      </w:r>
      <w:r>
        <w:rPr>
          <w:sz w:val="32"/>
          <w:szCs w:val="32"/>
        </w:rPr>
        <w:t>,</w:t>
      </w:r>
      <w:r w:rsidR="00CE3A4C">
        <w:rPr>
          <w:sz w:val="32"/>
          <w:szCs w:val="32"/>
        </w:rPr>
        <w:t xml:space="preserve"> че да можем да я приложим по ефективно независимо от определението или дефиницията. </w:t>
      </w:r>
    </w:p>
    <w:p w:rsidR="008E00C2" w:rsidRPr="00443240" w:rsidRDefault="008E00C2" w:rsidP="00443240">
      <w:pPr>
        <w:spacing w:line="360" w:lineRule="auto"/>
        <w:ind w:left="-851" w:hanging="1"/>
        <w:jc w:val="both"/>
        <w:rPr>
          <w:sz w:val="32"/>
          <w:szCs w:val="32"/>
          <w:lang w:eastAsia="bg-BG"/>
        </w:rPr>
      </w:pPr>
    </w:p>
    <w:p w:rsidR="004327D3" w:rsidRPr="00385E2F" w:rsidRDefault="001A7BC4" w:rsidP="00385E2F">
      <w:pPr>
        <w:spacing w:line="360" w:lineRule="auto"/>
        <w:jc w:val="both"/>
        <w:rPr>
          <w:b/>
          <w:sz w:val="32"/>
          <w:szCs w:val="32"/>
        </w:rPr>
      </w:pPr>
      <w:r w:rsidRPr="004B07F5">
        <w:rPr>
          <w:b/>
          <w:sz w:val="32"/>
          <w:szCs w:val="32"/>
        </w:rPr>
        <w:t>БЛАГОДАРЯ ЗА ВНИМАНИЕТО!</w:t>
      </w:r>
    </w:p>
    <w:sectPr w:rsidR="004327D3" w:rsidRPr="00385E2F" w:rsidSect="00A24B4A">
      <w:pgSz w:w="11907" w:h="16839" w:code="9"/>
      <w:pgMar w:top="993" w:right="851" w:bottom="709"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D27A3"/>
    <w:multiLevelType w:val="hybridMultilevel"/>
    <w:tmpl w:val="C3A64708"/>
    <w:lvl w:ilvl="0" w:tplc="F7F62E0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D9E0818"/>
    <w:multiLevelType w:val="hybridMultilevel"/>
    <w:tmpl w:val="574695C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3DB33F73"/>
    <w:multiLevelType w:val="hybridMultilevel"/>
    <w:tmpl w:val="9F6A55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proofState w:spelling="clean" w:grammar="clean"/>
  <w:defaultTabStop w:val="720"/>
  <w:hyphenationZone w:val="425"/>
  <w:characterSpacingControl w:val="doNotCompress"/>
  <w:compat>
    <w:compatSetting w:name="compatibilityMode" w:uri="http://schemas.microsoft.com/office/word" w:val="12"/>
  </w:compat>
  <w:rsids>
    <w:rsidRoot w:val="001A7BC4"/>
    <w:rsid w:val="000A5E03"/>
    <w:rsid w:val="000D6231"/>
    <w:rsid w:val="00102251"/>
    <w:rsid w:val="00132B31"/>
    <w:rsid w:val="001A7BC4"/>
    <w:rsid w:val="00226996"/>
    <w:rsid w:val="00245BA1"/>
    <w:rsid w:val="002A6CAD"/>
    <w:rsid w:val="00385E2F"/>
    <w:rsid w:val="003E50A4"/>
    <w:rsid w:val="004327D3"/>
    <w:rsid w:val="00443240"/>
    <w:rsid w:val="0046453C"/>
    <w:rsid w:val="004B07F5"/>
    <w:rsid w:val="006C233A"/>
    <w:rsid w:val="00840165"/>
    <w:rsid w:val="0085133E"/>
    <w:rsid w:val="008E00C2"/>
    <w:rsid w:val="00946443"/>
    <w:rsid w:val="00955519"/>
    <w:rsid w:val="0096064D"/>
    <w:rsid w:val="009C1E68"/>
    <w:rsid w:val="009C5C21"/>
    <w:rsid w:val="009E3CC9"/>
    <w:rsid w:val="00A24B4A"/>
    <w:rsid w:val="00C453CB"/>
    <w:rsid w:val="00CE3A4C"/>
    <w:rsid w:val="00CF3BF6"/>
    <w:rsid w:val="00D12923"/>
    <w:rsid w:val="00E103D0"/>
    <w:rsid w:val="00E5060D"/>
    <w:rsid w:val="00EC27B2"/>
    <w:rsid w:val="00FC6BE0"/>
  </w:rsids>
  <m:mathPr>
    <m:mathFont m:val="Cambria Math"/>
    <m:brkBin m:val="before"/>
    <m:brkBinSub m:val="--"/>
    <m:smallFrac m:val="0"/>
    <m:dispDef/>
    <m:lMargin m:val="0"/>
    <m:rMargin m:val="0"/>
    <m:defJc m:val="centerGroup"/>
    <m:wrapIndent m:val="1440"/>
    <m:intLim m:val="subSup"/>
    <m:naryLim m:val="undOvr"/>
  </m:mathPr>
  <w:themeFontLang w:val="bg-BG"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BC4"/>
    <w:pPr>
      <w:spacing w:after="0" w:line="240" w:lineRule="auto"/>
    </w:pPr>
    <w:rPr>
      <w:rFonts w:ascii="Times New Roman" w:eastAsia="Times New Roman" w:hAnsi="Times New Roman" w:cs="Times New Roman"/>
      <w:sz w:val="24"/>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3">
    <w:name w:val="Заглавие #3_"/>
    <w:link w:val="30"/>
    <w:uiPriority w:val="99"/>
    <w:rsid w:val="001A7BC4"/>
    <w:rPr>
      <w:b/>
      <w:bCs/>
      <w:sz w:val="23"/>
      <w:szCs w:val="23"/>
      <w:shd w:val="clear" w:color="auto" w:fill="FFFFFF"/>
    </w:rPr>
  </w:style>
  <w:style w:type="paragraph" w:customStyle="1" w:styleId="30">
    <w:name w:val="Заглавие #3"/>
    <w:basedOn w:val="Normal"/>
    <w:link w:val="3"/>
    <w:uiPriority w:val="99"/>
    <w:rsid w:val="001A7BC4"/>
    <w:pPr>
      <w:shd w:val="clear" w:color="auto" w:fill="FFFFFF"/>
      <w:spacing w:line="413" w:lineRule="exact"/>
      <w:outlineLvl w:val="2"/>
    </w:pPr>
    <w:rPr>
      <w:rFonts w:asciiTheme="minorHAnsi" w:eastAsiaTheme="minorHAnsi" w:hAnsiTheme="minorHAnsi" w:cstheme="minorBidi"/>
      <w:b/>
      <w:bCs/>
      <w:sz w:val="23"/>
      <w:szCs w:val="23"/>
      <w:lang w:val="en-US"/>
    </w:rPr>
  </w:style>
  <w:style w:type="paragraph" w:styleId="ListParagraph">
    <w:name w:val="List Paragraph"/>
    <w:basedOn w:val="Normal"/>
    <w:uiPriority w:val="34"/>
    <w:qFormat/>
    <w:rsid w:val="004B07F5"/>
    <w:pPr>
      <w:ind w:left="720"/>
      <w:contextualSpacing/>
    </w:pPr>
    <w:rPr>
      <w:rFonts w:eastAsiaTheme="minorHAnsi" w:cstheme="minorBidi"/>
      <w:szCs w:val="22"/>
    </w:rPr>
  </w:style>
  <w:style w:type="paragraph" w:styleId="BalloonText">
    <w:name w:val="Balloon Text"/>
    <w:basedOn w:val="Normal"/>
    <w:link w:val="BalloonTextChar"/>
    <w:uiPriority w:val="99"/>
    <w:semiHidden/>
    <w:unhideWhenUsed/>
    <w:rsid w:val="00385E2F"/>
    <w:rPr>
      <w:rFonts w:ascii="Tahoma" w:hAnsi="Tahoma" w:cs="Tahoma"/>
      <w:sz w:val="16"/>
      <w:szCs w:val="16"/>
    </w:rPr>
  </w:style>
  <w:style w:type="character" w:customStyle="1" w:styleId="BalloonTextChar">
    <w:name w:val="Balloon Text Char"/>
    <w:basedOn w:val="DefaultParagraphFont"/>
    <w:link w:val="BalloonText"/>
    <w:uiPriority w:val="99"/>
    <w:semiHidden/>
    <w:rsid w:val="00385E2F"/>
    <w:rPr>
      <w:rFonts w:ascii="Tahoma" w:eastAsia="Times New Roman" w:hAnsi="Tahoma" w:cs="Tahoma"/>
      <w:sz w:val="16"/>
      <w:szCs w:val="16"/>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BC4"/>
    <w:pPr>
      <w:spacing w:after="0" w:line="240" w:lineRule="auto"/>
    </w:pPr>
    <w:rPr>
      <w:rFonts w:ascii="Times New Roman" w:eastAsia="Times New Roman" w:hAnsi="Times New Roman" w:cs="Times New Roman"/>
      <w:sz w:val="24"/>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3">
    <w:name w:val="Заглавие #3_"/>
    <w:link w:val="30"/>
    <w:uiPriority w:val="99"/>
    <w:rsid w:val="001A7BC4"/>
    <w:rPr>
      <w:b/>
      <w:bCs/>
      <w:sz w:val="23"/>
      <w:szCs w:val="23"/>
      <w:shd w:val="clear" w:color="auto" w:fill="FFFFFF"/>
    </w:rPr>
  </w:style>
  <w:style w:type="paragraph" w:customStyle="1" w:styleId="30">
    <w:name w:val="Заглавие #3"/>
    <w:basedOn w:val="Normal"/>
    <w:link w:val="3"/>
    <w:uiPriority w:val="99"/>
    <w:rsid w:val="001A7BC4"/>
    <w:pPr>
      <w:shd w:val="clear" w:color="auto" w:fill="FFFFFF"/>
      <w:spacing w:line="413" w:lineRule="exact"/>
      <w:outlineLvl w:val="2"/>
    </w:pPr>
    <w:rPr>
      <w:rFonts w:asciiTheme="minorHAnsi" w:eastAsiaTheme="minorHAnsi" w:hAnsiTheme="minorHAnsi" w:cstheme="minorBidi"/>
      <w:b/>
      <w:bCs/>
      <w:sz w:val="23"/>
      <w:szCs w:val="23"/>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2</Pages>
  <Words>493</Words>
  <Characters>2814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Draganova</dc:creator>
  <cp:lastModifiedBy>Albena Yambolieva</cp:lastModifiedBy>
  <cp:revision>22</cp:revision>
  <cp:lastPrinted>2017-11-30T12:10:00Z</cp:lastPrinted>
  <dcterms:created xsi:type="dcterms:W3CDTF">2017-07-05T07:04:00Z</dcterms:created>
  <dcterms:modified xsi:type="dcterms:W3CDTF">2018-01-26T11:45:00Z</dcterms:modified>
</cp:coreProperties>
</file>