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ED" w:rsidRDefault="00A917ED" w:rsidP="00B66B54">
      <w:pPr>
        <w:ind w:firstLine="720"/>
        <w:jc w:val="both"/>
        <w:rPr>
          <w:lang w:val="bg-BG"/>
        </w:rPr>
      </w:pPr>
      <w:r>
        <w:rPr>
          <w:lang w:val="bg-BG"/>
        </w:rPr>
        <w:t>Министерство на земеделието и храните, като собственик на Цифровата ортофото карта, разработи процедурни правила и набор от информация, чрез която предоставя възможност за закупуване на цялата или части от Цифровата ортофото карта</w:t>
      </w:r>
      <w:r>
        <w:t xml:space="preserve"> </w:t>
      </w:r>
      <w:r>
        <w:rPr>
          <w:lang w:val="bg-BG"/>
        </w:rPr>
        <w:t>от страна на частни физически или юридически лица.</w:t>
      </w:r>
    </w:p>
    <w:p w:rsidR="00A917ED" w:rsidRDefault="00A917ED" w:rsidP="00B66B54">
      <w:pPr>
        <w:ind w:firstLine="720"/>
        <w:jc w:val="both"/>
        <w:rPr>
          <w:lang w:val="bg-BG"/>
        </w:rPr>
      </w:pPr>
      <w:r w:rsidRPr="00B66B54">
        <w:rPr>
          <w:lang w:val="bg-BG"/>
        </w:rPr>
        <w:t>Копията на ЦОФК се продават на картни листове покриващи площ от 4х4 км. от площта на Република България. Картните листове на ЦОФК се предоставят в *.tif – формат или *.bgr – формат. ЦОФК, както и копията от нея са в координатна система WGS84, географската проекция е UTM, Zone 35N. В ЦОФК съществуват и картни листове с непълно покритие, породени от спецификата на държавната ни граница. При тях картния лист от 4х4 км е частично покрит от ортогонално фотоизображение.</w:t>
      </w:r>
      <w:bookmarkStart w:id="0" w:name="_GoBack"/>
      <w:bookmarkEnd w:id="0"/>
    </w:p>
    <w:p w:rsidR="00A917ED" w:rsidRPr="00B66B54" w:rsidRDefault="00A917ED" w:rsidP="00B66B54">
      <w:pPr>
        <w:ind w:firstLine="720"/>
        <w:jc w:val="both"/>
        <w:rPr>
          <w:lang w:val="bg-BG"/>
        </w:rPr>
      </w:pPr>
      <w:r>
        <w:rPr>
          <w:lang w:val="bg-BG"/>
        </w:rPr>
        <w:t>Закупуването на цялата или част от ЦОФК се осъществява след подаване на заявка за закупуване и сключване на договор за покупко-продажба с министъра на земеделието и храните. Подробна информация как може да се закупят картни листове от ЦОФК има в секция „Цифрова ортофото карта” на страницата на МЗХ.</w:t>
      </w:r>
    </w:p>
    <w:sectPr w:rsidR="00A917ED" w:rsidRPr="00B66B54" w:rsidSect="00F75094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4A5"/>
    <w:rsid w:val="000014A2"/>
    <w:rsid w:val="000E0376"/>
    <w:rsid w:val="002324A5"/>
    <w:rsid w:val="005B3491"/>
    <w:rsid w:val="00654C34"/>
    <w:rsid w:val="00740BC4"/>
    <w:rsid w:val="00A917ED"/>
    <w:rsid w:val="00AE2308"/>
    <w:rsid w:val="00B66B54"/>
    <w:rsid w:val="00C554D3"/>
    <w:rsid w:val="00EC068C"/>
    <w:rsid w:val="00EF2630"/>
    <w:rsid w:val="00F7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094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156</Words>
  <Characters>895</Characters>
  <Application>Microsoft Office Outlook</Application>
  <DocSecurity>0</DocSecurity>
  <Lines>0</Lines>
  <Paragraphs>0</Paragraphs>
  <ScaleCrop>false</ScaleCrop>
  <Company>mzp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храните, като собственик на Цифровата ортофото карта, разработи процедурни правила и набор от информация, чрез която предоставя възможност за закупуване на цялата или части от Цифровата ортофото карта от страна на частни физ</dc:title>
  <dc:subject/>
  <dc:creator>Windows User</dc:creator>
  <cp:keywords/>
  <dc:description/>
  <cp:lastModifiedBy>krakadzhiev</cp:lastModifiedBy>
  <cp:revision>2</cp:revision>
  <cp:lastPrinted>2012-11-05T10:55:00Z</cp:lastPrinted>
  <dcterms:created xsi:type="dcterms:W3CDTF">2012-11-12T08:33:00Z</dcterms:created>
  <dcterms:modified xsi:type="dcterms:W3CDTF">2012-11-12T08:33:00Z</dcterms:modified>
</cp:coreProperties>
</file>