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C1C" w:rsidRDefault="00A90C1C" w:rsidP="00A90C1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 Р О Т О К О Л</w:t>
      </w:r>
    </w:p>
    <w:p w:rsidR="00A90C1C" w:rsidRDefault="00A90C1C" w:rsidP="00A90C1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</w:p>
    <w:p w:rsidR="00A90C1C" w:rsidRDefault="00A90C1C" w:rsidP="00A90C1C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СЪБРАНИЕ НА „КОНСУЛТАТИВЕН СЪВЕТ“ </w:t>
      </w:r>
    </w:p>
    <w:p w:rsidR="00A90C1C" w:rsidRDefault="00A90C1C" w:rsidP="00A90C1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към ОД “Земеделие“ - Търговище</w:t>
      </w:r>
    </w:p>
    <w:p w:rsidR="00930838" w:rsidRDefault="00A90C1C" w:rsidP="009308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Днес </w:t>
      </w:r>
      <w:r>
        <w:rPr>
          <w:rFonts w:ascii="Times New Roman" w:hAnsi="Times New Roman" w:cs="Times New Roman"/>
          <w:sz w:val="24"/>
          <w:szCs w:val="24"/>
          <w:lang w:val="en-US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04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14.00</w:t>
      </w:r>
      <w:r>
        <w:rPr>
          <w:rFonts w:ascii="Times New Roman" w:hAnsi="Times New Roman" w:cs="Times New Roman"/>
          <w:sz w:val="24"/>
          <w:szCs w:val="24"/>
        </w:rPr>
        <w:t xml:space="preserve"> часа в голямата зала на Научно техническия съюз на ул.“Славейков“ № 4,  гр. Търговище се проведе извънредно заседание  на „Консултативен съвет по животновъдство“ към ОД “Земеделие“ - Търговище. </w:t>
      </w:r>
    </w:p>
    <w:p w:rsidR="00A90C1C" w:rsidRDefault="00241B0C" w:rsidP="009308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заседанието присъстваха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775BB">
        <w:rPr>
          <w:rFonts w:ascii="Times New Roman" w:hAnsi="Times New Roman" w:cs="Times New Roman"/>
          <w:sz w:val="24"/>
          <w:szCs w:val="24"/>
        </w:rPr>
        <w:t xml:space="preserve">45 </w:t>
      </w:r>
      <w:r w:rsidR="00A90C1C">
        <w:rPr>
          <w:rFonts w:ascii="Times New Roman" w:hAnsi="Times New Roman" w:cs="Times New Roman"/>
          <w:sz w:val="24"/>
          <w:szCs w:val="24"/>
        </w:rPr>
        <w:t xml:space="preserve">бр. животновъди, </w:t>
      </w:r>
      <w:r>
        <w:rPr>
          <w:rFonts w:ascii="Times New Roman" w:hAnsi="Times New Roman" w:cs="Times New Roman"/>
          <w:sz w:val="24"/>
          <w:szCs w:val="24"/>
        </w:rPr>
        <w:t xml:space="preserve">от които 25 членове на КСЖ, </w:t>
      </w:r>
      <w:r w:rsidR="00A90C1C">
        <w:rPr>
          <w:rFonts w:ascii="Times New Roman" w:hAnsi="Times New Roman" w:cs="Times New Roman"/>
          <w:sz w:val="24"/>
          <w:szCs w:val="24"/>
        </w:rPr>
        <w:t>както  и представители на Областна дирекция по безопасност н</w:t>
      </w:r>
      <w:r w:rsidR="00A37DAA">
        <w:rPr>
          <w:rFonts w:ascii="Times New Roman" w:hAnsi="Times New Roman" w:cs="Times New Roman"/>
          <w:sz w:val="24"/>
          <w:szCs w:val="24"/>
        </w:rPr>
        <w:t>а храните - Търговище,</w:t>
      </w:r>
      <w:r>
        <w:rPr>
          <w:rFonts w:ascii="Times New Roman" w:hAnsi="Times New Roman" w:cs="Times New Roman"/>
          <w:sz w:val="24"/>
          <w:szCs w:val="24"/>
        </w:rPr>
        <w:t xml:space="preserve"> ОД“Земеделие – Търговище и общински ветеринарни лекари.</w:t>
      </w:r>
      <w:r w:rsidR="00A90C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270" w:rsidRDefault="008F0270" w:rsidP="009308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проведе съвместно с обучението на тема „Подобряване на качеството на суровото мляко и възможностите за подпомагане на млекопроизводителите по национални и европейски схеми. „ </w:t>
      </w:r>
    </w:p>
    <w:p w:rsidR="00A90C1C" w:rsidRPr="00241B0C" w:rsidRDefault="00241B0C" w:rsidP="00930838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Единствена точка на заседанието бе з</w:t>
      </w:r>
      <w:r w:rsidR="00A90C1C">
        <w:rPr>
          <w:rFonts w:ascii="Times New Roman" w:hAnsi="Times New Roman" w:cs="Times New Roman"/>
          <w:sz w:val="24"/>
          <w:szCs w:val="24"/>
        </w:rPr>
        <w:t xml:space="preserve">апознаване на фермерите с заболяването </w:t>
      </w:r>
      <w:r w:rsidR="00A90C1C" w:rsidRPr="00241B0C">
        <w:rPr>
          <w:rFonts w:ascii="Times New Roman" w:hAnsi="Times New Roman" w:cs="Times New Roman"/>
          <w:b/>
          <w:sz w:val="24"/>
          <w:szCs w:val="24"/>
        </w:rPr>
        <w:t xml:space="preserve">Заразен </w:t>
      </w:r>
      <w:proofErr w:type="spellStart"/>
      <w:r w:rsidR="00A90C1C" w:rsidRPr="00241B0C">
        <w:rPr>
          <w:rFonts w:ascii="Times New Roman" w:hAnsi="Times New Roman" w:cs="Times New Roman"/>
          <w:b/>
          <w:sz w:val="24"/>
          <w:szCs w:val="24"/>
        </w:rPr>
        <w:t>нодуларен</w:t>
      </w:r>
      <w:proofErr w:type="spellEnd"/>
      <w:r w:rsidR="00A90C1C" w:rsidRPr="00241B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0C1C" w:rsidRPr="00241B0C">
        <w:rPr>
          <w:rFonts w:ascii="Times New Roman" w:hAnsi="Times New Roman" w:cs="Times New Roman"/>
          <w:b/>
          <w:sz w:val="24"/>
          <w:szCs w:val="24"/>
        </w:rPr>
        <w:t>дерматит</w:t>
      </w:r>
      <w:proofErr w:type="spellEnd"/>
      <w:r w:rsidR="00A90C1C" w:rsidRPr="00241B0C">
        <w:rPr>
          <w:rFonts w:ascii="Times New Roman" w:hAnsi="Times New Roman" w:cs="Times New Roman"/>
          <w:b/>
          <w:sz w:val="24"/>
          <w:szCs w:val="24"/>
        </w:rPr>
        <w:t>.</w:t>
      </w:r>
    </w:p>
    <w:p w:rsidR="00A90C1C" w:rsidRDefault="00A90C1C" w:rsidP="009308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І. По първа точка думата взе </w:t>
      </w:r>
      <w:r w:rsidR="00E427A0">
        <w:rPr>
          <w:rFonts w:ascii="Times New Roman" w:hAnsi="Times New Roman" w:cs="Times New Roman"/>
          <w:sz w:val="24"/>
          <w:szCs w:val="24"/>
        </w:rPr>
        <w:t>Д-р Емил Зафиров началник отдел здравеопазване на животните към ОДБХ град Търговище.</w:t>
      </w:r>
    </w:p>
    <w:p w:rsidR="00774EA0" w:rsidRDefault="00774EA0" w:rsidP="0093083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74EA0" w:rsidRDefault="00E427A0" w:rsidP="009308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ЗАРАЗЕН НОДУЛАРЕН ДЕРМАТИТ</w:t>
      </w:r>
    </w:p>
    <w:p w:rsidR="00E427A0" w:rsidRPr="004775BB" w:rsidRDefault="00E427A0" w:rsidP="0093083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75BB">
        <w:rPr>
          <w:rFonts w:ascii="Times New Roman" w:hAnsi="Times New Roman" w:cs="Times New Roman"/>
          <w:b/>
          <w:sz w:val="24"/>
          <w:szCs w:val="24"/>
        </w:rPr>
        <w:t>Въведение:</w:t>
      </w:r>
    </w:p>
    <w:p w:rsidR="002B17AC" w:rsidRPr="00E427A0" w:rsidRDefault="002B17AC" w:rsidP="00123AE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Вирусът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на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заразния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нодула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рен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дерматит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(LSDV)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принадлеж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към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род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Capripoxvirus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семейство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Poxviridae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E427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B17AC" w:rsidRPr="002B17AC" w:rsidRDefault="002B17AC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Задължителна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болест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обявяване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при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OIE</w:t>
      </w:r>
      <w:r w:rsidR="00E427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:rsidR="002B17AC" w:rsidRPr="002B17AC" w:rsidRDefault="002B17AC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proofErr w:type="gram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Значими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икономически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загуби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говедовъдството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:rsidR="002B17AC" w:rsidRPr="002B17AC" w:rsidRDefault="002B17AC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Приблизителни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директни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икономически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загуби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-40-60% </w:t>
      </w:r>
    </w:p>
    <w:p w:rsidR="002B17AC" w:rsidRDefault="002B17AC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Индиректни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загуби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причинени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м</w:t>
      </w:r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ерките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контрол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ерадикация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и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рестрикции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/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тотална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забра</w:t>
      </w:r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на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международна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търговия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говеда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продукти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от</w:t>
      </w:r>
      <w:proofErr w:type="spell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тях</w:t>
      </w:r>
      <w:proofErr w:type="spellEnd"/>
      <w:r w:rsidR="00E427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2B17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:rsidR="00C736D3" w:rsidRDefault="00C736D3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36D3" w:rsidRPr="004775BB" w:rsidRDefault="00C736D3" w:rsidP="00930838">
      <w:pPr>
        <w:pStyle w:val="a3"/>
        <w:numPr>
          <w:ilvl w:val="0"/>
          <w:numId w:val="1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Правила за търговия съгласно </w:t>
      </w: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кода на OIE и директивите на ЕС</w:t>
      </w: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74EA0" w:rsidRPr="00774EA0" w:rsidRDefault="00774EA0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4EA0">
        <w:rPr>
          <w:rFonts w:ascii="Times New Roman" w:hAnsi="Times New Roman" w:cs="Times New Roman"/>
          <w:color w:val="000000" w:themeColor="text1"/>
          <w:sz w:val="24"/>
          <w:szCs w:val="24"/>
        </w:rPr>
        <w:t>Наличните към момента живи ваксини не са оторизирани за употреба в ЕС.</w:t>
      </w:r>
    </w:p>
    <w:p w:rsidR="00C736D3" w:rsidRPr="00C736D3" w:rsidRDefault="00C736D3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3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Географско разпространение на LSDV Географско разпространение на LSDV </w:t>
      </w:r>
    </w:p>
    <w:p w:rsidR="00C736D3" w:rsidRDefault="00C736D3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36D3">
        <w:rPr>
          <w:rFonts w:ascii="Times New Roman" w:hAnsi="Times New Roman" w:cs="Times New Roman"/>
          <w:color w:val="000000" w:themeColor="text1"/>
          <w:sz w:val="24"/>
          <w:szCs w:val="24"/>
        </w:rPr>
        <w:t>Скорошно разпространение на LSDV (1/2)</w:t>
      </w:r>
    </w:p>
    <w:p w:rsidR="00C736D3" w:rsidRDefault="00C736D3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36D3" w:rsidRPr="004775BB" w:rsidRDefault="00C736D3" w:rsidP="00930838">
      <w:pPr>
        <w:pStyle w:val="a3"/>
        <w:numPr>
          <w:ilvl w:val="0"/>
          <w:numId w:val="1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Клинични признаци при ЕПЖ </w:t>
      </w:r>
      <w:r w:rsidR="00C15414"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45A25" w:rsidRDefault="00345A25" w:rsidP="00930838">
      <w:pPr>
        <w:pStyle w:val="a3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-треска,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виремия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кожни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лезии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2A51" w:rsidRPr="00C15414" w:rsidRDefault="00E62A51" w:rsidP="00930838">
      <w:pPr>
        <w:pStyle w:val="a3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Диференциална диагноза.</w:t>
      </w:r>
    </w:p>
    <w:p w:rsidR="00123AE8" w:rsidRDefault="00123AE8" w:rsidP="004775BB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2DBE" w:rsidRPr="004775BB" w:rsidRDefault="00812627" w:rsidP="004775BB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AA2DBE"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.Признаци на заболяването.</w:t>
      </w:r>
    </w:p>
    <w:p w:rsidR="00123AE8" w:rsidRDefault="00123AE8" w:rsidP="004775BB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2DBE" w:rsidRDefault="00812627" w:rsidP="004775BB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5</w:t>
      </w:r>
      <w:r w:rsidR="00AA2DBE"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Възможните начини за предаване на заболяването</w:t>
      </w:r>
      <w:r w:rsidR="00AA2DB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2627" w:rsidRDefault="00AA2DBE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126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механично предаване , чрез различни вектори/насекоми, кърлежи/</w:t>
      </w:r>
    </w:p>
    <w:p w:rsidR="00812627" w:rsidRDefault="00812627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чрез игли при ветеринарно лечение или ваксинации.</w:t>
      </w:r>
    </w:p>
    <w:p w:rsidR="00812627" w:rsidRDefault="00812627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чрез фуражи и вода.</w:t>
      </w:r>
    </w:p>
    <w:p w:rsidR="00812627" w:rsidRDefault="00812627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полово предаване при чифтосване или изкуствено осеменяване.</w:t>
      </w:r>
    </w:p>
    <w:p w:rsidR="00812627" w:rsidRPr="00812627" w:rsidRDefault="00812627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1262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12627">
        <w:rPr>
          <w:rFonts w:ascii="Times New Roman" w:hAnsi="Times New Roman" w:cs="Times New Roman"/>
          <w:color w:val="000000" w:themeColor="text1"/>
          <w:sz w:val="24"/>
          <w:szCs w:val="24"/>
        </w:rPr>
        <w:t>трансплацентарно</w:t>
      </w:r>
      <w:proofErr w:type="spellEnd"/>
      <w:r w:rsidRPr="008126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предаване.</w:t>
      </w:r>
    </w:p>
    <w:p w:rsidR="00812627" w:rsidRDefault="00812627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Предаване чрез </w:t>
      </w:r>
      <w:proofErr w:type="spellStart"/>
      <w:r w:rsidRPr="00812627">
        <w:rPr>
          <w:rFonts w:ascii="Times New Roman" w:hAnsi="Times New Roman" w:cs="Times New Roman"/>
          <w:color w:val="000000" w:themeColor="text1"/>
          <w:sz w:val="24"/>
          <w:szCs w:val="24"/>
        </w:rPr>
        <w:t>кръвосмучещи</w:t>
      </w:r>
      <w:proofErr w:type="spellEnd"/>
      <w:r w:rsidRPr="008126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насекоми.</w:t>
      </w:r>
    </w:p>
    <w:p w:rsidR="00812627" w:rsidRDefault="00812627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Предаване чрез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иксодидни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кърлежи.</w:t>
      </w:r>
    </w:p>
    <w:p w:rsidR="00123AE8" w:rsidRDefault="00123AE8" w:rsidP="00930838">
      <w:pPr>
        <w:shd w:val="clear" w:color="auto" w:fill="FFFFFF" w:themeFill="background1"/>
        <w:spacing w:after="0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2627" w:rsidRPr="004775BB" w:rsidRDefault="00ED5174" w:rsidP="00930838">
      <w:pPr>
        <w:shd w:val="clear" w:color="auto" w:fill="FFFFFF" w:themeFill="background1"/>
        <w:spacing w:after="0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812627"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Епидемиология </w:t>
      </w:r>
      <w:r w:rsidR="005321E8"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епидемиологични наблюдения</w:t>
      </w:r>
    </w:p>
    <w:p w:rsidR="00812627" w:rsidRPr="00F27FA8" w:rsidRDefault="00812627" w:rsidP="004775BB">
      <w:pPr>
        <w:shd w:val="clear" w:color="auto" w:fill="FFFFFF" w:themeFill="background1"/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36D3">
        <w:rPr>
          <w:rFonts w:ascii="Times New Roman" w:hAnsi="Times New Roman" w:cs="Times New Roman"/>
          <w:color w:val="000000" w:themeColor="text1"/>
          <w:sz w:val="24"/>
          <w:szCs w:val="24"/>
        </w:rPr>
        <w:t>LSDV инфект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ира домашните говеда и водните </w:t>
      </w:r>
      <w:r w:rsidRPr="00C73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биволи, но също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така болестта е потвърдена при </w:t>
      </w:r>
      <w:r w:rsidRPr="00C736D3">
        <w:rPr>
          <w:rFonts w:ascii="Times New Roman" w:hAnsi="Times New Roman" w:cs="Times New Roman"/>
          <w:color w:val="000000" w:themeColor="text1"/>
          <w:sz w:val="24"/>
          <w:szCs w:val="24"/>
        </w:rPr>
        <w:t>някои диви пр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еживни като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импалата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жирафа. </w:t>
      </w:r>
      <w:r w:rsidRPr="00C73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Огнища могат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бъдат констатирани по всяко </w:t>
      </w:r>
      <w:r w:rsidRPr="00C736D3">
        <w:rPr>
          <w:rFonts w:ascii="Times New Roman" w:hAnsi="Times New Roman" w:cs="Times New Roman"/>
          <w:color w:val="000000" w:themeColor="text1"/>
          <w:sz w:val="24"/>
          <w:szCs w:val="24"/>
        </w:rPr>
        <w:t>време, но са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ай-чести през топлите и влажни </w:t>
      </w:r>
      <w:r w:rsidRPr="00C73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сезони, с висока активност на насекоми. </w:t>
      </w:r>
    </w:p>
    <w:p w:rsidR="00812627" w:rsidRPr="00F27FA8" w:rsidRDefault="00812627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При експериментално заразени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ЕПЖ при 50% се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наблюдават клинични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ризнаци, въпреки, че всички са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виремични</w:t>
      </w:r>
      <w:proofErr w:type="spellEnd"/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Виремични</w:t>
      </w:r>
      <w:proofErr w:type="spellEnd"/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говеда без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ожни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лезии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 доказани като да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предават механично бо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лестта, чрез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кърлежови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вектори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В инфектираните стада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роят на животните, които могат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да предават болестта, 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артроподни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вектори е много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по-гол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ям от тези с клинични признаци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Модифициран </w:t>
      </w:r>
      <w:proofErr w:type="spellStart"/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tamping-out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е достатъчен да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контролира ефективно разпространението на LSDV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2627" w:rsidRDefault="00812627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2627" w:rsidRDefault="00812627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Имунитет срещу LSDV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Доживотен иму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нитет след естествена инфекция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Имунитетът е предимно клетъч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медииран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но може да бъде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хуморален</w:t>
      </w:r>
      <w:proofErr w:type="spellEnd"/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Антитела могат да бъдат откри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ти приблизителни 3 месеца след заразяване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Неутрализационните</w:t>
      </w:r>
      <w:proofErr w:type="spellEnd"/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тестове 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 достатъчно чувствителни, за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>да открият ниски нива на антитела при ваксинирани животн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или </w:t>
      </w:r>
      <w:r w:rsidRPr="00F27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такива със слабо или тихо проявяване на болестта. </w:t>
      </w:r>
    </w:p>
    <w:p w:rsidR="005321E8" w:rsidRPr="004775BB" w:rsidRDefault="005321E8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Контрол и </w:t>
      </w:r>
      <w:proofErr w:type="spellStart"/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ерадикация</w:t>
      </w:r>
      <w:proofErr w:type="spellEnd"/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AA2DBE" w:rsidRPr="004775BB" w:rsidRDefault="005321E8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AA2DBE"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.Налични ваксини с/у болестта и каква е тяхната ефективност.</w:t>
      </w:r>
    </w:p>
    <w:p w:rsidR="00D06AE5" w:rsidRPr="004775BB" w:rsidRDefault="00D06AE5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75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9.Препоръки за животни внесени от инфектирани страни.</w:t>
      </w:r>
    </w:p>
    <w:p w:rsidR="000E2B77" w:rsidRDefault="000E2B77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2DBE" w:rsidRDefault="00AA2DBE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5D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Мерки срещу заболяван</w:t>
      </w:r>
      <w:r w:rsidR="001A5DA6" w:rsidRPr="001A5D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ето предприети през 2015 година от БАБХ.</w:t>
      </w:r>
    </w:p>
    <w:p w:rsidR="001A5DA6" w:rsidRDefault="001A5DA6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5DA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зготвяне на брошури.</w:t>
      </w:r>
    </w:p>
    <w:p w:rsidR="001A5DA6" w:rsidRDefault="001A5DA6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Максимално информиране на животновъдите.</w:t>
      </w:r>
    </w:p>
    <w:p w:rsidR="001A5DA6" w:rsidRDefault="001A5DA6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Максимално информиране на регистрираните ветеринарните лекари.</w:t>
      </w:r>
    </w:p>
    <w:p w:rsidR="001A5DA6" w:rsidRDefault="001A5DA6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Забрана на свободното движение на животни в южните общини и области.</w:t>
      </w:r>
    </w:p>
    <w:p w:rsidR="001A5DA6" w:rsidRDefault="001A5DA6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 обучения на ветеринарни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ветеринарни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лекари.</w:t>
      </w:r>
    </w:p>
    <w:p w:rsidR="001A5DA6" w:rsidRDefault="00C7479E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Близъ</w:t>
      </w:r>
      <w:r w:rsidR="001A5D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6774DC">
        <w:rPr>
          <w:rFonts w:ascii="Times New Roman" w:hAnsi="Times New Roman" w:cs="Times New Roman"/>
          <w:color w:val="000000" w:themeColor="text1"/>
          <w:sz w:val="24"/>
          <w:szCs w:val="24"/>
        </w:rPr>
        <w:t>контакт с гръцките колеги.</w:t>
      </w:r>
    </w:p>
    <w:p w:rsidR="00493A8B" w:rsidRDefault="00493A8B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Изготвена е програма за надзор, съгласувана е с Комисията.</w:t>
      </w:r>
    </w:p>
    <w:p w:rsidR="00493A8B" w:rsidRPr="001A5DA6" w:rsidRDefault="00493A8B" w:rsidP="0093083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Извършват се ежеседмични прегледи за ранно откриване на заболяването.</w:t>
      </w:r>
    </w:p>
    <w:p w:rsidR="00C5330E" w:rsidRDefault="00C5330E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2DBE" w:rsidRPr="003447ED" w:rsidRDefault="000E2B77" w:rsidP="00930838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4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="00AA2DBE" w:rsidRPr="00344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.Разясняване на мерките</w:t>
      </w:r>
      <w:r w:rsidR="005321E8" w:rsidRPr="00344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AA2DBE" w:rsidRPr="00344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които трябва да се предприемат във самите ферми на стопаните.</w:t>
      </w:r>
    </w:p>
    <w:p w:rsidR="00404B11" w:rsidRDefault="00C5330E" w:rsidP="00930838">
      <w:pPr>
        <w:ind w:firstLine="708"/>
        <w:jc w:val="both"/>
      </w:pPr>
      <w:r>
        <w:t xml:space="preserve">Най-важната предпазна мярка е недопускане появата на заразата в самата ферма, което най-често се дължи на нерегламентирани придвижвания на животни. За свеждане на риска до </w:t>
      </w:r>
      <w:r>
        <w:lastRenderedPageBreak/>
        <w:t>приемливи нива следва стриктно да се избягва закупуване на животни с неясен здравословен статус и произход.</w:t>
      </w:r>
    </w:p>
    <w:p w:rsidR="00C5330E" w:rsidRDefault="00C5330E" w:rsidP="00930838">
      <w:pPr>
        <w:ind w:firstLine="708"/>
        <w:jc w:val="both"/>
      </w:pPr>
      <w:r>
        <w:t>Максимално възможно ограничаване на търговията и движението на животните. Всяко движение следва да бъде извършвано след преглед от вете</w:t>
      </w:r>
      <w:r w:rsidR="003447ED">
        <w:t>ринарен лекар и издаване на ветеринарномедицинско</w:t>
      </w:r>
      <w:r>
        <w:t xml:space="preserve"> свидетелство за придвижване.</w:t>
      </w:r>
    </w:p>
    <w:p w:rsidR="00C5330E" w:rsidRDefault="00C5330E" w:rsidP="00930838">
      <w:pPr>
        <w:ind w:firstLine="708"/>
        <w:jc w:val="both"/>
      </w:pPr>
      <w:r>
        <w:t xml:space="preserve">Недопускане на територията на фермата на нелицензирани търговци или на транспортни средства за животни, които не са почистени, дезинфекцирани и </w:t>
      </w:r>
      <w:proofErr w:type="spellStart"/>
      <w:r>
        <w:t>обляни</w:t>
      </w:r>
      <w:proofErr w:type="spellEnd"/>
      <w:r>
        <w:t xml:space="preserve"> с </w:t>
      </w:r>
      <w:proofErr w:type="spellStart"/>
      <w:r>
        <w:t>репеленти</w:t>
      </w:r>
      <w:proofErr w:type="spellEnd"/>
      <w:r>
        <w:t>.</w:t>
      </w:r>
    </w:p>
    <w:p w:rsidR="00C5330E" w:rsidRDefault="00C5330E" w:rsidP="00930838">
      <w:pPr>
        <w:ind w:firstLine="708"/>
        <w:jc w:val="both"/>
      </w:pPr>
      <w:r>
        <w:t>Осигуряване на защитни облекла за посетителите на фермата. Дезинфекция на хора, камиони, автомобили и машини.</w:t>
      </w:r>
    </w:p>
    <w:p w:rsidR="00C5330E" w:rsidRDefault="00C5330E" w:rsidP="00930838">
      <w:pPr>
        <w:ind w:firstLine="708"/>
        <w:jc w:val="both"/>
      </w:pPr>
      <w:r>
        <w:t xml:space="preserve">Редовно пръскане на животните и оборите с </w:t>
      </w:r>
      <w:proofErr w:type="spellStart"/>
      <w:r>
        <w:t>репеленти</w:t>
      </w:r>
      <w:proofErr w:type="spellEnd"/>
      <w:r>
        <w:t xml:space="preserve">. </w:t>
      </w:r>
    </w:p>
    <w:p w:rsidR="00404B11" w:rsidRDefault="00C5330E" w:rsidP="00930838">
      <w:pPr>
        <w:ind w:firstLine="708"/>
        <w:jc w:val="both"/>
      </w:pPr>
      <w:r>
        <w:t xml:space="preserve">Замрежване на оборите за максимално възможно предотвратяване на навлизането на насекоми. Поставяне на </w:t>
      </w:r>
      <w:proofErr w:type="spellStart"/>
      <w:r>
        <w:t>ловилки</w:t>
      </w:r>
      <w:proofErr w:type="spellEnd"/>
      <w:r>
        <w:t>.</w:t>
      </w:r>
    </w:p>
    <w:p w:rsidR="003447ED" w:rsidRPr="00404B11" w:rsidRDefault="003447ED" w:rsidP="00930838">
      <w:pPr>
        <w:ind w:firstLine="708"/>
        <w:jc w:val="both"/>
      </w:pPr>
      <w:r w:rsidRPr="00404B11">
        <w:rPr>
          <w:b/>
        </w:rPr>
        <w:t>Въпроси от животновъдите:</w:t>
      </w:r>
    </w:p>
    <w:p w:rsidR="003447ED" w:rsidRDefault="003447ED" w:rsidP="00930838">
      <w:pPr>
        <w:pStyle w:val="a3"/>
        <w:numPr>
          <w:ilvl w:val="0"/>
          <w:numId w:val="4"/>
        </w:numPr>
        <w:jc w:val="both"/>
      </w:pPr>
      <w:r>
        <w:t xml:space="preserve">Ще бъдат ли закупени ваксини и ще се извърши ли ваксинация на територията на </w:t>
      </w:r>
      <w:proofErr w:type="spellStart"/>
      <w:r>
        <w:t>обл</w:t>
      </w:r>
      <w:proofErr w:type="spellEnd"/>
      <w:r>
        <w:t>. Търговище?</w:t>
      </w:r>
    </w:p>
    <w:p w:rsidR="003447ED" w:rsidRDefault="003447ED" w:rsidP="00930838">
      <w:pPr>
        <w:pStyle w:val="a3"/>
        <w:numPr>
          <w:ilvl w:val="0"/>
          <w:numId w:val="4"/>
        </w:numPr>
        <w:jc w:val="both"/>
      </w:pPr>
      <w:r>
        <w:t>Предвижда ли се авиационно пръскане на площи</w:t>
      </w:r>
      <w:r w:rsidR="00A64099">
        <w:t xml:space="preserve"> и това би ли се отразило върху дейността на пчеларите</w:t>
      </w:r>
      <w:r>
        <w:t>?</w:t>
      </w:r>
    </w:p>
    <w:p w:rsidR="003447ED" w:rsidRDefault="003447ED" w:rsidP="00930838">
      <w:pPr>
        <w:pStyle w:val="a3"/>
        <w:numPr>
          <w:ilvl w:val="0"/>
          <w:numId w:val="4"/>
        </w:numPr>
        <w:jc w:val="both"/>
      </w:pPr>
      <w:r>
        <w:t>Как ще се спре нерегламентираното движение на животните?</w:t>
      </w:r>
    </w:p>
    <w:p w:rsidR="003447ED" w:rsidRDefault="003447ED" w:rsidP="00930838">
      <w:pPr>
        <w:pStyle w:val="a3"/>
        <w:numPr>
          <w:ilvl w:val="0"/>
          <w:numId w:val="4"/>
        </w:numPr>
        <w:jc w:val="both"/>
      </w:pPr>
      <w:r>
        <w:t>Как ще се пресече нерегламентирания транспорт на мляко?</w:t>
      </w:r>
    </w:p>
    <w:p w:rsidR="00A64099" w:rsidRDefault="00A64099" w:rsidP="00930838">
      <w:pPr>
        <w:pStyle w:val="a3"/>
        <w:numPr>
          <w:ilvl w:val="0"/>
          <w:numId w:val="4"/>
        </w:numPr>
        <w:jc w:val="both"/>
      </w:pPr>
      <w:r>
        <w:t xml:space="preserve">Има ли на територията на </w:t>
      </w:r>
      <w:proofErr w:type="spellStart"/>
      <w:r>
        <w:t>обл</w:t>
      </w:r>
      <w:proofErr w:type="spellEnd"/>
      <w:r>
        <w:t>.Търговище изолационна кланица?</w:t>
      </w:r>
    </w:p>
    <w:p w:rsidR="00404B11" w:rsidRDefault="00A64099" w:rsidP="00930838">
      <w:pPr>
        <w:pStyle w:val="a3"/>
        <w:numPr>
          <w:ilvl w:val="0"/>
          <w:numId w:val="4"/>
        </w:numPr>
        <w:jc w:val="both"/>
      </w:pPr>
      <w:r>
        <w:t xml:space="preserve">Съществуват ли по населени места </w:t>
      </w:r>
      <w:proofErr w:type="spellStart"/>
      <w:r>
        <w:t>трупосъбирателни</w:t>
      </w:r>
      <w:proofErr w:type="spellEnd"/>
      <w:r>
        <w:t xml:space="preserve"> ями за загробване на животни?</w:t>
      </w:r>
    </w:p>
    <w:p w:rsidR="00A64099" w:rsidRPr="00404B11" w:rsidRDefault="00C942CD" w:rsidP="00930838">
      <w:pPr>
        <w:jc w:val="both"/>
      </w:pPr>
      <w:r w:rsidRPr="00404B11">
        <w:rPr>
          <w:b/>
        </w:rPr>
        <w:t>Предложения:</w:t>
      </w:r>
    </w:p>
    <w:p w:rsidR="00C942CD" w:rsidRPr="004775BB" w:rsidRDefault="00C942CD" w:rsidP="00930838">
      <w:pPr>
        <w:ind w:firstLine="708"/>
        <w:jc w:val="both"/>
        <w:rPr>
          <w:b/>
        </w:rPr>
      </w:pPr>
      <w:r w:rsidRPr="004775BB">
        <w:rPr>
          <w:b/>
        </w:rPr>
        <w:t>В борбата със заболяването да бъдат включени кметовете на населените места и общински служители с цел по-голяма ефективност.</w:t>
      </w:r>
    </w:p>
    <w:p w:rsidR="00404B11" w:rsidRDefault="00404B11" w:rsidP="00930838">
      <w:pPr>
        <w:ind w:firstLine="708"/>
        <w:jc w:val="both"/>
      </w:pPr>
      <w:r>
        <w:t xml:space="preserve">В тази връзка има решение от последното заседание на областната </w:t>
      </w:r>
      <w:proofErr w:type="spellStart"/>
      <w:r>
        <w:t>епизоотична</w:t>
      </w:r>
      <w:proofErr w:type="spellEnd"/>
      <w:r>
        <w:t xml:space="preserve"> комисия , а именно: - на територията на всяка община незабавно да бъдат предприети действия за одобряване на терен, отговарящ на чл.5 от Наредба 22/10.02.2006г. с цел обезвреждане на трупове на умрели или принудително убити животни.</w:t>
      </w:r>
    </w:p>
    <w:p w:rsidR="00404B11" w:rsidRDefault="00404B11" w:rsidP="00930838">
      <w:pPr>
        <w:ind w:firstLine="708"/>
        <w:jc w:val="both"/>
      </w:pPr>
      <w:r>
        <w:t>ОДБХ има сключен договор с екарисажа в гр. Шумен на стойност 30 хил. лева.</w:t>
      </w:r>
    </w:p>
    <w:p w:rsidR="00930838" w:rsidRDefault="00404B11" w:rsidP="00930838">
      <w:pPr>
        <w:ind w:firstLine="708"/>
        <w:jc w:val="both"/>
      </w:pPr>
      <w:r>
        <w:t xml:space="preserve">Работи се добре с органите на ДАИ </w:t>
      </w:r>
      <w:r w:rsidR="004775BB">
        <w:t>и МВР – Търговище.</w:t>
      </w:r>
    </w:p>
    <w:p w:rsidR="004775BB" w:rsidRDefault="004775BB" w:rsidP="00930838">
      <w:pPr>
        <w:ind w:firstLine="708"/>
        <w:jc w:val="both"/>
      </w:pPr>
    </w:p>
    <w:p w:rsidR="004775BB" w:rsidRDefault="004775BB" w:rsidP="00930838">
      <w:pPr>
        <w:ind w:firstLine="708"/>
        <w:jc w:val="both"/>
      </w:pPr>
    </w:p>
    <w:p w:rsidR="009C77AA" w:rsidRPr="00D43B6D" w:rsidRDefault="00930838" w:rsidP="00D43B6D">
      <w:pPr>
        <w:ind w:firstLine="708"/>
        <w:jc w:val="both"/>
      </w:pPr>
      <w:r>
        <w:t xml:space="preserve">21.04. 2016г. </w:t>
      </w:r>
      <w:r>
        <w:tab/>
      </w:r>
      <w:r>
        <w:tab/>
      </w:r>
      <w:r>
        <w:tab/>
      </w:r>
      <w:r>
        <w:tab/>
        <w:t xml:space="preserve">Председател:   </w:t>
      </w:r>
      <w:proofErr w:type="spellStart"/>
      <w:r>
        <w:rPr>
          <w:rFonts w:ascii="Times New Roman" w:hAnsi="Times New Roman"/>
          <w:sz w:val="24"/>
          <w:szCs w:val="24"/>
        </w:rPr>
        <w:t>Имрен</w:t>
      </w:r>
      <w:proofErr w:type="spellEnd"/>
      <w:r>
        <w:rPr>
          <w:rFonts w:ascii="Times New Roman" w:hAnsi="Times New Roman"/>
          <w:sz w:val="24"/>
          <w:szCs w:val="24"/>
        </w:rPr>
        <w:t xml:space="preserve"> Мехмедова</w:t>
      </w:r>
      <w:bookmarkStart w:id="0" w:name="_GoBack"/>
      <w:bookmarkEnd w:id="0"/>
    </w:p>
    <w:sectPr w:rsidR="009C77AA" w:rsidRPr="00D43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14D5C"/>
    <w:multiLevelType w:val="hybridMultilevel"/>
    <w:tmpl w:val="271EEE04"/>
    <w:lvl w:ilvl="0" w:tplc="1752F622">
      <w:start w:val="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8D52356"/>
    <w:multiLevelType w:val="hybridMultilevel"/>
    <w:tmpl w:val="789091E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845B5"/>
    <w:multiLevelType w:val="hybridMultilevel"/>
    <w:tmpl w:val="FB90788A"/>
    <w:lvl w:ilvl="0" w:tplc="8FDC5F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C20F08"/>
    <w:multiLevelType w:val="hybridMultilevel"/>
    <w:tmpl w:val="789091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B34"/>
    <w:rsid w:val="000E2B77"/>
    <w:rsid w:val="00123AE8"/>
    <w:rsid w:val="001A5DA6"/>
    <w:rsid w:val="00241B0C"/>
    <w:rsid w:val="002B17AC"/>
    <w:rsid w:val="003447ED"/>
    <w:rsid w:val="00345A25"/>
    <w:rsid w:val="00404B11"/>
    <w:rsid w:val="004775BB"/>
    <w:rsid w:val="00493A8B"/>
    <w:rsid w:val="005321E8"/>
    <w:rsid w:val="005D5FA5"/>
    <w:rsid w:val="005D7863"/>
    <w:rsid w:val="005E4B1D"/>
    <w:rsid w:val="006774DC"/>
    <w:rsid w:val="006C2BAE"/>
    <w:rsid w:val="00774EA0"/>
    <w:rsid w:val="00812627"/>
    <w:rsid w:val="008F0270"/>
    <w:rsid w:val="00930838"/>
    <w:rsid w:val="009C77AA"/>
    <w:rsid w:val="00A37DAA"/>
    <w:rsid w:val="00A51FD7"/>
    <w:rsid w:val="00A64099"/>
    <w:rsid w:val="00A90C1C"/>
    <w:rsid w:val="00AA2DBE"/>
    <w:rsid w:val="00C15414"/>
    <w:rsid w:val="00C5330E"/>
    <w:rsid w:val="00C736D3"/>
    <w:rsid w:val="00C7479E"/>
    <w:rsid w:val="00C942CD"/>
    <w:rsid w:val="00D06AE5"/>
    <w:rsid w:val="00D43B6D"/>
    <w:rsid w:val="00E427A0"/>
    <w:rsid w:val="00E57B34"/>
    <w:rsid w:val="00E62A51"/>
    <w:rsid w:val="00ED5174"/>
    <w:rsid w:val="00F2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rsid w:val="00A90C1C"/>
    <w:pPr>
      <w:ind w:left="720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E427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3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23A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rsid w:val="00A90C1C"/>
    <w:pPr>
      <w:ind w:left="720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E427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3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23A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33</cp:revision>
  <cp:lastPrinted>2016-04-22T11:17:00Z</cp:lastPrinted>
  <dcterms:created xsi:type="dcterms:W3CDTF">2016-04-15T11:49:00Z</dcterms:created>
  <dcterms:modified xsi:type="dcterms:W3CDTF">2016-04-22T11:27:00Z</dcterms:modified>
</cp:coreProperties>
</file>